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38CC4" w14:textId="2D65E94C" w:rsidR="004A0AB6" w:rsidRPr="00214464" w:rsidRDefault="003E59F1" w:rsidP="00DE6C2D">
      <w:pPr>
        <w:pStyle w:val="Odlomakpopisa"/>
        <w:numPr>
          <w:ilvl w:val="0"/>
          <w:numId w:val="25"/>
        </w:numPr>
        <w:ind w:left="567" w:hanging="567"/>
        <w:rPr>
          <w:rFonts w:ascii="Minion Pro" w:hAnsi="Minion Pro"/>
          <w:b/>
        </w:rPr>
      </w:pPr>
      <w:bookmarkStart w:id="0" w:name="_Toc427133056"/>
      <w:bookmarkStart w:id="1" w:name="_Toc419199948"/>
      <w:bookmarkStart w:id="2" w:name="_Toc395681342"/>
      <w:bookmarkStart w:id="3" w:name="_Toc395681280"/>
      <w:bookmarkStart w:id="4" w:name="_Toc355961129"/>
      <w:bookmarkStart w:id="5" w:name="_Toc355960657"/>
      <w:bookmarkStart w:id="6" w:name="_Toc481750372"/>
      <w:r w:rsidRPr="00214464">
        <w:rPr>
          <w:b/>
        </w:rPr>
        <w:t>OBRAZLOŽENJE OPĆEG DIJELA PRORAČUNA GRADA SAMOBORA ZA 202</w:t>
      </w:r>
      <w:r w:rsidR="00C32930" w:rsidRPr="00214464">
        <w:rPr>
          <w:b/>
        </w:rPr>
        <w:t>6</w:t>
      </w:r>
      <w:r w:rsidRPr="00214464">
        <w:rPr>
          <w:b/>
        </w:rPr>
        <w:t>. I PROJEKCIJE ZA 202</w:t>
      </w:r>
      <w:r w:rsidR="00C32930" w:rsidRPr="00214464">
        <w:rPr>
          <w:b/>
        </w:rPr>
        <w:t>7</w:t>
      </w:r>
      <w:r w:rsidRPr="00214464">
        <w:rPr>
          <w:b/>
        </w:rPr>
        <w:t>. I 202</w:t>
      </w:r>
      <w:r w:rsidR="00C32930" w:rsidRPr="00214464">
        <w:rPr>
          <w:b/>
        </w:rPr>
        <w:t>8</w:t>
      </w:r>
      <w:r w:rsidRPr="00214464">
        <w:rPr>
          <w:b/>
        </w:rPr>
        <w:t>. GODINU</w:t>
      </w:r>
    </w:p>
    <w:p w14:paraId="00EBE8D7" w14:textId="3B38BE71" w:rsidR="004A0AB6" w:rsidRPr="00214464" w:rsidRDefault="004A0AB6" w:rsidP="000F3B4B">
      <w:pPr>
        <w:pStyle w:val="Odlomakpopisa"/>
        <w:widowControl w:val="0"/>
        <w:suppressAutoHyphens/>
        <w:autoSpaceDN w:val="0"/>
        <w:ind w:hanging="360"/>
        <w:contextualSpacing w:val="0"/>
        <w:jc w:val="both"/>
        <w:rPr>
          <w:bCs/>
        </w:rPr>
      </w:pPr>
    </w:p>
    <w:p w14:paraId="55028F8F" w14:textId="65A1A4AE" w:rsidR="00664D07" w:rsidRPr="00214464" w:rsidRDefault="00664D07" w:rsidP="00664D07">
      <w:pPr>
        <w:pStyle w:val="Odlomakpopisa"/>
        <w:widowControl w:val="0"/>
        <w:suppressAutoHyphens/>
        <w:autoSpaceDN w:val="0"/>
        <w:ind w:hanging="360"/>
        <w:contextualSpacing w:val="0"/>
        <w:jc w:val="center"/>
        <w:rPr>
          <w:b/>
        </w:rPr>
      </w:pPr>
      <w:r w:rsidRPr="00214464">
        <w:rPr>
          <w:b/>
        </w:rPr>
        <w:t>PRIHODI I RASHODI</w:t>
      </w:r>
    </w:p>
    <w:p w14:paraId="5D5FFE36" w14:textId="5B173A01" w:rsidR="005F617C" w:rsidRPr="00214464" w:rsidRDefault="005F617C" w:rsidP="005F617C">
      <w:pPr>
        <w:jc w:val="center"/>
        <w:rPr>
          <w:b/>
        </w:rPr>
      </w:pPr>
      <w:r w:rsidRPr="00214464">
        <w:rPr>
          <w:b/>
        </w:rPr>
        <w:t xml:space="preserve">Članak </w:t>
      </w:r>
      <w:r w:rsidR="00981F9F" w:rsidRPr="00214464">
        <w:rPr>
          <w:b/>
        </w:rPr>
        <w:t>5</w:t>
      </w:r>
      <w:r w:rsidRPr="00214464">
        <w:rPr>
          <w:b/>
        </w:rPr>
        <w:t>.</w:t>
      </w:r>
    </w:p>
    <w:p w14:paraId="0EA0D039" w14:textId="77777777" w:rsidR="005F617C" w:rsidRPr="00214464" w:rsidRDefault="005F617C" w:rsidP="005F617C">
      <w:pPr>
        <w:autoSpaceDE w:val="0"/>
        <w:autoSpaceDN w:val="0"/>
        <w:adjustRightInd w:val="0"/>
        <w:ind w:firstLine="709"/>
        <w:jc w:val="both"/>
        <w:rPr>
          <w:rFonts w:eastAsiaTheme="minorHAnsi"/>
          <w:lang w:eastAsia="en-US"/>
        </w:rPr>
      </w:pPr>
    </w:p>
    <w:p w14:paraId="5CBB9D11" w14:textId="2C929CE2" w:rsidR="005F617C" w:rsidRPr="00214464" w:rsidRDefault="005F617C" w:rsidP="005F617C">
      <w:pPr>
        <w:autoSpaceDE w:val="0"/>
        <w:autoSpaceDN w:val="0"/>
        <w:adjustRightInd w:val="0"/>
        <w:ind w:firstLine="709"/>
        <w:jc w:val="both"/>
        <w:rPr>
          <w:rFonts w:eastAsiaTheme="minorHAnsi"/>
          <w:lang w:eastAsia="en-US"/>
        </w:rPr>
      </w:pPr>
      <w:r w:rsidRPr="00214464">
        <w:rPr>
          <w:rFonts w:eastAsiaTheme="minorHAnsi"/>
          <w:lang w:eastAsia="en-US"/>
        </w:rPr>
        <w:t xml:space="preserve">Ukupni prihodi iz Računa prihoda i rashoda planiraju se u iznosu od </w:t>
      </w:r>
      <w:r w:rsidR="00804F88" w:rsidRPr="00214464">
        <w:rPr>
          <w:rFonts w:eastAsiaTheme="minorHAnsi"/>
          <w:lang w:eastAsia="en-US"/>
        </w:rPr>
        <w:t xml:space="preserve">121.527.643 </w:t>
      </w:r>
      <w:r w:rsidRPr="00214464">
        <w:rPr>
          <w:rFonts w:eastAsiaTheme="minorHAnsi"/>
          <w:lang w:eastAsia="en-US"/>
        </w:rPr>
        <w:t>€ u 202</w:t>
      </w:r>
      <w:r w:rsidR="00804F88" w:rsidRPr="00214464">
        <w:rPr>
          <w:rFonts w:eastAsiaTheme="minorHAnsi"/>
          <w:lang w:eastAsia="en-US"/>
        </w:rPr>
        <w:t>6</w:t>
      </w:r>
      <w:r w:rsidRPr="00214464">
        <w:rPr>
          <w:rFonts w:eastAsiaTheme="minorHAnsi"/>
          <w:lang w:eastAsia="en-US"/>
        </w:rPr>
        <w:t xml:space="preserve">., a projiciraju se u iznosu od </w:t>
      </w:r>
      <w:r w:rsidR="00804F88" w:rsidRPr="00214464">
        <w:rPr>
          <w:rFonts w:eastAsiaTheme="minorHAnsi"/>
          <w:lang w:eastAsia="en-US"/>
        </w:rPr>
        <w:t xml:space="preserve">120.615.170 </w:t>
      </w:r>
      <w:r w:rsidRPr="00214464">
        <w:rPr>
          <w:rFonts w:eastAsiaTheme="minorHAnsi"/>
          <w:lang w:eastAsia="en-US"/>
        </w:rPr>
        <w:t xml:space="preserve"> € odnosno </w:t>
      </w:r>
      <w:r w:rsidR="00804F88" w:rsidRPr="00214464">
        <w:rPr>
          <w:rFonts w:eastAsiaTheme="minorHAnsi"/>
          <w:lang w:eastAsia="en-US"/>
        </w:rPr>
        <w:t xml:space="preserve">107.131.299 </w:t>
      </w:r>
      <w:r w:rsidRPr="00214464">
        <w:rPr>
          <w:rFonts w:eastAsiaTheme="minorHAnsi"/>
          <w:lang w:eastAsia="en-US"/>
        </w:rPr>
        <w:t>€ u 202</w:t>
      </w:r>
      <w:r w:rsidR="00804F88" w:rsidRPr="00214464">
        <w:rPr>
          <w:rFonts w:eastAsiaTheme="minorHAnsi"/>
          <w:lang w:eastAsia="en-US"/>
        </w:rPr>
        <w:t>7</w:t>
      </w:r>
      <w:r w:rsidRPr="00214464">
        <w:rPr>
          <w:rFonts w:eastAsiaTheme="minorHAnsi"/>
          <w:lang w:eastAsia="en-US"/>
        </w:rPr>
        <w:t>. i 202</w:t>
      </w:r>
      <w:r w:rsidR="00804F88" w:rsidRPr="00214464">
        <w:rPr>
          <w:rFonts w:eastAsiaTheme="minorHAnsi"/>
          <w:lang w:eastAsia="en-US"/>
        </w:rPr>
        <w:t>8</w:t>
      </w:r>
      <w:r w:rsidRPr="00214464">
        <w:rPr>
          <w:rFonts w:eastAsiaTheme="minorHAnsi"/>
          <w:lang w:eastAsia="en-US"/>
        </w:rPr>
        <w:t>. godini.</w:t>
      </w:r>
    </w:p>
    <w:p w14:paraId="010EB904" w14:textId="353AA93D" w:rsidR="005F617C" w:rsidRPr="00214464" w:rsidRDefault="005F617C" w:rsidP="005F617C">
      <w:pPr>
        <w:autoSpaceDE w:val="0"/>
        <w:autoSpaceDN w:val="0"/>
        <w:adjustRightInd w:val="0"/>
        <w:ind w:firstLine="709"/>
        <w:jc w:val="both"/>
        <w:rPr>
          <w:rFonts w:eastAsiaTheme="minorHAnsi"/>
          <w:lang w:eastAsia="en-US"/>
        </w:rPr>
      </w:pPr>
      <w:r w:rsidRPr="00214464">
        <w:rPr>
          <w:rFonts w:eastAsiaTheme="minorHAnsi"/>
          <w:lang w:eastAsia="en-US"/>
        </w:rPr>
        <w:t xml:space="preserve">Ukupni rashodi iz Računa prihoda i rashoda planiraju se u iznosu od </w:t>
      </w:r>
      <w:r w:rsidR="00804F88" w:rsidRPr="00214464">
        <w:rPr>
          <w:rFonts w:eastAsiaTheme="minorHAnsi"/>
          <w:lang w:eastAsia="en-US"/>
        </w:rPr>
        <w:t xml:space="preserve">128.277.811 </w:t>
      </w:r>
      <w:r w:rsidR="00C0461A" w:rsidRPr="00214464">
        <w:rPr>
          <w:rFonts w:eastAsiaTheme="minorHAnsi"/>
          <w:lang w:eastAsia="en-US"/>
        </w:rPr>
        <w:t>€</w:t>
      </w:r>
      <w:r w:rsidRPr="00214464">
        <w:rPr>
          <w:rFonts w:eastAsiaTheme="minorHAnsi"/>
          <w:lang w:eastAsia="en-US"/>
        </w:rPr>
        <w:t xml:space="preserve"> u 202</w:t>
      </w:r>
      <w:r w:rsidR="00804F88" w:rsidRPr="00214464">
        <w:rPr>
          <w:rFonts w:eastAsiaTheme="minorHAnsi"/>
          <w:lang w:eastAsia="en-US"/>
        </w:rPr>
        <w:t>6</w:t>
      </w:r>
      <w:r w:rsidRPr="00214464">
        <w:rPr>
          <w:rFonts w:eastAsiaTheme="minorHAnsi"/>
          <w:lang w:eastAsia="en-US"/>
        </w:rPr>
        <w:t xml:space="preserve">., a projiciraju se u iznosu od </w:t>
      </w:r>
      <w:r w:rsidR="00804F88" w:rsidRPr="00214464">
        <w:rPr>
          <w:rFonts w:eastAsiaTheme="minorHAnsi"/>
          <w:lang w:eastAsia="en-US"/>
        </w:rPr>
        <w:t xml:space="preserve">136.626.120 </w:t>
      </w:r>
      <w:r w:rsidRPr="00214464">
        <w:rPr>
          <w:rFonts w:eastAsiaTheme="minorHAnsi"/>
          <w:lang w:eastAsia="en-US"/>
        </w:rPr>
        <w:t xml:space="preserve">€ odnosno </w:t>
      </w:r>
      <w:r w:rsidR="00804F88" w:rsidRPr="00214464">
        <w:rPr>
          <w:rFonts w:eastAsiaTheme="minorHAnsi"/>
          <w:lang w:eastAsia="en-US"/>
        </w:rPr>
        <w:t>118.</w:t>
      </w:r>
      <w:r w:rsidR="00861450" w:rsidRPr="00214464">
        <w:rPr>
          <w:rFonts w:eastAsiaTheme="minorHAnsi"/>
          <w:lang w:eastAsia="en-US"/>
        </w:rPr>
        <w:t>33</w:t>
      </w:r>
      <w:r w:rsidR="00804F88" w:rsidRPr="00214464">
        <w:rPr>
          <w:rFonts w:eastAsiaTheme="minorHAnsi"/>
          <w:lang w:eastAsia="en-US"/>
        </w:rPr>
        <w:t xml:space="preserve">5.659 </w:t>
      </w:r>
      <w:r w:rsidRPr="00214464">
        <w:rPr>
          <w:rFonts w:eastAsiaTheme="minorHAnsi"/>
          <w:lang w:eastAsia="en-US"/>
        </w:rPr>
        <w:t>€ u 202</w:t>
      </w:r>
      <w:r w:rsidR="00804F88" w:rsidRPr="00214464">
        <w:rPr>
          <w:rFonts w:eastAsiaTheme="minorHAnsi"/>
          <w:lang w:eastAsia="en-US"/>
        </w:rPr>
        <w:t>7</w:t>
      </w:r>
      <w:r w:rsidRPr="00214464">
        <w:rPr>
          <w:rFonts w:eastAsiaTheme="minorHAnsi"/>
          <w:lang w:eastAsia="en-US"/>
        </w:rPr>
        <w:t>. i 202</w:t>
      </w:r>
      <w:r w:rsidR="00804F88" w:rsidRPr="00214464">
        <w:rPr>
          <w:rFonts w:eastAsiaTheme="minorHAnsi"/>
          <w:lang w:eastAsia="en-US"/>
        </w:rPr>
        <w:t>8</w:t>
      </w:r>
      <w:r w:rsidRPr="00214464">
        <w:rPr>
          <w:rFonts w:eastAsiaTheme="minorHAnsi"/>
          <w:lang w:eastAsia="en-US"/>
        </w:rPr>
        <w:t>. godini.</w:t>
      </w:r>
    </w:p>
    <w:p w14:paraId="4938BFA2" w14:textId="77777777" w:rsidR="005F617C" w:rsidRPr="00214464" w:rsidRDefault="005F617C" w:rsidP="004A0AB6">
      <w:pPr>
        <w:jc w:val="center"/>
        <w:rPr>
          <w:bCs/>
        </w:rPr>
      </w:pPr>
    </w:p>
    <w:p w14:paraId="72C85747" w14:textId="0688D7A1" w:rsidR="00664D07" w:rsidRPr="00214464" w:rsidRDefault="00664D07" w:rsidP="004A0AB6">
      <w:pPr>
        <w:jc w:val="center"/>
        <w:rPr>
          <w:b/>
          <w:i/>
          <w:iCs/>
        </w:rPr>
      </w:pPr>
      <w:r w:rsidRPr="00214464">
        <w:rPr>
          <w:b/>
          <w:i/>
          <w:iCs/>
        </w:rPr>
        <w:t>Prihodi</w:t>
      </w:r>
    </w:p>
    <w:bookmarkEnd w:id="0"/>
    <w:bookmarkEnd w:id="1"/>
    <w:bookmarkEnd w:id="2"/>
    <w:bookmarkEnd w:id="3"/>
    <w:bookmarkEnd w:id="4"/>
    <w:bookmarkEnd w:id="5"/>
    <w:bookmarkEnd w:id="6"/>
    <w:p w14:paraId="45861CEE" w14:textId="4FEFEEA3" w:rsidR="002D2555" w:rsidRPr="00214464" w:rsidRDefault="002D2555" w:rsidP="002D2555">
      <w:pPr>
        <w:jc w:val="center"/>
        <w:rPr>
          <w:b/>
        </w:rPr>
      </w:pPr>
      <w:r w:rsidRPr="00214464">
        <w:rPr>
          <w:b/>
        </w:rPr>
        <w:t xml:space="preserve">Članak </w:t>
      </w:r>
      <w:r w:rsidR="00981F9F" w:rsidRPr="00214464">
        <w:rPr>
          <w:b/>
        </w:rPr>
        <w:t>6</w:t>
      </w:r>
      <w:r w:rsidRPr="00214464">
        <w:rPr>
          <w:b/>
        </w:rPr>
        <w:t>.</w:t>
      </w:r>
    </w:p>
    <w:p w14:paraId="3E151CE7" w14:textId="77777777" w:rsidR="0082472F" w:rsidRPr="00214464" w:rsidRDefault="0082472F" w:rsidP="0082472F">
      <w:pPr>
        <w:autoSpaceDE w:val="0"/>
        <w:autoSpaceDN w:val="0"/>
        <w:adjustRightInd w:val="0"/>
        <w:ind w:firstLine="709"/>
        <w:jc w:val="both"/>
        <w:rPr>
          <w:rFonts w:eastAsiaTheme="minorHAnsi"/>
          <w:lang w:eastAsia="en-US"/>
        </w:rPr>
      </w:pPr>
    </w:p>
    <w:p w14:paraId="2EC5BD26" w14:textId="057C7054" w:rsidR="00DD473C" w:rsidRPr="00214464" w:rsidRDefault="00DD473C" w:rsidP="00DD473C">
      <w:pPr>
        <w:autoSpaceDE w:val="0"/>
        <w:autoSpaceDN w:val="0"/>
        <w:adjustRightInd w:val="0"/>
        <w:ind w:firstLine="709"/>
        <w:jc w:val="both"/>
        <w:rPr>
          <w:rFonts w:eastAsiaTheme="minorHAnsi"/>
          <w:lang w:eastAsia="en-US"/>
        </w:rPr>
      </w:pPr>
      <w:r w:rsidRPr="00214464">
        <w:rPr>
          <w:rFonts w:eastAsiaTheme="minorHAnsi"/>
          <w:b/>
          <w:bCs/>
          <w:caps/>
          <w:lang w:eastAsia="en-US"/>
        </w:rPr>
        <w:t>Prihodi poslovanja</w:t>
      </w:r>
      <w:r w:rsidRPr="00214464">
        <w:rPr>
          <w:rFonts w:eastAsiaTheme="minorHAnsi"/>
          <w:lang w:eastAsia="en-US"/>
        </w:rPr>
        <w:t xml:space="preserve"> (razred 6 - prihodi od poreza, pomoći iz inozemstva i od subjekata unutar općeg proračuna, prihodi od imovine, prihodi od upravnih i administrativnih pristojbi, pristojbi po posebnim propisima i naknada, prihodi od prodaje proizvoda i robe te pruženih usluga i prihodi od donacija te povrati po protestiranim jamstvima, prihodi od kazni, upravnih mjera i ostali prihodi</w:t>
      </w:r>
      <w:r w:rsidR="00FD3B54" w:rsidRPr="00214464">
        <w:rPr>
          <w:rFonts w:eastAsiaTheme="minorHAnsi"/>
          <w:lang w:eastAsia="en-US"/>
        </w:rPr>
        <w:t>)</w:t>
      </w:r>
      <w:r w:rsidRPr="00214464">
        <w:rPr>
          <w:rFonts w:eastAsiaTheme="minorHAnsi"/>
          <w:lang w:eastAsia="en-US"/>
        </w:rPr>
        <w:t xml:space="preserve"> u 2026. godini planiraju se u iznosu od 119.009.643 € (povećanje od 7,6% u odnosu na plan 2025. godine), u 2027. u iznosu od 119.600.170</w:t>
      </w:r>
      <w:r w:rsidRPr="00214464">
        <w:rPr>
          <w:b/>
          <w:bCs/>
          <w:sz w:val="18"/>
          <w:szCs w:val="18"/>
        </w:rPr>
        <w:t xml:space="preserve"> </w:t>
      </w:r>
      <w:r w:rsidRPr="00214464">
        <w:rPr>
          <w:rFonts w:eastAsiaTheme="minorHAnsi"/>
          <w:lang w:eastAsia="en-US"/>
        </w:rPr>
        <w:t>€, a u 2028. godini u iznosu od 106.521.299</w:t>
      </w:r>
      <w:r w:rsidRPr="00214464">
        <w:rPr>
          <w:b/>
          <w:bCs/>
          <w:sz w:val="18"/>
          <w:szCs w:val="18"/>
        </w:rPr>
        <w:t xml:space="preserve"> </w:t>
      </w:r>
      <w:r w:rsidRPr="00214464">
        <w:rPr>
          <w:rFonts w:eastAsiaTheme="minorHAnsi"/>
          <w:lang w:eastAsia="en-US"/>
        </w:rPr>
        <w:t>€.</w:t>
      </w:r>
    </w:p>
    <w:p w14:paraId="72F629ED" w14:textId="77777777" w:rsidR="00DD473C" w:rsidRPr="00214464" w:rsidRDefault="00DD473C" w:rsidP="00DD473C">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prihoda poslovanja iskazanih prema ekonomskoj klasifikaciji:</w:t>
      </w:r>
    </w:p>
    <w:p w14:paraId="1053EA27" w14:textId="77777777" w:rsidR="008C3DB6" w:rsidRPr="00214464" w:rsidRDefault="008C3DB6" w:rsidP="005B1534">
      <w:pPr>
        <w:autoSpaceDE w:val="0"/>
        <w:autoSpaceDN w:val="0"/>
        <w:adjustRightInd w:val="0"/>
        <w:ind w:firstLine="709"/>
        <w:jc w:val="both"/>
        <w:rPr>
          <w:rFonts w:eastAsiaTheme="minorHAnsi"/>
          <w:lang w:eastAsia="en-US"/>
        </w:rPr>
      </w:pPr>
    </w:p>
    <w:tbl>
      <w:tblPr>
        <w:tblW w:w="10322" w:type="dxa"/>
        <w:jc w:val="center"/>
        <w:tblLook w:val="04A0" w:firstRow="1" w:lastRow="0" w:firstColumn="1" w:lastColumn="0" w:noHBand="0" w:noVBand="1"/>
      </w:tblPr>
      <w:tblGrid>
        <w:gridCol w:w="396"/>
        <w:gridCol w:w="3962"/>
        <w:gridCol w:w="1406"/>
        <w:gridCol w:w="1237"/>
        <w:gridCol w:w="1116"/>
        <w:gridCol w:w="1116"/>
        <w:gridCol w:w="1116"/>
      </w:tblGrid>
      <w:tr w:rsidR="00214464" w:rsidRPr="00214464" w14:paraId="2CB7542D" w14:textId="77777777" w:rsidTr="00C91717">
        <w:trPr>
          <w:trHeight w:val="254"/>
          <w:jc w:val="center"/>
        </w:trPr>
        <w:tc>
          <w:tcPr>
            <w:tcW w:w="4358" w:type="dxa"/>
            <w:gridSpan w:val="2"/>
            <w:vMerge w:val="restart"/>
            <w:tcBorders>
              <w:top w:val="single" w:sz="4" w:space="0" w:color="auto"/>
              <w:left w:val="single" w:sz="4" w:space="0" w:color="auto"/>
              <w:bottom w:val="nil"/>
              <w:right w:val="nil"/>
            </w:tcBorders>
            <w:shd w:val="clear" w:color="000000" w:fill="D9D9D9"/>
            <w:noWrap/>
            <w:vAlign w:val="center"/>
            <w:hideMark/>
          </w:tcPr>
          <w:p w14:paraId="227F6DE3" w14:textId="63065BC1" w:rsidR="00077CB3" w:rsidRPr="00214464" w:rsidRDefault="00077CB3" w:rsidP="00077CB3">
            <w:pPr>
              <w:jc w:val="center"/>
              <w:rPr>
                <w:b/>
                <w:bCs/>
                <w:sz w:val="20"/>
                <w:szCs w:val="20"/>
              </w:rPr>
            </w:pPr>
            <w:r w:rsidRPr="00214464">
              <w:rPr>
                <w:b/>
                <w:bCs/>
                <w:sz w:val="20"/>
                <w:szCs w:val="20"/>
              </w:rPr>
              <w:t>Šifra i naziv proračunske klasifikacije</w:t>
            </w:r>
          </w:p>
        </w:tc>
        <w:tc>
          <w:tcPr>
            <w:tcW w:w="1406" w:type="dxa"/>
            <w:tcBorders>
              <w:top w:val="single" w:sz="4" w:space="0" w:color="auto"/>
              <w:left w:val="nil"/>
              <w:bottom w:val="nil"/>
              <w:right w:val="nil"/>
            </w:tcBorders>
            <w:shd w:val="clear" w:color="000000" w:fill="D9D9D9"/>
            <w:vAlign w:val="center"/>
            <w:hideMark/>
          </w:tcPr>
          <w:p w14:paraId="0DA7524B" w14:textId="044994FD" w:rsidR="00077CB3" w:rsidRPr="00214464" w:rsidRDefault="00077CB3" w:rsidP="00077CB3">
            <w:pPr>
              <w:jc w:val="center"/>
              <w:rPr>
                <w:b/>
                <w:bCs/>
                <w:sz w:val="20"/>
                <w:szCs w:val="20"/>
              </w:rPr>
            </w:pPr>
            <w:r w:rsidRPr="00214464">
              <w:rPr>
                <w:b/>
                <w:bCs/>
                <w:sz w:val="20"/>
                <w:szCs w:val="20"/>
              </w:rPr>
              <w:t>Izvršenje</w:t>
            </w:r>
          </w:p>
        </w:tc>
        <w:tc>
          <w:tcPr>
            <w:tcW w:w="1237" w:type="dxa"/>
            <w:tcBorders>
              <w:top w:val="single" w:sz="4" w:space="0" w:color="auto"/>
              <w:left w:val="nil"/>
              <w:bottom w:val="nil"/>
              <w:right w:val="nil"/>
            </w:tcBorders>
            <w:shd w:val="clear" w:color="000000" w:fill="D9D9D9"/>
            <w:vAlign w:val="center"/>
            <w:hideMark/>
          </w:tcPr>
          <w:p w14:paraId="670CBCE5" w14:textId="197FFF8A" w:rsidR="00077CB3" w:rsidRPr="00214464" w:rsidRDefault="00077CB3" w:rsidP="00077CB3">
            <w:pPr>
              <w:jc w:val="center"/>
              <w:rPr>
                <w:b/>
                <w:bCs/>
                <w:sz w:val="20"/>
                <w:szCs w:val="20"/>
                <w:highlight w:val="yellow"/>
              </w:rPr>
            </w:pPr>
            <w:r w:rsidRPr="00214464">
              <w:rPr>
                <w:b/>
                <w:bCs/>
                <w:sz w:val="20"/>
                <w:szCs w:val="20"/>
              </w:rPr>
              <w:t>Tekući plan</w:t>
            </w:r>
          </w:p>
        </w:tc>
        <w:tc>
          <w:tcPr>
            <w:tcW w:w="1107" w:type="dxa"/>
            <w:tcBorders>
              <w:top w:val="single" w:sz="4" w:space="0" w:color="auto"/>
              <w:left w:val="nil"/>
              <w:bottom w:val="nil"/>
              <w:right w:val="nil"/>
            </w:tcBorders>
            <w:shd w:val="clear" w:color="000000" w:fill="D9D9D9"/>
            <w:vAlign w:val="center"/>
            <w:hideMark/>
          </w:tcPr>
          <w:p w14:paraId="6EB77920" w14:textId="3255505C" w:rsidR="00077CB3" w:rsidRPr="00214464" w:rsidRDefault="00077CB3" w:rsidP="00077CB3">
            <w:pPr>
              <w:jc w:val="center"/>
              <w:rPr>
                <w:b/>
                <w:bCs/>
                <w:sz w:val="20"/>
                <w:szCs w:val="20"/>
              </w:rPr>
            </w:pPr>
            <w:r w:rsidRPr="00214464">
              <w:rPr>
                <w:b/>
                <w:bCs/>
                <w:sz w:val="20"/>
                <w:szCs w:val="20"/>
              </w:rPr>
              <w:t>Plan</w:t>
            </w:r>
          </w:p>
        </w:tc>
        <w:tc>
          <w:tcPr>
            <w:tcW w:w="1107" w:type="dxa"/>
            <w:tcBorders>
              <w:top w:val="single" w:sz="4" w:space="0" w:color="auto"/>
              <w:left w:val="nil"/>
              <w:bottom w:val="nil"/>
              <w:right w:val="nil"/>
            </w:tcBorders>
            <w:shd w:val="clear" w:color="000000" w:fill="D9D9D9"/>
            <w:vAlign w:val="center"/>
            <w:hideMark/>
          </w:tcPr>
          <w:p w14:paraId="0FAEBBF6" w14:textId="176F751F" w:rsidR="00077CB3" w:rsidRPr="00214464" w:rsidRDefault="00077CB3" w:rsidP="00077CB3">
            <w:pPr>
              <w:jc w:val="center"/>
              <w:rPr>
                <w:b/>
                <w:bCs/>
                <w:sz w:val="20"/>
                <w:szCs w:val="20"/>
              </w:rPr>
            </w:pPr>
            <w:r w:rsidRPr="00214464">
              <w:rPr>
                <w:b/>
                <w:bCs/>
                <w:sz w:val="20"/>
                <w:szCs w:val="20"/>
              </w:rPr>
              <w:t>Projekcija</w:t>
            </w:r>
          </w:p>
        </w:tc>
        <w:tc>
          <w:tcPr>
            <w:tcW w:w="1107" w:type="dxa"/>
            <w:tcBorders>
              <w:top w:val="single" w:sz="4" w:space="0" w:color="auto"/>
              <w:left w:val="nil"/>
              <w:bottom w:val="nil"/>
              <w:right w:val="single" w:sz="4" w:space="0" w:color="auto"/>
            </w:tcBorders>
            <w:shd w:val="clear" w:color="000000" w:fill="D9D9D9"/>
            <w:vAlign w:val="center"/>
            <w:hideMark/>
          </w:tcPr>
          <w:p w14:paraId="3D6D7F3E" w14:textId="7E923785" w:rsidR="00077CB3" w:rsidRPr="00214464" w:rsidRDefault="00077CB3" w:rsidP="00077CB3">
            <w:pPr>
              <w:jc w:val="center"/>
              <w:rPr>
                <w:b/>
                <w:bCs/>
                <w:sz w:val="20"/>
                <w:szCs w:val="20"/>
              </w:rPr>
            </w:pPr>
            <w:r w:rsidRPr="00214464">
              <w:rPr>
                <w:b/>
                <w:bCs/>
                <w:sz w:val="20"/>
                <w:szCs w:val="20"/>
              </w:rPr>
              <w:t>Projekcija</w:t>
            </w:r>
          </w:p>
        </w:tc>
      </w:tr>
      <w:tr w:rsidR="00214464" w:rsidRPr="00214464" w14:paraId="4E438D16" w14:textId="77777777" w:rsidTr="00C91717">
        <w:trPr>
          <w:trHeight w:val="254"/>
          <w:jc w:val="center"/>
        </w:trPr>
        <w:tc>
          <w:tcPr>
            <w:tcW w:w="4358" w:type="dxa"/>
            <w:gridSpan w:val="2"/>
            <w:vMerge/>
            <w:tcBorders>
              <w:top w:val="single" w:sz="4" w:space="0" w:color="auto"/>
              <w:left w:val="single" w:sz="4" w:space="0" w:color="auto"/>
              <w:bottom w:val="nil"/>
              <w:right w:val="nil"/>
            </w:tcBorders>
            <w:vAlign w:val="center"/>
            <w:hideMark/>
          </w:tcPr>
          <w:p w14:paraId="10251658" w14:textId="77777777" w:rsidR="00077CB3" w:rsidRPr="00214464" w:rsidRDefault="00077CB3" w:rsidP="00077CB3">
            <w:pPr>
              <w:rPr>
                <w:b/>
                <w:bCs/>
                <w:sz w:val="20"/>
                <w:szCs w:val="20"/>
              </w:rPr>
            </w:pPr>
          </w:p>
        </w:tc>
        <w:tc>
          <w:tcPr>
            <w:tcW w:w="1406" w:type="dxa"/>
            <w:tcBorders>
              <w:top w:val="nil"/>
              <w:left w:val="nil"/>
              <w:bottom w:val="nil"/>
              <w:right w:val="nil"/>
            </w:tcBorders>
            <w:shd w:val="clear" w:color="000000" w:fill="D9D9D9"/>
            <w:vAlign w:val="center"/>
            <w:hideMark/>
          </w:tcPr>
          <w:p w14:paraId="79D6F932" w14:textId="32DC8735" w:rsidR="00077CB3" w:rsidRPr="00214464" w:rsidRDefault="00077CB3" w:rsidP="00077CB3">
            <w:pPr>
              <w:jc w:val="center"/>
              <w:rPr>
                <w:b/>
                <w:bCs/>
                <w:sz w:val="20"/>
                <w:szCs w:val="20"/>
              </w:rPr>
            </w:pPr>
            <w:r w:rsidRPr="00214464">
              <w:rPr>
                <w:b/>
                <w:bCs/>
                <w:sz w:val="20"/>
                <w:szCs w:val="20"/>
              </w:rPr>
              <w:t xml:space="preserve"> 2024.</w:t>
            </w:r>
          </w:p>
        </w:tc>
        <w:tc>
          <w:tcPr>
            <w:tcW w:w="1237" w:type="dxa"/>
            <w:tcBorders>
              <w:top w:val="nil"/>
              <w:left w:val="nil"/>
              <w:bottom w:val="nil"/>
              <w:right w:val="nil"/>
            </w:tcBorders>
            <w:shd w:val="clear" w:color="000000" w:fill="D9D9D9"/>
            <w:vAlign w:val="center"/>
            <w:hideMark/>
          </w:tcPr>
          <w:p w14:paraId="4722DB17" w14:textId="7CDC678E" w:rsidR="00077CB3" w:rsidRPr="00214464" w:rsidRDefault="00077CB3" w:rsidP="00077CB3">
            <w:pPr>
              <w:jc w:val="center"/>
              <w:rPr>
                <w:b/>
                <w:bCs/>
                <w:sz w:val="20"/>
                <w:szCs w:val="20"/>
              </w:rPr>
            </w:pPr>
            <w:r w:rsidRPr="00214464">
              <w:rPr>
                <w:b/>
                <w:bCs/>
                <w:sz w:val="20"/>
                <w:szCs w:val="20"/>
              </w:rPr>
              <w:t>2025.</w:t>
            </w:r>
          </w:p>
        </w:tc>
        <w:tc>
          <w:tcPr>
            <w:tcW w:w="1107" w:type="dxa"/>
            <w:tcBorders>
              <w:top w:val="nil"/>
              <w:left w:val="nil"/>
              <w:bottom w:val="nil"/>
              <w:right w:val="nil"/>
            </w:tcBorders>
            <w:shd w:val="clear" w:color="000000" w:fill="D9D9D9"/>
            <w:vAlign w:val="center"/>
            <w:hideMark/>
          </w:tcPr>
          <w:p w14:paraId="1F3BD8CD" w14:textId="268BA934" w:rsidR="00077CB3" w:rsidRPr="00214464" w:rsidRDefault="00077CB3" w:rsidP="00077CB3">
            <w:pPr>
              <w:jc w:val="center"/>
              <w:rPr>
                <w:b/>
                <w:bCs/>
                <w:sz w:val="20"/>
                <w:szCs w:val="20"/>
              </w:rPr>
            </w:pPr>
            <w:r w:rsidRPr="00214464">
              <w:rPr>
                <w:b/>
                <w:bCs/>
                <w:sz w:val="20"/>
                <w:szCs w:val="20"/>
              </w:rPr>
              <w:t>2026.</w:t>
            </w:r>
          </w:p>
        </w:tc>
        <w:tc>
          <w:tcPr>
            <w:tcW w:w="1107" w:type="dxa"/>
            <w:tcBorders>
              <w:top w:val="nil"/>
              <w:left w:val="nil"/>
              <w:bottom w:val="nil"/>
              <w:right w:val="nil"/>
            </w:tcBorders>
            <w:shd w:val="clear" w:color="000000" w:fill="D9D9D9"/>
            <w:vAlign w:val="center"/>
            <w:hideMark/>
          </w:tcPr>
          <w:p w14:paraId="55F8E2F9" w14:textId="7705CCC5" w:rsidR="00077CB3" w:rsidRPr="00214464" w:rsidRDefault="00077CB3" w:rsidP="00077CB3">
            <w:pPr>
              <w:jc w:val="center"/>
              <w:rPr>
                <w:b/>
                <w:bCs/>
                <w:sz w:val="20"/>
                <w:szCs w:val="20"/>
              </w:rPr>
            </w:pPr>
            <w:r w:rsidRPr="00214464">
              <w:rPr>
                <w:b/>
                <w:bCs/>
                <w:sz w:val="20"/>
                <w:szCs w:val="20"/>
              </w:rPr>
              <w:t>2027.</w:t>
            </w:r>
          </w:p>
        </w:tc>
        <w:tc>
          <w:tcPr>
            <w:tcW w:w="1107" w:type="dxa"/>
            <w:tcBorders>
              <w:top w:val="nil"/>
              <w:left w:val="nil"/>
              <w:bottom w:val="nil"/>
              <w:right w:val="single" w:sz="4" w:space="0" w:color="auto"/>
            </w:tcBorders>
            <w:shd w:val="clear" w:color="000000" w:fill="D9D9D9"/>
            <w:vAlign w:val="center"/>
            <w:hideMark/>
          </w:tcPr>
          <w:p w14:paraId="482854A1" w14:textId="35285AE8" w:rsidR="00077CB3" w:rsidRPr="00214464" w:rsidRDefault="00077CB3" w:rsidP="00077CB3">
            <w:pPr>
              <w:jc w:val="center"/>
              <w:rPr>
                <w:b/>
                <w:bCs/>
                <w:sz w:val="20"/>
                <w:szCs w:val="20"/>
              </w:rPr>
            </w:pPr>
            <w:r w:rsidRPr="00214464">
              <w:rPr>
                <w:b/>
                <w:bCs/>
                <w:sz w:val="20"/>
                <w:szCs w:val="20"/>
              </w:rPr>
              <w:t>2028.</w:t>
            </w:r>
          </w:p>
        </w:tc>
      </w:tr>
      <w:tr w:rsidR="00214464" w:rsidRPr="00214464" w14:paraId="7A858825" w14:textId="77777777" w:rsidTr="00C91717">
        <w:trPr>
          <w:trHeight w:val="254"/>
          <w:jc w:val="center"/>
        </w:trPr>
        <w:tc>
          <w:tcPr>
            <w:tcW w:w="4358" w:type="dxa"/>
            <w:gridSpan w:val="2"/>
            <w:vMerge/>
            <w:tcBorders>
              <w:top w:val="single" w:sz="4" w:space="0" w:color="auto"/>
              <w:left w:val="single" w:sz="4" w:space="0" w:color="auto"/>
              <w:bottom w:val="nil"/>
              <w:right w:val="nil"/>
            </w:tcBorders>
            <w:vAlign w:val="center"/>
            <w:hideMark/>
          </w:tcPr>
          <w:p w14:paraId="108874B7" w14:textId="77777777" w:rsidR="00077CB3" w:rsidRPr="00214464" w:rsidRDefault="00077CB3" w:rsidP="00077CB3">
            <w:pPr>
              <w:rPr>
                <w:b/>
                <w:bCs/>
                <w:sz w:val="20"/>
                <w:szCs w:val="20"/>
              </w:rPr>
            </w:pPr>
          </w:p>
        </w:tc>
        <w:tc>
          <w:tcPr>
            <w:tcW w:w="1406" w:type="dxa"/>
            <w:tcBorders>
              <w:top w:val="single" w:sz="4" w:space="0" w:color="auto"/>
              <w:left w:val="nil"/>
              <w:bottom w:val="single" w:sz="4" w:space="0" w:color="auto"/>
              <w:right w:val="nil"/>
            </w:tcBorders>
            <w:shd w:val="clear" w:color="000000" w:fill="D9D9D9"/>
            <w:vAlign w:val="center"/>
            <w:hideMark/>
          </w:tcPr>
          <w:p w14:paraId="5DF23D49" w14:textId="3A909FD2" w:rsidR="00077CB3" w:rsidRPr="00214464" w:rsidRDefault="00077CB3" w:rsidP="00077CB3">
            <w:pPr>
              <w:jc w:val="center"/>
              <w:rPr>
                <w:b/>
                <w:bCs/>
                <w:sz w:val="20"/>
                <w:szCs w:val="20"/>
              </w:rPr>
            </w:pPr>
            <w:r w:rsidRPr="00214464">
              <w:rPr>
                <w:b/>
                <w:bCs/>
                <w:sz w:val="20"/>
                <w:szCs w:val="20"/>
              </w:rPr>
              <w:t>1</w:t>
            </w:r>
          </w:p>
        </w:tc>
        <w:tc>
          <w:tcPr>
            <w:tcW w:w="1237" w:type="dxa"/>
            <w:tcBorders>
              <w:top w:val="single" w:sz="4" w:space="0" w:color="auto"/>
              <w:left w:val="nil"/>
              <w:bottom w:val="single" w:sz="4" w:space="0" w:color="auto"/>
              <w:right w:val="nil"/>
            </w:tcBorders>
            <w:shd w:val="clear" w:color="000000" w:fill="D9D9D9"/>
            <w:vAlign w:val="center"/>
            <w:hideMark/>
          </w:tcPr>
          <w:p w14:paraId="31260B30" w14:textId="70BD3F5B" w:rsidR="00077CB3" w:rsidRPr="00214464" w:rsidRDefault="00077CB3" w:rsidP="00077CB3">
            <w:pPr>
              <w:jc w:val="center"/>
              <w:rPr>
                <w:b/>
                <w:bCs/>
                <w:sz w:val="20"/>
                <w:szCs w:val="20"/>
              </w:rPr>
            </w:pPr>
            <w:r w:rsidRPr="00214464">
              <w:rPr>
                <w:b/>
                <w:bCs/>
                <w:sz w:val="20"/>
                <w:szCs w:val="20"/>
              </w:rPr>
              <w:t>2</w:t>
            </w:r>
          </w:p>
        </w:tc>
        <w:tc>
          <w:tcPr>
            <w:tcW w:w="1107" w:type="dxa"/>
            <w:tcBorders>
              <w:top w:val="single" w:sz="4" w:space="0" w:color="auto"/>
              <w:left w:val="nil"/>
              <w:bottom w:val="single" w:sz="4" w:space="0" w:color="auto"/>
              <w:right w:val="nil"/>
            </w:tcBorders>
            <w:shd w:val="clear" w:color="000000" w:fill="D9D9D9"/>
            <w:vAlign w:val="center"/>
            <w:hideMark/>
          </w:tcPr>
          <w:p w14:paraId="1B87F8F8" w14:textId="22AB45B6" w:rsidR="00077CB3" w:rsidRPr="00214464" w:rsidRDefault="00077CB3" w:rsidP="00077CB3">
            <w:pPr>
              <w:jc w:val="center"/>
              <w:rPr>
                <w:b/>
                <w:bCs/>
                <w:sz w:val="20"/>
                <w:szCs w:val="20"/>
              </w:rPr>
            </w:pPr>
            <w:r w:rsidRPr="00214464">
              <w:rPr>
                <w:b/>
                <w:bCs/>
                <w:sz w:val="20"/>
                <w:szCs w:val="20"/>
              </w:rPr>
              <w:t>3</w:t>
            </w:r>
          </w:p>
        </w:tc>
        <w:tc>
          <w:tcPr>
            <w:tcW w:w="1107" w:type="dxa"/>
            <w:tcBorders>
              <w:top w:val="single" w:sz="4" w:space="0" w:color="auto"/>
              <w:left w:val="nil"/>
              <w:bottom w:val="single" w:sz="4" w:space="0" w:color="auto"/>
              <w:right w:val="nil"/>
            </w:tcBorders>
            <w:shd w:val="clear" w:color="000000" w:fill="D9D9D9"/>
            <w:vAlign w:val="center"/>
            <w:hideMark/>
          </w:tcPr>
          <w:p w14:paraId="4A671557" w14:textId="0E5F4B81" w:rsidR="00077CB3" w:rsidRPr="00214464" w:rsidRDefault="00077CB3" w:rsidP="00077CB3">
            <w:pPr>
              <w:jc w:val="center"/>
              <w:rPr>
                <w:b/>
                <w:bCs/>
                <w:sz w:val="20"/>
                <w:szCs w:val="20"/>
              </w:rPr>
            </w:pPr>
            <w:r w:rsidRPr="00214464">
              <w:rPr>
                <w:b/>
                <w:bCs/>
                <w:sz w:val="20"/>
                <w:szCs w:val="20"/>
              </w:rPr>
              <w:t>4</w:t>
            </w:r>
          </w:p>
        </w:tc>
        <w:tc>
          <w:tcPr>
            <w:tcW w:w="1107" w:type="dxa"/>
            <w:tcBorders>
              <w:top w:val="single" w:sz="4" w:space="0" w:color="auto"/>
              <w:left w:val="nil"/>
              <w:bottom w:val="single" w:sz="4" w:space="0" w:color="auto"/>
              <w:right w:val="single" w:sz="4" w:space="0" w:color="auto"/>
            </w:tcBorders>
            <w:shd w:val="clear" w:color="000000" w:fill="D9D9D9"/>
            <w:vAlign w:val="center"/>
            <w:hideMark/>
          </w:tcPr>
          <w:p w14:paraId="6FAA7CE0" w14:textId="504B78B3" w:rsidR="00077CB3" w:rsidRPr="00214464" w:rsidRDefault="00077CB3" w:rsidP="00077CB3">
            <w:pPr>
              <w:jc w:val="center"/>
              <w:rPr>
                <w:b/>
                <w:bCs/>
                <w:sz w:val="20"/>
                <w:szCs w:val="20"/>
              </w:rPr>
            </w:pPr>
            <w:r w:rsidRPr="00214464">
              <w:rPr>
                <w:b/>
                <w:bCs/>
                <w:sz w:val="20"/>
                <w:szCs w:val="20"/>
              </w:rPr>
              <w:t>5</w:t>
            </w:r>
          </w:p>
        </w:tc>
      </w:tr>
      <w:tr w:rsidR="00214464" w:rsidRPr="00214464" w14:paraId="4ADE8BAD" w14:textId="77777777" w:rsidTr="00C91717">
        <w:trPr>
          <w:trHeight w:val="467"/>
          <w:jc w:val="center"/>
        </w:trPr>
        <w:tc>
          <w:tcPr>
            <w:tcW w:w="393" w:type="dxa"/>
            <w:tcBorders>
              <w:top w:val="single" w:sz="4" w:space="0" w:color="auto"/>
              <w:left w:val="single" w:sz="4" w:space="0" w:color="auto"/>
              <w:bottom w:val="single" w:sz="4" w:space="0" w:color="auto"/>
              <w:right w:val="nil"/>
            </w:tcBorders>
            <w:shd w:val="clear" w:color="000000" w:fill="FFFFFF"/>
            <w:noWrap/>
            <w:vAlign w:val="center"/>
            <w:hideMark/>
          </w:tcPr>
          <w:p w14:paraId="6FC4ED7F" w14:textId="77777777" w:rsidR="008C3DB6" w:rsidRPr="00214464" w:rsidRDefault="008C3DB6">
            <w:pPr>
              <w:rPr>
                <w:b/>
                <w:bCs/>
                <w:sz w:val="18"/>
                <w:szCs w:val="18"/>
              </w:rPr>
            </w:pPr>
            <w:r w:rsidRPr="00214464">
              <w:rPr>
                <w:b/>
                <w:bCs/>
                <w:sz w:val="18"/>
                <w:szCs w:val="18"/>
              </w:rPr>
              <w:t>6</w:t>
            </w:r>
          </w:p>
        </w:tc>
        <w:tc>
          <w:tcPr>
            <w:tcW w:w="3965" w:type="dxa"/>
            <w:tcBorders>
              <w:top w:val="single" w:sz="4" w:space="0" w:color="auto"/>
              <w:left w:val="nil"/>
              <w:bottom w:val="single" w:sz="4" w:space="0" w:color="auto"/>
              <w:right w:val="nil"/>
            </w:tcBorders>
            <w:shd w:val="clear" w:color="000000" w:fill="FFFFFF"/>
            <w:vAlign w:val="center"/>
            <w:hideMark/>
          </w:tcPr>
          <w:p w14:paraId="70D81D4A" w14:textId="77777777" w:rsidR="008C3DB6" w:rsidRPr="00214464" w:rsidRDefault="008C3DB6">
            <w:pPr>
              <w:rPr>
                <w:b/>
                <w:bCs/>
                <w:sz w:val="18"/>
                <w:szCs w:val="18"/>
              </w:rPr>
            </w:pPr>
            <w:r w:rsidRPr="00214464">
              <w:rPr>
                <w:b/>
                <w:bCs/>
                <w:sz w:val="18"/>
                <w:szCs w:val="18"/>
              </w:rPr>
              <w:t>Prihodi poslovanja</w:t>
            </w:r>
          </w:p>
        </w:tc>
        <w:tc>
          <w:tcPr>
            <w:tcW w:w="1406" w:type="dxa"/>
            <w:tcBorders>
              <w:top w:val="nil"/>
              <w:left w:val="nil"/>
              <w:bottom w:val="single" w:sz="4" w:space="0" w:color="auto"/>
              <w:right w:val="nil"/>
            </w:tcBorders>
            <w:shd w:val="clear" w:color="000000" w:fill="FFFFFF"/>
            <w:noWrap/>
            <w:vAlign w:val="center"/>
            <w:hideMark/>
          </w:tcPr>
          <w:p w14:paraId="2DE89F56" w14:textId="77777777" w:rsidR="008C3DB6" w:rsidRPr="00214464" w:rsidRDefault="008C3DB6">
            <w:pPr>
              <w:jc w:val="right"/>
              <w:rPr>
                <w:b/>
                <w:bCs/>
                <w:sz w:val="18"/>
                <w:szCs w:val="18"/>
              </w:rPr>
            </w:pPr>
            <w:r w:rsidRPr="00214464">
              <w:rPr>
                <w:b/>
                <w:bCs/>
                <w:sz w:val="18"/>
                <w:szCs w:val="18"/>
              </w:rPr>
              <w:t>62.304.928,08</w:t>
            </w:r>
          </w:p>
        </w:tc>
        <w:tc>
          <w:tcPr>
            <w:tcW w:w="1237" w:type="dxa"/>
            <w:tcBorders>
              <w:top w:val="nil"/>
              <w:left w:val="nil"/>
              <w:bottom w:val="single" w:sz="4" w:space="0" w:color="auto"/>
              <w:right w:val="nil"/>
            </w:tcBorders>
            <w:shd w:val="clear" w:color="000000" w:fill="FFFFFF"/>
            <w:noWrap/>
            <w:vAlign w:val="center"/>
            <w:hideMark/>
          </w:tcPr>
          <w:p w14:paraId="50357F08" w14:textId="77777777" w:rsidR="008C3DB6" w:rsidRPr="00214464" w:rsidRDefault="008C3DB6">
            <w:pPr>
              <w:jc w:val="right"/>
              <w:rPr>
                <w:b/>
                <w:bCs/>
                <w:sz w:val="18"/>
                <w:szCs w:val="18"/>
              </w:rPr>
            </w:pPr>
            <w:r w:rsidRPr="00214464">
              <w:rPr>
                <w:b/>
                <w:bCs/>
                <w:sz w:val="18"/>
                <w:szCs w:val="18"/>
              </w:rPr>
              <w:t>110.600.348</w:t>
            </w:r>
          </w:p>
        </w:tc>
        <w:tc>
          <w:tcPr>
            <w:tcW w:w="1107" w:type="dxa"/>
            <w:tcBorders>
              <w:top w:val="nil"/>
              <w:left w:val="nil"/>
              <w:bottom w:val="single" w:sz="4" w:space="0" w:color="auto"/>
              <w:right w:val="nil"/>
            </w:tcBorders>
            <w:shd w:val="clear" w:color="000000" w:fill="FFFFFF"/>
            <w:noWrap/>
            <w:vAlign w:val="center"/>
            <w:hideMark/>
          </w:tcPr>
          <w:p w14:paraId="2F57391D" w14:textId="77777777" w:rsidR="008C3DB6" w:rsidRPr="00214464" w:rsidRDefault="008C3DB6">
            <w:pPr>
              <w:jc w:val="right"/>
              <w:rPr>
                <w:b/>
                <w:bCs/>
                <w:sz w:val="18"/>
                <w:szCs w:val="18"/>
              </w:rPr>
            </w:pPr>
            <w:r w:rsidRPr="00214464">
              <w:rPr>
                <w:b/>
                <w:bCs/>
                <w:sz w:val="18"/>
                <w:szCs w:val="18"/>
              </w:rPr>
              <w:t>119.009.643</w:t>
            </w:r>
          </w:p>
        </w:tc>
        <w:tc>
          <w:tcPr>
            <w:tcW w:w="1107" w:type="dxa"/>
            <w:tcBorders>
              <w:top w:val="nil"/>
              <w:left w:val="nil"/>
              <w:bottom w:val="single" w:sz="4" w:space="0" w:color="auto"/>
              <w:right w:val="nil"/>
            </w:tcBorders>
            <w:shd w:val="clear" w:color="000000" w:fill="FFFFFF"/>
            <w:noWrap/>
            <w:vAlign w:val="center"/>
            <w:hideMark/>
          </w:tcPr>
          <w:p w14:paraId="4036D3E5" w14:textId="77777777" w:rsidR="008C3DB6" w:rsidRPr="00214464" w:rsidRDefault="008C3DB6">
            <w:pPr>
              <w:jc w:val="right"/>
              <w:rPr>
                <w:b/>
                <w:bCs/>
                <w:sz w:val="18"/>
                <w:szCs w:val="18"/>
              </w:rPr>
            </w:pPr>
            <w:r w:rsidRPr="00214464">
              <w:rPr>
                <w:b/>
                <w:bCs/>
                <w:sz w:val="18"/>
                <w:szCs w:val="18"/>
              </w:rPr>
              <w:t>119.600.170</w:t>
            </w:r>
          </w:p>
        </w:tc>
        <w:tc>
          <w:tcPr>
            <w:tcW w:w="1107" w:type="dxa"/>
            <w:tcBorders>
              <w:top w:val="nil"/>
              <w:left w:val="nil"/>
              <w:bottom w:val="single" w:sz="4" w:space="0" w:color="auto"/>
              <w:right w:val="single" w:sz="4" w:space="0" w:color="auto"/>
            </w:tcBorders>
            <w:shd w:val="clear" w:color="000000" w:fill="FFFFFF"/>
            <w:noWrap/>
            <w:vAlign w:val="center"/>
            <w:hideMark/>
          </w:tcPr>
          <w:p w14:paraId="126BC12D" w14:textId="77777777" w:rsidR="008C3DB6" w:rsidRPr="00214464" w:rsidRDefault="008C3DB6">
            <w:pPr>
              <w:jc w:val="right"/>
              <w:rPr>
                <w:b/>
                <w:bCs/>
                <w:sz w:val="18"/>
                <w:szCs w:val="18"/>
              </w:rPr>
            </w:pPr>
            <w:r w:rsidRPr="00214464">
              <w:rPr>
                <w:b/>
                <w:bCs/>
                <w:sz w:val="18"/>
                <w:szCs w:val="18"/>
              </w:rPr>
              <w:t>106.521.299</w:t>
            </w:r>
          </w:p>
        </w:tc>
      </w:tr>
      <w:tr w:rsidR="00214464" w:rsidRPr="00214464" w14:paraId="01A1EBC5" w14:textId="77777777" w:rsidTr="00C91717">
        <w:trPr>
          <w:trHeight w:val="467"/>
          <w:jc w:val="center"/>
        </w:trPr>
        <w:tc>
          <w:tcPr>
            <w:tcW w:w="393" w:type="dxa"/>
            <w:tcBorders>
              <w:top w:val="nil"/>
              <w:left w:val="single" w:sz="4" w:space="0" w:color="auto"/>
              <w:bottom w:val="nil"/>
              <w:right w:val="nil"/>
            </w:tcBorders>
            <w:noWrap/>
            <w:vAlign w:val="center"/>
            <w:hideMark/>
          </w:tcPr>
          <w:p w14:paraId="56A14BC1" w14:textId="77777777" w:rsidR="008C3DB6" w:rsidRPr="00214464" w:rsidRDefault="008C3DB6">
            <w:pPr>
              <w:rPr>
                <w:b/>
                <w:bCs/>
                <w:sz w:val="18"/>
                <w:szCs w:val="18"/>
              </w:rPr>
            </w:pPr>
            <w:r w:rsidRPr="00214464">
              <w:rPr>
                <w:b/>
                <w:bCs/>
                <w:sz w:val="18"/>
                <w:szCs w:val="18"/>
              </w:rPr>
              <w:t>61</w:t>
            </w:r>
          </w:p>
        </w:tc>
        <w:tc>
          <w:tcPr>
            <w:tcW w:w="3965" w:type="dxa"/>
            <w:tcBorders>
              <w:top w:val="nil"/>
              <w:left w:val="nil"/>
              <w:bottom w:val="nil"/>
              <w:right w:val="nil"/>
            </w:tcBorders>
            <w:vAlign w:val="center"/>
            <w:hideMark/>
          </w:tcPr>
          <w:p w14:paraId="04E41823" w14:textId="77777777" w:rsidR="008C3DB6" w:rsidRPr="00214464" w:rsidRDefault="008C3DB6">
            <w:pPr>
              <w:rPr>
                <w:sz w:val="18"/>
                <w:szCs w:val="18"/>
              </w:rPr>
            </w:pPr>
            <w:r w:rsidRPr="00214464">
              <w:rPr>
                <w:sz w:val="18"/>
                <w:szCs w:val="18"/>
              </w:rPr>
              <w:t>Prihodi od poreza</w:t>
            </w:r>
          </w:p>
        </w:tc>
        <w:tc>
          <w:tcPr>
            <w:tcW w:w="1406" w:type="dxa"/>
            <w:tcBorders>
              <w:top w:val="nil"/>
              <w:left w:val="nil"/>
              <w:bottom w:val="nil"/>
              <w:right w:val="nil"/>
            </w:tcBorders>
            <w:noWrap/>
            <w:vAlign w:val="center"/>
            <w:hideMark/>
          </w:tcPr>
          <w:p w14:paraId="3D7EB535" w14:textId="77777777" w:rsidR="008C3DB6" w:rsidRPr="00214464" w:rsidRDefault="008C3DB6">
            <w:pPr>
              <w:jc w:val="right"/>
              <w:rPr>
                <w:sz w:val="18"/>
                <w:szCs w:val="18"/>
              </w:rPr>
            </w:pPr>
            <w:r w:rsidRPr="00214464">
              <w:rPr>
                <w:sz w:val="18"/>
                <w:szCs w:val="18"/>
              </w:rPr>
              <w:t>35.429.810,93</w:t>
            </w:r>
          </w:p>
        </w:tc>
        <w:tc>
          <w:tcPr>
            <w:tcW w:w="1237" w:type="dxa"/>
            <w:tcBorders>
              <w:top w:val="nil"/>
              <w:left w:val="nil"/>
              <w:bottom w:val="nil"/>
              <w:right w:val="nil"/>
            </w:tcBorders>
            <w:noWrap/>
            <w:vAlign w:val="center"/>
            <w:hideMark/>
          </w:tcPr>
          <w:p w14:paraId="40FA7876" w14:textId="77777777" w:rsidR="008C3DB6" w:rsidRPr="00214464" w:rsidRDefault="008C3DB6">
            <w:pPr>
              <w:jc w:val="right"/>
              <w:rPr>
                <w:sz w:val="18"/>
                <w:szCs w:val="18"/>
              </w:rPr>
            </w:pPr>
            <w:r w:rsidRPr="00214464">
              <w:rPr>
                <w:sz w:val="18"/>
                <w:szCs w:val="18"/>
              </w:rPr>
              <w:t>60.578.682</w:t>
            </w:r>
          </w:p>
        </w:tc>
        <w:tc>
          <w:tcPr>
            <w:tcW w:w="1107" w:type="dxa"/>
            <w:tcBorders>
              <w:top w:val="nil"/>
              <w:left w:val="nil"/>
              <w:bottom w:val="nil"/>
              <w:right w:val="nil"/>
            </w:tcBorders>
            <w:noWrap/>
            <w:vAlign w:val="center"/>
            <w:hideMark/>
          </w:tcPr>
          <w:p w14:paraId="63EC2846" w14:textId="77777777" w:rsidR="008C3DB6" w:rsidRPr="00214464" w:rsidRDefault="008C3DB6">
            <w:pPr>
              <w:jc w:val="right"/>
              <w:rPr>
                <w:sz w:val="18"/>
                <w:szCs w:val="18"/>
              </w:rPr>
            </w:pPr>
            <w:r w:rsidRPr="00214464">
              <w:rPr>
                <w:sz w:val="18"/>
                <w:szCs w:val="18"/>
              </w:rPr>
              <w:t>64.842.168</w:t>
            </w:r>
          </w:p>
        </w:tc>
        <w:tc>
          <w:tcPr>
            <w:tcW w:w="1107" w:type="dxa"/>
            <w:tcBorders>
              <w:top w:val="nil"/>
              <w:left w:val="nil"/>
              <w:bottom w:val="nil"/>
              <w:right w:val="nil"/>
            </w:tcBorders>
            <w:noWrap/>
            <w:vAlign w:val="center"/>
            <w:hideMark/>
          </w:tcPr>
          <w:p w14:paraId="75D1E45C" w14:textId="77777777" w:rsidR="008C3DB6" w:rsidRPr="00214464" w:rsidRDefault="008C3DB6">
            <w:pPr>
              <w:jc w:val="right"/>
              <w:rPr>
                <w:sz w:val="18"/>
                <w:szCs w:val="18"/>
              </w:rPr>
            </w:pPr>
            <w:r w:rsidRPr="00214464">
              <w:rPr>
                <w:sz w:val="18"/>
                <w:szCs w:val="18"/>
              </w:rPr>
              <w:t>66.118.913</w:t>
            </w:r>
          </w:p>
        </w:tc>
        <w:tc>
          <w:tcPr>
            <w:tcW w:w="1107" w:type="dxa"/>
            <w:tcBorders>
              <w:top w:val="nil"/>
              <w:left w:val="nil"/>
              <w:bottom w:val="nil"/>
              <w:right w:val="single" w:sz="4" w:space="0" w:color="auto"/>
            </w:tcBorders>
            <w:noWrap/>
            <w:vAlign w:val="center"/>
            <w:hideMark/>
          </w:tcPr>
          <w:p w14:paraId="1032A2F3" w14:textId="77777777" w:rsidR="008C3DB6" w:rsidRPr="00214464" w:rsidRDefault="008C3DB6">
            <w:pPr>
              <w:jc w:val="right"/>
              <w:rPr>
                <w:sz w:val="18"/>
                <w:szCs w:val="18"/>
              </w:rPr>
            </w:pPr>
            <w:r w:rsidRPr="00214464">
              <w:rPr>
                <w:sz w:val="18"/>
                <w:szCs w:val="18"/>
              </w:rPr>
              <w:t>66.280.519</w:t>
            </w:r>
          </w:p>
        </w:tc>
      </w:tr>
      <w:tr w:rsidR="00214464" w:rsidRPr="00214464" w14:paraId="186033E1" w14:textId="77777777" w:rsidTr="00C91717">
        <w:trPr>
          <w:trHeight w:val="467"/>
          <w:jc w:val="center"/>
        </w:trPr>
        <w:tc>
          <w:tcPr>
            <w:tcW w:w="393" w:type="dxa"/>
            <w:tcBorders>
              <w:top w:val="nil"/>
              <w:left w:val="single" w:sz="4" w:space="0" w:color="auto"/>
              <w:bottom w:val="nil"/>
              <w:right w:val="nil"/>
            </w:tcBorders>
            <w:noWrap/>
            <w:vAlign w:val="center"/>
            <w:hideMark/>
          </w:tcPr>
          <w:p w14:paraId="3BDE8D7A" w14:textId="77777777" w:rsidR="008C3DB6" w:rsidRPr="00214464" w:rsidRDefault="008C3DB6">
            <w:pPr>
              <w:rPr>
                <w:b/>
                <w:bCs/>
                <w:sz w:val="18"/>
                <w:szCs w:val="18"/>
              </w:rPr>
            </w:pPr>
            <w:r w:rsidRPr="00214464">
              <w:rPr>
                <w:b/>
                <w:bCs/>
                <w:sz w:val="18"/>
                <w:szCs w:val="18"/>
              </w:rPr>
              <w:t>63</w:t>
            </w:r>
          </w:p>
        </w:tc>
        <w:tc>
          <w:tcPr>
            <w:tcW w:w="3965" w:type="dxa"/>
            <w:tcBorders>
              <w:top w:val="nil"/>
              <w:left w:val="nil"/>
              <w:bottom w:val="nil"/>
              <w:right w:val="nil"/>
            </w:tcBorders>
            <w:vAlign w:val="center"/>
            <w:hideMark/>
          </w:tcPr>
          <w:p w14:paraId="63E661E7" w14:textId="77777777" w:rsidR="008C3DB6" w:rsidRPr="00214464" w:rsidRDefault="008C3DB6">
            <w:pPr>
              <w:rPr>
                <w:sz w:val="18"/>
                <w:szCs w:val="18"/>
              </w:rPr>
            </w:pPr>
            <w:r w:rsidRPr="00214464">
              <w:rPr>
                <w:sz w:val="18"/>
                <w:szCs w:val="18"/>
              </w:rPr>
              <w:t>Pomoći iz inozemstva i od subjekata unutar općeg proračuna</w:t>
            </w:r>
          </w:p>
        </w:tc>
        <w:tc>
          <w:tcPr>
            <w:tcW w:w="1406" w:type="dxa"/>
            <w:tcBorders>
              <w:top w:val="nil"/>
              <w:left w:val="nil"/>
              <w:bottom w:val="nil"/>
              <w:right w:val="nil"/>
            </w:tcBorders>
            <w:noWrap/>
            <w:vAlign w:val="center"/>
            <w:hideMark/>
          </w:tcPr>
          <w:p w14:paraId="1846C565" w14:textId="77777777" w:rsidR="008C3DB6" w:rsidRPr="00214464" w:rsidRDefault="008C3DB6">
            <w:pPr>
              <w:jc w:val="right"/>
              <w:rPr>
                <w:sz w:val="18"/>
                <w:szCs w:val="18"/>
              </w:rPr>
            </w:pPr>
            <w:r w:rsidRPr="00214464">
              <w:rPr>
                <w:sz w:val="18"/>
                <w:szCs w:val="18"/>
              </w:rPr>
              <w:t>19.243.685,78</w:t>
            </w:r>
          </w:p>
        </w:tc>
        <w:tc>
          <w:tcPr>
            <w:tcW w:w="1237" w:type="dxa"/>
            <w:tcBorders>
              <w:top w:val="nil"/>
              <w:left w:val="nil"/>
              <w:bottom w:val="nil"/>
              <w:right w:val="nil"/>
            </w:tcBorders>
            <w:noWrap/>
            <w:vAlign w:val="center"/>
            <w:hideMark/>
          </w:tcPr>
          <w:p w14:paraId="6E0F6B70" w14:textId="77777777" w:rsidR="008C3DB6" w:rsidRPr="00214464" w:rsidRDefault="008C3DB6">
            <w:pPr>
              <w:jc w:val="right"/>
              <w:rPr>
                <w:sz w:val="18"/>
                <w:szCs w:val="18"/>
              </w:rPr>
            </w:pPr>
            <w:r w:rsidRPr="00214464">
              <w:rPr>
                <w:sz w:val="18"/>
                <w:szCs w:val="18"/>
              </w:rPr>
              <w:t>36.618.690</w:t>
            </w:r>
          </w:p>
        </w:tc>
        <w:tc>
          <w:tcPr>
            <w:tcW w:w="1107" w:type="dxa"/>
            <w:tcBorders>
              <w:top w:val="nil"/>
              <w:left w:val="nil"/>
              <w:bottom w:val="nil"/>
              <w:right w:val="nil"/>
            </w:tcBorders>
            <w:noWrap/>
            <w:vAlign w:val="center"/>
            <w:hideMark/>
          </w:tcPr>
          <w:p w14:paraId="609986EB" w14:textId="77777777" w:rsidR="008C3DB6" w:rsidRPr="00214464" w:rsidRDefault="008C3DB6">
            <w:pPr>
              <w:jc w:val="right"/>
              <w:rPr>
                <w:sz w:val="18"/>
                <w:szCs w:val="18"/>
              </w:rPr>
            </w:pPr>
            <w:r w:rsidRPr="00214464">
              <w:rPr>
                <w:sz w:val="18"/>
                <w:szCs w:val="18"/>
              </w:rPr>
              <w:t>40.758.440</w:t>
            </w:r>
          </w:p>
        </w:tc>
        <w:tc>
          <w:tcPr>
            <w:tcW w:w="1107" w:type="dxa"/>
            <w:tcBorders>
              <w:top w:val="nil"/>
              <w:left w:val="nil"/>
              <w:bottom w:val="nil"/>
              <w:right w:val="nil"/>
            </w:tcBorders>
            <w:noWrap/>
            <w:vAlign w:val="center"/>
            <w:hideMark/>
          </w:tcPr>
          <w:p w14:paraId="7CD9E07A" w14:textId="77777777" w:rsidR="008C3DB6" w:rsidRPr="00214464" w:rsidRDefault="008C3DB6">
            <w:pPr>
              <w:jc w:val="right"/>
              <w:rPr>
                <w:sz w:val="18"/>
                <w:szCs w:val="18"/>
              </w:rPr>
            </w:pPr>
            <w:r w:rsidRPr="00214464">
              <w:rPr>
                <w:sz w:val="18"/>
                <w:szCs w:val="18"/>
              </w:rPr>
              <w:t>42.944.861</w:t>
            </w:r>
          </w:p>
        </w:tc>
        <w:tc>
          <w:tcPr>
            <w:tcW w:w="1107" w:type="dxa"/>
            <w:tcBorders>
              <w:top w:val="nil"/>
              <w:left w:val="nil"/>
              <w:bottom w:val="nil"/>
              <w:right w:val="single" w:sz="4" w:space="0" w:color="auto"/>
            </w:tcBorders>
            <w:noWrap/>
            <w:vAlign w:val="center"/>
            <w:hideMark/>
          </w:tcPr>
          <w:p w14:paraId="4D8592DE" w14:textId="77777777" w:rsidR="008C3DB6" w:rsidRPr="00214464" w:rsidRDefault="008C3DB6">
            <w:pPr>
              <w:jc w:val="right"/>
              <w:rPr>
                <w:sz w:val="18"/>
                <w:szCs w:val="18"/>
              </w:rPr>
            </w:pPr>
            <w:r w:rsidRPr="00214464">
              <w:rPr>
                <w:sz w:val="18"/>
                <w:szCs w:val="18"/>
              </w:rPr>
              <w:t>29.673.263</w:t>
            </w:r>
          </w:p>
        </w:tc>
      </w:tr>
      <w:tr w:rsidR="00214464" w:rsidRPr="00214464" w14:paraId="124B2450" w14:textId="77777777" w:rsidTr="00C91717">
        <w:trPr>
          <w:trHeight w:val="467"/>
          <w:jc w:val="center"/>
        </w:trPr>
        <w:tc>
          <w:tcPr>
            <w:tcW w:w="393" w:type="dxa"/>
            <w:tcBorders>
              <w:top w:val="nil"/>
              <w:left w:val="single" w:sz="4" w:space="0" w:color="auto"/>
              <w:bottom w:val="nil"/>
              <w:right w:val="nil"/>
            </w:tcBorders>
            <w:noWrap/>
            <w:vAlign w:val="center"/>
            <w:hideMark/>
          </w:tcPr>
          <w:p w14:paraId="3DB3016D" w14:textId="77777777" w:rsidR="008C3DB6" w:rsidRPr="00214464" w:rsidRDefault="008C3DB6">
            <w:pPr>
              <w:rPr>
                <w:b/>
                <w:bCs/>
                <w:sz w:val="18"/>
                <w:szCs w:val="18"/>
              </w:rPr>
            </w:pPr>
            <w:r w:rsidRPr="00214464">
              <w:rPr>
                <w:b/>
                <w:bCs/>
                <w:sz w:val="18"/>
                <w:szCs w:val="18"/>
              </w:rPr>
              <w:t>64</w:t>
            </w:r>
          </w:p>
        </w:tc>
        <w:tc>
          <w:tcPr>
            <w:tcW w:w="3965" w:type="dxa"/>
            <w:tcBorders>
              <w:top w:val="nil"/>
              <w:left w:val="nil"/>
              <w:bottom w:val="nil"/>
              <w:right w:val="nil"/>
            </w:tcBorders>
            <w:vAlign w:val="center"/>
            <w:hideMark/>
          </w:tcPr>
          <w:p w14:paraId="174A7F67" w14:textId="77777777" w:rsidR="008C3DB6" w:rsidRPr="00214464" w:rsidRDefault="008C3DB6">
            <w:pPr>
              <w:rPr>
                <w:sz w:val="18"/>
                <w:szCs w:val="18"/>
              </w:rPr>
            </w:pPr>
            <w:r w:rsidRPr="00214464">
              <w:rPr>
                <w:sz w:val="18"/>
                <w:szCs w:val="18"/>
              </w:rPr>
              <w:t>Prihodi od imovine</w:t>
            </w:r>
          </w:p>
        </w:tc>
        <w:tc>
          <w:tcPr>
            <w:tcW w:w="1406" w:type="dxa"/>
            <w:tcBorders>
              <w:top w:val="nil"/>
              <w:left w:val="nil"/>
              <w:bottom w:val="nil"/>
              <w:right w:val="nil"/>
            </w:tcBorders>
            <w:noWrap/>
            <w:vAlign w:val="center"/>
            <w:hideMark/>
          </w:tcPr>
          <w:p w14:paraId="20064CDD" w14:textId="77777777" w:rsidR="008C3DB6" w:rsidRPr="00214464" w:rsidRDefault="008C3DB6">
            <w:pPr>
              <w:jc w:val="right"/>
              <w:rPr>
                <w:sz w:val="18"/>
                <w:szCs w:val="18"/>
              </w:rPr>
            </w:pPr>
            <w:r w:rsidRPr="00214464">
              <w:rPr>
                <w:sz w:val="18"/>
                <w:szCs w:val="18"/>
              </w:rPr>
              <w:t>490.921,36</w:t>
            </w:r>
          </w:p>
        </w:tc>
        <w:tc>
          <w:tcPr>
            <w:tcW w:w="1237" w:type="dxa"/>
            <w:tcBorders>
              <w:top w:val="nil"/>
              <w:left w:val="nil"/>
              <w:bottom w:val="nil"/>
              <w:right w:val="nil"/>
            </w:tcBorders>
            <w:noWrap/>
            <w:vAlign w:val="center"/>
            <w:hideMark/>
          </w:tcPr>
          <w:p w14:paraId="2CBF87D6" w14:textId="77777777" w:rsidR="008C3DB6" w:rsidRPr="00214464" w:rsidRDefault="008C3DB6">
            <w:pPr>
              <w:jc w:val="right"/>
              <w:rPr>
                <w:sz w:val="18"/>
                <w:szCs w:val="18"/>
              </w:rPr>
            </w:pPr>
            <w:r w:rsidRPr="00214464">
              <w:rPr>
                <w:sz w:val="18"/>
                <w:szCs w:val="18"/>
              </w:rPr>
              <w:t>1.092.539</w:t>
            </w:r>
          </w:p>
        </w:tc>
        <w:tc>
          <w:tcPr>
            <w:tcW w:w="1107" w:type="dxa"/>
            <w:tcBorders>
              <w:top w:val="nil"/>
              <w:left w:val="nil"/>
              <w:bottom w:val="nil"/>
              <w:right w:val="nil"/>
            </w:tcBorders>
            <w:noWrap/>
            <w:vAlign w:val="center"/>
            <w:hideMark/>
          </w:tcPr>
          <w:p w14:paraId="4ACAF682" w14:textId="77777777" w:rsidR="008C3DB6" w:rsidRPr="00214464" w:rsidRDefault="008C3DB6">
            <w:pPr>
              <w:jc w:val="right"/>
              <w:rPr>
                <w:sz w:val="18"/>
                <w:szCs w:val="18"/>
              </w:rPr>
            </w:pPr>
            <w:r w:rsidRPr="00214464">
              <w:rPr>
                <w:sz w:val="18"/>
                <w:szCs w:val="18"/>
              </w:rPr>
              <w:t>739.879</w:t>
            </w:r>
          </w:p>
        </w:tc>
        <w:tc>
          <w:tcPr>
            <w:tcW w:w="1107" w:type="dxa"/>
            <w:tcBorders>
              <w:top w:val="nil"/>
              <w:left w:val="nil"/>
              <w:bottom w:val="nil"/>
              <w:right w:val="nil"/>
            </w:tcBorders>
            <w:noWrap/>
            <w:vAlign w:val="center"/>
            <w:hideMark/>
          </w:tcPr>
          <w:p w14:paraId="675FA3EE" w14:textId="77777777" w:rsidR="008C3DB6" w:rsidRPr="00214464" w:rsidRDefault="008C3DB6">
            <w:pPr>
              <w:jc w:val="right"/>
              <w:rPr>
                <w:sz w:val="18"/>
                <w:szCs w:val="18"/>
              </w:rPr>
            </w:pPr>
            <w:r w:rsidRPr="00214464">
              <w:rPr>
                <w:sz w:val="18"/>
                <w:szCs w:val="18"/>
              </w:rPr>
              <w:t>809.914</w:t>
            </w:r>
          </w:p>
        </w:tc>
        <w:tc>
          <w:tcPr>
            <w:tcW w:w="1107" w:type="dxa"/>
            <w:tcBorders>
              <w:top w:val="nil"/>
              <w:left w:val="nil"/>
              <w:bottom w:val="nil"/>
              <w:right w:val="single" w:sz="4" w:space="0" w:color="auto"/>
            </w:tcBorders>
            <w:noWrap/>
            <w:vAlign w:val="center"/>
            <w:hideMark/>
          </w:tcPr>
          <w:p w14:paraId="5B20BEF8" w14:textId="77777777" w:rsidR="008C3DB6" w:rsidRPr="00214464" w:rsidRDefault="008C3DB6">
            <w:pPr>
              <w:jc w:val="right"/>
              <w:rPr>
                <w:sz w:val="18"/>
                <w:szCs w:val="18"/>
              </w:rPr>
            </w:pPr>
            <w:r w:rsidRPr="00214464">
              <w:rPr>
                <w:sz w:val="18"/>
                <w:szCs w:val="18"/>
              </w:rPr>
              <w:t>809.955</w:t>
            </w:r>
          </w:p>
        </w:tc>
      </w:tr>
      <w:tr w:rsidR="00214464" w:rsidRPr="00214464" w14:paraId="00FD785B" w14:textId="77777777" w:rsidTr="00C91717">
        <w:trPr>
          <w:trHeight w:val="481"/>
          <w:jc w:val="center"/>
        </w:trPr>
        <w:tc>
          <w:tcPr>
            <w:tcW w:w="393" w:type="dxa"/>
            <w:tcBorders>
              <w:top w:val="nil"/>
              <w:left w:val="single" w:sz="4" w:space="0" w:color="auto"/>
              <w:bottom w:val="nil"/>
              <w:right w:val="nil"/>
            </w:tcBorders>
            <w:noWrap/>
            <w:vAlign w:val="center"/>
            <w:hideMark/>
          </w:tcPr>
          <w:p w14:paraId="67BCB9F9" w14:textId="77777777" w:rsidR="008C3DB6" w:rsidRPr="00214464" w:rsidRDefault="008C3DB6">
            <w:pPr>
              <w:rPr>
                <w:b/>
                <w:bCs/>
                <w:sz w:val="18"/>
                <w:szCs w:val="18"/>
              </w:rPr>
            </w:pPr>
            <w:r w:rsidRPr="00214464">
              <w:rPr>
                <w:b/>
                <w:bCs/>
                <w:sz w:val="18"/>
                <w:szCs w:val="18"/>
              </w:rPr>
              <w:t>65</w:t>
            </w:r>
          </w:p>
        </w:tc>
        <w:tc>
          <w:tcPr>
            <w:tcW w:w="3965" w:type="dxa"/>
            <w:tcBorders>
              <w:top w:val="nil"/>
              <w:left w:val="nil"/>
              <w:bottom w:val="nil"/>
              <w:right w:val="nil"/>
            </w:tcBorders>
            <w:vAlign w:val="center"/>
            <w:hideMark/>
          </w:tcPr>
          <w:p w14:paraId="4E37660A" w14:textId="77777777" w:rsidR="008C3DB6" w:rsidRPr="00214464" w:rsidRDefault="008C3DB6">
            <w:pPr>
              <w:rPr>
                <w:sz w:val="18"/>
                <w:szCs w:val="18"/>
              </w:rPr>
            </w:pPr>
            <w:r w:rsidRPr="00214464">
              <w:rPr>
                <w:sz w:val="18"/>
                <w:szCs w:val="18"/>
              </w:rPr>
              <w:t>Prihodi od upravnih i administrativnih pristojbi, pristojbi po posebnim propisima i naknada</w:t>
            </w:r>
          </w:p>
        </w:tc>
        <w:tc>
          <w:tcPr>
            <w:tcW w:w="1406" w:type="dxa"/>
            <w:tcBorders>
              <w:top w:val="nil"/>
              <w:left w:val="nil"/>
              <w:bottom w:val="nil"/>
              <w:right w:val="nil"/>
            </w:tcBorders>
            <w:noWrap/>
            <w:vAlign w:val="center"/>
            <w:hideMark/>
          </w:tcPr>
          <w:p w14:paraId="3E526CA4" w14:textId="77777777" w:rsidR="008C3DB6" w:rsidRPr="00214464" w:rsidRDefault="008C3DB6">
            <w:pPr>
              <w:jc w:val="right"/>
              <w:rPr>
                <w:sz w:val="18"/>
                <w:szCs w:val="18"/>
              </w:rPr>
            </w:pPr>
            <w:r w:rsidRPr="00214464">
              <w:rPr>
                <w:sz w:val="18"/>
                <w:szCs w:val="18"/>
              </w:rPr>
              <w:t>6.107.346,11</w:t>
            </w:r>
          </w:p>
        </w:tc>
        <w:tc>
          <w:tcPr>
            <w:tcW w:w="1237" w:type="dxa"/>
            <w:tcBorders>
              <w:top w:val="nil"/>
              <w:left w:val="nil"/>
              <w:bottom w:val="nil"/>
              <w:right w:val="nil"/>
            </w:tcBorders>
            <w:noWrap/>
            <w:vAlign w:val="center"/>
            <w:hideMark/>
          </w:tcPr>
          <w:p w14:paraId="7B1EB5B4" w14:textId="77777777" w:rsidR="008C3DB6" w:rsidRPr="00214464" w:rsidRDefault="008C3DB6">
            <w:pPr>
              <w:jc w:val="right"/>
              <w:rPr>
                <w:sz w:val="18"/>
                <w:szCs w:val="18"/>
              </w:rPr>
            </w:pPr>
            <w:r w:rsidRPr="00214464">
              <w:rPr>
                <w:sz w:val="18"/>
                <w:szCs w:val="18"/>
              </w:rPr>
              <w:t>10.224.172</w:t>
            </w:r>
          </w:p>
        </w:tc>
        <w:tc>
          <w:tcPr>
            <w:tcW w:w="1107" w:type="dxa"/>
            <w:tcBorders>
              <w:top w:val="nil"/>
              <w:left w:val="nil"/>
              <w:bottom w:val="nil"/>
              <w:right w:val="nil"/>
            </w:tcBorders>
            <w:noWrap/>
            <w:vAlign w:val="center"/>
            <w:hideMark/>
          </w:tcPr>
          <w:p w14:paraId="642DAA55" w14:textId="77777777" w:rsidR="008C3DB6" w:rsidRPr="00214464" w:rsidRDefault="008C3DB6">
            <w:pPr>
              <w:jc w:val="right"/>
              <w:rPr>
                <w:sz w:val="18"/>
                <w:szCs w:val="18"/>
              </w:rPr>
            </w:pPr>
            <w:r w:rsidRPr="00214464">
              <w:rPr>
                <w:sz w:val="18"/>
                <w:szCs w:val="18"/>
              </w:rPr>
              <w:t>10.612.820</w:t>
            </w:r>
          </w:p>
        </w:tc>
        <w:tc>
          <w:tcPr>
            <w:tcW w:w="1107" w:type="dxa"/>
            <w:tcBorders>
              <w:top w:val="nil"/>
              <w:left w:val="nil"/>
              <w:bottom w:val="nil"/>
              <w:right w:val="nil"/>
            </w:tcBorders>
            <w:noWrap/>
            <w:vAlign w:val="center"/>
            <w:hideMark/>
          </w:tcPr>
          <w:p w14:paraId="46EC671B" w14:textId="77777777" w:rsidR="008C3DB6" w:rsidRPr="00214464" w:rsidRDefault="008C3DB6">
            <w:pPr>
              <w:jc w:val="right"/>
              <w:rPr>
                <w:sz w:val="18"/>
                <w:szCs w:val="18"/>
              </w:rPr>
            </w:pPr>
            <w:r w:rsidRPr="00214464">
              <w:rPr>
                <w:sz w:val="18"/>
                <w:szCs w:val="18"/>
              </w:rPr>
              <w:t>8.621.540</w:t>
            </w:r>
          </w:p>
        </w:tc>
        <w:tc>
          <w:tcPr>
            <w:tcW w:w="1107" w:type="dxa"/>
            <w:tcBorders>
              <w:top w:val="nil"/>
              <w:left w:val="nil"/>
              <w:bottom w:val="nil"/>
              <w:right w:val="single" w:sz="4" w:space="0" w:color="auto"/>
            </w:tcBorders>
            <w:noWrap/>
            <w:vAlign w:val="center"/>
            <w:hideMark/>
          </w:tcPr>
          <w:p w14:paraId="763C43AF" w14:textId="77777777" w:rsidR="008C3DB6" w:rsidRPr="00214464" w:rsidRDefault="008C3DB6">
            <w:pPr>
              <w:jc w:val="right"/>
              <w:rPr>
                <w:sz w:val="18"/>
                <w:szCs w:val="18"/>
              </w:rPr>
            </w:pPr>
            <w:r w:rsidRPr="00214464">
              <w:rPr>
                <w:sz w:val="18"/>
                <w:szCs w:val="18"/>
              </w:rPr>
              <w:t>8.645.220</w:t>
            </w:r>
          </w:p>
        </w:tc>
      </w:tr>
      <w:tr w:rsidR="00214464" w:rsidRPr="00214464" w14:paraId="1F3E4E3C" w14:textId="77777777" w:rsidTr="00C91717">
        <w:trPr>
          <w:trHeight w:val="481"/>
          <w:jc w:val="center"/>
        </w:trPr>
        <w:tc>
          <w:tcPr>
            <w:tcW w:w="393" w:type="dxa"/>
            <w:tcBorders>
              <w:top w:val="nil"/>
              <w:left w:val="single" w:sz="4" w:space="0" w:color="auto"/>
              <w:bottom w:val="nil"/>
              <w:right w:val="nil"/>
            </w:tcBorders>
            <w:noWrap/>
            <w:vAlign w:val="center"/>
            <w:hideMark/>
          </w:tcPr>
          <w:p w14:paraId="16FEDE34" w14:textId="77777777" w:rsidR="008C3DB6" w:rsidRPr="00214464" w:rsidRDefault="008C3DB6">
            <w:pPr>
              <w:rPr>
                <w:b/>
                <w:bCs/>
                <w:sz w:val="18"/>
                <w:szCs w:val="18"/>
              </w:rPr>
            </w:pPr>
            <w:r w:rsidRPr="00214464">
              <w:rPr>
                <w:b/>
                <w:bCs/>
                <w:sz w:val="18"/>
                <w:szCs w:val="18"/>
              </w:rPr>
              <w:t>66</w:t>
            </w:r>
          </w:p>
        </w:tc>
        <w:tc>
          <w:tcPr>
            <w:tcW w:w="3965" w:type="dxa"/>
            <w:tcBorders>
              <w:top w:val="nil"/>
              <w:left w:val="nil"/>
              <w:bottom w:val="nil"/>
              <w:right w:val="nil"/>
            </w:tcBorders>
            <w:vAlign w:val="center"/>
            <w:hideMark/>
          </w:tcPr>
          <w:p w14:paraId="4A9F2BA3" w14:textId="77777777" w:rsidR="008C3DB6" w:rsidRPr="00214464" w:rsidRDefault="008C3DB6">
            <w:pPr>
              <w:rPr>
                <w:sz w:val="18"/>
                <w:szCs w:val="18"/>
              </w:rPr>
            </w:pPr>
            <w:r w:rsidRPr="00214464">
              <w:rPr>
                <w:sz w:val="18"/>
                <w:szCs w:val="18"/>
              </w:rPr>
              <w:t>Prihodi od prodaje proizvoda i robe te pruženih usluga, prihodi od donacija te povrati po protestiranim jamstvima</w:t>
            </w:r>
          </w:p>
        </w:tc>
        <w:tc>
          <w:tcPr>
            <w:tcW w:w="1406" w:type="dxa"/>
            <w:tcBorders>
              <w:top w:val="nil"/>
              <w:left w:val="nil"/>
              <w:bottom w:val="nil"/>
              <w:right w:val="nil"/>
            </w:tcBorders>
            <w:noWrap/>
            <w:vAlign w:val="center"/>
            <w:hideMark/>
          </w:tcPr>
          <w:p w14:paraId="5759DAC7" w14:textId="77777777" w:rsidR="008C3DB6" w:rsidRPr="00214464" w:rsidRDefault="008C3DB6">
            <w:pPr>
              <w:jc w:val="right"/>
              <w:rPr>
                <w:sz w:val="18"/>
                <w:szCs w:val="18"/>
              </w:rPr>
            </w:pPr>
            <w:r w:rsidRPr="00214464">
              <w:rPr>
                <w:sz w:val="18"/>
                <w:szCs w:val="18"/>
              </w:rPr>
              <w:t>895.558,43</w:t>
            </w:r>
          </w:p>
        </w:tc>
        <w:tc>
          <w:tcPr>
            <w:tcW w:w="1237" w:type="dxa"/>
            <w:tcBorders>
              <w:top w:val="nil"/>
              <w:left w:val="nil"/>
              <w:bottom w:val="nil"/>
              <w:right w:val="nil"/>
            </w:tcBorders>
            <w:noWrap/>
            <w:vAlign w:val="center"/>
            <w:hideMark/>
          </w:tcPr>
          <w:p w14:paraId="2D2ADC43" w14:textId="77777777" w:rsidR="008C3DB6" w:rsidRPr="00214464" w:rsidRDefault="008C3DB6">
            <w:pPr>
              <w:jc w:val="right"/>
              <w:rPr>
                <w:sz w:val="18"/>
                <w:szCs w:val="18"/>
              </w:rPr>
            </w:pPr>
            <w:r w:rsidRPr="00214464">
              <w:rPr>
                <w:sz w:val="18"/>
                <w:szCs w:val="18"/>
              </w:rPr>
              <w:t>1.895.450</w:t>
            </w:r>
          </w:p>
        </w:tc>
        <w:tc>
          <w:tcPr>
            <w:tcW w:w="1107" w:type="dxa"/>
            <w:tcBorders>
              <w:top w:val="nil"/>
              <w:left w:val="nil"/>
              <w:bottom w:val="nil"/>
              <w:right w:val="nil"/>
            </w:tcBorders>
            <w:noWrap/>
            <w:vAlign w:val="center"/>
            <w:hideMark/>
          </w:tcPr>
          <w:p w14:paraId="6050B341" w14:textId="77777777" w:rsidR="008C3DB6" w:rsidRPr="00214464" w:rsidRDefault="008C3DB6">
            <w:pPr>
              <w:jc w:val="right"/>
              <w:rPr>
                <w:sz w:val="18"/>
                <w:szCs w:val="18"/>
              </w:rPr>
            </w:pPr>
            <w:r w:rsidRPr="00214464">
              <w:rPr>
                <w:sz w:val="18"/>
                <w:szCs w:val="18"/>
              </w:rPr>
              <w:t>1.998.237</w:t>
            </w:r>
          </w:p>
        </w:tc>
        <w:tc>
          <w:tcPr>
            <w:tcW w:w="1107" w:type="dxa"/>
            <w:tcBorders>
              <w:top w:val="nil"/>
              <w:left w:val="nil"/>
              <w:bottom w:val="nil"/>
              <w:right w:val="nil"/>
            </w:tcBorders>
            <w:noWrap/>
            <w:vAlign w:val="center"/>
            <w:hideMark/>
          </w:tcPr>
          <w:p w14:paraId="12F9B84E" w14:textId="77777777" w:rsidR="008C3DB6" w:rsidRPr="00214464" w:rsidRDefault="008C3DB6">
            <w:pPr>
              <w:jc w:val="right"/>
              <w:rPr>
                <w:sz w:val="18"/>
                <w:szCs w:val="18"/>
              </w:rPr>
            </w:pPr>
            <w:r w:rsidRPr="00214464">
              <w:rPr>
                <w:sz w:val="18"/>
                <w:szCs w:val="18"/>
              </w:rPr>
              <w:t>1.046.843</w:t>
            </w:r>
          </w:p>
        </w:tc>
        <w:tc>
          <w:tcPr>
            <w:tcW w:w="1107" w:type="dxa"/>
            <w:tcBorders>
              <w:top w:val="nil"/>
              <w:left w:val="nil"/>
              <w:bottom w:val="nil"/>
              <w:right w:val="single" w:sz="4" w:space="0" w:color="auto"/>
            </w:tcBorders>
            <w:noWrap/>
            <w:vAlign w:val="center"/>
            <w:hideMark/>
          </w:tcPr>
          <w:p w14:paraId="11204D33" w14:textId="77777777" w:rsidR="008C3DB6" w:rsidRPr="00214464" w:rsidRDefault="008C3DB6">
            <w:pPr>
              <w:jc w:val="right"/>
              <w:rPr>
                <w:sz w:val="18"/>
                <w:szCs w:val="18"/>
              </w:rPr>
            </w:pPr>
            <w:r w:rsidRPr="00214464">
              <w:rPr>
                <w:sz w:val="18"/>
                <w:szCs w:val="18"/>
              </w:rPr>
              <w:t>1.054.243</w:t>
            </w:r>
          </w:p>
        </w:tc>
      </w:tr>
      <w:tr w:rsidR="008C3DB6" w:rsidRPr="00214464" w14:paraId="605F61FA" w14:textId="77777777" w:rsidTr="00C91717">
        <w:trPr>
          <w:trHeight w:val="467"/>
          <w:jc w:val="center"/>
        </w:trPr>
        <w:tc>
          <w:tcPr>
            <w:tcW w:w="393" w:type="dxa"/>
            <w:tcBorders>
              <w:top w:val="nil"/>
              <w:left w:val="single" w:sz="4" w:space="0" w:color="auto"/>
              <w:bottom w:val="single" w:sz="4" w:space="0" w:color="auto"/>
              <w:right w:val="nil"/>
            </w:tcBorders>
            <w:noWrap/>
            <w:vAlign w:val="center"/>
            <w:hideMark/>
          </w:tcPr>
          <w:p w14:paraId="344C09D2" w14:textId="77777777" w:rsidR="008C3DB6" w:rsidRPr="00214464" w:rsidRDefault="008C3DB6">
            <w:pPr>
              <w:rPr>
                <w:b/>
                <w:bCs/>
                <w:sz w:val="18"/>
                <w:szCs w:val="18"/>
              </w:rPr>
            </w:pPr>
            <w:r w:rsidRPr="00214464">
              <w:rPr>
                <w:b/>
                <w:bCs/>
                <w:sz w:val="18"/>
                <w:szCs w:val="18"/>
              </w:rPr>
              <w:t>68</w:t>
            </w:r>
          </w:p>
        </w:tc>
        <w:tc>
          <w:tcPr>
            <w:tcW w:w="3965" w:type="dxa"/>
            <w:tcBorders>
              <w:top w:val="nil"/>
              <w:left w:val="nil"/>
              <w:bottom w:val="single" w:sz="4" w:space="0" w:color="auto"/>
              <w:right w:val="nil"/>
            </w:tcBorders>
            <w:vAlign w:val="center"/>
            <w:hideMark/>
          </w:tcPr>
          <w:p w14:paraId="642195B4" w14:textId="77777777" w:rsidR="008C3DB6" w:rsidRPr="00214464" w:rsidRDefault="008C3DB6">
            <w:pPr>
              <w:rPr>
                <w:sz w:val="18"/>
                <w:szCs w:val="18"/>
              </w:rPr>
            </w:pPr>
            <w:r w:rsidRPr="00214464">
              <w:rPr>
                <w:sz w:val="18"/>
                <w:szCs w:val="18"/>
              </w:rPr>
              <w:t xml:space="preserve">Kazne, upravne mjere i ostali prihodi                                                               </w:t>
            </w:r>
          </w:p>
        </w:tc>
        <w:tc>
          <w:tcPr>
            <w:tcW w:w="1406" w:type="dxa"/>
            <w:tcBorders>
              <w:top w:val="nil"/>
              <w:left w:val="nil"/>
              <w:bottom w:val="single" w:sz="4" w:space="0" w:color="auto"/>
              <w:right w:val="nil"/>
            </w:tcBorders>
            <w:noWrap/>
            <w:vAlign w:val="center"/>
            <w:hideMark/>
          </w:tcPr>
          <w:p w14:paraId="7779011D" w14:textId="77777777" w:rsidR="008C3DB6" w:rsidRPr="00214464" w:rsidRDefault="008C3DB6">
            <w:pPr>
              <w:jc w:val="right"/>
              <w:rPr>
                <w:sz w:val="18"/>
                <w:szCs w:val="18"/>
              </w:rPr>
            </w:pPr>
            <w:r w:rsidRPr="00214464">
              <w:rPr>
                <w:sz w:val="18"/>
                <w:szCs w:val="18"/>
              </w:rPr>
              <w:t>137.605,47</w:t>
            </w:r>
          </w:p>
        </w:tc>
        <w:tc>
          <w:tcPr>
            <w:tcW w:w="1237" w:type="dxa"/>
            <w:tcBorders>
              <w:top w:val="nil"/>
              <w:left w:val="nil"/>
              <w:bottom w:val="single" w:sz="4" w:space="0" w:color="auto"/>
              <w:right w:val="nil"/>
            </w:tcBorders>
            <w:noWrap/>
            <w:vAlign w:val="center"/>
            <w:hideMark/>
          </w:tcPr>
          <w:p w14:paraId="782CB6DC" w14:textId="77777777" w:rsidR="008C3DB6" w:rsidRPr="00214464" w:rsidRDefault="008C3DB6">
            <w:pPr>
              <w:jc w:val="right"/>
              <w:rPr>
                <w:sz w:val="18"/>
                <w:szCs w:val="18"/>
              </w:rPr>
            </w:pPr>
            <w:r w:rsidRPr="00214464">
              <w:rPr>
                <w:sz w:val="18"/>
                <w:szCs w:val="18"/>
              </w:rPr>
              <w:t>190.815</w:t>
            </w:r>
          </w:p>
        </w:tc>
        <w:tc>
          <w:tcPr>
            <w:tcW w:w="1107" w:type="dxa"/>
            <w:tcBorders>
              <w:top w:val="nil"/>
              <w:left w:val="nil"/>
              <w:bottom w:val="single" w:sz="4" w:space="0" w:color="auto"/>
              <w:right w:val="nil"/>
            </w:tcBorders>
            <w:noWrap/>
            <w:vAlign w:val="center"/>
            <w:hideMark/>
          </w:tcPr>
          <w:p w14:paraId="6670038A" w14:textId="77777777" w:rsidR="008C3DB6" w:rsidRPr="00214464" w:rsidRDefault="008C3DB6">
            <w:pPr>
              <w:jc w:val="right"/>
              <w:rPr>
                <w:sz w:val="18"/>
                <w:szCs w:val="18"/>
              </w:rPr>
            </w:pPr>
            <w:r w:rsidRPr="00214464">
              <w:rPr>
                <w:sz w:val="18"/>
                <w:szCs w:val="18"/>
              </w:rPr>
              <w:t>58.099</w:t>
            </w:r>
          </w:p>
        </w:tc>
        <w:tc>
          <w:tcPr>
            <w:tcW w:w="1107" w:type="dxa"/>
            <w:tcBorders>
              <w:top w:val="nil"/>
              <w:left w:val="nil"/>
              <w:bottom w:val="single" w:sz="4" w:space="0" w:color="auto"/>
              <w:right w:val="nil"/>
            </w:tcBorders>
            <w:noWrap/>
            <w:vAlign w:val="center"/>
            <w:hideMark/>
          </w:tcPr>
          <w:p w14:paraId="7244BB71" w14:textId="77777777" w:rsidR="008C3DB6" w:rsidRPr="00214464" w:rsidRDefault="008C3DB6">
            <w:pPr>
              <w:jc w:val="right"/>
              <w:rPr>
                <w:sz w:val="18"/>
                <w:szCs w:val="18"/>
              </w:rPr>
            </w:pPr>
            <w:r w:rsidRPr="00214464">
              <w:rPr>
                <w:sz w:val="18"/>
                <w:szCs w:val="18"/>
              </w:rPr>
              <w:t>58.099</w:t>
            </w:r>
          </w:p>
        </w:tc>
        <w:tc>
          <w:tcPr>
            <w:tcW w:w="1107" w:type="dxa"/>
            <w:tcBorders>
              <w:top w:val="nil"/>
              <w:left w:val="nil"/>
              <w:bottom w:val="single" w:sz="4" w:space="0" w:color="auto"/>
              <w:right w:val="single" w:sz="4" w:space="0" w:color="auto"/>
            </w:tcBorders>
            <w:noWrap/>
            <w:vAlign w:val="center"/>
            <w:hideMark/>
          </w:tcPr>
          <w:p w14:paraId="51D7D6FC" w14:textId="77777777" w:rsidR="008C3DB6" w:rsidRPr="00214464" w:rsidRDefault="008C3DB6">
            <w:pPr>
              <w:jc w:val="right"/>
              <w:rPr>
                <w:sz w:val="18"/>
                <w:szCs w:val="18"/>
              </w:rPr>
            </w:pPr>
            <w:r w:rsidRPr="00214464">
              <w:rPr>
                <w:sz w:val="18"/>
                <w:szCs w:val="18"/>
              </w:rPr>
              <w:t>58.099</w:t>
            </w:r>
          </w:p>
        </w:tc>
      </w:tr>
    </w:tbl>
    <w:p w14:paraId="0F365915" w14:textId="77777777" w:rsidR="0082472F" w:rsidRPr="00214464" w:rsidRDefault="0082472F" w:rsidP="003F1C66">
      <w:pPr>
        <w:autoSpaceDE w:val="0"/>
        <w:autoSpaceDN w:val="0"/>
        <w:adjustRightInd w:val="0"/>
        <w:jc w:val="both"/>
        <w:rPr>
          <w:rFonts w:eastAsiaTheme="minorHAnsi"/>
          <w:lang w:eastAsia="en-US"/>
        </w:rPr>
      </w:pPr>
    </w:p>
    <w:p w14:paraId="178161D2" w14:textId="215D8957" w:rsidR="00270248" w:rsidRPr="00214464" w:rsidRDefault="00270248" w:rsidP="00162A8B">
      <w:pPr>
        <w:ind w:firstLine="709"/>
        <w:jc w:val="both"/>
      </w:pPr>
      <w:bookmarkStart w:id="7" w:name="_Hlk213492558"/>
      <w:r w:rsidRPr="00214464">
        <w:rPr>
          <w:b/>
          <w:i/>
        </w:rPr>
        <w:t>Prihodi od poreza</w:t>
      </w:r>
      <w:r w:rsidRPr="00214464">
        <w:t xml:space="preserve"> (skupina 61) planiraju se u iznosu od 64.842.168 € u proračunskoj 2026. godini, 66.118.913 € u 2027. te 66.280.519 € u 2028. godini.</w:t>
      </w:r>
    </w:p>
    <w:p w14:paraId="5992828A" w14:textId="26BD3699" w:rsidR="00270248" w:rsidRPr="00214464" w:rsidRDefault="00270248" w:rsidP="00162A8B">
      <w:pPr>
        <w:ind w:firstLine="708"/>
        <w:jc w:val="both"/>
      </w:pPr>
      <w:r w:rsidRPr="00214464">
        <w:t xml:space="preserve">Najveći udio poreznih prihoda imaju prihodi od poreza na dohodak (podskupina 611) koji se u 2026. godini planira u ukupnom iznosu od 61.911.068 €, u 2027. u iznosu od 63.187.913 € te u 2028. u iznosu od 63.349.619 €. </w:t>
      </w:r>
      <w:r w:rsidRPr="00214464">
        <w:rPr>
          <w:rFonts w:eastAsiaTheme="minorHAnsi"/>
          <w:lang w:eastAsia="en-US"/>
        </w:rPr>
        <w:t xml:space="preserve">Uz osnovni udio od 74%, Grad ostvaruje dodatni udio u navedenom porezu </w:t>
      </w:r>
      <w:r w:rsidRPr="00214464">
        <w:t>za preuzete decentralizirane funkcije osnovnog školstva od 1,9% i vatrogastva od 1,0%, koji se ukupno planira u iznosu od 1.473.626 € u 2026., 1.623.626</w:t>
      </w:r>
      <w:r w:rsidR="00162A8B" w:rsidRPr="00214464">
        <w:t xml:space="preserve"> </w:t>
      </w:r>
      <w:r w:rsidRPr="00214464">
        <w:t>€ u 2027. i 1.693.626 € u 2028. godini.</w:t>
      </w:r>
    </w:p>
    <w:p w14:paraId="64A6CC63" w14:textId="77777777" w:rsidR="00270248" w:rsidRPr="00214464" w:rsidRDefault="00270248" w:rsidP="00162A8B">
      <w:pPr>
        <w:ind w:firstLine="709"/>
        <w:jc w:val="both"/>
      </w:pPr>
      <w:r w:rsidRPr="00214464">
        <w:t>Ostali porezni prihodi planiraju se kako slijedi:</w:t>
      </w:r>
    </w:p>
    <w:p w14:paraId="6DFBCD26" w14:textId="208FFC0B" w:rsidR="00270248" w:rsidRPr="00214464" w:rsidRDefault="00270248" w:rsidP="00DE6C2D">
      <w:pPr>
        <w:pStyle w:val="Odlomakpopisa"/>
        <w:numPr>
          <w:ilvl w:val="0"/>
          <w:numId w:val="32"/>
        </w:numPr>
        <w:ind w:left="426" w:hanging="426"/>
        <w:jc w:val="both"/>
      </w:pPr>
      <w:r w:rsidRPr="00214464">
        <w:lastRenderedPageBreak/>
        <w:t xml:space="preserve">porezi na imovinu (podskupina 613) u iznosu od 2.930.000 € </w:t>
      </w:r>
      <w:r w:rsidR="00E03E60" w:rsidRPr="00214464">
        <w:t xml:space="preserve">godišnje </w:t>
      </w:r>
      <w:r w:rsidRPr="00214464">
        <w:t>u</w:t>
      </w:r>
      <w:r w:rsidR="00E03E60" w:rsidRPr="00214464">
        <w:t xml:space="preserve"> promatranom razdoblju</w:t>
      </w:r>
      <w:r w:rsidRPr="00214464">
        <w:t>, a odnose se na porez na nekretnine (i kuće za odmor iz prethodnih godina), porez na korištenje javnih površina i porez na promet nekretnina;</w:t>
      </w:r>
    </w:p>
    <w:p w14:paraId="55BC34EB" w14:textId="77777777" w:rsidR="005F2A31" w:rsidRPr="00214464" w:rsidRDefault="00270248" w:rsidP="00DE6C2D">
      <w:pPr>
        <w:pStyle w:val="Odlomakpopisa"/>
        <w:numPr>
          <w:ilvl w:val="0"/>
          <w:numId w:val="29"/>
        </w:numPr>
        <w:ind w:left="426" w:hanging="426"/>
        <w:jc w:val="both"/>
      </w:pPr>
      <w:r w:rsidRPr="00214464">
        <w:t>porezi na robu i usluge (podskupina 614) planiraju se u iznosu od 1.100 € u 2026. te 1.000 € u 2027. i 900 € u 2028. (porez na potrošnju alkoholnih i bezalkoholnih pića i porez na tvrtku ili naziv, a prihodi se odnose na naplatu potraživanja iz ranijih razdoblja).</w:t>
      </w:r>
    </w:p>
    <w:p w14:paraId="6BA419A5" w14:textId="48E961E2" w:rsidR="00270248" w:rsidRPr="00214464" w:rsidRDefault="00270248" w:rsidP="005F2A31">
      <w:pPr>
        <w:pStyle w:val="Odlomakpopisa"/>
        <w:ind w:left="426" w:firstLine="282"/>
        <w:jc w:val="both"/>
      </w:pPr>
      <w:r w:rsidRPr="00214464">
        <w:rPr>
          <w:b/>
          <w:i/>
        </w:rPr>
        <w:t xml:space="preserve">Prihodi od pomoći iz inozemstva i od subjekata unutar općeg proračuna </w:t>
      </w:r>
      <w:r w:rsidRPr="00214464">
        <w:t>(skupina 63)</w:t>
      </w:r>
      <w:r w:rsidR="005F2A31" w:rsidRPr="00214464">
        <w:rPr>
          <w:b/>
          <w:i/>
        </w:rPr>
        <w:t xml:space="preserve"> </w:t>
      </w:r>
      <w:r w:rsidRPr="00214464">
        <w:rPr>
          <w:bCs/>
          <w:iCs/>
        </w:rPr>
        <w:t>planiraju se u ukupnom iznosu od 40.758.440 € u 2026., 42.944.861 € u 2027. i 29.673.263 € u 2028. godini</w:t>
      </w:r>
      <w:r w:rsidRPr="00214464">
        <w:t>.</w:t>
      </w:r>
      <w:r w:rsidRPr="00214464">
        <w:rPr>
          <w:bCs/>
          <w:iCs/>
        </w:rPr>
        <w:t xml:space="preserve"> </w:t>
      </w:r>
      <w:r w:rsidRPr="00214464">
        <w:t>Planirani prihodi od pomoći u 2026. godini odnose se na sljedeće:</w:t>
      </w:r>
    </w:p>
    <w:p w14:paraId="1178CA5A" w14:textId="395FBEAF" w:rsidR="00270248" w:rsidRPr="00214464" w:rsidRDefault="00270248" w:rsidP="00DE6C2D">
      <w:pPr>
        <w:pStyle w:val="Odlomakpopisa"/>
        <w:numPr>
          <w:ilvl w:val="0"/>
          <w:numId w:val="29"/>
        </w:numPr>
        <w:ind w:left="426" w:hanging="426"/>
        <w:jc w:val="both"/>
      </w:pPr>
      <w:r w:rsidRPr="00214464">
        <w:t>tekuće pomoći od inozemnih vlada (odjeljak 6311) u iznosu od 26.700 € (program prekogranične suradnje Slovenija – Hrvatska</w:t>
      </w:r>
      <w:r w:rsidR="00197BAD" w:rsidRPr="00214464">
        <w:t xml:space="preserve"> koje provodi POU Samobor</w:t>
      </w:r>
      <w:r w:rsidRPr="00214464">
        <w:t>);</w:t>
      </w:r>
    </w:p>
    <w:p w14:paraId="61F79877" w14:textId="41FF4972" w:rsidR="00270248" w:rsidRPr="00214464" w:rsidRDefault="00270248" w:rsidP="00DE6C2D">
      <w:pPr>
        <w:pStyle w:val="Odlomakpopisa"/>
        <w:numPr>
          <w:ilvl w:val="0"/>
          <w:numId w:val="29"/>
        </w:numPr>
        <w:ind w:left="426" w:hanging="426"/>
        <w:jc w:val="both"/>
      </w:pPr>
      <w:r w:rsidRPr="00214464">
        <w:t>tekuće pomoći proračunu i izvanproračunskim korisnicima iz drugih proračuna (odjeljak 6331) u iznosu od 1.121.695 € (iz državnog proračuna za provedbu mednog dana u osnovnim školama, za sanaciju spomenika kulture - vlačna kompozicija "Samoborček", za fiskalnu održivost dječjih vrtića, za sufinanciranje vlastitog učešća za projekt Vjetar u leđa – faza VII, za komponentu nacionalnog učešća za EU projekte Vjetar u leđa – faza VII</w:t>
      </w:r>
      <w:r w:rsidR="006F466E" w:rsidRPr="00214464">
        <w:t xml:space="preserve"> i</w:t>
      </w:r>
      <w:r w:rsidRPr="00214464">
        <w:t xml:space="preserve"> Školsk</w:t>
      </w:r>
      <w:r w:rsidR="006F466E" w:rsidRPr="00214464">
        <w:t>a</w:t>
      </w:r>
      <w:r w:rsidRPr="00214464">
        <w:t xml:space="preserve"> shem</w:t>
      </w:r>
      <w:r w:rsidR="006F466E" w:rsidRPr="00214464">
        <w:t>a</w:t>
      </w:r>
      <w:r w:rsidRPr="00214464">
        <w:t xml:space="preserve"> za voće i povrće i mlijeko, iz proračuna Zagrebačke županije za program kontrole populacije napuštenih pasa i subvenciju dijela cijene prijevoza učenika srednjih škola);</w:t>
      </w:r>
    </w:p>
    <w:p w14:paraId="72A0E8CA" w14:textId="69F39DF2" w:rsidR="00270248" w:rsidRPr="00214464" w:rsidRDefault="00270248" w:rsidP="00DE6C2D">
      <w:pPr>
        <w:pStyle w:val="Odlomakpopisa"/>
        <w:numPr>
          <w:ilvl w:val="0"/>
          <w:numId w:val="29"/>
        </w:numPr>
        <w:ind w:left="426" w:hanging="426"/>
        <w:jc w:val="both"/>
      </w:pPr>
      <w:r w:rsidRPr="00214464">
        <w:t>kapitalne pomoći proračunu i izvanproračunskim korisnicima iz drugih proračuna (odjeljak 6332) u iznosu od 1.945.377 € (iz državnog proračuna za uređenje mrtvačnice na groblju u Samoboru, za izgradnju pješačko-biciklističke staze u Ulici grada Wirgesa - od Ulice kneza Zdeslava do Ulice A. Starčevića, za izgradnju pješačko-biciklističke staze u Ulici grada Wirgesa - od Klokočevca Samoborskog do Bregane, iz proračuna Zagrebačke županije za sunčane elektrane na objektima javne namjene i za dogradnju objekta za interventne službe);</w:t>
      </w:r>
    </w:p>
    <w:p w14:paraId="220F8C3D" w14:textId="77777777" w:rsidR="00270248" w:rsidRPr="00214464" w:rsidRDefault="00270248" w:rsidP="00DE6C2D">
      <w:pPr>
        <w:pStyle w:val="Odlomakpopisa"/>
        <w:numPr>
          <w:ilvl w:val="0"/>
          <w:numId w:val="29"/>
        </w:numPr>
        <w:ind w:left="426" w:hanging="426"/>
        <w:jc w:val="both"/>
      </w:pPr>
      <w:r w:rsidRPr="00214464">
        <w:t>pomoći od izvanproračunskih korisnika (podskupina 634) u iznosu od 2.136.445 € (pomoći od Županijske uprave za ceste Zagrebačke županije i Hrvatskih cesta za redovno održavanje nerazvrstanih cesta A i B te za troškove stanice za tehnički pregled, pomoći izvanproračunskog korisnika Fonda za zaštitu okoliša i energetsku učinkovitost za pametna i održiva rješenja za upravljanje prometom u gradu Samoboru i za postavljanje sunčanih elektrana na javne objekte, pomoći izvanproračunskog korisnika HZZO proračunskim korisnicima za financiranje obveznih zdravstvenih pregleda);</w:t>
      </w:r>
    </w:p>
    <w:p w14:paraId="4983C791" w14:textId="77777777" w:rsidR="00270248" w:rsidRPr="00214464" w:rsidRDefault="00270248" w:rsidP="00C56990">
      <w:pPr>
        <w:pStyle w:val="Odlomakpopisa"/>
        <w:numPr>
          <w:ilvl w:val="0"/>
          <w:numId w:val="4"/>
        </w:numPr>
        <w:ind w:left="426" w:hanging="426"/>
        <w:jc w:val="both"/>
      </w:pPr>
      <w:r w:rsidRPr="00214464">
        <w:t>pomoći izravnanja za decentralizirane funkcije i fiskalnog izravnanja (podskupina 635) za osnovno školstvo u ukupnom iznosu od 300.000 €;</w:t>
      </w:r>
    </w:p>
    <w:p w14:paraId="5F8BE37C" w14:textId="6E7C70A3" w:rsidR="00270248" w:rsidRPr="00214464" w:rsidRDefault="00270248" w:rsidP="00C56990">
      <w:pPr>
        <w:pStyle w:val="Odlomakpopisa"/>
        <w:numPr>
          <w:ilvl w:val="0"/>
          <w:numId w:val="4"/>
        </w:numPr>
        <w:ind w:left="426" w:hanging="426"/>
        <w:jc w:val="both"/>
        <w:rPr>
          <w:rFonts w:ascii="Arial" w:hAnsi="Arial" w:cs="Arial"/>
          <w:sz w:val="20"/>
          <w:szCs w:val="20"/>
        </w:rPr>
      </w:pPr>
      <w:r w:rsidRPr="00214464">
        <w:t>pomoći proračunskim korisnicima iz proračuna koji im nije nadležan (podskupina 636) u iznosu od 13.408.558</w:t>
      </w:r>
      <w:r w:rsidRPr="00214464">
        <w:rPr>
          <w:rFonts w:ascii="Arial" w:hAnsi="Arial" w:cs="Arial"/>
          <w:b/>
          <w:bCs/>
          <w:sz w:val="20"/>
          <w:szCs w:val="20"/>
        </w:rPr>
        <w:t xml:space="preserve"> </w:t>
      </w:r>
      <w:r w:rsidRPr="00214464">
        <w:t xml:space="preserve">€, najznačajnije pomoći se odnose na </w:t>
      </w:r>
      <w:r w:rsidR="003D3A77" w:rsidRPr="00214464">
        <w:t xml:space="preserve">pomoći </w:t>
      </w:r>
      <w:r w:rsidRPr="00214464">
        <w:t>osnovn</w:t>
      </w:r>
      <w:r w:rsidR="003D3A77" w:rsidRPr="00214464">
        <w:t>ih</w:t>
      </w:r>
      <w:r w:rsidRPr="00214464">
        <w:t xml:space="preserve"> škol</w:t>
      </w:r>
      <w:r w:rsidR="003D3A77" w:rsidRPr="00214464">
        <w:t>a</w:t>
      </w:r>
      <w:r w:rsidRPr="00214464">
        <w:t xml:space="preserve"> iz državnog proračuna </w:t>
      </w:r>
      <w:r w:rsidR="003D3A77" w:rsidRPr="00214464">
        <w:t>(</w:t>
      </w:r>
      <w:r w:rsidRPr="00214464">
        <w:t xml:space="preserve">za rashode za zaposlene, prehranu učenika, nabavu udžbenika, prijevoz i didaktiku za učenike s teškoćama u razvoju), zatim za ustanove u kulturi </w:t>
      </w:r>
      <w:r w:rsidR="003D3A77" w:rsidRPr="00214464">
        <w:t xml:space="preserve">(za provođenje programa i kod Gradske knjižnice Samobor za nabavu i otkup knjiga) </w:t>
      </w:r>
      <w:r w:rsidRPr="00214464">
        <w:t>i za dječje vrtiće (obvezni program predškole za djecu koja nisu pohađala vrtić i didaktiku za djecu s teškoćama u razvoju</w:t>
      </w:r>
      <w:r w:rsidR="003D3A77" w:rsidRPr="00214464">
        <w:t xml:space="preserve"> odnosno darovitu djecu</w:t>
      </w:r>
      <w:r w:rsidRPr="00214464">
        <w:t>);</w:t>
      </w:r>
    </w:p>
    <w:p w14:paraId="2F0A140B" w14:textId="6FA2CF45" w:rsidR="005F2A31" w:rsidRPr="00214464" w:rsidRDefault="00270248" w:rsidP="00C56990">
      <w:pPr>
        <w:pStyle w:val="Odlomakpopisa"/>
        <w:numPr>
          <w:ilvl w:val="0"/>
          <w:numId w:val="4"/>
        </w:numPr>
        <w:ind w:left="426" w:hanging="426"/>
        <w:jc w:val="both"/>
      </w:pPr>
      <w:r w:rsidRPr="00214464">
        <w:t xml:space="preserve">pomoći temeljem prijenosa EU sredstava (podskupina 638) u ukupnom iznosu od 21.819.665 €, od kojih se najveći dio u iznosu od 21.146.564 € odnosi na kapitalne pomoći za projekte: izgradnja sportskih i dječjih igrališta Mala Jazbina i Lug Samoborki, energetska obnova zgrada u vlasništvu Grada Samobora, </w:t>
      </w:r>
      <w:r w:rsidR="003D3A77" w:rsidRPr="00214464">
        <w:t>R</w:t>
      </w:r>
      <w:r w:rsidRPr="00214464">
        <w:t xml:space="preserve">ekonstrukcija, dogradnja i nadogradnja OŠ Bogumila Tonija, sunčane elektrane na objektima javne namjene, </w:t>
      </w:r>
      <w:r w:rsidR="003D3A77" w:rsidRPr="00214464">
        <w:t>I</w:t>
      </w:r>
      <w:r w:rsidRPr="00214464">
        <w:t xml:space="preserve">zmjena parketa u sportskoj dvorani Samobor – LAG, ePlanove, </w:t>
      </w:r>
      <w:r w:rsidR="003D3A77" w:rsidRPr="00214464">
        <w:t>R</w:t>
      </w:r>
      <w:r w:rsidRPr="00214464">
        <w:t xml:space="preserve">ekonstrukcija i dogradnja građevine OŠ Samobor, </w:t>
      </w:r>
      <w:r w:rsidR="003D3A77" w:rsidRPr="00214464">
        <w:t>R</w:t>
      </w:r>
      <w:r w:rsidRPr="00214464">
        <w:t xml:space="preserve">ekonstrukcija i dogradnja građevine Područne škole Celine, </w:t>
      </w:r>
      <w:r w:rsidR="003D3A77" w:rsidRPr="00214464">
        <w:t>I</w:t>
      </w:r>
      <w:r w:rsidRPr="00214464">
        <w:t xml:space="preserve">zgradnja i opremanje objekata za starije osobe na području Grada Samobora, </w:t>
      </w:r>
      <w:r w:rsidR="003D3A77" w:rsidRPr="00214464">
        <w:t>R</w:t>
      </w:r>
      <w:r w:rsidRPr="00214464">
        <w:t xml:space="preserve">udnik Sveta </w:t>
      </w:r>
      <w:r w:rsidRPr="00214464">
        <w:lastRenderedPageBreak/>
        <w:t xml:space="preserve">Barbara, </w:t>
      </w:r>
      <w:r w:rsidR="003D3A77" w:rsidRPr="00214464">
        <w:t>R</w:t>
      </w:r>
      <w:r w:rsidRPr="00214464">
        <w:t xml:space="preserve">ekonstrukcija i nadogradnja OŠ Rude, </w:t>
      </w:r>
      <w:r w:rsidR="003D3A77" w:rsidRPr="00214464">
        <w:t>I</w:t>
      </w:r>
      <w:r w:rsidRPr="00214464">
        <w:t xml:space="preserve">zgradnja sportske dvorane i dogradnja OŠ Milan Lang, Bregana, </w:t>
      </w:r>
      <w:r w:rsidR="003D3A77" w:rsidRPr="00214464">
        <w:t>R</w:t>
      </w:r>
      <w:r w:rsidRPr="00214464">
        <w:t xml:space="preserve">ekonstrukcija i dogradnja zgrade za odgoj i obrazovanje - osnovna škola, te za proračunskog korisnika Gradska knjižnica Samobor za projekt Čitanjem do uključivog društva – KNJIGOVOZ, dok se tekuće pomoći u iznosu od 673.101 € odnose na projekte: Školska shema za voće i povrće i mlijeko, Vjetar u leđa – pomoćnici u nastavi – faza VII, energetska obnova zgrada u vlasništvu Grada Samobora (promidžba i vidljivost), </w:t>
      </w:r>
      <w:r w:rsidR="003D3A77" w:rsidRPr="00214464">
        <w:t>R</w:t>
      </w:r>
      <w:r w:rsidRPr="00214464">
        <w:t xml:space="preserve">ekonstrukcija i dogradnja zgrade za odgoj i obrazovanje - osnovna škola, </w:t>
      </w:r>
      <w:r w:rsidR="003D3A77" w:rsidRPr="00214464">
        <w:t>I</w:t>
      </w:r>
      <w:r w:rsidRPr="00214464">
        <w:t xml:space="preserve">zgradnja sportske dvorane i dogradnja OŠ Milan Lang, Bregana, </w:t>
      </w:r>
      <w:r w:rsidR="003D3A77" w:rsidRPr="00214464">
        <w:t>R</w:t>
      </w:r>
      <w:r w:rsidRPr="00214464">
        <w:t xml:space="preserve">ekonstrukcija i nadogradnja OŠ Rude, </w:t>
      </w:r>
      <w:r w:rsidR="003D3A77" w:rsidRPr="00214464">
        <w:t>R</w:t>
      </w:r>
      <w:r w:rsidRPr="00214464">
        <w:t xml:space="preserve">ekonstrukcija i dogradnja zgrade za odgoj i obrazovanje - osnovna škola, </w:t>
      </w:r>
      <w:r w:rsidR="003D3A77" w:rsidRPr="00214464">
        <w:t>R</w:t>
      </w:r>
      <w:r w:rsidRPr="00214464">
        <w:t>ekonstrukcija i dogradnja građevine Područne škole Celine te za projekte proračunskih korisnika: Erasmus+ i za projekt energetske obnove etno kuće i zgrade muzeja</w:t>
      </w:r>
      <w:bookmarkEnd w:id="7"/>
      <w:r w:rsidR="00C44014" w:rsidRPr="00214464">
        <w:t xml:space="preserve"> (usluge promidžbe)</w:t>
      </w:r>
      <w:r w:rsidRPr="00214464">
        <w:t>.</w:t>
      </w:r>
    </w:p>
    <w:p w14:paraId="53B5A164" w14:textId="30AF8DB3" w:rsidR="008C5E7D" w:rsidRPr="00214464" w:rsidRDefault="008C5E7D" w:rsidP="005F2A31">
      <w:pPr>
        <w:pStyle w:val="Odlomakpopisa"/>
        <w:ind w:left="426" w:firstLine="282"/>
        <w:jc w:val="both"/>
      </w:pPr>
      <w:r w:rsidRPr="00214464">
        <w:rPr>
          <w:b/>
          <w:bCs/>
          <w:i/>
          <w:iCs/>
        </w:rPr>
        <w:t xml:space="preserve">Prihodi od imovine </w:t>
      </w:r>
      <w:r w:rsidRPr="00214464">
        <w:t>(skupina 64) u 2026. godini planiraju se u iznosu od 739.879 €, u</w:t>
      </w:r>
      <w:r w:rsidR="005F2A31" w:rsidRPr="00214464">
        <w:t xml:space="preserve"> </w:t>
      </w:r>
      <w:r w:rsidRPr="00214464">
        <w:t>2027. godini u iznosu od 809.914 € te u 2028. godini u iznosu od 809.955 €, a odnose</w:t>
      </w:r>
      <w:r w:rsidR="005F2A31" w:rsidRPr="00214464">
        <w:t xml:space="preserve"> s</w:t>
      </w:r>
      <w:r w:rsidRPr="00214464">
        <w:t>e</w:t>
      </w:r>
      <w:r w:rsidR="005F2A31" w:rsidRPr="00214464">
        <w:t xml:space="preserve"> </w:t>
      </w:r>
      <w:r w:rsidRPr="00214464">
        <w:t>na:</w:t>
      </w:r>
    </w:p>
    <w:p w14:paraId="79FD502B" w14:textId="438466B1" w:rsidR="008C5E7D" w:rsidRPr="00214464" w:rsidRDefault="008C5E7D" w:rsidP="00DE6C2D">
      <w:pPr>
        <w:pStyle w:val="Odlomakpopisa"/>
        <w:numPr>
          <w:ilvl w:val="0"/>
          <w:numId w:val="26"/>
        </w:numPr>
        <w:ind w:left="426" w:hanging="426"/>
        <w:jc w:val="both"/>
      </w:pPr>
      <w:r w:rsidRPr="00214464">
        <w:t xml:space="preserve">prihode od financijske imovine (podskupina 641) - planiraju se u iznosu od 102.263 € u sve tri godine, a najvećim dijelom se odnose na prihode od dobiti trgovačkih društava (TD </w:t>
      </w:r>
      <w:r w:rsidR="00DD704F" w:rsidRPr="00214464">
        <w:t>ENERGO METAN</w:t>
      </w:r>
      <w:r w:rsidRPr="00214464">
        <w:t>)</w:t>
      </w:r>
      <w:r w:rsidR="005F2A31" w:rsidRPr="00214464">
        <w:t>;</w:t>
      </w:r>
    </w:p>
    <w:p w14:paraId="05F98679" w14:textId="79439E9D" w:rsidR="008C5E7D" w:rsidRPr="00214464" w:rsidRDefault="008C5E7D" w:rsidP="00DE6C2D">
      <w:pPr>
        <w:pStyle w:val="Odlomakpopisa"/>
        <w:numPr>
          <w:ilvl w:val="0"/>
          <w:numId w:val="26"/>
        </w:numPr>
        <w:ind w:left="426" w:hanging="426"/>
        <w:jc w:val="both"/>
      </w:pPr>
      <w:r w:rsidRPr="00214464">
        <w:t>prihode od nefinancijske imovine (podskupina 642) - u 2026. godini planiraju se u iznosu od 636.850 €</w:t>
      </w:r>
      <w:r w:rsidR="005F2A31" w:rsidRPr="00214464">
        <w:t>, dok se u</w:t>
      </w:r>
      <w:r w:rsidRPr="00214464">
        <w:t xml:space="preserve"> projekcijskim godinama planiraju u iznosu od po 706.850 €. Najvećim dijelom odnose se na prihode ostvarene od zakupa poslovnih objekata i iznajmljivanja imovine, uključujući javne površine, zatim prihode od naknade za korištenje nefinancijske imovine (spomenička renta, prenamjena poljoprivrednog zemljišta i sl.), naknade za koncesije</w:t>
      </w:r>
      <w:r w:rsidR="005F2A31" w:rsidRPr="00214464">
        <w:t xml:space="preserve"> (naknade za eksploataciju mineralnih sirovina i sl.)</w:t>
      </w:r>
      <w:r w:rsidRPr="00214464">
        <w:t xml:space="preserve"> te ostale prihode od nefinancijske imovine (naknada za nezakonito izgrađene građevine)</w:t>
      </w:r>
      <w:r w:rsidR="005F2A31" w:rsidRPr="00214464">
        <w:t>;</w:t>
      </w:r>
    </w:p>
    <w:p w14:paraId="50A88561" w14:textId="2EF03516" w:rsidR="008C5E7D" w:rsidRPr="00214464" w:rsidRDefault="008C5E7D" w:rsidP="00DE6C2D">
      <w:pPr>
        <w:pStyle w:val="Odlomakpopisa"/>
        <w:numPr>
          <w:ilvl w:val="0"/>
          <w:numId w:val="26"/>
        </w:numPr>
        <w:ind w:left="426" w:hanging="426"/>
        <w:jc w:val="both"/>
      </w:pPr>
      <w:r w:rsidRPr="00214464">
        <w:t xml:space="preserve">prihode od kamata na dane zajmove (podskupina 643) - planiraju se u iznosu od 766 € u 2026., 801 € u 2027. i 842 € u 2028. godini, a odnose se na kamate koje se očekuju naplatiti po osnovi zajma Grada danog TD </w:t>
      </w:r>
      <w:r w:rsidR="00DD704F" w:rsidRPr="00214464">
        <w:t>ENERGO METAN</w:t>
      </w:r>
      <w:r w:rsidRPr="00214464">
        <w:t>, koji je dan temeljem Ugovora o ovlaštenju za obavljanje poslova na priključenju za opskrbu plinom od 22. veljače 2002. godine te Aneksa Ugovora iz ožujka 2010. godine, uz kamatu od 6%.</w:t>
      </w:r>
    </w:p>
    <w:p w14:paraId="01247330" w14:textId="7567C870" w:rsidR="008C5E7D" w:rsidRPr="00214464" w:rsidRDefault="008C5E7D" w:rsidP="005F2A31">
      <w:pPr>
        <w:ind w:firstLine="720"/>
        <w:jc w:val="both"/>
      </w:pPr>
      <w:r w:rsidRPr="00214464">
        <w:rPr>
          <w:b/>
          <w:i/>
        </w:rPr>
        <w:t>Prihodi od upravnih i administrativnih pristojbi, pristojbi po posebnim propisima</w:t>
      </w:r>
      <w:r w:rsidRPr="00214464">
        <w:t xml:space="preserve"> i </w:t>
      </w:r>
      <w:r w:rsidRPr="00214464">
        <w:rPr>
          <w:b/>
          <w:i/>
        </w:rPr>
        <w:t>naknada</w:t>
      </w:r>
      <w:r w:rsidRPr="00214464">
        <w:t xml:space="preserve"> (skupina 65) planiraju se u iznosu od 10.612.820 € u 2026., 8.621.540 € u 2027. i 8.645.220 € u 2028. godini. Ova skupina obuhvaća sljedeće planirane prihode: gradske upravne pristojbe te ostale nespomenute prihode ostvarene na temelju refundacija rashoda, prihode od ostvarene turističke pristojbe, prihode na temelju sudskih presuda i sl., prihode s naslova osiguranja, refundacije štete i totalne štete, vodni doprinos, doprinosi za šume, komunalni doprinos, komunalnu naknadu te prihode ostvarene po posebnim propisima za koje je i utvrđena namjena korištenja, a koje ostvaruju proračunski korisnici.</w:t>
      </w:r>
      <w:r w:rsidR="005F2A31" w:rsidRPr="00214464">
        <w:t xml:space="preserve"> </w:t>
      </w:r>
      <w:r w:rsidRPr="00214464">
        <w:t>Planirani prihodi</w:t>
      </w:r>
      <w:r w:rsidR="005F2A31" w:rsidRPr="00214464">
        <w:t xml:space="preserve"> u 2026. godini</w:t>
      </w:r>
      <w:r w:rsidRPr="00214464">
        <w:t xml:space="preserve"> odnose se na:</w:t>
      </w:r>
    </w:p>
    <w:p w14:paraId="6E63AA1D" w14:textId="199FB420" w:rsidR="008C5E7D" w:rsidRPr="00214464" w:rsidRDefault="008C5E7D" w:rsidP="00DE6C2D">
      <w:pPr>
        <w:pStyle w:val="Odlomakpopisa"/>
        <w:numPr>
          <w:ilvl w:val="0"/>
          <w:numId w:val="27"/>
        </w:numPr>
        <w:ind w:left="426" w:hanging="426"/>
        <w:jc w:val="both"/>
      </w:pPr>
      <w:r w:rsidRPr="00214464">
        <w:t>prihode od upravnih i administrativnih pristojbi (podskupina 651) u iznosu od 93.000 €</w:t>
      </w:r>
      <w:r w:rsidR="00952C69" w:rsidRPr="00214464">
        <w:t xml:space="preserve"> (gradske upravne pristojbe, prihod od prodaje državnih biljega, turistička pristojba)</w:t>
      </w:r>
      <w:r w:rsidRPr="00214464">
        <w:t>;</w:t>
      </w:r>
    </w:p>
    <w:p w14:paraId="008204CA" w14:textId="6915BA19" w:rsidR="008C5E7D" w:rsidRPr="00214464" w:rsidRDefault="008C5E7D" w:rsidP="00DE6C2D">
      <w:pPr>
        <w:pStyle w:val="Odlomakpopisa"/>
        <w:numPr>
          <w:ilvl w:val="0"/>
          <w:numId w:val="27"/>
        </w:numPr>
        <w:ind w:left="426" w:hanging="426"/>
        <w:jc w:val="both"/>
      </w:pPr>
      <w:r w:rsidRPr="00214464">
        <w:t>prihode po posebnim propisima (podskupina 652)  - planiraju se u iznosu od 2.519.130 €, a obuhvaćaju vodni i doprinos za šume, prihode s naslova osiguranja i refundacija šteta, ostale nespomenute prihode te prihode proračunskih korisnika uglavnom za sufinanciranje obrazovnih programa (roditeljske uplate za vrtić, produženi boravak, radne materijale i sl.);</w:t>
      </w:r>
    </w:p>
    <w:p w14:paraId="16FE67C4" w14:textId="640EAE11" w:rsidR="008C5E7D" w:rsidRPr="00214464" w:rsidRDefault="008C5E7D" w:rsidP="00DE6C2D">
      <w:pPr>
        <w:pStyle w:val="Odlomakpopisa"/>
        <w:numPr>
          <w:ilvl w:val="0"/>
          <w:numId w:val="27"/>
        </w:numPr>
        <w:ind w:left="426" w:hanging="426"/>
        <w:jc w:val="both"/>
      </w:pPr>
      <w:r w:rsidRPr="00214464">
        <w:t>prihode od komunalnih doprinosa i naknada (podskupina 653) - planiraju se u iznosu od 8.000.690 €, od kojih prihod od komunalne naknade iznos</w:t>
      </w:r>
      <w:r w:rsidR="00952C69" w:rsidRPr="00214464">
        <w:t>i</w:t>
      </w:r>
      <w:r w:rsidRPr="00214464">
        <w:t xml:space="preserve"> 4.000.000 € </w:t>
      </w:r>
      <w:r w:rsidR="00952C69" w:rsidRPr="00214464">
        <w:t>(</w:t>
      </w:r>
      <w:r w:rsidRPr="00214464">
        <w:t xml:space="preserve">projicira se u </w:t>
      </w:r>
      <w:r w:rsidR="00952C69" w:rsidRPr="00214464">
        <w:t xml:space="preserve">istom </w:t>
      </w:r>
      <w:r w:rsidRPr="00214464">
        <w:t>iznosu</w:t>
      </w:r>
      <w:r w:rsidR="00952C69" w:rsidRPr="00214464">
        <w:t xml:space="preserve"> i </w:t>
      </w:r>
      <w:r w:rsidRPr="00214464">
        <w:t>u 2027. i 2028. godini), prihod od komunalnog doprinosa iznos</w:t>
      </w:r>
      <w:r w:rsidR="00952C69" w:rsidRPr="00214464">
        <w:t>i</w:t>
      </w:r>
      <w:r w:rsidRPr="00214464">
        <w:t xml:space="preserve"> 4.000.000 € </w:t>
      </w:r>
      <w:r w:rsidR="00952C69" w:rsidRPr="00214464">
        <w:t>(</w:t>
      </w:r>
      <w:r w:rsidRPr="00214464">
        <w:t xml:space="preserve">projicira se u iznosu od </w:t>
      </w:r>
      <w:r w:rsidR="00952C69" w:rsidRPr="00214464">
        <w:t xml:space="preserve">po </w:t>
      </w:r>
      <w:r w:rsidRPr="00214464">
        <w:t xml:space="preserve">2.000.000 € u 2027. i 2028. godini), dok se ostatak u iznosu od 690 € odnosi na naknadu za priključak na plinsku mrežu </w:t>
      </w:r>
      <w:r w:rsidR="00952C69" w:rsidRPr="00214464">
        <w:t>(</w:t>
      </w:r>
      <w:r w:rsidR="00DD704F" w:rsidRPr="00214464">
        <w:t>TD ENERGO METAN</w:t>
      </w:r>
      <w:r w:rsidRPr="00214464">
        <w:t>).</w:t>
      </w:r>
    </w:p>
    <w:p w14:paraId="38DF8E64" w14:textId="762AF1B7" w:rsidR="008C5E7D" w:rsidRPr="00214464" w:rsidRDefault="008C5E7D" w:rsidP="008C5E7D">
      <w:pPr>
        <w:ind w:firstLine="720"/>
        <w:jc w:val="both"/>
      </w:pPr>
      <w:r w:rsidRPr="00214464">
        <w:rPr>
          <w:b/>
          <w:i/>
        </w:rPr>
        <w:lastRenderedPageBreak/>
        <w:t xml:space="preserve">Prihodi od prodaje proizvoda i robe te pruženih usluga i prihodi od donacija te povrati po protestiranim jamstvima </w:t>
      </w:r>
      <w:r w:rsidRPr="00214464">
        <w:rPr>
          <w:bCs/>
          <w:iCs/>
        </w:rPr>
        <w:t>(skupina 66)</w:t>
      </w:r>
      <w:r w:rsidRPr="00214464">
        <w:rPr>
          <w:b/>
          <w:i/>
        </w:rPr>
        <w:t xml:space="preserve"> </w:t>
      </w:r>
      <w:r w:rsidRPr="00214464">
        <w:t xml:space="preserve">planiraju se u iznosu od 1.998.237 € u 2026., 1.046.843 € u 2027. i 1.054.243 € u 2028. godini. Ovi prihodi </w:t>
      </w:r>
      <w:r w:rsidR="00034CA3" w:rsidRPr="00214464">
        <w:t xml:space="preserve">u 2026. </w:t>
      </w:r>
      <w:r w:rsidRPr="00214464">
        <w:t>obuhvaćaju:</w:t>
      </w:r>
    </w:p>
    <w:p w14:paraId="73665C8B" w14:textId="2933E2D3" w:rsidR="008C5E7D" w:rsidRPr="00214464" w:rsidRDefault="008C5E7D" w:rsidP="00DE6C2D">
      <w:pPr>
        <w:pStyle w:val="Odlomakpopisa"/>
        <w:numPr>
          <w:ilvl w:val="0"/>
          <w:numId w:val="28"/>
        </w:numPr>
        <w:ind w:left="426" w:hanging="426"/>
        <w:jc w:val="both"/>
      </w:pPr>
      <w:r w:rsidRPr="00214464">
        <w:t>prihode od prodaje proizvoda i robe te pruženih usluga (podskupina 661) u iznosu od 836.295 € (najznačajniji su prihodi od pruženih usluga proračunskih korisnika te prihod od naknade za uređenje voda koji sukladno članku 17. Zakona o financiranju vodnog gospodarstva (Narodne novine br. 153/09, 90/11, 56/13, 154/14, 119/15, 120/16, 127/17, 66/19 i 36/24) jedinice lokalne samouprave prikupljaju u ime i za račun Hrvatskih voda te im za taj posao naplate pripada naknada u visini od 10% na iznos uplaćene naknade za uređenje voda Hrvatskim vodama),</w:t>
      </w:r>
    </w:p>
    <w:p w14:paraId="38F92A4C" w14:textId="141D293B" w:rsidR="008C5E7D" w:rsidRPr="00214464" w:rsidRDefault="008C5E7D" w:rsidP="00DE6C2D">
      <w:pPr>
        <w:pStyle w:val="Odlomakpopisa"/>
        <w:numPr>
          <w:ilvl w:val="0"/>
          <w:numId w:val="28"/>
        </w:numPr>
        <w:ind w:left="426" w:hanging="426"/>
        <w:jc w:val="both"/>
      </w:pPr>
      <w:r w:rsidRPr="00214464">
        <w:t xml:space="preserve">donacije od pravnih i fizičkih osoba izvan općeg proračuna </w:t>
      </w:r>
      <w:r w:rsidR="00034CA3" w:rsidRPr="00214464">
        <w:t>te</w:t>
      </w:r>
      <w:r w:rsidRPr="00214464">
        <w:t xml:space="preserve"> povrat donacija </w:t>
      </w:r>
      <w:r w:rsidR="00034CA3" w:rsidRPr="00214464">
        <w:t xml:space="preserve">i kapitalnih pomoći po protestiranim jamstvima </w:t>
      </w:r>
      <w:r w:rsidRPr="00214464">
        <w:t xml:space="preserve">(podskupina 663) u iznosu od 1.161.942 € (kapitalne donacije Gradu od fizičkih i pravnih osoba za izradu urbanističkih planova uređenja i iz ostavine, tekuće donacije od fizičkih osoba za priključak na vodovod u MO Klake, tekuće i kapitalne donacije proračunskim korisnicima te prijenos izgrađene </w:t>
      </w:r>
      <w:r w:rsidR="00B9090D" w:rsidRPr="00214464">
        <w:t xml:space="preserve">komunalne </w:t>
      </w:r>
      <w:r w:rsidRPr="00214464">
        <w:t xml:space="preserve">infrastrukture </w:t>
      </w:r>
      <w:r w:rsidR="00B9090D" w:rsidRPr="00214464">
        <w:t>od strane privatnih investitora</w:t>
      </w:r>
      <w:r w:rsidRPr="00214464">
        <w:t>).</w:t>
      </w:r>
    </w:p>
    <w:p w14:paraId="49D86B5E" w14:textId="11C2401E" w:rsidR="008C5E7D" w:rsidRPr="00214464" w:rsidRDefault="008C5E7D" w:rsidP="008C5E7D">
      <w:pPr>
        <w:ind w:firstLine="720"/>
        <w:jc w:val="both"/>
      </w:pPr>
      <w:r w:rsidRPr="00214464">
        <w:rPr>
          <w:b/>
          <w:i/>
        </w:rPr>
        <w:t>Kazne, upravne mjere i ostali prihodi</w:t>
      </w:r>
      <w:r w:rsidRPr="00214464">
        <w:t xml:space="preserve"> (skupina 68) planiraju se u iznosu od</w:t>
      </w:r>
      <w:r w:rsidR="000D3E42" w:rsidRPr="00214464">
        <w:t xml:space="preserve"> </w:t>
      </w:r>
      <w:r w:rsidRPr="00214464">
        <w:t xml:space="preserve">58.099 € u 2026. </w:t>
      </w:r>
      <w:r w:rsidR="000D3E42" w:rsidRPr="00214464">
        <w:t>i projekcijskim godinama</w:t>
      </w:r>
      <w:r w:rsidRPr="00214464">
        <w:t>.</w:t>
      </w:r>
      <w:r w:rsidR="000D3E42" w:rsidRPr="00214464">
        <w:t xml:space="preserve"> </w:t>
      </w:r>
      <w:r w:rsidR="00DB2113" w:rsidRPr="00214464">
        <w:t>N</w:t>
      </w:r>
      <w:r w:rsidRPr="00214464">
        <w:t>ovčane kazne planira</w:t>
      </w:r>
      <w:r w:rsidR="000D3E42" w:rsidRPr="00214464">
        <w:t>ju se</w:t>
      </w:r>
      <w:r w:rsidRPr="00214464">
        <w:t xml:space="preserve"> iznosu od 50.000 €, povrati u proračun i ostali prihodi u iznosu od 6.000 €</w:t>
      </w:r>
      <w:r w:rsidR="000D3E42" w:rsidRPr="00214464">
        <w:t>, u</w:t>
      </w:r>
      <w:r w:rsidRPr="00214464">
        <w:t>sklađenje priznatog pre</w:t>
      </w:r>
      <w:r w:rsidR="00E61102" w:rsidRPr="00214464">
        <w:t>t</w:t>
      </w:r>
      <w:r w:rsidRPr="00214464">
        <w:t xml:space="preserve">poreza POU Samobor u iznosu od 1.950 €, </w:t>
      </w:r>
      <w:r w:rsidR="000D3E42" w:rsidRPr="00214464">
        <w:t>a</w:t>
      </w:r>
      <w:r w:rsidRPr="00214464">
        <w:t xml:space="preserve"> ostali nespomenuti prihodi poslovanja DV Izvor</w:t>
      </w:r>
      <w:r w:rsidR="000D3E42" w:rsidRPr="00214464">
        <w:t xml:space="preserve"> u iznosu od</w:t>
      </w:r>
      <w:r w:rsidRPr="00214464">
        <w:t xml:space="preserve"> 149 €.</w:t>
      </w:r>
    </w:p>
    <w:p w14:paraId="0A699DE7" w14:textId="77777777" w:rsidR="00DC2B88" w:rsidRPr="00214464" w:rsidRDefault="00DC2B88" w:rsidP="00E16D5F">
      <w:pPr>
        <w:ind w:firstLine="720"/>
        <w:jc w:val="both"/>
      </w:pPr>
    </w:p>
    <w:p w14:paraId="0D5A2EBD" w14:textId="77777777" w:rsidR="001A236F" w:rsidRPr="00214464" w:rsidRDefault="001A236F" w:rsidP="00E16D5F">
      <w:pPr>
        <w:ind w:firstLine="720"/>
        <w:jc w:val="both"/>
      </w:pPr>
    </w:p>
    <w:p w14:paraId="6053C7C5" w14:textId="78E52C20" w:rsidR="008B187B" w:rsidRPr="00214464" w:rsidRDefault="008B187B" w:rsidP="008B187B">
      <w:pPr>
        <w:jc w:val="center"/>
        <w:rPr>
          <w:b/>
        </w:rPr>
      </w:pPr>
      <w:r w:rsidRPr="00214464">
        <w:rPr>
          <w:b/>
        </w:rPr>
        <w:t xml:space="preserve">Članak </w:t>
      </w:r>
      <w:r w:rsidR="00981F9F" w:rsidRPr="00214464">
        <w:rPr>
          <w:b/>
        </w:rPr>
        <w:t>7</w:t>
      </w:r>
      <w:r w:rsidRPr="00214464">
        <w:rPr>
          <w:b/>
        </w:rPr>
        <w:t>.</w:t>
      </w:r>
    </w:p>
    <w:p w14:paraId="2E824467" w14:textId="77777777" w:rsidR="0082472F" w:rsidRPr="00214464" w:rsidRDefault="0082472F" w:rsidP="0082472F">
      <w:pPr>
        <w:jc w:val="both"/>
      </w:pPr>
    </w:p>
    <w:p w14:paraId="5686E461" w14:textId="7374F344" w:rsidR="0082472F" w:rsidRPr="00214464" w:rsidRDefault="0082472F" w:rsidP="0082472F">
      <w:pPr>
        <w:ind w:firstLine="720"/>
        <w:jc w:val="both"/>
      </w:pPr>
      <w:r w:rsidRPr="00214464">
        <w:rPr>
          <w:b/>
          <w:bCs/>
          <w:caps/>
        </w:rPr>
        <w:t>Prihodi od prodaje nefinancijske imovine</w:t>
      </w:r>
      <w:r w:rsidRPr="00214464">
        <w:rPr>
          <w:b/>
          <w:bCs/>
        </w:rPr>
        <w:t xml:space="preserve"> </w:t>
      </w:r>
      <w:r w:rsidRPr="00214464">
        <w:t>(razred 7) u 202</w:t>
      </w:r>
      <w:r w:rsidR="005A27AA" w:rsidRPr="00214464">
        <w:t>6</w:t>
      </w:r>
      <w:r w:rsidRPr="00214464">
        <w:t xml:space="preserve">. godini planiraju se u ukupnom iznosu od </w:t>
      </w:r>
      <w:r w:rsidR="00AD3115" w:rsidRPr="00214464">
        <w:t xml:space="preserve">2.518.000 </w:t>
      </w:r>
      <w:r w:rsidRPr="00214464">
        <w:t>€, u 202</w:t>
      </w:r>
      <w:r w:rsidR="005A27AA" w:rsidRPr="00214464">
        <w:t>7</w:t>
      </w:r>
      <w:r w:rsidRPr="00214464">
        <w:t xml:space="preserve">. </w:t>
      </w:r>
      <w:r w:rsidR="00AD3115" w:rsidRPr="00214464">
        <w:t xml:space="preserve">1.015.000 </w:t>
      </w:r>
      <w:r w:rsidRPr="00214464">
        <w:t>€, a u 202</w:t>
      </w:r>
      <w:r w:rsidR="005A27AA" w:rsidRPr="00214464">
        <w:t>8</w:t>
      </w:r>
      <w:r w:rsidRPr="00214464">
        <w:t xml:space="preserve">. godini </w:t>
      </w:r>
      <w:r w:rsidR="00AD3115" w:rsidRPr="00214464">
        <w:t xml:space="preserve">610.000 </w:t>
      </w:r>
      <w:r w:rsidRPr="00214464">
        <w:t>€.</w:t>
      </w:r>
    </w:p>
    <w:p w14:paraId="11A1BC17" w14:textId="52BEDD86" w:rsidR="00292DA4" w:rsidRPr="00214464" w:rsidRDefault="00292DA4" w:rsidP="00292DA4">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prihoda od prodaje nefinancijske imovine iskazanih prema ekonomskoj klasifikaciji:</w:t>
      </w:r>
    </w:p>
    <w:p w14:paraId="31B4D5C5" w14:textId="77777777" w:rsidR="00EA0BEB" w:rsidRPr="00214464" w:rsidRDefault="00EA0BEB" w:rsidP="00292DA4">
      <w:pPr>
        <w:autoSpaceDE w:val="0"/>
        <w:autoSpaceDN w:val="0"/>
        <w:adjustRightInd w:val="0"/>
        <w:ind w:firstLine="709"/>
        <w:jc w:val="both"/>
        <w:rPr>
          <w:rFonts w:eastAsiaTheme="minorHAnsi"/>
          <w:lang w:eastAsia="en-US"/>
        </w:rPr>
      </w:pPr>
    </w:p>
    <w:tbl>
      <w:tblPr>
        <w:tblW w:w="10235" w:type="dxa"/>
        <w:jc w:val="center"/>
        <w:tblLook w:val="04A0" w:firstRow="1" w:lastRow="0" w:firstColumn="1" w:lastColumn="0" w:noHBand="0" w:noVBand="1"/>
      </w:tblPr>
      <w:tblGrid>
        <w:gridCol w:w="396"/>
        <w:gridCol w:w="4135"/>
        <w:gridCol w:w="1134"/>
        <w:gridCol w:w="1333"/>
        <w:gridCol w:w="1027"/>
        <w:gridCol w:w="1105"/>
        <w:gridCol w:w="1105"/>
      </w:tblGrid>
      <w:tr w:rsidR="00214464" w:rsidRPr="00214464" w14:paraId="457EE4F8" w14:textId="77777777" w:rsidTr="00077CB3">
        <w:trPr>
          <w:trHeight w:val="255"/>
          <w:jc w:val="center"/>
        </w:trPr>
        <w:tc>
          <w:tcPr>
            <w:tcW w:w="4531" w:type="dxa"/>
            <w:gridSpan w:val="2"/>
            <w:vMerge w:val="restart"/>
            <w:tcBorders>
              <w:top w:val="single" w:sz="4" w:space="0" w:color="auto"/>
              <w:left w:val="single" w:sz="4" w:space="0" w:color="auto"/>
              <w:bottom w:val="nil"/>
              <w:right w:val="nil"/>
            </w:tcBorders>
            <w:shd w:val="clear" w:color="000000" w:fill="D9D9D9"/>
            <w:noWrap/>
            <w:vAlign w:val="center"/>
            <w:hideMark/>
          </w:tcPr>
          <w:p w14:paraId="5A78EEAA" w14:textId="13B91953" w:rsidR="00077CB3" w:rsidRPr="00214464" w:rsidRDefault="00077CB3" w:rsidP="00077CB3">
            <w:pPr>
              <w:jc w:val="center"/>
              <w:rPr>
                <w:b/>
                <w:bCs/>
                <w:sz w:val="20"/>
                <w:szCs w:val="20"/>
              </w:rPr>
            </w:pPr>
            <w:r w:rsidRPr="00214464">
              <w:rPr>
                <w:b/>
                <w:bCs/>
                <w:sz w:val="20"/>
                <w:szCs w:val="20"/>
              </w:rPr>
              <w:t>Šifra i naziv proračunske klasifikacije</w:t>
            </w:r>
          </w:p>
        </w:tc>
        <w:tc>
          <w:tcPr>
            <w:tcW w:w="1134" w:type="dxa"/>
            <w:tcBorders>
              <w:top w:val="single" w:sz="4" w:space="0" w:color="auto"/>
              <w:left w:val="nil"/>
              <w:bottom w:val="nil"/>
              <w:right w:val="nil"/>
            </w:tcBorders>
            <w:shd w:val="clear" w:color="000000" w:fill="D9D9D9"/>
            <w:vAlign w:val="center"/>
            <w:hideMark/>
          </w:tcPr>
          <w:p w14:paraId="6C68D8E1" w14:textId="78B8505D" w:rsidR="00077CB3" w:rsidRPr="00214464" w:rsidRDefault="00077CB3" w:rsidP="00077CB3">
            <w:pPr>
              <w:jc w:val="center"/>
              <w:rPr>
                <w:b/>
                <w:bCs/>
                <w:sz w:val="20"/>
                <w:szCs w:val="20"/>
              </w:rPr>
            </w:pPr>
            <w:r w:rsidRPr="00214464">
              <w:rPr>
                <w:b/>
                <w:bCs/>
                <w:sz w:val="20"/>
                <w:szCs w:val="20"/>
              </w:rPr>
              <w:t>Izvršenje</w:t>
            </w:r>
          </w:p>
        </w:tc>
        <w:tc>
          <w:tcPr>
            <w:tcW w:w="1333" w:type="dxa"/>
            <w:tcBorders>
              <w:top w:val="single" w:sz="4" w:space="0" w:color="auto"/>
              <w:left w:val="nil"/>
              <w:bottom w:val="nil"/>
              <w:right w:val="nil"/>
            </w:tcBorders>
            <w:shd w:val="clear" w:color="000000" w:fill="D9D9D9"/>
            <w:vAlign w:val="center"/>
            <w:hideMark/>
          </w:tcPr>
          <w:p w14:paraId="0D5529E0" w14:textId="00111517" w:rsidR="00077CB3" w:rsidRPr="00214464" w:rsidRDefault="00077CB3" w:rsidP="00077CB3">
            <w:pPr>
              <w:jc w:val="center"/>
              <w:rPr>
                <w:b/>
                <w:bCs/>
                <w:sz w:val="20"/>
                <w:szCs w:val="20"/>
                <w:highlight w:val="yellow"/>
              </w:rPr>
            </w:pPr>
            <w:r w:rsidRPr="00214464">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17342CDA" w14:textId="2BB77C71" w:rsidR="00077CB3" w:rsidRPr="00214464" w:rsidRDefault="00077CB3" w:rsidP="00077CB3">
            <w:pPr>
              <w:jc w:val="center"/>
              <w:rPr>
                <w:b/>
                <w:bCs/>
                <w:sz w:val="20"/>
                <w:szCs w:val="20"/>
              </w:rPr>
            </w:pPr>
            <w:r w:rsidRPr="00214464">
              <w:rPr>
                <w:b/>
                <w:bCs/>
                <w:sz w:val="20"/>
                <w:szCs w:val="20"/>
              </w:rPr>
              <w:t>Plan</w:t>
            </w:r>
          </w:p>
        </w:tc>
        <w:tc>
          <w:tcPr>
            <w:tcW w:w="1105" w:type="dxa"/>
            <w:tcBorders>
              <w:top w:val="single" w:sz="4" w:space="0" w:color="auto"/>
              <w:left w:val="nil"/>
              <w:bottom w:val="nil"/>
              <w:right w:val="nil"/>
            </w:tcBorders>
            <w:shd w:val="clear" w:color="000000" w:fill="D9D9D9"/>
            <w:vAlign w:val="center"/>
            <w:hideMark/>
          </w:tcPr>
          <w:p w14:paraId="47A95CB2" w14:textId="29BB1523" w:rsidR="00077CB3" w:rsidRPr="00214464" w:rsidRDefault="00077CB3" w:rsidP="00077CB3">
            <w:pPr>
              <w:jc w:val="center"/>
              <w:rPr>
                <w:b/>
                <w:bCs/>
                <w:sz w:val="20"/>
                <w:szCs w:val="20"/>
              </w:rPr>
            </w:pPr>
            <w:r w:rsidRPr="00214464">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4755E6AA" w14:textId="2BFD0187" w:rsidR="00077CB3" w:rsidRPr="00214464" w:rsidRDefault="00077CB3" w:rsidP="00077CB3">
            <w:pPr>
              <w:jc w:val="center"/>
              <w:rPr>
                <w:b/>
                <w:bCs/>
                <w:sz w:val="20"/>
                <w:szCs w:val="20"/>
              </w:rPr>
            </w:pPr>
            <w:r w:rsidRPr="00214464">
              <w:rPr>
                <w:b/>
                <w:bCs/>
                <w:sz w:val="20"/>
                <w:szCs w:val="20"/>
              </w:rPr>
              <w:t>Projekcija</w:t>
            </w:r>
          </w:p>
        </w:tc>
      </w:tr>
      <w:tr w:rsidR="00214464" w:rsidRPr="00214464" w14:paraId="343B2B5E" w14:textId="77777777" w:rsidTr="00077CB3">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3022D66F" w14:textId="77777777" w:rsidR="00077CB3" w:rsidRPr="00214464" w:rsidRDefault="00077CB3" w:rsidP="00077CB3">
            <w:pPr>
              <w:rPr>
                <w:b/>
                <w:bCs/>
                <w:sz w:val="20"/>
                <w:szCs w:val="20"/>
              </w:rPr>
            </w:pPr>
          </w:p>
        </w:tc>
        <w:tc>
          <w:tcPr>
            <w:tcW w:w="1134" w:type="dxa"/>
            <w:tcBorders>
              <w:top w:val="nil"/>
              <w:left w:val="nil"/>
              <w:bottom w:val="nil"/>
              <w:right w:val="nil"/>
            </w:tcBorders>
            <w:shd w:val="clear" w:color="000000" w:fill="D9D9D9"/>
            <w:vAlign w:val="center"/>
            <w:hideMark/>
          </w:tcPr>
          <w:p w14:paraId="43894015" w14:textId="71851D29" w:rsidR="00077CB3" w:rsidRPr="00214464" w:rsidRDefault="00077CB3" w:rsidP="00077CB3">
            <w:pPr>
              <w:jc w:val="center"/>
              <w:rPr>
                <w:b/>
                <w:bCs/>
                <w:sz w:val="20"/>
                <w:szCs w:val="20"/>
              </w:rPr>
            </w:pPr>
            <w:r w:rsidRPr="00214464">
              <w:rPr>
                <w:b/>
                <w:bCs/>
                <w:sz w:val="20"/>
                <w:szCs w:val="20"/>
              </w:rPr>
              <w:t xml:space="preserve"> 2024.</w:t>
            </w:r>
          </w:p>
        </w:tc>
        <w:tc>
          <w:tcPr>
            <w:tcW w:w="1333" w:type="dxa"/>
            <w:tcBorders>
              <w:top w:val="nil"/>
              <w:left w:val="nil"/>
              <w:bottom w:val="nil"/>
              <w:right w:val="nil"/>
            </w:tcBorders>
            <w:shd w:val="clear" w:color="000000" w:fill="D9D9D9"/>
            <w:vAlign w:val="center"/>
            <w:hideMark/>
          </w:tcPr>
          <w:p w14:paraId="036C44B8" w14:textId="4F79148E" w:rsidR="00077CB3" w:rsidRPr="00214464" w:rsidRDefault="00077CB3" w:rsidP="00077CB3">
            <w:pPr>
              <w:jc w:val="center"/>
              <w:rPr>
                <w:b/>
                <w:bCs/>
                <w:sz w:val="20"/>
                <w:szCs w:val="20"/>
              </w:rPr>
            </w:pPr>
            <w:r w:rsidRPr="00214464">
              <w:rPr>
                <w:b/>
                <w:bCs/>
                <w:sz w:val="20"/>
                <w:szCs w:val="20"/>
              </w:rPr>
              <w:t>2025.</w:t>
            </w:r>
          </w:p>
        </w:tc>
        <w:tc>
          <w:tcPr>
            <w:tcW w:w="1027" w:type="dxa"/>
            <w:tcBorders>
              <w:top w:val="nil"/>
              <w:left w:val="nil"/>
              <w:bottom w:val="nil"/>
              <w:right w:val="nil"/>
            </w:tcBorders>
            <w:shd w:val="clear" w:color="000000" w:fill="D9D9D9"/>
            <w:vAlign w:val="center"/>
            <w:hideMark/>
          </w:tcPr>
          <w:p w14:paraId="6B94E736" w14:textId="3ECD664B" w:rsidR="00077CB3" w:rsidRPr="00214464" w:rsidRDefault="00077CB3" w:rsidP="00077CB3">
            <w:pPr>
              <w:jc w:val="center"/>
              <w:rPr>
                <w:b/>
                <w:bCs/>
                <w:sz w:val="20"/>
                <w:szCs w:val="20"/>
              </w:rPr>
            </w:pPr>
            <w:r w:rsidRPr="00214464">
              <w:rPr>
                <w:b/>
                <w:bCs/>
                <w:sz w:val="20"/>
                <w:szCs w:val="20"/>
              </w:rPr>
              <w:t>2026.</w:t>
            </w:r>
          </w:p>
        </w:tc>
        <w:tc>
          <w:tcPr>
            <w:tcW w:w="1105" w:type="dxa"/>
            <w:tcBorders>
              <w:top w:val="nil"/>
              <w:left w:val="nil"/>
              <w:bottom w:val="nil"/>
              <w:right w:val="nil"/>
            </w:tcBorders>
            <w:shd w:val="clear" w:color="000000" w:fill="D9D9D9"/>
            <w:vAlign w:val="center"/>
            <w:hideMark/>
          </w:tcPr>
          <w:p w14:paraId="4A76EE70" w14:textId="1423CACA" w:rsidR="00077CB3" w:rsidRPr="00214464" w:rsidRDefault="00077CB3" w:rsidP="00077CB3">
            <w:pPr>
              <w:jc w:val="center"/>
              <w:rPr>
                <w:b/>
                <w:bCs/>
                <w:sz w:val="20"/>
                <w:szCs w:val="20"/>
              </w:rPr>
            </w:pPr>
            <w:r w:rsidRPr="00214464">
              <w:rPr>
                <w:b/>
                <w:bCs/>
                <w:sz w:val="20"/>
                <w:szCs w:val="20"/>
              </w:rPr>
              <w:t>2027.</w:t>
            </w:r>
          </w:p>
        </w:tc>
        <w:tc>
          <w:tcPr>
            <w:tcW w:w="1105" w:type="dxa"/>
            <w:tcBorders>
              <w:top w:val="nil"/>
              <w:left w:val="nil"/>
              <w:bottom w:val="nil"/>
              <w:right w:val="single" w:sz="4" w:space="0" w:color="auto"/>
            </w:tcBorders>
            <w:shd w:val="clear" w:color="000000" w:fill="D9D9D9"/>
            <w:vAlign w:val="center"/>
            <w:hideMark/>
          </w:tcPr>
          <w:p w14:paraId="4FA62736" w14:textId="4B7C8B1D" w:rsidR="00077CB3" w:rsidRPr="00214464" w:rsidRDefault="00077CB3" w:rsidP="00077CB3">
            <w:pPr>
              <w:jc w:val="center"/>
              <w:rPr>
                <w:b/>
                <w:bCs/>
                <w:sz w:val="20"/>
                <w:szCs w:val="20"/>
              </w:rPr>
            </w:pPr>
            <w:r w:rsidRPr="00214464">
              <w:rPr>
                <w:b/>
                <w:bCs/>
                <w:sz w:val="20"/>
                <w:szCs w:val="20"/>
              </w:rPr>
              <w:t>2028.</w:t>
            </w:r>
          </w:p>
        </w:tc>
      </w:tr>
      <w:tr w:rsidR="00214464" w:rsidRPr="00214464" w14:paraId="3143E9A6" w14:textId="77777777" w:rsidTr="00077CB3">
        <w:trPr>
          <w:trHeight w:val="255"/>
          <w:jc w:val="center"/>
        </w:trPr>
        <w:tc>
          <w:tcPr>
            <w:tcW w:w="4531" w:type="dxa"/>
            <w:gridSpan w:val="2"/>
            <w:vMerge/>
            <w:tcBorders>
              <w:top w:val="single" w:sz="4" w:space="0" w:color="auto"/>
              <w:left w:val="single" w:sz="4" w:space="0" w:color="auto"/>
              <w:bottom w:val="nil"/>
              <w:right w:val="nil"/>
            </w:tcBorders>
            <w:vAlign w:val="center"/>
            <w:hideMark/>
          </w:tcPr>
          <w:p w14:paraId="5CFB8C70" w14:textId="77777777" w:rsidR="00077CB3" w:rsidRPr="00214464" w:rsidRDefault="00077CB3" w:rsidP="00077CB3">
            <w:pPr>
              <w:rPr>
                <w:b/>
                <w:bCs/>
                <w:sz w:val="20"/>
                <w:szCs w:val="20"/>
              </w:rPr>
            </w:pPr>
          </w:p>
        </w:tc>
        <w:tc>
          <w:tcPr>
            <w:tcW w:w="1134" w:type="dxa"/>
            <w:tcBorders>
              <w:top w:val="single" w:sz="4" w:space="0" w:color="auto"/>
              <w:left w:val="nil"/>
              <w:bottom w:val="single" w:sz="4" w:space="0" w:color="auto"/>
              <w:right w:val="nil"/>
            </w:tcBorders>
            <w:shd w:val="clear" w:color="000000" w:fill="D9D9D9"/>
            <w:vAlign w:val="center"/>
            <w:hideMark/>
          </w:tcPr>
          <w:p w14:paraId="394795FB" w14:textId="697C4990" w:rsidR="00077CB3" w:rsidRPr="00214464" w:rsidRDefault="00077CB3" w:rsidP="00077CB3">
            <w:pPr>
              <w:jc w:val="center"/>
              <w:rPr>
                <w:b/>
                <w:bCs/>
                <w:sz w:val="20"/>
                <w:szCs w:val="20"/>
              </w:rPr>
            </w:pPr>
            <w:r w:rsidRPr="00214464">
              <w:rPr>
                <w:b/>
                <w:bCs/>
                <w:sz w:val="20"/>
                <w:szCs w:val="20"/>
              </w:rPr>
              <w:t>1</w:t>
            </w:r>
          </w:p>
        </w:tc>
        <w:tc>
          <w:tcPr>
            <w:tcW w:w="1333" w:type="dxa"/>
            <w:tcBorders>
              <w:top w:val="single" w:sz="4" w:space="0" w:color="auto"/>
              <w:left w:val="nil"/>
              <w:bottom w:val="single" w:sz="4" w:space="0" w:color="auto"/>
              <w:right w:val="nil"/>
            </w:tcBorders>
            <w:shd w:val="clear" w:color="000000" w:fill="D9D9D9"/>
            <w:vAlign w:val="center"/>
            <w:hideMark/>
          </w:tcPr>
          <w:p w14:paraId="0A518A3D" w14:textId="221D45E8" w:rsidR="00077CB3" w:rsidRPr="00214464" w:rsidRDefault="00077CB3" w:rsidP="00077CB3">
            <w:pPr>
              <w:jc w:val="center"/>
              <w:rPr>
                <w:b/>
                <w:bCs/>
                <w:sz w:val="20"/>
                <w:szCs w:val="20"/>
              </w:rPr>
            </w:pPr>
            <w:r w:rsidRPr="00214464">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753107A5" w14:textId="68DB76AE" w:rsidR="00077CB3" w:rsidRPr="00214464" w:rsidRDefault="00077CB3" w:rsidP="00077CB3">
            <w:pPr>
              <w:jc w:val="center"/>
              <w:rPr>
                <w:b/>
                <w:bCs/>
                <w:sz w:val="20"/>
                <w:szCs w:val="20"/>
              </w:rPr>
            </w:pPr>
            <w:r w:rsidRPr="00214464">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74FF3BB3" w14:textId="24B4790D" w:rsidR="00077CB3" w:rsidRPr="00214464" w:rsidRDefault="00077CB3" w:rsidP="00077CB3">
            <w:pPr>
              <w:jc w:val="center"/>
              <w:rPr>
                <w:b/>
                <w:bCs/>
                <w:sz w:val="20"/>
                <w:szCs w:val="20"/>
              </w:rPr>
            </w:pPr>
            <w:r w:rsidRPr="00214464">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7EA23E7B" w14:textId="74576B13" w:rsidR="00077CB3" w:rsidRPr="00214464" w:rsidRDefault="00077CB3" w:rsidP="00077CB3">
            <w:pPr>
              <w:jc w:val="center"/>
              <w:rPr>
                <w:b/>
                <w:bCs/>
                <w:sz w:val="20"/>
                <w:szCs w:val="20"/>
              </w:rPr>
            </w:pPr>
            <w:r w:rsidRPr="00214464">
              <w:rPr>
                <w:b/>
                <w:bCs/>
                <w:sz w:val="20"/>
                <w:szCs w:val="20"/>
              </w:rPr>
              <w:t>5</w:t>
            </w:r>
          </w:p>
        </w:tc>
      </w:tr>
      <w:tr w:rsidR="00214464" w:rsidRPr="00214464" w14:paraId="64F35682" w14:textId="77777777" w:rsidTr="00077CB3">
        <w:trPr>
          <w:trHeight w:val="420"/>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15674D9D" w14:textId="77777777" w:rsidR="00032052" w:rsidRPr="00214464" w:rsidRDefault="00032052">
            <w:pPr>
              <w:rPr>
                <w:b/>
                <w:bCs/>
                <w:sz w:val="18"/>
                <w:szCs w:val="18"/>
              </w:rPr>
            </w:pPr>
            <w:r w:rsidRPr="00214464">
              <w:rPr>
                <w:b/>
                <w:bCs/>
                <w:sz w:val="18"/>
                <w:szCs w:val="18"/>
              </w:rPr>
              <w:t>7</w:t>
            </w:r>
          </w:p>
        </w:tc>
        <w:tc>
          <w:tcPr>
            <w:tcW w:w="4135" w:type="dxa"/>
            <w:tcBorders>
              <w:top w:val="single" w:sz="4" w:space="0" w:color="auto"/>
              <w:left w:val="nil"/>
              <w:bottom w:val="single" w:sz="4" w:space="0" w:color="auto"/>
              <w:right w:val="nil"/>
            </w:tcBorders>
            <w:shd w:val="clear" w:color="000000" w:fill="FFFFFF"/>
            <w:vAlign w:val="center"/>
            <w:hideMark/>
          </w:tcPr>
          <w:p w14:paraId="37193E60" w14:textId="77777777" w:rsidR="00032052" w:rsidRPr="00214464" w:rsidRDefault="00032052">
            <w:pPr>
              <w:rPr>
                <w:b/>
                <w:bCs/>
                <w:sz w:val="18"/>
                <w:szCs w:val="18"/>
              </w:rPr>
            </w:pPr>
            <w:r w:rsidRPr="00214464">
              <w:rPr>
                <w:b/>
                <w:bCs/>
                <w:sz w:val="18"/>
                <w:szCs w:val="18"/>
              </w:rPr>
              <w:t>Prihodi od prodaje nefinancijske imovine</w:t>
            </w:r>
          </w:p>
        </w:tc>
        <w:tc>
          <w:tcPr>
            <w:tcW w:w="1134" w:type="dxa"/>
            <w:tcBorders>
              <w:top w:val="nil"/>
              <w:left w:val="nil"/>
              <w:bottom w:val="single" w:sz="4" w:space="0" w:color="auto"/>
              <w:right w:val="nil"/>
            </w:tcBorders>
            <w:shd w:val="clear" w:color="000000" w:fill="FFFFFF"/>
            <w:noWrap/>
            <w:vAlign w:val="center"/>
            <w:hideMark/>
          </w:tcPr>
          <w:p w14:paraId="5E7AC782" w14:textId="77777777" w:rsidR="00032052" w:rsidRPr="00214464" w:rsidRDefault="00032052">
            <w:pPr>
              <w:jc w:val="right"/>
              <w:rPr>
                <w:b/>
                <w:bCs/>
                <w:sz w:val="18"/>
                <w:szCs w:val="18"/>
              </w:rPr>
            </w:pPr>
            <w:r w:rsidRPr="00214464">
              <w:rPr>
                <w:b/>
                <w:bCs/>
                <w:sz w:val="18"/>
                <w:szCs w:val="18"/>
              </w:rPr>
              <w:t>362.496,05</w:t>
            </w:r>
          </w:p>
        </w:tc>
        <w:tc>
          <w:tcPr>
            <w:tcW w:w="1333" w:type="dxa"/>
            <w:tcBorders>
              <w:top w:val="nil"/>
              <w:left w:val="nil"/>
              <w:bottom w:val="single" w:sz="4" w:space="0" w:color="auto"/>
              <w:right w:val="nil"/>
            </w:tcBorders>
            <w:shd w:val="clear" w:color="000000" w:fill="FFFFFF"/>
            <w:noWrap/>
            <w:vAlign w:val="center"/>
            <w:hideMark/>
          </w:tcPr>
          <w:p w14:paraId="2744AFE1" w14:textId="77777777" w:rsidR="00032052" w:rsidRPr="00214464" w:rsidRDefault="00032052">
            <w:pPr>
              <w:jc w:val="right"/>
              <w:rPr>
                <w:b/>
                <w:bCs/>
                <w:sz w:val="18"/>
                <w:szCs w:val="18"/>
              </w:rPr>
            </w:pPr>
            <w:r w:rsidRPr="00214464">
              <w:rPr>
                <w:b/>
                <w:bCs/>
                <w:sz w:val="18"/>
                <w:szCs w:val="18"/>
              </w:rPr>
              <w:t>3.852.520</w:t>
            </w:r>
          </w:p>
        </w:tc>
        <w:tc>
          <w:tcPr>
            <w:tcW w:w="1027" w:type="dxa"/>
            <w:tcBorders>
              <w:top w:val="nil"/>
              <w:left w:val="nil"/>
              <w:bottom w:val="single" w:sz="4" w:space="0" w:color="auto"/>
              <w:right w:val="nil"/>
            </w:tcBorders>
            <w:shd w:val="clear" w:color="000000" w:fill="FFFFFF"/>
            <w:noWrap/>
            <w:vAlign w:val="center"/>
            <w:hideMark/>
          </w:tcPr>
          <w:p w14:paraId="111C0290" w14:textId="77777777" w:rsidR="00032052" w:rsidRPr="00214464" w:rsidRDefault="00032052">
            <w:pPr>
              <w:jc w:val="right"/>
              <w:rPr>
                <w:b/>
                <w:bCs/>
                <w:sz w:val="18"/>
                <w:szCs w:val="18"/>
              </w:rPr>
            </w:pPr>
            <w:r w:rsidRPr="00214464">
              <w:rPr>
                <w:b/>
                <w:bCs/>
                <w:sz w:val="18"/>
                <w:szCs w:val="18"/>
              </w:rPr>
              <w:t>2.518.000</w:t>
            </w:r>
          </w:p>
        </w:tc>
        <w:tc>
          <w:tcPr>
            <w:tcW w:w="1105" w:type="dxa"/>
            <w:tcBorders>
              <w:top w:val="nil"/>
              <w:left w:val="nil"/>
              <w:bottom w:val="single" w:sz="4" w:space="0" w:color="auto"/>
              <w:right w:val="nil"/>
            </w:tcBorders>
            <w:shd w:val="clear" w:color="000000" w:fill="FFFFFF"/>
            <w:noWrap/>
            <w:vAlign w:val="center"/>
            <w:hideMark/>
          </w:tcPr>
          <w:p w14:paraId="7A9B0E26" w14:textId="77777777" w:rsidR="00032052" w:rsidRPr="00214464" w:rsidRDefault="00032052">
            <w:pPr>
              <w:jc w:val="right"/>
              <w:rPr>
                <w:b/>
                <w:bCs/>
                <w:sz w:val="18"/>
                <w:szCs w:val="18"/>
              </w:rPr>
            </w:pPr>
            <w:r w:rsidRPr="00214464">
              <w:rPr>
                <w:b/>
                <w:bCs/>
                <w:sz w:val="18"/>
                <w:szCs w:val="18"/>
              </w:rPr>
              <w:t>1.015.000</w:t>
            </w:r>
          </w:p>
        </w:tc>
        <w:tc>
          <w:tcPr>
            <w:tcW w:w="1105" w:type="dxa"/>
            <w:tcBorders>
              <w:top w:val="nil"/>
              <w:left w:val="nil"/>
              <w:bottom w:val="single" w:sz="4" w:space="0" w:color="auto"/>
              <w:right w:val="single" w:sz="4" w:space="0" w:color="auto"/>
            </w:tcBorders>
            <w:shd w:val="clear" w:color="000000" w:fill="FFFFFF"/>
            <w:noWrap/>
            <w:vAlign w:val="center"/>
            <w:hideMark/>
          </w:tcPr>
          <w:p w14:paraId="297ABEB8" w14:textId="77777777" w:rsidR="00032052" w:rsidRPr="00214464" w:rsidRDefault="00032052">
            <w:pPr>
              <w:jc w:val="right"/>
              <w:rPr>
                <w:b/>
                <w:bCs/>
                <w:sz w:val="18"/>
                <w:szCs w:val="18"/>
              </w:rPr>
            </w:pPr>
            <w:r w:rsidRPr="00214464">
              <w:rPr>
                <w:b/>
                <w:bCs/>
                <w:sz w:val="18"/>
                <w:szCs w:val="18"/>
              </w:rPr>
              <w:t>610.000</w:t>
            </w:r>
          </w:p>
        </w:tc>
      </w:tr>
      <w:tr w:rsidR="00214464" w:rsidRPr="00214464" w14:paraId="1B4F0880" w14:textId="77777777" w:rsidTr="00077CB3">
        <w:trPr>
          <w:trHeight w:val="420"/>
          <w:jc w:val="center"/>
        </w:trPr>
        <w:tc>
          <w:tcPr>
            <w:tcW w:w="396" w:type="dxa"/>
            <w:tcBorders>
              <w:top w:val="nil"/>
              <w:left w:val="single" w:sz="4" w:space="0" w:color="auto"/>
              <w:bottom w:val="nil"/>
              <w:right w:val="nil"/>
            </w:tcBorders>
            <w:noWrap/>
            <w:vAlign w:val="center"/>
            <w:hideMark/>
          </w:tcPr>
          <w:p w14:paraId="664AA5DF" w14:textId="77777777" w:rsidR="00032052" w:rsidRPr="00214464" w:rsidRDefault="00032052">
            <w:pPr>
              <w:rPr>
                <w:b/>
                <w:bCs/>
                <w:sz w:val="18"/>
                <w:szCs w:val="18"/>
              </w:rPr>
            </w:pPr>
            <w:r w:rsidRPr="00214464">
              <w:rPr>
                <w:b/>
                <w:bCs/>
                <w:sz w:val="18"/>
                <w:szCs w:val="18"/>
              </w:rPr>
              <w:t>71</w:t>
            </w:r>
          </w:p>
        </w:tc>
        <w:tc>
          <w:tcPr>
            <w:tcW w:w="4135" w:type="dxa"/>
            <w:tcBorders>
              <w:top w:val="nil"/>
              <w:left w:val="nil"/>
              <w:bottom w:val="nil"/>
              <w:right w:val="nil"/>
            </w:tcBorders>
            <w:vAlign w:val="center"/>
            <w:hideMark/>
          </w:tcPr>
          <w:p w14:paraId="58CA4463" w14:textId="77777777" w:rsidR="00032052" w:rsidRPr="00214464" w:rsidRDefault="00032052">
            <w:pPr>
              <w:rPr>
                <w:sz w:val="18"/>
                <w:szCs w:val="18"/>
              </w:rPr>
            </w:pPr>
            <w:r w:rsidRPr="00214464">
              <w:rPr>
                <w:sz w:val="18"/>
                <w:szCs w:val="18"/>
              </w:rPr>
              <w:t xml:space="preserve">Prihodi od prodaje neproizvedene dugotrajne imovine                                                 </w:t>
            </w:r>
          </w:p>
        </w:tc>
        <w:tc>
          <w:tcPr>
            <w:tcW w:w="1134" w:type="dxa"/>
            <w:tcBorders>
              <w:top w:val="nil"/>
              <w:left w:val="nil"/>
              <w:bottom w:val="nil"/>
              <w:right w:val="nil"/>
            </w:tcBorders>
            <w:noWrap/>
            <w:vAlign w:val="center"/>
            <w:hideMark/>
          </w:tcPr>
          <w:p w14:paraId="62AE64C7" w14:textId="77777777" w:rsidR="00032052" w:rsidRPr="00214464" w:rsidRDefault="00032052">
            <w:pPr>
              <w:jc w:val="right"/>
              <w:rPr>
                <w:sz w:val="18"/>
                <w:szCs w:val="18"/>
              </w:rPr>
            </w:pPr>
            <w:r w:rsidRPr="00214464">
              <w:rPr>
                <w:sz w:val="18"/>
                <w:szCs w:val="18"/>
              </w:rPr>
              <w:t>353.900,20</w:t>
            </w:r>
          </w:p>
        </w:tc>
        <w:tc>
          <w:tcPr>
            <w:tcW w:w="1333" w:type="dxa"/>
            <w:tcBorders>
              <w:top w:val="nil"/>
              <w:left w:val="nil"/>
              <w:bottom w:val="nil"/>
              <w:right w:val="nil"/>
            </w:tcBorders>
            <w:noWrap/>
            <w:vAlign w:val="center"/>
            <w:hideMark/>
          </w:tcPr>
          <w:p w14:paraId="575D05D3" w14:textId="77777777" w:rsidR="00032052" w:rsidRPr="00214464" w:rsidRDefault="00032052">
            <w:pPr>
              <w:jc w:val="right"/>
              <w:rPr>
                <w:sz w:val="18"/>
                <w:szCs w:val="18"/>
              </w:rPr>
            </w:pPr>
            <w:r w:rsidRPr="00214464">
              <w:rPr>
                <w:sz w:val="18"/>
                <w:szCs w:val="18"/>
              </w:rPr>
              <w:t>2.080.000</w:t>
            </w:r>
          </w:p>
        </w:tc>
        <w:tc>
          <w:tcPr>
            <w:tcW w:w="1027" w:type="dxa"/>
            <w:tcBorders>
              <w:top w:val="nil"/>
              <w:left w:val="nil"/>
              <w:bottom w:val="nil"/>
              <w:right w:val="nil"/>
            </w:tcBorders>
            <w:noWrap/>
            <w:vAlign w:val="center"/>
            <w:hideMark/>
          </w:tcPr>
          <w:p w14:paraId="26B56032" w14:textId="77777777" w:rsidR="00032052" w:rsidRPr="00214464" w:rsidRDefault="00032052">
            <w:pPr>
              <w:jc w:val="right"/>
              <w:rPr>
                <w:sz w:val="18"/>
                <w:szCs w:val="18"/>
              </w:rPr>
            </w:pPr>
            <w:r w:rsidRPr="00214464">
              <w:rPr>
                <w:sz w:val="18"/>
                <w:szCs w:val="18"/>
              </w:rPr>
              <w:t>2.113.000</w:t>
            </w:r>
          </w:p>
        </w:tc>
        <w:tc>
          <w:tcPr>
            <w:tcW w:w="1105" w:type="dxa"/>
            <w:tcBorders>
              <w:top w:val="nil"/>
              <w:left w:val="nil"/>
              <w:bottom w:val="nil"/>
              <w:right w:val="nil"/>
            </w:tcBorders>
            <w:noWrap/>
            <w:vAlign w:val="center"/>
            <w:hideMark/>
          </w:tcPr>
          <w:p w14:paraId="17383143" w14:textId="77777777" w:rsidR="00032052" w:rsidRPr="00214464" w:rsidRDefault="00032052">
            <w:pPr>
              <w:jc w:val="right"/>
              <w:rPr>
                <w:sz w:val="18"/>
                <w:szCs w:val="18"/>
              </w:rPr>
            </w:pPr>
            <w:r w:rsidRPr="00214464">
              <w:rPr>
                <w:sz w:val="18"/>
                <w:szCs w:val="18"/>
              </w:rPr>
              <w:t>610.000</w:t>
            </w:r>
          </w:p>
        </w:tc>
        <w:tc>
          <w:tcPr>
            <w:tcW w:w="1105" w:type="dxa"/>
            <w:tcBorders>
              <w:top w:val="nil"/>
              <w:left w:val="nil"/>
              <w:bottom w:val="nil"/>
              <w:right w:val="single" w:sz="4" w:space="0" w:color="auto"/>
            </w:tcBorders>
            <w:noWrap/>
            <w:vAlign w:val="center"/>
            <w:hideMark/>
          </w:tcPr>
          <w:p w14:paraId="61C69BAC" w14:textId="77777777" w:rsidR="00032052" w:rsidRPr="00214464" w:rsidRDefault="00032052">
            <w:pPr>
              <w:jc w:val="right"/>
              <w:rPr>
                <w:sz w:val="18"/>
                <w:szCs w:val="18"/>
              </w:rPr>
            </w:pPr>
            <w:r w:rsidRPr="00214464">
              <w:rPr>
                <w:sz w:val="18"/>
                <w:szCs w:val="18"/>
              </w:rPr>
              <w:t>610.000</w:t>
            </w:r>
          </w:p>
        </w:tc>
      </w:tr>
      <w:tr w:rsidR="00032052" w:rsidRPr="00214464" w14:paraId="2DD6E834" w14:textId="77777777" w:rsidTr="00077CB3">
        <w:trPr>
          <w:trHeight w:val="420"/>
          <w:jc w:val="center"/>
        </w:trPr>
        <w:tc>
          <w:tcPr>
            <w:tcW w:w="396" w:type="dxa"/>
            <w:tcBorders>
              <w:top w:val="nil"/>
              <w:left w:val="single" w:sz="4" w:space="0" w:color="auto"/>
              <w:bottom w:val="single" w:sz="4" w:space="0" w:color="auto"/>
              <w:right w:val="nil"/>
            </w:tcBorders>
            <w:noWrap/>
            <w:vAlign w:val="center"/>
            <w:hideMark/>
          </w:tcPr>
          <w:p w14:paraId="4205E95F" w14:textId="77777777" w:rsidR="00032052" w:rsidRPr="00214464" w:rsidRDefault="00032052">
            <w:pPr>
              <w:rPr>
                <w:b/>
                <w:bCs/>
                <w:sz w:val="18"/>
                <w:szCs w:val="18"/>
              </w:rPr>
            </w:pPr>
            <w:r w:rsidRPr="00214464">
              <w:rPr>
                <w:b/>
                <w:bCs/>
                <w:sz w:val="18"/>
                <w:szCs w:val="18"/>
              </w:rPr>
              <w:t>72</w:t>
            </w:r>
          </w:p>
        </w:tc>
        <w:tc>
          <w:tcPr>
            <w:tcW w:w="4135" w:type="dxa"/>
            <w:tcBorders>
              <w:top w:val="nil"/>
              <w:left w:val="nil"/>
              <w:bottom w:val="single" w:sz="4" w:space="0" w:color="auto"/>
              <w:right w:val="nil"/>
            </w:tcBorders>
            <w:vAlign w:val="center"/>
            <w:hideMark/>
          </w:tcPr>
          <w:p w14:paraId="77D6B74D" w14:textId="77777777" w:rsidR="00032052" w:rsidRPr="00214464" w:rsidRDefault="00032052">
            <w:pPr>
              <w:rPr>
                <w:sz w:val="18"/>
                <w:szCs w:val="18"/>
              </w:rPr>
            </w:pPr>
            <w:r w:rsidRPr="00214464">
              <w:rPr>
                <w:sz w:val="18"/>
                <w:szCs w:val="18"/>
              </w:rPr>
              <w:t>Prihodi od prodaje proizvedene dugotrajne imovine</w:t>
            </w:r>
          </w:p>
        </w:tc>
        <w:tc>
          <w:tcPr>
            <w:tcW w:w="1134" w:type="dxa"/>
            <w:tcBorders>
              <w:top w:val="nil"/>
              <w:left w:val="nil"/>
              <w:bottom w:val="single" w:sz="4" w:space="0" w:color="auto"/>
              <w:right w:val="nil"/>
            </w:tcBorders>
            <w:noWrap/>
            <w:vAlign w:val="center"/>
            <w:hideMark/>
          </w:tcPr>
          <w:p w14:paraId="0343045B" w14:textId="77777777" w:rsidR="00032052" w:rsidRPr="00214464" w:rsidRDefault="00032052">
            <w:pPr>
              <w:jc w:val="right"/>
              <w:rPr>
                <w:sz w:val="18"/>
                <w:szCs w:val="18"/>
              </w:rPr>
            </w:pPr>
            <w:r w:rsidRPr="00214464">
              <w:rPr>
                <w:sz w:val="18"/>
                <w:szCs w:val="18"/>
              </w:rPr>
              <w:t>8.595,85</w:t>
            </w:r>
          </w:p>
        </w:tc>
        <w:tc>
          <w:tcPr>
            <w:tcW w:w="1333" w:type="dxa"/>
            <w:tcBorders>
              <w:top w:val="nil"/>
              <w:left w:val="nil"/>
              <w:bottom w:val="single" w:sz="4" w:space="0" w:color="auto"/>
              <w:right w:val="nil"/>
            </w:tcBorders>
            <w:noWrap/>
            <w:vAlign w:val="center"/>
            <w:hideMark/>
          </w:tcPr>
          <w:p w14:paraId="3D0AC271" w14:textId="77777777" w:rsidR="00032052" w:rsidRPr="00214464" w:rsidRDefault="00032052">
            <w:pPr>
              <w:jc w:val="right"/>
              <w:rPr>
                <w:sz w:val="18"/>
                <w:szCs w:val="18"/>
              </w:rPr>
            </w:pPr>
            <w:r w:rsidRPr="00214464">
              <w:rPr>
                <w:sz w:val="18"/>
                <w:szCs w:val="18"/>
              </w:rPr>
              <w:t>1.772.520</w:t>
            </w:r>
          </w:p>
        </w:tc>
        <w:tc>
          <w:tcPr>
            <w:tcW w:w="1027" w:type="dxa"/>
            <w:tcBorders>
              <w:top w:val="nil"/>
              <w:left w:val="nil"/>
              <w:bottom w:val="single" w:sz="4" w:space="0" w:color="auto"/>
              <w:right w:val="nil"/>
            </w:tcBorders>
            <w:noWrap/>
            <w:vAlign w:val="center"/>
            <w:hideMark/>
          </w:tcPr>
          <w:p w14:paraId="60D24969" w14:textId="77777777" w:rsidR="00032052" w:rsidRPr="00214464" w:rsidRDefault="00032052">
            <w:pPr>
              <w:jc w:val="right"/>
              <w:rPr>
                <w:sz w:val="18"/>
                <w:szCs w:val="18"/>
              </w:rPr>
            </w:pPr>
            <w:r w:rsidRPr="00214464">
              <w:rPr>
                <w:sz w:val="18"/>
                <w:szCs w:val="18"/>
              </w:rPr>
              <w:t>405.000</w:t>
            </w:r>
          </w:p>
        </w:tc>
        <w:tc>
          <w:tcPr>
            <w:tcW w:w="1105" w:type="dxa"/>
            <w:tcBorders>
              <w:top w:val="nil"/>
              <w:left w:val="nil"/>
              <w:bottom w:val="single" w:sz="4" w:space="0" w:color="auto"/>
              <w:right w:val="nil"/>
            </w:tcBorders>
            <w:noWrap/>
            <w:vAlign w:val="center"/>
            <w:hideMark/>
          </w:tcPr>
          <w:p w14:paraId="7E572240" w14:textId="77777777" w:rsidR="00032052" w:rsidRPr="00214464" w:rsidRDefault="00032052">
            <w:pPr>
              <w:jc w:val="right"/>
              <w:rPr>
                <w:sz w:val="18"/>
                <w:szCs w:val="18"/>
              </w:rPr>
            </w:pPr>
            <w:r w:rsidRPr="00214464">
              <w:rPr>
                <w:sz w:val="18"/>
                <w:szCs w:val="18"/>
              </w:rPr>
              <w:t>405.000</w:t>
            </w:r>
          </w:p>
        </w:tc>
        <w:tc>
          <w:tcPr>
            <w:tcW w:w="1105" w:type="dxa"/>
            <w:tcBorders>
              <w:top w:val="nil"/>
              <w:left w:val="nil"/>
              <w:bottom w:val="single" w:sz="4" w:space="0" w:color="auto"/>
              <w:right w:val="single" w:sz="4" w:space="0" w:color="auto"/>
            </w:tcBorders>
            <w:noWrap/>
            <w:vAlign w:val="center"/>
            <w:hideMark/>
          </w:tcPr>
          <w:p w14:paraId="6FC9DAAC" w14:textId="77777777" w:rsidR="00032052" w:rsidRPr="00214464" w:rsidRDefault="00032052">
            <w:pPr>
              <w:jc w:val="right"/>
              <w:rPr>
                <w:sz w:val="18"/>
                <w:szCs w:val="18"/>
              </w:rPr>
            </w:pPr>
            <w:r w:rsidRPr="00214464">
              <w:rPr>
                <w:sz w:val="18"/>
                <w:szCs w:val="18"/>
              </w:rPr>
              <w:t>0</w:t>
            </w:r>
          </w:p>
        </w:tc>
      </w:tr>
    </w:tbl>
    <w:p w14:paraId="3E662FDA" w14:textId="77777777" w:rsidR="005D48DF" w:rsidRPr="00214464" w:rsidRDefault="005D48DF" w:rsidP="00292DA4">
      <w:pPr>
        <w:jc w:val="both"/>
      </w:pPr>
    </w:p>
    <w:p w14:paraId="23462E50" w14:textId="1BCDA874" w:rsidR="003A5703" w:rsidRPr="00214464" w:rsidRDefault="003A5703" w:rsidP="003A5703">
      <w:pPr>
        <w:ind w:firstLine="720"/>
        <w:jc w:val="both"/>
      </w:pPr>
      <w:r w:rsidRPr="00214464">
        <w:rPr>
          <w:b/>
          <w:bCs/>
          <w:i/>
          <w:iCs/>
        </w:rPr>
        <w:t>Prihodi od prodaje neproizvedene dugotrajne imovine</w:t>
      </w:r>
      <w:r w:rsidRPr="00214464">
        <w:t xml:space="preserve"> (skupina 71) planiraju se u iznosu od </w:t>
      </w:r>
      <w:r w:rsidR="00AD3115" w:rsidRPr="00214464">
        <w:t>2.</w:t>
      </w:r>
      <w:r w:rsidR="00DA7A73" w:rsidRPr="00214464">
        <w:t>113.000</w:t>
      </w:r>
      <w:r w:rsidR="00AD3115" w:rsidRPr="00214464">
        <w:t xml:space="preserve"> </w:t>
      </w:r>
      <w:r w:rsidRPr="00214464">
        <w:t>€ u 202</w:t>
      </w:r>
      <w:r w:rsidR="00AD3115" w:rsidRPr="00214464">
        <w:t>6</w:t>
      </w:r>
      <w:r w:rsidRPr="00214464">
        <w:t xml:space="preserve">., </w:t>
      </w:r>
      <w:r w:rsidR="00AD3115" w:rsidRPr="00214464">
        <w:t xml:space="preserve">610.000 </w:t>
      </w:r>
      <w:r w:rsidRPr="00214464">
        <w:t>€ u 202</w:t>
      </w:r>
      <w:r w:rsidR="00AD3115" w:rsidRPr="00214464">
        <w:t>7</w:t>
      </w:r>
      <w:r w:rsidRPr="00214464">
        <w:t xml:space="preserve">. i </w:t>
      </w:r>
      <w:r w:rsidR="00AD3115" w:rsidRPr="00214464">
        <w:t>610.000</w:t>
      </w:r>
      <w:r w:rsidR="00FA3B8E" w:rsidRPr="00214464">
        <w:t xml:space="preserve"> </w:t>
      </w:r>
      <w:r w:rsidRPr="00214464">
        <w:t>€ u 202</w:t>
      </w:r>
      <w:r w:rsidR="00AD3115" w:rsidRPr="00214464">
        <w:t>8</w:t>
      </w:r>
      <w:r w:rsidRPr="00214464">
        <w:t xml:space="preserve">. godini. Ovi prihodi odnose se na prodaju </w:t>
      </w:r>
      <w:r w:rsidR="00B2514B" w:rsidRPr="00214464">
        <w:t>i</w:t>
      </w:r>
      <w:r w:rsidRPr="00214464">
        <w:t xml:space="preserve"> zamjenu građevinskog zemljišta (radne zone i drugo građevinsko zemljište)</w:t>
      </w:r>
      <w:r w:rsidR="00F03589" w:rsidRPr="00214464">
        <w:t>, uključujući prodaju zemljišta u vlasništvu RH,</w:t>
      </w:r>
      <w:r w:rsidR="00B2514B" w:rsidRPr="00214464">
        <w:t xml:space="preserve"> te</w:t>
      </w:r>
      <w:r w:rsidR="00947FAB" w:rsidRPr="00214464">
        <w:t xml:space="preserve"> prihode od prodaje</w:t>
      </w:r>
      <w:r w:rsidR="00B2514B" w:rsidRPr="00214464">
        <w:t xml:space="preserve"> </w:t>
      </w:r>
      <w:r w:rsidR="003974FC" w:rsidRPr="00214464">
        <w:t>ostal</w:t>
      </w:r>
      <w:r w:rsidR="00947FAB" w:rsidRPr="00214464">
        <w:t>ih</w:t>
      </w:r>
      <w:r w:rsidR="003974FC" w:rsidRPr="00214464">
        <w:t xml:space="preserve"> </w:t>
      </w:r>
      <w:r w:rsidR="00EE400C" w:rsidRPr="00214464">
        <w:t>nespomenut</w:t>
      </w:r>
      <w:r w:rsidR="00947FAB" w:rsidRPr="00214464">
        <w:t>ih</w:t>
      </w:r>
      <w:r w:rsidR="00EE400C" w:rsidRPr="00214464">
        <w:t xml:space="preserve"> prava.</w:t>
      </w:r>
    </w:p>
    <w:p w14:paraId="1EF8E45B" w14:textId="47F1A6A1" w:rsidR="002D68D6" w:rsidRPr="00214464" w:rsidRDefault="003A5703" w:rsidP="003A5703">
      <w:pPr>
        <w:ind w:firstLine="720"/>
        <w:jc w:val="both"/>
      </w:pPr>
      <w:r w:rsidRPr="00214464">
        <w:rPr>
          <w:b/>
          <w:bCs/>
          <w:i/>
          <w:iCs/>
        </w:rPr>
        <w:t>Prihodi od prodaje proizvedene dugotrajne imovine</w:t>
      </w:r>
      <w:r w:rsidRPr="00214464">
        <w:t xml:space="preserve"> (skupina 72) u 202</w:t>
      </w:r>
      <w:r w:rsidR="00AD3115" w:rsidRPr="00214464">
        <w:t>6</w:t>
      </w:r>
      <w:r w:rsidRPr="00214464">
        <w:t xml:space="preserve">. </w:t>
      </w:r>
      <w:r w:rsidR="00AD3115" w:rsidRPr="00214464">
        <w:t xml:space="preserve">i 2027. </w:t>
      </w:r>
      <w:r w:rsidRPr="00214464">
        <w:t xml:space="preserve">godini planiraju se u iznosu od </w:t>
      </w:r>
      <w:r w:rsidR="00AD3115" w:rsidRPr="00214464">
        <w:t>405.000</w:t>
      </w:r>
      <w:r w:rsidR="003B7373" w:rsidRPr="00214464">
        <w:t xml:space="preserve"> </w:t>
      </w:r>
      <w:r w:rsidRPr="00214464">
        <w:t xml:space="preserve">€, </w:t>
      </w:r>
      <w:r w:rsidR="00AD3115" w:rsidRPr="00214464">
        <w:t xml:space="preserve">a </w:t>
      </w:r>
      <w:r w:rsidRPr="00214464">
        <w:t>odnose se na prihode Grada od otplate stanova bivših nositelja stanarskog prava</w:t>
      </w:r>
      <w:r w:rsidR="00AD3115" w:rsidRPr="00214464">
        <w:t xml:space="preserve"> te prihode Grada od prodaje stambenih i poslovnih objekata.</w:t>
      </w:r>
    </w:p>
    <w:p w14:paraId="416BD4C4" w14:textId="77777777" w:rsidR="003A5703" w:rsidRPr="00214464" w:rsidRDefault="003A5703" w:rsidP="003A5703">
      <w:pPr>
        <w:ind w:firstLine="720"/>
        <w:jc w:val="both"/>
      </w:pPr>
    </w:p>
    <w:p w14:paraId="73CF034B" w14:textId="77777777" w:rsidR="001A236F" w:rsidRPr="00214464" w:rsidRDefault="001A236F" w:rsidP="003A5703">
      <w:pPr>
        <w:ind w:firstLine="720"/>
        <w:jc w:val="both"/>
      </w:pPr>
    </w:p>
    <w:p w14:paraId="0C9507B3" w14:textId="77777777" w:rsidR="001A236F" w:rsidRPr="00214464" w:rsidRDefault="001A236F" w:rsidP="003A5703">
      <w:pPr>
        <w:ind w:firstLine="720"/>
        <w:jc w:val="both"/>
      </w:pPr>
    </w:p>
    <w:p w14:paraId="7695F325" w14:textId="77777777" w:rsidR="001A236F" w:rsidRPr="00214464" w:rsidRDefault="001A236F" w:rsidP="003A5703">
      <w:pPr>
        <w:ind w:firstLine="720"/>
        <w:jc w:val="both"/>
      </w:pPr>
    </w:p>
    <w:p w14:paraId="2EB6EEFB" w14:textId="77777777" w:rsidR="00050856" w:rsidRPr="00214464" w:rsidRDefault="00050856" w:rsidP="00050856">
      <w:pPr>
        <w:jc w:val="center"/>
        <w:rPr>
          <w:b/>
          <w:i/>
          <w:iCs/>
        </w:rPr>
      </w:pPr>
      <w:r w:rsidRPr="00214464">
        <w:rPr>
          <w:b/>
          <w:i/>
          <w:iCs/>
        </w:rPr>
        <w:lastRenderedPageBreak/>
        <w:t>Rashodi</w:t>
      </w:r>
    </w:p>
    <w:p w14:paraId="3AFAE4A2" w14:textId="042E58D7" w:rsidR="00050856" w:rsidRPr="00214464" w:rsidRDefault="00050856" w:rsidP="00050856">
      <w:pPr>
        <w:jc w:val="center"/>
        <w:rPr>
          <w:b/>
        </w:rPr>
      </w:pPr>
      <w:r w:rsidRPr="00214464">
        <w:rPr>
          <w:b/>
        </w:rPr>
        <w:t xml:space="preserve">Članak </w:t>
      </w:r>
      <w:r w:rsidR="00981F9F" w:rsidRPr="00214464">
        <w:rPr>
          <w:b/>
        </w:rPr>
        <w:t>8</w:t>
      </w:r>
      <w:r w:rsidRPr="00214464">
        <w:rPr>
          <w:b/>
        </w:rPr>
        <w:t>.</w:t>
      </w:r>
    </w:p>
    <w:p w14:paraId="4621DF56" w14:textId="77777777" w:rsidR="00050856" w:rsidRPr="00214464" w:rsidRDefault="00050856" w:rsidP="00050856">
      <w:pPr>
        <w:contextualSpacing/>
        <w:rPr>
          <w:rFonts w:eastAsiaTheme="minorHAnsi"/>
          <w:b/>
          <w:lang w:eastAsia="en-US"/>
        </w:rPr>
      </w:pPr>
    </w:p>
    <w:p w14:paraId="63CBC9EE" w14:textId="77777777" w:rsidR="006B6466" w:rsidRPr="00214464" w:rsidRDefault="006B6466" w:rsidP="006B6466">
      <w:pPr>
        <w:ind w:firstLine="709"/>
        <w:jc w:val="both"/>
        <w:rPr>
          <w:bCs/>
        </w:rPr>
      </w:pPr>
      <w:r w:rsidRPr="00214464">
        <w:rPr>
          <w:b/>
          <w:caps/>
        </w:rPr>
        <w:t>Rashodi poslovanja</w:t>
      </w:r>
      <w:r w:rsidRPr="00214464">
        <w:rPr>
          <w:bCs/>
        </w:rPr>
        <w:t xml:space="preserve"> (razred 3 - rashodi za zaposlene, materijalni rashodi, financijski rashodi, subvencije, pomoći dane u inozemstvo i unutar općeg proračuna, naknade građanima i kućanstvima na temelju osiguranja i druge naknade te rashodi za donacije, kazne, naknade šteta i kapitalne pomoći) planiraju se u 2026. u iznosu od 75.396.153 €, u 2027. u iznosu od 79.496.686 € i u 2028. u iznosu od 80.835.040 €.</w:t>
      </w:r>
    </w:p>
    <w:p w14:paraId="38CF7602" w14:textId="77777777" w:rsidR="00050856" w:rsidRPr="00214464" w:rsidRDefault="00050856" w:rsidP="00050856">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rashoda poslovanja iskazanih prema ekonomskoj klasifikaciji:</w:t>
      </w:r>
    </w:p>
    <w:p w14:paraId="09EF0146" w14:textId="77777777" w:rsidR="00050856" w:rsidRPr="00214464" w:rsidRDefault="00050856" w:rsidP="00050856">
      <w:pPr>
        <w:autoSpaceDE w:val="0"/>
        <w:autoSpaceDN w:val="0"/>
        <w:adjustRightInd w:val="0"/>
        <w:ind w:firstLine="709"/>
        <w:jc w:val="both"/>
        <w:rPr>
          <w:rFonts w:eastAsiaTheme="minorHAnsi"/>
          <w:lang w:eastAsia="en-US"/>
        </w:rPr>
      </w:pPr>
    </w:p>
    <w:tbl>
      <w:tblPr>
        <w:tblW w:w="10185" w:type="dxa"/>
        <w:jc w:val="center"/>
        <w:tblLook w:val="04A0" w:firstRow="1" w:lastRow="0" w:firstColumn="1" w:lastColumn="0" w:noHBand="0" w:noVBand="1"/>
      </w:tblPr>
      <w:tblGrid>
        <w:gridCol w:w="396"/>
        <w:gridCol w:w="4049"/>
        <w:gridCol w:w="1251"/>
        <w:gridCol w:w="1282"/>
        <w:gridCol w:w="1026"/>
        <w:gridCol w:w="1105"/>
        <w:gridCol w:w="1105"/>
      </w:tblGrid>
      <w:tr w:rsidR="00214464" w:rsidRPr="00214464" w14:paraId="615BE788" w14:textId="77777777" w:rsidTr="00077CB3">
        <w:trPr>
          <w:trHeight w:val="262"/>
          <w:jc w:val="center"/>
        </w:trPr>
        <w:tc>
          <w:tcPr>
            <w:tcW w:w="4445" w:type="dxa"/>
            <w:gridSpan w:val="2"/>
            <w:vMerge w:val="restart"/>
            <w:tcBorders>
              <w:top w:val="single" w:sz="4" w:space="0" w:color="auto"/>
              <w:left w:val="single" w:sz="4" w:space="0" w:color="auto"/>
              <w:bottom w:val="single" w:sz="4" w:space="0" w:color="000000"/>
              <w:right w:val="nil"/>
            </w:tcBorders>
            <w:shd w:val="clear" w:color="000000" w:fill="D9D9D9"/>
            <w:noWrap/>
            <w:vAlign w:val="center"/>
            <w:hideMark/>
          </w:tcPr>
          <w:p w14:paraId="603EDDA9" w14:textId="06C58906" w:rsidR="00077CB3" w:rsidRPr="00214464" w:rsidRDefault="00077CB3" w:rsidP="00077CB3">
            <w:pPr>
              <w:jc w:val="center"/>
              <w:rPr>
                <w:b/>
                <w:bCs/>
                <w:sz w:val="20"/>
                <w:szCs w:val="20"/>
              </w:rPr>
            </w:pPr>
            <w:r w:rsidRPr="00214464">
              <w:rPr>
                <w:b/>
                <w:bCs/>
                <w:sz w:val="20"/>
                <w:szCs w:val="20"/>
              </w:rPr>
              <w:t>Šifra i naziv proračunske klasifikacije</w:t>
            </w:r>
          </w:p>
        </w:tc>
        <w:tc>
          <w:tcPr>
            <w:tcW w:w="1251" w:type="dxa"/>
            <w:tcBorders>
              <w:top w:val="single" w:sz="4" w:space="0" w:color="auto"/>
              <w:left w:val="nil"/>
              <w:bottom w:val="nil"/>
              <w:right w:val="nil"/>
            </w:tcBorders>
            <w:shd w:val="clear" w:color="000000" w:fill="D9D9D9"/>
            <w:vAlign w:val="center"/>
            <w:hideMark/>
          </w:tcPr>
          <w:p w14:paraId="66CA7662" w14:textId="54A7E692" w:rsidR="00077CB3" w:rsidRPr="00214464" w:rsidRDefault="00077CB3" w:rsidP="00077CB3">
            <w:pPr>
              <w:jc w:val="center"/>
              <w:rPr>
                <w:b/>
                <w:bCs/>
                <w:sz w:val="20"/>
                <w:szCs w:val="20"/>
              </w:rPr>
            </w:pPr>
            <w:r w:rsidRPr="00214464">
              <w:rPr>
                <w:b/>
                <w:bCs/>
                <w:sz w:val="20"/>
                <w:szCs w:val="20"/>
              </w:rPr>
              <w:t>Izvršenje</w:t>
            </w:r>
          </w:p>
        </w:tc>
        <w:tc>
          <w:tcPr>
            <w:tcW w:w="1282" w:type="dxa"/>
            <w:tcBorders>
              <w:top w:val="single" w:sz="4" w:space="0" w:color="auto"/>
              <w:left w:val="nil"/>
              <w:bottom w:val="nil"/>
              <w:right w:val="nil"/>
            </w:tcBorders>
            <w:shd w:val="clear" w:color="000000" w:fill="D9D9D9"/>
            <w:vAlign w:val="center"/>
            <w:hideMark/>
          </w:tcPr>
          <w:p w14:paraId="002C6D37" w14:textId="24CD5421" w:rsidR="00077CB3" w:rsidRPr="00214464" w:rsidRDefault="00077CB3" w:rsidP="00077CB3">
            <w:pPr>
              <w:jc w:val="center"/>
              <w:rPr>
                <w:b/>
                <w:bCs/>
                <w:sz w:val="20"/>
                <w:szCs w:val="20"/>
                <w:highlight w:val="yellow"/>
              </w:rPr>
            </w:pPr>
            <w:r w:rsidRPr="00214464">
              <w:rPr>
                <w:b/>
                <w:bCs/>
                <w:sz w:val="20"/>
                <w:szCs w:val="20"/>
              </w:rPr>
              <w:t>Tekući plan</w:t>
            </w:r>
          </w:p>
        </w:tc>
        <w:tc>
          <w:tcPr>
            <w:tcW w:w="1017" w:type="dxa"/>
            <w:tcBorders>
              <w:top w:val="single" w:sz="4" w:space="0" w:color="auto"/>
              <w:left w:val="nil"/>
              <w:bottom w:val="nil"/>
              <w:right w:val="nil"/>
            </w:tcBorders>
            <w:shd w:val="clear" w:color="000000" w:fill="D9D9D9"/>
            <w:vAlign w:val="center"/>
            <w:hideMark/>
          </w:tcPr>
          <w:p w14:paraId="436681C4" w14:textId="38A7DBBD" w:rsidR="00077CB3" w:rsidRPr="00214464" w:rsidRDefault="00077CB3" w:rsidP="00077CB3">
            <w:pPr>
              <w:jc w:val="center"/>
              <w:rPr>
                <w:b/>
                <w:bCs/>
                <w:sz w:val="20"/>
                <w:szCs w:val="20"/>
              </w:rPr>
            </w:pPr>
            <w:r w:rsidRPr="00214464">
              <w:rPr>
                <w:b/>
                <w:bCs/>
                <w:sz w:val="20"/>
                <w:szCs w:val="20"/>
              </w:rPr>
              <w:t>Plan</w:t>
            </w:r>
          </w:p>
        </w:tc>
        <w:tc>
          <w:tcPr>
            <w:tcW w:w="1095" w:type="dxa"/>
            <w:tcBorders>
              <w:top w:val="single" w:sz="4" w:space="0" w:color="auto"/>
              <w:left w:val="nil"/>
              <w:bottom w:val="nil"/>
              <w:right w:val="nil"/>
            </w:tcBorders>
            <w:shd w:val="clear" w:color="000000" w:fill="D9D9D9"/>
            <w:vAlign w:val="center"/>
            <w:hideMark/>
          </w:tcPr>
          <w:p w14:paraId="4E8D0B2E" w14:textId="60930C24" w:rsidR="00077CB3" w:rsidRPr="00214464" w:rsidRDefault="00077CB3" w:rsidP="00077CB3">
            <w:pPr>
              <w:jc w:val="center"/>
              <w:rPr>
                <w:b/>
                <w:bCs/>
                <w:sz w:val="20"/>
                <w:szCs w:val="20"/>
              </w:rPr>
            </w:pPr>
            <w:r w:rsidRPr="00214464">
              <w:rPr>
                <w:b/>
                <w:bCs/>
                <w:sz w:val="20"/>
                <w:szCs w:val="20"/>
              </w:rPr>
              <w:t>Projekcija</w:t>
            </w:r>
          </w:p>
        </w:tc>
        <w:tc>
          <w:tcPr>
            <w:tcW w:w="1095" w:type="dxa"/>
            <w:tcBorders>
              <w:top w:val="single" w:sz="4" w:space="0" w:color="auto"/>
              <w:left w:val="nil"/>
              <w:bottom w:val="nil"/>
              <w:right w:val="single" w:sz="4" w:space="0" w:color="auto"/>
            </w:tcBorders>
            <w:shd w:val="clear" w:color="000000" w:fill="D9D9D9"/>
            <w:vAlign w:val="center"/>
            <w:hideMark/>
          </w:tcPr>
          <w:p w14:paraId="13F2B6CF" w14:textId="7D9FB7AD" w:rsidR="00077CB3" w:rsidRPr="00214464" w:rsidRDefault="00077CB3" w:rsidP="00077CB3">
            <w:pPr>
              <w:jc w:val="center"/>
              <w:rPr>
                <w:b/>
                <w:bCs/>
                <w:sz w:val="20"/>
                <w:szCs w:val="20"/>
              </w:rPr>
            </w:pPr>
            <w:r w:rsidRPr="00214464">
              <w:rPr>
                <w:b/>
                <w:bCs/>
                <w:sz w:val="20"/>
                <w:szCs w:val="20"/>
              </w:rPr>
              <w:t>Projekcija</w:t>
            </w:r>
          </w:p>
        </w:tc>
      </w:tr>
      <w:tr w:rsidR="00214464" w:rsidRPr="00214464" w14:paraId="31FF284C" w14:textId="77777777" w:rsidTr="00077CB3">
        <w:trPr>
          <w:trHeight w:val="262"/>
          <w:jc w:val="center"/>
        </w:trPr>
        <w:tc>
          <w:tcPr>
            <w:tcW w:w="4445" w:type="dxa"/>
            <w:gridSpan w:val="2"/>
            <w:vMerge/>
            <w:tcBorders>
              <w:top w:val="single" w:sz="4" w:space="0" w:color="auto"/>
              <w:left w:val="single" w:sz="4" w:space="0" w:color="auto"/>
              <w:bottom w:val="single" w:sz="4" w:space="0" w:color="000000"/>
              <w:right w:val="nil"/>
            </w:tcBorders>
            <w:vAlign w:val="center"/>
            <w:hideMark/>
          </w:tcPr>
          <w:p w14:paraId="1DCE3F6C" w14:textId="77777777" w:rsidR="00077CB3" w:rsidRPr="00214464" w:rsidRDefault="00077CB3" w:rsidP="00077CB3">
            <w:pPr>
              <w:rPr>
                <w:b/>
                <w:bCs/>
                <w:sz w:val="20"/>
                <w:szCs w:val="20"/>
              </w:rPr>
            </w:pPr>
          </w:p>
        </w:tc>
        <w:tc>
          <w:tcPr>
            <w:tcW w:w="1251" w:type="dxa"/>
            <w:tcBorders>
              <w:top w:val="nil"/>
              <w:left w:val="nil"/>
              <w:bottom w:val="nil"/>
              <w:right w:val="nil"/>
            </w:tcBorders>
            <w:shd w:val="clear" w:color="000000" w:fill="D9D9D9"/>
            <w:vAlign w:val="center"/>
            <w:hideMark/>
          </w:tcPr>
          <w:p w14:paraId="0C63E51C" w14:textId="5601FF89" w:rsidR="00077CB3" w:rsidRPr="00214464" w:rsidRDefault="00077CB3" w:rsidP="00077CB3">
            <w:pPr>
              <w:jc w:val="center"/>
              <w:rPr>
                <w:b/>
                <w:bCs/>
                <w:sz w:val="20"/>
                <w:szCs w:val="20"/>
              </w:rPr>
            </w:pPr>
            <w:r w:rsidRPr="00214464">
              <w:rPr>
                <w:b/>
                <w:bCs/>
                <w:sz w:val="20"/>
                <w:szCs w:val="20"/>
              </w:rPr>
              <w:t xml:space="preserve"> 2024.</w:t>
            </w:r>
          </w:p>
        </w:tc>
        <w:tc>
          <w:tcPr>
            <w:tcW w:w="1282" w:type="dxa"/>
            <w:tcBorders>
              <w:top w:val="nil"/>
              <w:left w:val="nil"/>
              <w:bottom w:val="nil"/>
              <w:right w:val="nil"/>
            </w:tcBorders>
            <w:shd w:val="clear" w:color="000000" w:fill="D9D9D9"/>
            <w:vAlign w:val="center"/>
            <w:hideMark/>
          </w:tcPr>
          <w:p w14:paraId="6F591299" w14:textId="2EF709E5" w:rsidR="00077CB3" w:rsidRPr="00214464" w:rsidRDefault="00077CB3" w:rsidP="00077CB3">
            <w:pPr>
              <w:jc w:val="center"/>
              <w:rPr>
                <w:b/>
                <w:bCs/>
                <w:sz w:val="20"/>
                <w:szCs w:val="20"/>
              </w:rPr>
            </w:pPr>
            <w:r w:rsidRPr="00214464">
              <w:rPr>
                <w:b/>
                <w:bCs/>
                <w:sz w:val="20"/>
                <w:szCs w:val="20"/>
              </w:rPr>
              <w:t>2025.</w:t>
            </w:r>
          </w:p>
        </w:tc>
        <w:tc>
          <w:tcPr>
            <w:tcW w:w="1017" w:type="dxa"/>
            <w:tcBorders>
              <w:top w:val="nil"/>
              <w:left w:val="nil"/>
              <w:bottom w:val="nil"/>
              <w:right w:val="nil"/>
            </w:tcBorders>
            <w:shd w:val="clear" w:color="000000" w:fill="D9D9D9"/>
            <w:vAlign w:val="center"/>
            <w:hideMark/>
          </w:tcPr>
          <w:p w14:paraId="472B76F6" w14:textId="70791F41" w:rsidR="00077CB3" w:rsidRPr="00214464" w:rsidRDefault="00077CB3" w:rsidP="00077CB3">
            <w:pPr>
              <w:jc w:val="center"/>
              <w:rPr>
                <w:b/>
                <w:bCs/>
                <w:sz w:val="20"/>
                <w:szCs w:val="20"/>
              </w:rPr>
            </w:pPr>
            <w:r w:rsidRPr="00214464">
              <w:rPr>
                <w:b/>
                <w:bCs/>
                <w:sz w:val="20"/>
                <w:szCs w:val="20"/>
              </w:rPr>
              <w:t>2026.</w:t>
            </w:r>
          </w:p>
        </w:tc>
        <w:tc>
          <w:tcPr>
            <w:tcW w:w="1095" w:type="dxa"/>
            <w:tcBorders>
              <w:top w:val="nil"/>
              <w:left w:val="nil"/>
              <w:bottom w:val="nil"/>
              <w:right w:val="nil"/>
            </w:tcBorders>
            <w:shd w:val="clear" w:color="000000" w:fill="D9D9D9"/>
            <w:vAlign w:val="center"/>
            <w:hideMark/>
          </w:tcPr>
          <w:p w14:paraId="697F8D1D" w14:textId="2B3D48EC" w:rsidR="00077CB3" w:rsidRPr="00214464" w:rsidRDefault="00077CB3" w:rsidP="00077CB3">
            <w:pPr>
              <w:jc w:val="center"/>
              <w:rPr>
                <w:b/>
                <w:bCs/>
                <w:sz w:val="20"/>
                <w:szCs w:val="20"/>
              </w:rPr>
            </w:pPr>
            <w:r w:rsidRPr="00214464">
              <w:rPr>
                <w:b/>
                <w:bCs/>
                <w:sz w:val="20"/>
                <w:szCs w:val="20"/>
              </w:rPr>
              <w:t>2027.</w:t>
            </w:r>
          </w:p>
        </w:tc>
        <w:tc>
          <w:tcPr>
            <w:tcW w:w="1095" w:type="dxa"/>
            <w:tcBorders>
              <w:top w:val="nil"/>
              <w:left w:val="nil"/>
              <w:bottom w:val="nil"/>
              <w:right w:val="single" w:sz="4" w:space="0" w:color="auto"/>
            </w:tcBorders>
            <w:shd w:val="clear" w:color="000000" w:fill="D9D9D9"/>
            <w:vAlign w:val="center"/>
            <w:hideMark/>
          </w:tcPr>
          <w:p w14:paraId="5D5571E4" w14:textId="07F7970D" w:rsidR="00077CB3" w:rsidRPr="00214464" w:rsidRDefault="00077CB3" w:rsidP="00077CB3">
            <w:pPr>
              <w:jc w:val="center"/>
              <w:rPr>
                <w:b/>
                <w:bCs/>
                <w:sz w:val="20"/>
                <w:szCs w:val="20"/>
              </w:rPr>
            </w:pPr>
            <w:r w:rsidRPr="00214464">
              <w:rPr>
                <w:b/>
                <w:bCs/>
                <w:sz w:val="20"/>
                <w:szCs w:val="20"/>
              </w:rPr>
              <w:t>2028.</w:t>
            </w:r>
          </w:p>
        </w:tc>
      </w:tr>
      <w:tr w:rsidR="00214464" w:rsidRPr="00214464" w14:paraId="6F4E6435" w14:textId="77777777" w:rsidTr="00077CB3">
        <w:trPr>
          <w:trHeight w:val="262"/>
          <w:jc w:val="center"/>
        </w:trPr>
        <w:tc>
          <w:tcPr>
            <w:tcW w:w="4445" w:type="dxa"/>
            <w:gridSpan w:val="2"/>
            <w:vMerge/>
            <w:tcBorders>
              <w:top w:val="single" w:sz="4" w:space="0" w:color="auto"/>
              <w:left w:val="single" w:sz="4" w:space="0" w:color="auto"/>
              <w:bottom w:val="single" w:sz="4" w:space="0" w:color="000000"/>
              <w:right w:val="nil"/>
            </w:tcBorders>
            <w:vAlign w:val="center"/>
            <w:hideMark/>
          </w:tcPr>
          <w:p w14:paraId="24B9B7BD" w14:textId="77777777" w:rsidR="00077CB3" w:rsidRPr="00214464" w:rsidRDefault="00077CB3" w:rsidP="00077CB3">
            <w:pPr>
              <w:rPr>
                <w:b/>
                <w:bCs/>
                <w:sz w:val="20"/>
                <w:szCs w:val="20"/>
              </w:rPr>
            </w:pPr>
          </w:p>
        </w:tc>
        <w:tc>
          <w:tcPr>
            <w:tcW w:w="1251" w:type="dxa"/>
            <w:tcBorders>
              <w:top w:val="single" w:sz="4" w:space="0" w:color="auto"/>
              <w:left w:val="nil"/>
              <w:bottom w:val="single" w:sz="4" w:space="0" w:color="auto"/>
              <w:right w:val="nil"/>
            </w:tcBorders>
            <w:shd w:val="clear" w:color="000000" w:fill="D9D9D9"/>
            <w:vAlign w:val="center"/>
            <w:hideMark/>
          </w:tcPr>
          <w:p w14:paraId="03CA961F" w14:textId="50C31502" w:rsidR="00077CB3" w:rsidRPr="00214464" w:rsidRDefault="00077CB3" w:rsidP="00077CB3">
            <w:pPr>
              <w:jc w:val="center"/>
              <w:rPr>
                <w:b/>
                <w:bCs/>
                <w:sz w:val="20"/>
                <w:szCs w:val="20"/>
              </w:rPr>
            </w:pPr>
            <w:r w:rsidRPr="00214464">
              <w:rPr>
                <w:b/>
                <w:bCs/>
                <w:sz w:val="20"/>
                <w:szCs w:val="20"/>
              </w:rPr>
              <w:t>1</w:t>
            </w:r>
          </w:p>
        </w:tc>
        <w:tc>
          <w:tcPr>
            <w:tcW w:w="1282" w:type="dxa"/>
            <w:tcBorders>
              <w:top w:val="single" w:sz="4" w:space="0" w:color="auto"/>
              <w:left w:val="nil"/>
              <w:bottom w:val="single" w:sz="4" w:space="0" w:color="auto"/>
              <w:right w:val="nil"/>
            </w:tcBorders>
            <w:shd w:val="clear" w:color="000000" w:fill="D9D9D9"/>
            <w:vAlign w:val="center"/>
            <w:hideMark/>
          </w:tcPr>
          <w:p w14:paraId="0DEDC92E" w14:textId="000E36C3" w:rsidR="00077CB3" w:rsidRPr="00214464" w:rsidRDefault="00077CB3" w:rsidP="00077CB3">
            <w:pPr>
              <w:jc w:val="center"/>
              <w:rPr>
                <w:b/>
                <w:bCs/>
                <w:sz w:val="20"/>
                <w:szCs w:val="20"/>
              </w:rPr>
            </w:pPr>
            <w:r w:rsidRPr="00214464">
              <w:rPr>
                <w:b/>
                <w:bCs/>
                <w:sz w:val="20"/>
                <w:szCs w:val="20"/>
              </w:rPr>
              <w:t>2</w:t>
            </w:r>
          </w:p>
        </w:tc>
        <w:tc>
          <w:tcPr>
            <w:tcW w:w="1017" w:type="dxa"/>
            <w:tcBorders>
              <w:top w:val="single" w:sz="4" w:space="0" w:color="auto"/>
              <w:left w:val="nil"/>
              <w:bottom w:val="single" w:sz="4" w:space="0" w:color="auto"/>
              <w:right w:val="nil"/>
            </w:tcBorders>
            <w:shd w:val="clear" w:color="000000" w:fill="D9D9D9"/>
            <w:vAlign w:val="center"/>
            <w:hideMark/>
          </w:tcPr>
          <w:p w14:paraId="764B99BD" w14:textId="04E95C89" w:rsidR="00077CB3" w:rsidRPr="00214464" w:rsidRDefault="00077CB3" w:rsidP="00077CB3">
            <w:pPr>
              <w:jc w:val="center"/>
              <w:rPr>
                <w:b/>
                <w:bCs/>
                <w:sz w:val="20"/>
                <w:szCs w:val="20"/>
              </w:rPr>
            </w:pPr>
            <w:r w:rsidRPr="00214464">
              <w:rPr>
                <w:b/>
                <w:bCs/>
                <w:sz w:val="20"/>
                <w:szCs w:val="20"/>
              </w:rPr>
              <w:t>3</w:t>
            </w:r>
          </w:p>
        </w:tc>
        <w:tc>
          <w:tcPr>
            <w:tcW w:w="1095" w:type="dxa"/>
            <w:tcBorders>
              <w:top w:val="single" w:sz="4" w:space="0" w:color="auto"/>
              <w:left w:val="nil"/>
              <w:bottom w:val="single" w:sz="4" w:space="0" w:color="auto"/>
              <w:right w:val="nil"/>
            </w:tcBorders>
            <w:shd w:val="clear" w:color="000000" w:fill="D9D9D9"/>
            <w:vAlign w:val="center"/>
            <w:hideMark/>
          </w:tcPr>
          <w:p w14:paraId="4D55D20F" w14:textId="2C3B3721" w:rsidR="00077CB3" w:rsidRPr="00214464" w:rsidRDefault="00077CB3" w:rsidP="00077CB3">
            <w:pPr>
              <w:jc w:val="center"/>
              <w:rPr>
                <w:b/>
                <w:bCs/>
                <w:sz w:val="20"/>
                <w:szCs w:val="20"/>
              </w:rPr>
            </w:pPr>
            <w:r w:rsidRPr="00214464">
              <w:rPr>
                <w:b/>
                <w:bCs/>
                <w:sz w:val="20"/>
                <w:szCs w:val="20"/>
              </w:rPr>
              <w:t>4</w:t>
            </w:r>
          </w:p>
        </w:tc>
        <w:tc>
          <w:tcPr>
            <w:tcW w:w="1095" w:type="dxa"/>
            <w:tcBorders>
              <w:top w:val="single" w:sz="4" w:space="0" w:color="auto"/>
              <w:left w:val="nil"/>
              <w:bottom w:val="single" w:sz="4" w:space="0" w:color="auto"/>
              <w:right w:val="single" w:sz="4" w:space="0" w:color="auto"/>
            </w:tcBorders>
            <w:shd w:val="clear" w:color="000000" w:fill="D9D9D9"/>
            <w:vAlign w:val="center"/>
            <w:hideMark/>
          </w:tcPr>
          <w:p w14:paraId="70686097" w14:textId="0F8288D4" w:rsidR="00077CB3" w:rsidRPr="00214464" w:rsidRDefault="00077CB3" w:rsidP="00077CB3">
            <w:pPr>
              <w:jc w:val="center"/>
              <w:rPr>
                <w:b/>
                <w:bCs/>
                <w:sz w:val="20"/>
                <w:szCs w:val="20"/>
              </w:rPr>
            </w:pPr>
            <w:r w:rsidRPr="00214464">
              <w:rPr>
                <w:b/>
                <w:bCs/>
                <w:sz w:val="20"/>
                <w:szCs w:val="20"/>
              </w:rPr>
              <w:t>5</w:t>
            </w:r>
          </w:p>
        </w:tc>
      </w:tr>
      <w:tr w:rsidR="00214464" w:rsidRPr="00214464" w14:paraId="5545C76E" w14:textId="77777777" w:rsidTr="00077CB3">
        <w:trPr>
          <w:trHeight w:val="479"/>
          <w:jc w:val="center"/>
        </w:trPr>
        <w:tc>
          <w:tcPr>
            <w:tcW w:w="392" w:type="dxa"/>
            <w:tcBorders>
              <w:top w:val="nil"/>
              <w:left w:val="single" w:sz="4" w:space="0" w:color="auto"/>
              <w:bottom w:val="single" w:sz="4" w:space="0" w:color="auto"/>
              <w:right w:val="nil"/>
            </w:tcBorders>
            <w:shd w:val="clear" w:color="000000" w:fill="FFFFFF"/>
            <w:noWrap/>
            <w:vAlign w:val="center"/>
            <w:hideMark/>
          </w:tcPr>
          <w:p w14:paraId="2D674010" w14:textId="77777777" w:rsidR="003B2F79" w:rsidRPr="00214464" w:rsidRDefault="003B2F79" w:rsidP="003B2F79">
            <w:pPr>
              <w:rPr>
                <w:b/>
                <w:bCs/>
                <w:sz w:val="18"/>
                <w:szCs w:val="18"/>
              </w:rPr>
            </w:pPr>
            <w:r w:rsidRPr="00214464">
              <w:rPr>
                <w:b/>
                <w:bCs/>
                <w:sz w:val="18"/>
                <w:szCs w:val="18"/>
              </w:rPr>
              <w:t>3</w:t>
            </w:r>
          </w:p>
        </w:tc>
        <w:tc>
          <w:tcPr>
            <w:tcW w:w="4053" w:type="dxa"/>
            <w:tcBorders>
              <w:top w:val="nil"/>
              <w:left w:val="nil"/>
              <w:bottom w:val="single" w:sz="4" w:space="0" w:color="auto"/>
              <w:right w:val="nil"/>
            </w:tcBorders>
            <w:shd w:val="clear" w:color="000000" w:fill="FFFFFF"/>
            <w:vAlign w:val="center"/>
            <w:hideMark/>
          </w:tcPr>
          <w:p w14:paraId="6D11748F" w14:textId="77777777" w:rsidR="003B2F79" w:rsidRPr="00214464" w:rsidRDefault="003B2F79" w:rsidP="003B2F79">
            <w:pPr>
              <w:rPr>
                <w:b/>
                <w:bCs/>
                <w:sz w:val="18"/>
                <w:szCs w:val="18"/>
              </w:rPr>
            </w:pPr>
            <w:r w:rsidRPr="00214464">
              <w:rPr>
                <w:b/>
                <w:bCs/>
                <w:sz w:val="18"/>
                <w:szCs w:val="18"/>
              </w:rPr>
              <w:t>Rashodi poslovanja</w:t>
            </w:r>
          </w:p>
        </w:tc>
        <w:tc>
          <w:tcPr>
            <w:tcW w:w="1251" w:type="dxa"/>
            <w:tcBorders>
              <w:top w:val="nil"/>
              <w:left w:val="nil"/>
              <w:bottom w:val="single" w:sz="4" w:space="0" w:color="auto"/>
              <w:right w:val="nil"/>
            </w:tcBorders>
            <w:shd w:val="clear" w:color="000000" w:fill="FFFFFF"/>
            <w:noWrap/>
            <w:vAlign w:val="center"/>
            <w:hideMark/>
          </w:tcPr>
          <w:p w14:paraId="51B18E7B" w14:textId="77777777" w:rsidR="003B2F79" w:rsidRPr="00214464" w:rsidRDefault="003B2F79" w:rsidP="003B2F79">
            <w:pPr>
              <w:jc w:val="right"/>
              <w:rPr>
                <w:b/>
                <w:bCs/>
                <w:sz w:val="18"/>
                <w:szCs w:val="18"/>
              </w:rPr>
            </w:pPr>
            <w:r w:rsidRPr="00214464">
              <w:rPr>
                <w:b/>
                <w:bCs/>
                <w:sz w:val="18"/>
                <w:szCs w:val="18"/>
              </w:rPr>
              <w:t>56.026.705,27</w:t>
            </w:r>
          </w:p>
        </w:tc>
        <w:tc>
          <w:tcPr>
            <w:tcW w:w="1282" w:type="dxa"/>
            <w:tcBorders>
              <w:top w:val="nil"/>
              <w:left w:val="nil"/>
              <w:bottom w:val="single" w:sz="4" w:space="0" w:color="auto"/>
              <w:right w:val="nil"/>
            </w:tcBorders>
            <w:shd w:val="clear" w:color="000000" w:fill="FFFFFF"/>
            <w:noWrap/>
            <w:vAlign w:val="center"/>
            <w:hideMark/>
          </w:tcPr>
          <w:p w14:paraId="23B3DA54" w14:textId="77777777" w:rsidR="003B2F79" w:rsidRPr="00214464" w:rsidRDefault="003B2F79" w:rsidP="003B2F79">
            <w:pPr>
              <w:jc w:val="right"/>
              <w:rPr>
                <w:b/>
                <w:bCs/>
                <w:sz w:val="18"/>
                <w:szCs w:val="18"/>
              </w:rPr>
            </w:pPr>
            <w:r w:rsidRPr="00214464">
              <w:rPr>
                <w:b/>
                <w:bCs/>
                <w:sz w:val="18"/>
                <w:szCs w:val="18"/>
              </w:rPr>
              <w:t>81.318.511</w:t>
            </w:r>
          </w:p>
        </w:tc>
        <w:tc>
          <w:tcPr>
            <w:tcW w:w="1017" w:type="dxa"/>
            <w:tcBorders>
              <w:top w:val="nil"/>
              <w:left w:val="nil"/>
              <w:bottom w:val="single" w:sz="4" w:space="0" w:color="auto"/>
              <w:right w:val="nil"/>
            </w:tcBorders>
            <w:shd w:val="clear" w:color="000000" w:fill="FFFFFF"/>
            <w:noWrap/>
            <w:vAlign w:val="center"/>
            <w:hideMark/>
          </w:tcPr>
          <w:p w14:paraId="45CB9398" w14:textId="77777777" w:rsidR="003B2F79" w:rsidRPr="00214464" w:rsidRDefault="003B2F79" w:rsidP="003B2F79">
            <w:pPr>
              <w:jc w:val="right"/>
              <w:rPr>
                <w:b/>
                <w:bCs/>
                <w:sz w:val="18"/>
                <w:szCs w:val="18"/>
              </w:rPr>
            </w:pPr>
            <w:r w:rsidRPr="00214464">
              <w:rPr>
                <w:b/>
                <w:bCs/>
                <w:sz w:val="18"/>
                <w:szCs w:val="18"/>
              </w:rPr>
              <w:t>75.396.153</w:t>
            </w:r>
          </w:p>
        </w:tc>
        <w:tc>
          <w:tcPr>
            <w:tcW w:w="1095" w:type="dxa"/>
            <w:tcBorders>
              <w:top w:val="nil"/>
              <w:left w:val="nil"/>
              <w:bottom w:val="single" w:sz="4" w:space="0" w:color="auto"/>
              <w:right w:val="nil"/>
            </w:tcBorders>
            <w:shd w:val="clear" w:color="000000" w:fill="FFFFFF"/>
            <w:noWrap/>
            <w:vAlign w:val="center"/>
            <w:hideMark/>
          </w:tcPr>
          <w:p w14:paraId="2DEA0836" w14:textId="77777777" w:rsidR="003B2F79" w:rsidRPr="00214464" w:rsidRDefault="003B2F79" w:rsidP="003B2F79">
            <w:pPr>
              <w:jc w:val="right"/>
              <w:rPr>
                <w:b/>
                <w:bCs/>
                <w:sz w:val="18"/>
                <w:szCs w:val="18"/>
              </w:rPr>
            </w:pPr>
            <w:r w:rsidRPr="00214464">
              <w:rPr>
                <w:b/>
                <w:bCs/>
                <w:sz w:val="18"/>
                <w:szCs w:val="18"/>
              </w:rPr>
              <w:t>79.496.686</w:t>
            </w:r>
          </w:p>
        </w:tc>
        <w:tc>
          <w:tcPr>
            <w:tcW w:w="1095" w:type="dxa"/>
            <w:tcBorders>
              <w:top w:val="single" w:sz="4" w:space="0" w:color="auto"/>
              <w:left w:val="nil"/>
              <w:bottom w:val="single" w:sz="4" w:space="0" w:color="auto"/>
              <w:right w:val="single" w:sz="4" w:space="0" w:color="auto"/>
            </w:tcBorders>
            <w:shd w:val="clear" w:color="000000" w:fill="FFFFFF"/>
            <w:noWrap/>
            <w:vAlign w:val="center"/>
            <w:hideMark/>
          </w:tcPr>
          <w:p w14:paraId="0649B8DE" w14:textId="60B98896" w:rsidR="003B2F79" w:rsidRPr="00214464" w:rsidRDefault="003B2F79" w:rsidP="003B2F79">
            <w:pPr>
              <w:jc w:val="right"/>
              <w:rPr>
                <w:b/>
                <w:bCs/>
                <w:sz w:val="18"/>
                <w:szCs w:val="18"/>
              </w:rPr>
            </w:pPr>
            <w:r w:rsidRPr="00214464">
              <w:rPr>
                <w:b/>
                <w:bCs/>
                <w:sz w:val="18"/>
                <w:szCs w:val="18"/>
              </w:rPr>
              <w:t>80.835.040</w:t>
            </w:r>
          </w:p>
        </w:tc>
      </w:tr>
      <w:tr w:rsidR="00214464" w:rsidRPr="00214464" w14:paraId="6FFBCAE8" w14:textId="77777777" w:rsidTr="00077CB3">
        <w:trPr>
          <w:trHeight w:val="479"/>
          <w:jc w:val="center"/>
        </w:trPr>
        <w:tc>
          <w:tcPr>
            <w:tcW w:w="392" w:type="dxa"/>
            <w:tcBorders>
              <w:top w:val="nil"/>
              <w:left w:val="single" w:sz="4" w:space="0" w:color="auto"/>
              <w:bottom w:val="nil"/>
              <w:right w:val="nil"/>
            </w:tcBorders>
            <w:noWrap/>
            <w:vAlign w:val="center"/>
            <w:hideMark/>
          </w:tcPr>
          <w:p w14:paraId="7100BC4C" w14:textId="77777777" w:rsidR="003B2F79" w:rsidRPr="00214464" w:rsidRDefault="003B2F79" w:rsidP="003B2F79">
            <w:pPr>
              <w:rPr>
                <w:b/>
                <w:bCs/>
                <w:sz w:val="18"/>
                <w:szCs w:val="18"/>
              </w:rPr>
            </w:pPr>
            <w:r w:rsidRPr="00214464">
              <w:rPr>
                <w:b/>
                <w:bCs/>
                <w:sz w:val="18"/>
                <w:szCs w:val="18"/>
              </w:rPr>
              <w:t>31</w:t>
            </w:r>
          </w:p>
        </w:tc>
        <w:tc>
          <w:tcPr>
            <w:tcW w:w="4053" w:type="dxa"/>
            <w:tcBorders>
              <w:top w:val="nil"/>
              <w:left w:val="nil"/>
              <w:bottom w:val="nil"/>
              <w:right w:val="nil"/>
            </w:tcBorders>
            <w:vAlign w:val="center"/>
            <w:hideMark/>
          </w:tcPr>
          <w:p w14:paraId="44449AAF" w14:textId="77777777" w:rsidR="003B2F79" w:rsidRPr="00214464" w:rsidRDefault="003B2F79" w:rsidP="003B2F79">
            <w:pPr>
              <w:rPr>
                <w:sz w:val="18"/>
                <w:szCs w:val="18"/>
              </w:rPr>
            </w:pPr>
            <w:r w:rsidRPr="00214464">
              <w:rPr>
                <w:sz w:val="18"/>
                <w:szCs w:val="18"/>
              </w:rPr>
              <w:t>Rashodi za zaposlene</w:t>
            </w:r>
          </w:p>
        </w:tc>
        <w:tc>
          <w:tcPr>
            <w:tcW w:w="1251" w:type="dxa"/>
            <w:tcBorders>
              <w:top w:val="nil"/>
              <w:left w:val="nil"/>
              <w:bottom w:val="nil"/>
              <w:right w:val="nil"/>
            </w:tcBorders>
            <w:noWrap/>
            <w:vAlign w:val="center"/>
            <w:hideMark/>
          </w:tcPr>
          <w:p w14:paraId="16EEF4C8" w14:textId="77777777" w:rsidR="003B2F79" w:rsidRPr="00214464" w:rsidRDefault="003B2F79" w:rsidP="003B2F79">
            <w:pPr>
              <w:jc w:val="right"/>
              <w:rPr>
                <w:sz w:val="18"/>
                <w:szCs w:val="18"/>
              </w:rPr>
            </w:pPr>
            <w:r w:rsidRPr="00214464">
              <w:rPr>
                <w:sz w:val="18"/>
                <w:szCs w:val="18"/>
              </w:rPr>
              <w:t>21.451.700,71</w:t>
            </w:r>
          </w:p>
        </w:tc>
        <w:tc>
          <w:tcPr>
            <w:tcW w:w="1282" w:type="dxa"/>
            <w:tcBorders>
              <w:top w:val="nil"/>
              <w:left w:val="nil"/>
              <w:bottom w:val="nil"/>
              <w:right w:val="nil"/>
            </w:tcBorders>
            <w:noWrap/>
            <w:vAlign w:val="center"/>
            <w:hideMark/>
          </w:tcPr>
          <w:p w14:paraId="683161E3" w14:textId="77777777" w:rsidR="003B2F79" w:rsidRPr="00214464" w:rsidRDefault="003B2F79" w:rsidP="003B2F79">
            <w:pPr>
              <w:jc w:val="right"/>
              <w:rPr>
                <w:sz w:val="18"/>
                <w:szCs w:val="18"/>
              </w:rPr>
            </w:pPr>
            <w:r w:rsidRPr="00214464">
              <w:rPr>
                <w:sz w:val="18"/>
                <w:szCs w:val="18"/>
              </w:rPr>
              <w:t>31.230.376</w:t>
            </w:r>
          </w:p>
        </w:tc>
        <w:tc>
          <w:tcPr>
            <w:tcW w:w="1017" w:type="dxa"/>
            <w:tcBorders>
              <w:top w:val="nil"/>
              <w:left w:val="nil"/>
              <w:bottom w:val="nil"/>
              <w:right w:val="nil"/>
            </w:tcBorders>
            <w:noWrap/>
            <w:vAlign w:val="center"/>
            <w:hideMark/>
          </w:tcPr>
          <w:p w14:paraId="49853B5F" w14:textId="77777777" w:rsidR="003B2F79" w:rsidRPr="00214464" w:rsidRDefault="003B2F79" w:rsidP="003B2F79">
            <w:pPr>
              <w:jc w:val="right"/>
              <w:rPr>
                <w:sz w:val="18"/>
                <w:szCs w:val="18"/>
              </w:rPr>
            </w:pPr>
            <w:r w:rsidRPr="00214464">
              <w:rPr>
                <w:sz w:val="18"/>
                <w:szCs w:val="18"/>
              </w:rPr>
              <w:t>30.360.565</w:t>
            </w:r>
          </w:p>
        </w:tc>
        <w:tc>
          <w:tcPr>
            <w:tcW w:w="1095" w:type="dxa"/>
            <w:tcBorders>
              <w:top w:val="nil"/>
              <w:left w:val="nil"/>
              <w:bottom w:val="nil"/>
              <w:right w:val="nil"/>
            </w:tcBorders>
            <w:noWrap/>
            <w:vAlign w:val="center"/>
            <w:hideMark/>
          </w:tcPr>
          <w:p w14:paraId="174399A9" w14:textId="77777777" w:rsidR="003B2F79" w:rsidRPr="00214464" w:rsidRDefault="003B2F79" w:rsidP="003B2F79">
            <w:pPr>
              <w:jc w:val="right"/>
              <w:rPr>
                <w:sz w:val="18"/>
                <w:szCs w:val="18"/>
              </w:rPr>
            </w:pPr>
            <w:r w:rsidRPr="00214464">
              <w:rPr>
                <w:sz w:val="18"/>
                <w:szCs w:val="18"/>
              </w:rPr>
              <w:t>32.174.926</w:t>
            </w:r>
          </w:p>
        </w:tc>
        <w:tc>
          <w:tcPr>
            <w:tcW w:w="1095" w:type="dxa"/>
            <w:tcBorders>
              <w:top w:val="nil"/>
              <w:left w:val="nil"/>
              <w:bottom w:val="nil"/>
              <w:right w:val="single" w:sz="4" w:space="0" w:color="auto"/>
            </w:tcBorders>
            <w:noWrap/>
            <w:vAlign w:val="center"/>
            <w:hideMark/>
          </w:tcPr>
          <w:p w14:paraId="176A9C53" w14:textId="1D82A09D" w:rsidR="003B2F79" w:rsidRPr="00214464" w:rsidRDefault="003B2F79" w:rsidP="003B2F79">
            <w:pPr>
              <w:jc w:val="right"/>
              <w:rPr>
                <w:sz w:val="18"/>
                <w:szCs w:val="18"/>
              </w:rPr>
            </w:pPr>
            <w:r w:rsidRPr="00214464">
              <w:rPr>
                <w:sz w:val="18"/>
                <w:szCs w:val="18"/>
              </w:rPr>
              <w:t>33.339.878</w:t>
            </w:r>
          </w:p>
        </w:tc>
      </w:tr>
      <w:tr w:rsidR="00214464" w:rsidRPr="00214464" w14:paraId="7CC96391" w14:textId="77777777" w:rsidTr="00077CB3">
        <w:trPr>
          <w:trHeight w:val="479"/>
          <w:jc w:val="center"/>
        </w:trPr>
        <w:tc>
          <w:tcPr>
            <w:tcW w:w="392" w:type="dxa"/>
            <w:tcBorders>
              <w:top w:val="nil"/>
              <w:left w:val="single" w:sz="4" w:space="0" w:color="auto"/>
              <w:bottom w:val="nil"/>
              <w:right w:val="nil"/>
            </w:tcBorders>
            <w:noWrap/>
            <w:vAlign w:val="center"/>
            <w:hideMark/>
          </w:tcPr>
          <w:p w14:paraId="29A40D4F" w14:textId="77777777" w:rsidR="003B2F79" w:rsidRPr="00214464" w:rsidRDefault="003B2F79" w:rsidP="003B2F79">
            <w:pPr>
              <w:rPr>
                <w:b/>
                <w:bCs/>
                <w:sz w:val="18"/>
                <w:szCs w:val="18"/>
              </w:rPr>
            </w:pPr>
            <w:r w:rsidRPr="00214464">
              <w:rPr>
                <w:b/>
                <w:bCs/>
                <w:sz w:val="18"/>
                <w:szCs w:val="18"/>
              </w:rPr>
              <w:t>32</w:t>
            </w:r>
          </w:p>
        </w:tc>
        <w:tc>
          <w:tcPr>
            <w:tcW w:w="4053" w:type="dxa"/>
            <w:tcBorders>
              <w:top w:val="nil"/>
              <w:left w:val="nil"/>
              <w:bottom w:val="nil"/>
              <w:right w:val="nil"/>
            </w:tcBorders>
            <w:vAlign w:val="center"/>
            <w:hideMark/>
          </w:tcPr>
          <w:p w14:paraId="159F6040" w14:textId="77777777" w:rsidR="003B2F79" w:rsidRPr="00214464" w:rsidRDefault="003B2F79" w:rsidP="003B2F79">
            <w:pPr>
              <w:rPr>
                <w:sz w:val="18"/>
                <w:szCs w:val="18"/>
              </w:rPr>
            </w:pPr>
            <w:r w:rsidRPr="00214464">
              <w:rPr>
                <w:sz w:val="18"/>
                <w:szCs w:val="18"/>
              </w:rPr>
              <w:t>Materijalni rashodi</w:t>
            </w:r>
          </w:p>
        </w:tc>
        <w:tc>
          <w:tcPr>
            <w:tcW w:w="1251" w:type="dxa"/>
            <w:tcBorders>
              <w:top w:val="nil"/>
              <w:left w:val="nil"/>
              <w:bottom w:val="nil"/>
              <w:right w:val="nil"/>
            </w:tcBorders>
            <w:noWrap/>
            <w:vAlign w:val="center"/>
            <w:hideMark/>
          </w:tcPr>
          <w:p w14:paraId="1E3C34D8" w14:textId="77777777" w:rsidR="003B2F79" w:rsidRPr="00214464" w:rsidRDefault="003B2F79" w:rsidP="003B2F79">
            <w:pPr>
              <w:jc w:val="right"/>
              <w:rPr>
                <w:sz w:val="18"/>
                <w:szCs w:val="18"/>
              </w:rPr>
            </w:pPr>
            <w:r w:rsidRPr="00214464">
              <w:rPr>
                <w:sz w:val="18"/>
                <w:szCs w:val="18"/>
              </w:rPr>
              <w:t>25.871.980,93</w:t>
            </w:r>
          </w:p>
        </w:tc>
        <w:tc>
          <w:tcPr>
            <w:tcW w:w="1282" w:type="dxa"/>
            <w:tcBorders>
              <w:top w:val="nil"/>
              <w:left w:val="nil"/>
              <w:bottom w:val="nil"/>
              <w:right w:val="nil"/>
            </w:tcBorders>
            <w:noWrap/>
            <w:vAlign w:val="center"/>
            <w:hideMark/>
          </w:tcPr>
          <w:p w14:paraId="06C401C9" w14:textId="77777777" w:rsidR="003B2F79" w:rsidRPr="00214464" w:rsidRDefault="003B2F79" w:rsidP="003B2F79">
            <w:pPr>
              <w:jc w:val="right"/>
              <w:rPr>
                <w:sz w:val="18"/>
                <w:szCs w:val="18"/>
              </w:rPr>
            </w:pPr>
            <w:r w:rsidRPr="00214464">
              <w:rPr>
                <w:sz w:val="18"/>
                <w:szCs w:val="18"/>
              </w:rPr>
              <w:t>36.604.703</w:t>
            </w:r>
          </w:p>
        </w:tc>
        <w:tc>
          <w:tcPr>
            <w:tcW w:w="1017" w:type="dxa"/>
            <w:tcBorders>
              <w:top w:val="nil"/>
              <w:left w:val="nil"/>
              <w:bottom w:val="nil"/>
              <w:right w:val="nil"/>
            </w:tcBorders>
            <w:noWrap/>
            <w:vAlign w:val="center"/>
            <w:hideMark/>
          </w:tcPr>
          <w:p w14:paraId="28854227" w14:textId="77777777" w:rsidR="003B2F79" w:rsidRPr="00214464" w:rsidRDefault="003B2F79" w:rsidP="003B2F79">
            <w:pPr>
              <w:jc w:val="right"/>
              <w:rPr>
                <w:sz w:val="18"/>
                <w:szCs w:val="18"/>
              </w:rPr>
            </w:pPr>
            <w:r w:rsidRPr="00214464">
              <w:rPr>
                <w:sz w:val="18"/>
                <w:szCs w:val="18"/>
              </w:rPr>
              <w:t>33.739.702</w:t>
            </w:r>
          </w:p>
        </w:tc>
        <w:tc>
          <w:tcPr>
            <w:tcW w:w="1095" w:type="dxa"/>
            <w:tcBorders>
              <w:top w:val="nil"/>
              <w:left w:val="nil"/>
              <w:bottom w:val="nil"/>
              <w:right w:val="nil"/>
            </w:tcBorders>
            <w:noWrap/>
            <w:vAlign w:val="center"/>
            <w:hideMark/>
          </w:tcPr>
          <w:p w14:paraId="1B47AC9C" w14:textId="77777777" w:rsidR="003B2F79" w:rsidRPr="00214464" w:rsidRDefault="003B2F79" w:rsidP="003B2F79">
            <w:pPr>
              <w:jc w:val="right"/>
              <w:rPr>
                <w:sz w:val="18"/>
                <w:szCs w:val="18"/>
              </w:rPr>
            </w:pPr>
            <w:r w:rsidRPr="00214464">
              <w:rPr>
                <w:sz w:val="18"/>
                <w:szCs w:val="18"/>
              </w:rPr>
              <w:t>36.196.759</w:t>
            </w:r>
          </w:p>
        </w:tc>
        <w:tc>
          <w:tcPr>
            <w:tcW w:w="1095" w:type="dxa"/>
            <w:tcBorders>
              <w:top w:val="nil"/>
              <w:left w:val="nil"/>
              <w:bottom w:val="nil"/>
              <w:right w:val="single" w:sz="4" w:space="0" w:color="auto"/>
            </w:tcBorders>
            <w:noWrap/>
            <w:vAlign w:val="center"/>
            <w:hideMark/>
          </w:tcPr>
          <w:p w14:paraId="27B5995E" w14:textId="588BAC19" w:rsidR="003B2F79" w:rsidRPr="00214464" w:rsidRDefault="003B2F79" w:rsidP="003B2F79">
            <w:pPr>
              <w:jc w:val="right"/>
              <w:rPr>
                <w:sz w:val="18"/>
                <w:szCs w:val="18"/>
              </w:rPr>
            </w:pPr>
            <w:r w:rsidRPr="00214464">
              <w:rPr>
                <w:sz w:val="18"/>
                <w:szCs w:val="18"/>
              </w:rPr>
              <w:t>36.128.841</w:t>
            </w:r>
          </w:p>
        </w:tc>
      </w:tr>
      <w:tr w:rsidR="00214464" w:rsidRPr="00214464" w14:paraId="6165D5E8" w14:textId="77777777" w:rsidTr="00077CB3">
        <w:trPr>
          <w:trHeight w:val="479"/>
          <w:jc w:val="center"/>
        </w:trPr>
        <w:tc>
          <w:tcPr>
            <w:tcW w:w="392" w:type="dxa"/>
            <w:tcBorders>
              <w:top w:val="nil"/>
              <w:left w:val="single" w:sz="4" w:space="0" w:color="auto"/>
              <w:bottom w:val="nil"/>
              <w:right w:val="nil"/>
            </w:tcBorders>
            <w:noWrap/>
            <w:vAlign w:val="center"/>
            <w:hideMark/>
          </w:tcPr>
          <w:p w14:paraId="54FDA943" w14:textId="77777777" w:rsidR="003B2F79" w:rsidRPr="00214464" w:rsidRDefault="003B2F79" w:rsidP="003B2F79">
            <w:pPr>
              <w:rPr>
                <w:b/>
                <w:bCs/>
                <w:sz w:val="18"/>
                <w:szCs w:val="18"/>
              </w:rPr>
            </w:pPr>
            <w:r w:rsidRPr="00214464">
              <w:rPr>
                <w:b/>
                <w:bCs/>
                <w:sz w:val="18"/>
                <w:szCs w:val="18"/>
              </w:rPr>
              <w:t>34</w:t>
            </w:r>
          </w:p>
        </w:tc>
        <w:tc>
          <w:tcPr>
            <w:tcW w:w="4053" w:type="dxa"/>
            <w:tcBorders>
              <w:top w:val="nil"/>
              <w:left w:val="nil"/>
              <w:bottom w:val="nil"/>
              <w:right w:val="nil"/>
            </w:tcBorders>
            <w:vAlign w:val="center"/>
            <w:hideMark/>
          </w:tcPr>
          <w:p w14:paraId="22534549" w14:textId="77777777" w:rsidR="003B2F79" w:rsidRPr="00214464" w:rsidRDefault="003B2F79" w:rsidP="003B2F79">
            <w:pPr>
              <w:rPr>
                <w:sz w:val="18"/>
                <w:szCs w:val="18"/>
              </w:rPr>
            </w:pPr>
            <w:r w:rsidRPr="00214464">
              <w:rPr>
                <w:sz w:val="18"/>
                <w:szCs w:val="18"/>
              </w:rPr>
              <w:t>Financijski rashodi</w:t>
            </w:r>
          </w:p>
        </w:tc>
        <w:tc>
          <w:tcPr>
            <w:tcW w:w="1251" w:type="dxa"/>
            <w:tcBorders>
              <w:top w:val="nil"/>
              <w:left w:val="nil"/>
              <w:bottom w:val="nil"/>
              <w:right w:val="nil"/>
            </w:tcBorders>
            <w:noWrap/>
            <w:vAlign w:val="center"/>
            <w:hideMark/>
          </w:tcPr>
          <w:p w14:paraId="6F95C21B" w14:textId="77777777" w:rsidR="003B2F79" w:rsidRPr="00214464" w:rsidRDefault="003B2F79" w:rsidP="003B2F79">
            <w:pPr>
              <w:jc w:val="right"/>
              <w:rPr>
                <w:sz w:val="18"/>
                <w:szCs w:val="18"/>
              </w:rPr>
            </w:pPr>
            <w:r w:rsidRPr="00214464">
              <w:rPr>
                <w:sz w:val="18"/>
                <w:szCs w:val="18"/>
              </w:rPr>
              <w:t>148.790,14</w:t>
            </w:r>
          </w:p>
        </w:tc>
        <w:tc>
          <w:tcPr>
            <w:tcW w:w="1282" w:type="dxa"/>
            <w:tcBorders>
              <w:top w:val="nil"/>
              <w:left w:val="nil"/>
              <w:bottom w:val="nil"/>
              <w:right w:val="nil"/>
            </w:tcBorders>
            <w:noWrap/>
            <w:vAlign w:val="center"/>
            <w:hideMark/>
          </w:tcPr>
          <w:p w14:paraId="5F4475AD" w14:textId="77777777" w:rsidR="003B2F79" w:rsidRPr="00214464" w:rsidRDefault="003B2F79" w:rsidP="003B2F79">
            <w:pPr>
              <w:jc w:val="right"/>
              <w:rPr>
                <w:sz w:val="18"/>
                <w:szCs w:val="18"/>
              </w:rPr>
            </w:pPr>
            <w:r w:rsidRPr="00214464">
              <w:rPr>
                <w:sz w:val="18"/>
                <w:szCs w:val="18"/>
              </w:rPr>
              <w:t>592.952</w:t>
            </w:r>
          </w:p>
        </w:tc>
        <w:tc>
          <w:tcPr>
            <w:tcW w:w="1017" w:type="dxa"/>
            <w:tcBorders>
              <w:top w:val="nil"/>
              <w:left w:val="nil"/>
              <w:bottom w:val="nil"/>
              <w:right w:val="nil"/>
            </w:tcBorders>
            <w:noWrap/>
            <w:vAlign w:val="center"/>
            <w:hideMark/>
          </w:tcPr>
          <w:p w14:paraId="60634F07" w14:textId="77777777" w:rsidR="003B2F79" w:rsidRPr="00214464" w:rsidRDefault="003B2F79" w:rsidP="003B2F79">
            <w:pPr>
              <w:jc w:val="right"/>
              <w:rPr>
                <w:sz w:val="18"/>
                <w:szCs w:val="18"/>
              </w:rPr>
            </w:pPr>
            <w:r w:rsidRPr="00214464">
              <w:rPr>
                <w:sz w:val="18"/>
                <w:szCs w:val="18"/>
              </w:rPr>
              <w:t>630.080</w:t>
            </w:r>
          </w:p>
        </w:tc>
        <w:tc>
          <w:tcPr>
            <w:tcW w:w="1095" w:type="dxa"/>
            <w:tcBorders>
              <w:top w:val="nil"/>
              <w:left w:val="nil"/>
              <w:bottom w:val="nil"/>
              <w:right w:val="nil"/>
            </w:tcBorders>
            <w:noWrap/>
            <w:vAlign w:val="center"/>
            <w:hideMark/>
          </w:tcPr>
          <w:p w14:paraId="5CDBAFEF" w14:textId="77777777" w:rsidR="003B2F79" w:rsidRPr="00214464" w:rsidRDefault="003B2F79" w:rsidP="003B2F79">
            <w:pPr>
              <w:jc w:val="right"/>
              <w:rPr>
                <w:sz w:val="18"/>
                <w:szCs w:val="18"/>
              </w:rPr>
            </w:pPr>
            <w:r w:rsidRPr="00214464">
              <w:rPr>
                <w:sz w:val="18"/>
                <w:szCs w:val="18"/>
              </w:rPr>
              <w:t>621.920</w:t>
            </w:r>
          </w:p>
        </w:tc>
        <w:tc>
          <w:tcPr>
            <w:tcW w:w="1095" w:type="dxa"/>
            <w:tcBorders>
              <w:top w:val="nil"/>
              <w:left w:val="nil"/>
              <w:bottom w:val="nil"/>
              <w:right w:val="single" w:sz="4" w:space="0" w:color="auto"/>
            </w:tcBorders>
            <w:noWrap/>
            <w:vAlign w:val="center"/>
            <w:hideMark/>
          </w:tcPr>
          <w:p w14:paraId="72F94F58" w14:textId="6158D1C8" w:rsidR="003B2F79" w:rsidRPr="00214464" w:rsidRDefault="003B2F79" w:rsidP="003B2F79">
            <w:pPr>
              <w:jc w:val="right"/>
              <w:rPr>
                <w:sz w:val="18"/>
                <w:szCs w:val="18"/>
              </w:rPr>
            </w:pPr>
            <w:r w:rsidRPr="00214464">
              <w:rPr>
                <w:sz w:val="18"/>
                <w:szCs w:val="18"/>
              </w:rPr>
              <w:t>669.520</w:t>
            </w:r>
          </w:p>
        </w:tc>
      </w:tr>
      <w:tr w:rsidR="00214464" w:rsidRPr="00214464" w14:paraId="3301FA78" w14:textId="77777777" w:rsidTr="00077CB3">
        <w:trPr>
          <w:trHeight w:val="479"/>
          <w:jc w:val="center"/>
        </w:trPr>
        <w:tc>
          <w:tcPr>
            <w:tcW w:w="392" w:type="dxa"/>
            <w:tcBorders>
              <w:top w:val="nil"/>
              <w:left w:val="single" w:sz="4" w:space="0" w:color="auto"/>
              <w:bottom w:val="nil"/>
              <w:right w:val="nil"/>
            </w:tcBorders>
            <w:noWrap/>
            <w:vAlign w:val="center"/>
            <w:hideMark/>
          </w:tcPr>
          <w:p w14:paraId="1ACC17B3" w14:textId="77777777" w:rsidR="003B2F79" w:rsidRPr="00214464" w:rsidRDefault="003B2F79" w:rsidP="003B2F79">
            <w:pPr>
              <w:rPr>
                <w:b/>
                <w:bCs/>
                <w:sz w:val="18"/>
                <w:szCs w:val="18"/>
              </w:rPr>
            </w:pPr>
            <w:r w:rsidRPr="00214464">
              <w:rPr>
                <w:b/>
                <w:bCs/>
                <w:sz w:val="18"/>
                <w:szCs w:val="18"/>
              </w:rPr>
              <w:t>35</w:t>
            </w:r>
          </w:p>
        </w:tc>
        <w:tc>
          <w:tcPr>
            <w:tcW w:w="4053" w:type="dxa"/>
            <w:tcBorders>
              <w:top w:val="nil"/>
              <w:left w:val="nil"/>
              <w:bottom w:val="nil"/>
              <w:right w:val="nil"/>
            </w:tcBorders>
            <w:vAlign w:val="center"/>
            <w:hideMark/>
          </w:tcPr>
          <w:p w14:paraId="22B5EF84" w14:textId="77777777" w:rsidR="003B2F79" w:rsidRPr="00214464" w:rsidRDefault="003B2F79" w:rsidP="003B2F79">
            <w:pPr>
              <w:rPr>
                <w:sz w:val="18"/>
                <w:szCs w:val="18"/>
              </w:rPr>
            </w:pPr>
            <w:r w:rsidRPr="00214464">
              <w:rPr>
                <w:sz w:val="18"/>
                <w:szCs w:val="18"/>
              </w:rPr>
              <w:t>Subvencije</w:t>
            </w:r>
          </w:p>
        </w:tc>
        <w:tc>
          <w:tcPr>
            <w:tcW w:w="1251" w:type="dxa"/>
            <w:tcBorders>
              <w:top w:val="nil"/>
              <w:left w:val="nil"/>
              <w:bottom w:val="nil"/>
              <w:right w:val="nil"/>
            </w:tcBorders>
            <w:noWrap/>
            <w:vAlign w:val="center"/>
            <w:hideMark/>
          </w:tcPr>
          <w:p w14:paraId="38B26B5A" w14:textId="77777777" w:rsidR="003B2F79" w:rsidRPr="00214464" w:rsidRDefault="003B2F79" w:rsidP="003B2F79">
            <w:pPr>
              <w:jc w:val="right"/>
              <w:rPr>
                <w:sz w:val="18"/>
                <w:szCs w:val="18"/>
              </w:rPr>
            </w:pPr>
            <w:r w:rsidRPr="00214464">
              <w:rPr>
                <w:sz w:val="18"/>
                <w:szCs w:val="18"/>
              </w:rPr>
              <w:t>1.842.152,68</w:t>
            </w:r>
          </w:p>
        </w:tc>
        <w:tc>
          <w:tcPr>
            <w:tcW w:w="1282" w:type="dxa"/>
            <w:tcBorders>
              <w:top w:val="nil"/>
              <w:left w:val="nil"/>
              <w:bottom w:val="nil"/>
              <w:right w:val="nil"/>
            </w:tcBorders>
            <w:noWrap/>
            <w:vAlign w:val="center"/>
            <w:hideMark/>
          </w:tcPr>
          <w:p w14:paraId="2FCD31B7" w14:textId="77777777" w:rsidR="003B2F79" w:rsidRPr="00214464" w:rsidRDefault="003B2F79" w:rsidP="003B2F79">
            <w:pPr>
              <w:jc w:val="right"/>
              <w:rPr>
                <w:sz w:val="18"/>
                <w:szCs w:val="18"/>
              </w:rPr>
            </w:pPr>
            <w:r w:rsidRPr="00214464">
              <w:rPr>
                <w:sz w:val="18"/>
                <w:szCs w:val="18"/>
              </w:rPr>
              <w:t>2.931.731</w:t>
            </w:r>
          </w:p>
        </w:tc>
        <w:tc>
          <w:tcPr>
            <w:tcW w:w="1017" w:type="dxa"/>
            <w:tcBorders>
              <w:top w:val="nil"/>
              <w:left w:val="nil"/>
              <w:bottom w:val="nil"/>
              <w:right w:val="nil"/>
            </w:tcBorders>
            <w:noWrap/>
            <w:vAlign w:val="center"/>
            <w:hideMark/>
          </w:tcPr>
          <w:p w14:paraId="6DF90109" w14:textId="77777777" w:rsidR="003B2F79" w:rsidRPr="00214464" w:rsidRDefault="003B2F79" w:rsidP="003B2F79">
            <w:pPr>
              <w:jc w:val="right"/>
              <w:rPr>
                <w:sz w:val="18"/>
                <w:szCs w:val="18"/>
              </w:rPr>
            </w:pPr>
            <w:r w:rsidRPr="00214464">
              <w:rPr>
                <w:sz w:val="18"/>
                <w:szCs w:val="18"/>
              </w:rPr>
              <w:t>2.778.481</w:t>
            </w:r>
          </w:p>
        </w:tc>
        <w:tc>
          <w:tcPr>
            <w:tcW w:w="1095" w:type="dxa"/>
            <w:tcBorders>
              <w:top w:val="nil"/>
              <w:left w:val="nil"/>
              <w:bottom w:val="nil"/>
              <w:right w:val="nil"/>
            </w:tcBorders>
            <w:noWrap/>
            <w:vAlign w:val="center"/>
            <w:hideMark/>
          </w:tcPr>
          <w:p w14:paraId="04A9A205" w14:textId="77777777" w:rsidR="003B2F79" w:rsidRPr="00214464" w:rsidRDefault="003B2F79" w:rsidP="003B2F79">
            <w:pPr>
              <w:jc w:val="right"/>
              <w:rPr>
                <w:sz w:val="18"/>
                <w:szCs w:val="18"/>
              </w:rPr>
            </w:pPr>
            <w:r w:rsidRPr="00214464">
              <w:rPr>
                <w:sz w:val="18"/>
                <w:szCs w:val="18"/>
              </w:rPr>
              <w:t>2.836.381</w:t>
            </w:r>
          </w:p>
        </w:tc>
        <w:tc>
          <w:tcPr>
            <w:tcW w:w="1095" w:type="dxa"/>
            <w:tcBorders>
              <w:top w:val="nil"/>
              <w:left w:val="nil"/>
              <w:bottom w:val="nil"/>
              <w:right w:val="single" w:sz="4" w:space="0" w:color="auto"/>
            </w:tcBorders>
            <w:noWrap/>
            <w:vAlign w:val="center"/>
            <w:hideMark/>
          </w:tcPr>
          <w:p w14:paraId="7AB95515" w14:textId="45398465" w:rsidR="003B2F79" w:rsidRPr="00214464" w:rsidRDefault="003B2F79" w:rsidP="003B2F79">
            <w:pPr>
              <w:jc w:val="right"/>
              <w:rPr>
                <w:sz w:val="18"/>
                <w:szCs w:val="18"/>
              </w:rPr>
            </w:pPr>
            <w:r w:rsidRPr="00214464">
              <w:rPr>
                <w:sz w:val="18"/>
                <w:szCs w:val="18"/>
              </w:rPr>
              <w:t>2.839.381</w:t>
            </w:r>
          </w:p>
        </w:tc>
      </w:tr>
      <w:tr w:rsidR="00214464" w:rsidRPr="00214464" w14:paraId="562D8B66" w14:textId="77777777" w:rsidTr="00077CB3">
        <w:trPr>
          <w:trHeight w:val="479"/>
          <w:jc w:val="center"/>
        </w:trPr>
        <w:tc>
          <w:tcPr>
            <w:tcW w:w="392" w:type="dxa"/>
            <w:tcBorders>
              <w:top w:val="nil"/>
              <w:left w:val="single" w:sz="4" w:space="0" w:color="auto"/>
              <w:bottom w:val="nil"/>
              <w:right w:val="nil"/>
            </w:tcBorders>
            <w:noWrap/>
            <w:vAlign w:val="center"/>
            <w:hideMark/>
          </w:tcPr>
          <w:p w14:paraId="6DF2A089" w14:textId="77777777" w:rsidR="003B2F79" w:rsidRPr="00214464" w:rsidRDefault="003B2F79" w:rsidP="003B2F79">
            <w:pPr>
              <w:rPr>
                <w:b/>
                <w:bCs/>
                <w:sz w:val="18"/>
                <w:szCs w:val="18"/>
              </w:rPr>
            </w:pPr>
            <w:r w:rsidRPr="00214464">
              <w:rPr>
                <w:b/>
                <w:bCs/>
                <w:sz w:val="18"/>
                <w:szCs w:val="18"/>
              </w:rPr>
              <w:t>36</w:t>
            </w:r>
          </w:p>
        </w:tc>
        <w:tc>
          <w:tcPr>
            <w:tcW w:w="4053" w:type="dxa"/>
            <w:tcBorders>
              <w:top w:val="nil"/>
              <w:left w:val="nil"/>
              <w:bottom w:val="nil"/>
              <w:right w:val="nil"/>
            </w:tcBorders>
            <w:vAlign w:val="center"/>
            <w:hideMark/>
          </w:tcPr>
          <w:p w14:paraId="1005AAE6" w14:textId="77777777" w:rsidR="003B2F79" w:rsidRPr="00214464" w:rsidRDefault="003B2F79" w:rsidP="003B2F79">
            <w:pPr>
              <w:rPr>
                <w:sz w:val="18"/>
                <w:szCs w:val="18"/>
              </w:rPr>
            </w:pPr>
            <w:r w:rsidRPr="00214464">
              <w:rPr>
                <w:sz w:val="18"/>
                <w:szCs w:val="18"/>
              </w:rPr>
              <w:t>Pomoći dane u inozemstvo i unutar općeg proračuna</w:t>
            </w:r>
          </w:p>
        </w:tc>
        <w:tc>
          <w:tcPr>
            <w:tcW w:w="1251" w:type="dxa"/>
            <w:tcBorders>
              <w:top w:val="nil"/>
              <w:left w:val="nil"/>
              <w:bottom w:val="nil"/>
              <w:right w:val="nil"/>
            </w:tcBorders>
            <w:noWrap/>
            <w:vAlign w:val="center"/>
            <w:hideMark/>
          </w:tcPr>
          <w:p w14:paraId="4479E83C" w14:textId="77777777" w:rsidR="003B2F79" w:rsidRPr="00214464" w:rsidRDefault="003B2F79" w:rsidP="003B2F79">
            <w:pPr>
              <w:jc w:val="right"/>
              <w:rPr>
                <w:sz w:val="18"/>
                <w:szCs w:val="18"/>
              </w:rPr>
            </w:pPr>
            <w:r w:rsidRPr="00214464">
              <w:rPr>
                <w:sz w:val="18"/>
                <w:szCs w:val="18"/>
              </w:rPr>
              <w:t>173.459,78</w:t>
            </w:r>
          </w:p>
        </w:tc>
        <w:tc>
          <w:tcPr>
            <w:tcW w:w="1282" w:type="dxa"/>
            <w:tcBorders>
              <w:top w:val="nil"/>
              <w:left w:val="nil"/>
              <w:bottom w:val="nil"/>
              <w:right w:val="nil"/>
            </w:tcBorders>
            <w:noWrap/>
            <w:vAlign w:val="center"/>
            <w:hideMark/>
          </w:tcPr>
          <w:p w14:paraId="13CF25DC" w14:textId="77777777" w:rsidR="003B2F79" w:rsidRPr="00214464" w:rsidRDefault="003B2F79" w:rsidP="003B2F79">
            <w:pPr>
              <w:jc w:val="right"/>
              <w:rPr>
                <w:sz w:val="18"/>
                <w:szCs w:val="18"/>
              </w:rPr>
            </w:pPr>
            <w:r w:rsidRPr="00214464">
              <w:rPr>
                <w:sz w:val="18"/>
                <w:szCs w:val="18"/>
              </w:rPr>
              <w:t>673.200</w:t>
            </w:r>
          </w:p>
        </w:tc>
        <w:tc>
          <w:tcPr>
            <w:tcW w:w="1017" w:type="dxa"/>
            <w:tcBorders>
              <w:top w:val="nil"/>
              <w:left w:val="nil"/>
              <w:bottom w:val="nil"/>
              <w:right w:val="nil"/>
            </w:tcBorders>
            <w:noWrap/>
            <w:vAlign w:val="center"/>
            <w:hideMark/>
          </w:tcPr>
          <w:p w14:paraId="0CEC1728" w14:textId="77777777" w:rsidR="003B2F79" w:rsidRPr="00214464" w:rsidRDefault="003B2F79" w:rsidP="003B2F79">
            <w:pPr>
              <w:jc w:val="right"/>
              <w:rPr>
                <w:sz w:val="18"/>
                <w:szCs w:val="18"/>
              </w:rPr>
            </w:pPr>
            <w:r w:rsidRPr="00214464">
              <w:rPr>
                <w:sz w:val="18"/>
                <w:szCs w:val="18"/>
              </w:rPr>
              <w:t>520.800</w:t>
            </w:r>
          </w:p>
        </w:tc>
        <w:tc>
          <w:tcPr>
            <w:tcW w:w="1095" w:type="dxa"/>
            <w:tcBorders>
              <w:top w:val="nil"/>
              <w:left w:val="nil"/>
              <w:bottom w:val="nil"/>
              <w:right w:val="nil"/>
            </w:tcBorders>
            <w:noWrap/>
            <w:vAlign w:val="center"/>
            <w:hideMark/>
          </w:tcPr>
          <w:p w14:paraId="58410FC7" w14:textId="77777777" w:rsidR="003B2F79" w:rsidRPr="00214464" w:rsidRDefault="003B2F79" w:rsidP="003B2F79">
            <w:pPr>
              <w:jc w:val="right"/>
              <w:rPr>
                <w:sz w:val="18"/>
                <w:szCs w:val="18"/>
              </w:rPr>
            </w:pPr>
            <w:r w:rsidRPr="00214464">
              <w:rPr>
                <w:sz w:val="18"/>
                <w:szCs w:val="18"/>
              </w:rPr>
              <w:t>193.300</w:t>
            </w:r>
          </w:p>
        </w:tc>
        <w:tc>
          <w:tcPr>
            <w:tcW w:w="1095" w:type="dxa"/>
            <w:tcBorders>
              <w:top w:val="nil"/>
              <w:left w:val="nil"/>
              <w:bottom w:val="nil"/>
              <w:right w:val="single" w:sz="4" w:space="0" w:color="auto"/>
            </w:tcBorders>
            <w:noWrap/>
            <w:vAlign w:val="center"/>
            <w:hideMark/>
          </w:tcPr>
          <w:p w14:paraId="5307329D" w14:textId="65C3E06F" w:rsidR="003B2F79" w:rsidRPr="00214464" w:rsidRDefault="003B2F79" w:rsidP="003B2F79">
            <w:pPr>
              <w:jc w:val="right"/>
              <w:rPr>
                <w:sz w:val="18"/>
                <w:szCs w:val="18"/>
              </w:rPr>
            </w:pPr>
            <w:r w:rsidRPr="00214464">
              <w:rPr>
                <w:sz w:val="18"/>
                <w:szCs w:val="18"/>
              </w:rPr>
              <w:t>198.800</w:t>
            </w:r>
          </w:p>
        </w:tc>
      </w:tr>
      <w:tr w:rsidR="00214464" w:rsidRPr="00214464" w14:paraId="204663E3" w14:textId="77777777" w:rsidTr="00077CB3">
        <w:trPr>
          <w:trHeight w:val="495"/>
          <w:jc w:val="center"/>
        </w:trPr>
        <w:tc>
          <w:tcPr>
            <w:tcW w:w="392" w:type="dxa"/>
            <w:tcBorders>
              <w:top w:val="nil"/>
              <w:left w:val="single" w:sz="4" w:space="0" w:color="auto"/>
              <w:bottom w:val="nil"/>
              <w:right w:val="nil"/>
            </w:tcBorders>
            <w:noWrap/>
            <w:vAlign w:val="center"/>
            <w:hideMark/>
          </w:tcPr>
          <w:p w14:paraId="2C49A425" w14:textId="77777777" w:rsidR="003B2F79" w:rsidRPr="00214464" w:rsidRDefault="003B2F79" w:rsidP="003B2F79">
            <w:pPr>
              <w:rPr>
                <w:b/>
                <w:bCs/>
                <w:sz w:val="18"/>
                <w:szCs w:val="18"/>
              </w:rPr>
            </w:pPr>
            <w:r w:rsidRPr="00214464">
              <w:rPr>
                <w:b/>
                <w:bCs/>
                <w:sz w:val="18"/>
                <w:szCs w:val="18"/>
              </w:rPr>
              <w:t>37</w:t>
            </w:r>
          </w:p>
        </w:tc>
        <w:tc>
          <w:tcPr>
            <w:tcW w:w="4053" w:type="dxa"/>
            <w:tcBorders>
              <w:top w:val="nil"/>
              <w:left w:val="nil"/>
              <w:bottom w:val="nil"/>
              <w:right w:val="nil"/>
            </w:tcBorders>
            <w:vAlign w:val="center"/>
            <w:hideMark/>
          </w:tcPr>
          <w:p w14:paraId="202ADBFC" w14:textId="77777777" w:rsidR="003B2F79" w:rsidRPr="00214464" w:rsidRDefault="003B2F79" w:rsidP="003B2F79">
            <w:pPr>
              <w:rPr>
                <w:sz w:val="18"/>
                <w:szCs w:val="18"/>
              </w:rPr>
            </w:pPr>
            <w:r w:rsidRPr="00214464">
              <w:rPr>
                <w:sz w:val="18"/>
                <w:szCs w:val="18"/>
              </w:rPr>
              <w:t>Naknade građanima i kućanstvima na temelju osiguranja i druge naknade</w:t>
            </w:r>
          </w:p>
        </w:tc>
        <w:tc>
          <w:tcPr>
            <w:tcW w:w="1251" w:type="dxa"/>
            <w:tcBorders>
              <w:top w:val="nil"/>
              <w:left w:val="nil"/>
              <w:bottom w:val="nil"/>
              <w:right w:val="nil"/>
            </w:tcBorders>
            <w:noWrap/>
            <w:vAlign w:val="center"/>
            <w:hideMark/>
          </w:tcPr>
          <w:p w14:paraId="27462365" w14:textId="77777777" w:rsidR="003B2F79" w:rsidRPr="00214464" w:rsidRDefault="003B2F79" w:rsidP="003B2F79">
            <w:pPr>
              <w:jc w:val="right"/>
              <w:rPr>
                <w:sz w:val="18"/>
                <w:szCs w:val="18"/>
              </w:rPr>
            </w:pPr>
            <w:r w:rsidRPr="00214464">
              <w:rPr>
                <w:sz w:val="18"/>
                <w:szCs w:val="18"/>
              </w:rPr>
              <w:t>1.690.886,72</w:t>
            </w:r>
          </w:p>
        </w:tc>
        <w:tc>
          <w:tcPr>
            <w:tcW w:w="1282" w:type="dxa"/>
            <w:tcBorders>
              <w:top w:val="nil"/>
              <w:left w:val="nil"/>
              <w:bottom w:val="nil"/>
              <w:right w:val="nil"/>
            </w:tcBorders>
            <w:noWrap/>
            <w:vAlign w:val="center"/>
            <w:hideMark/>
          </w:tcPr>
          <w:p w14:paraId="48C8B328" w14:textId="77777777" w:rsidR="003B2F79" w:rsidRPr="00214464" w:rsidRDefault="003B2F79" w:rsidP="003B2F79">
            <w:pPr>
              <w:jc w:val="right"/>
              <w:rPr>
                <w:sz w:val="18"/>
                <w:szCs w:val="18"/>
              </w:rPr>
            </w:pPr>
            <w:r w:rsidRPr="00214464">
              <w:rPr>
                <w:sz w:val="18"/>
                <w:szCs w:val="18"/>
              </w:rPr>
              <w:t>2.422.752</w:t>
            </w:r>
          </w:p>
        </w:tc>
        <w:tc>
          <w:tcPr>
            <w:tcW w:w="1017" w:type="dxa"/>
            <w:tcBorders>
              <w:top w:val="nil"/>
              <w:left w:val="nil"/>
              <w:bottom w:val="nil"/>
              <w:right w:val="nil"/>
            </w:tcBorders>
            <w:noWrap/>
            <w:vAlign w:val="center"/>
            <w:hideMark/>
          </w:tcPr>
          <w:p w14:paraId="568DDAB9" w14:textId="77777777" w:rsidR="003B2F79" w:rsidRPr="00214464" w:rsidRDefault="003B2F79" w:rsidP="003B2F79">
            <w:pPr>
              <w:jc w:val="right"/>
              <w:rPr>
                <w:sz w:val="18"/>
                <w:szCs w:val="18"/>
              </w:rPr>
            </w:pPr>
            <w:r w:rsidRPr="00214464">
              <w:rPr>
                <w:sz w:val="18"/>
                <w:szCs w:val="18"/>
              </w:rPr>
              <w:t>2.401.300</w:t>
            </w:r>
          </w:p>
        </w:tc>
        <w:tc>
          <w:tcPr>
            <w:tcW w:w="1095" w:type="dxa"/>
            <w:tcBorders>
              <w:top w:val="nil"/>
              <w:left w:val="nil"/>
              <w:bottom w:val="nil"/>
              <w:right w:val="nil"/>
            </w:tcBorders>
            <w:noWrap/>
            <w:vAlign w:val="center"/>
            <w:hideMark/>
          </w:tcPr>
          <w:p w14:paraId="1B0CD934" w14:textId="77777777" w:rsidR="003B2F79" w:rsidRPr="00214464" w:rsidRDefault="003B2F79" w:rsidP="003B2F79">
            <w:pPr>
              <w:jc w:val="right"/>
              <w:rPr>
                <w:sz w:val="18"/>
                <w:szCs w:val="18"/>
              </w:rPr>
            </w:pPr>
            <w:r w:rsidRPr="00214464">
              <w:rPr>
                <w:sz w:val="18"/>
                <w:szCs w:val="18"/>
              </w:rPr>
              <w:t>2.512.000</w:t>
            </w:r>
          </w:p>
        </w:tc>
        <w:tc>
          <w:tcPr>
            <w:tcW w:w="1095" w:type="dxa"/>
            <w:tcBorders>
              <w:top w:val="nil"/>
              <w:left w:val="nil"/>
              <w:bottom w:val="nil"/>
              <w:right w:val="single" w:sz="4" w:space="0" w:color="auto"/>
            </w:tcBorders>
            <w:noWrap/>
            <w:vAlign w:val="center"/>
            <w:hideMark/>
          </w:tcPr>
          <w:p w14:paraId="56F56C3E" w14:textId="7A81103A" w:rsidR="003B2F79" w:rsidRPr="00214464" w:rsidRDefault="003B2F79" w:rsidP="003B2F79">
            <w:pPr>
              <w:jc w:val="right"/>
              <w:rPr>
                <w:sz w:val="18"/>
                <w:szCs w:val="18"/>
              </w:rPr>
            </w:pPr>
            <w:r w:rsidRPr="00214464">
              <w:rPr>
                <w:sz w:val="18"/>
                <w:szCs w:val="18"/>
              </w:rPr>
              <w:t>2.588.700</w:t>
            </w:r>
          </w:p>
        </w:tc>
      </w:tr>
      <w:tr w:rsidR="003B2F79" w:rsidRPr="00214464" w14:paraId="4645714D" w14:textId="77777777" w:rsidTr="00077CB3">
        <w:trPr>
          <w:trHeight w:val="479"/>
          <w:jc w:val="center"/>
        </w:trPr>
        <w:tc>
          <w:tcPr>
            <w:tcW w:w="392" w:type="dxa"/>
            <w:tcBorders>
              <w:top w:val="nil"/>
              <w:left w:val="single" w:sz="4" w:space="0" w:color="auto"/>
              <w:bottom w:val="single" w:sz="4" w:space="0" w:color="auto"/>
              <w:right w:val="nil"/>
            </w:tcBorders>
            <w:noWrap/>
            <w:vAlign w:val="center"/>
            <w:hideMark/>
          </w:tcPr>
          <w:p w14:paraId="4772BB61" w14:textId="77777777" w:rsidR="003B2F79" w:rsidRPr="00214464" w:rsidRDefault="003B2F79" w:rsidP="003B2F79">
            <w:pPr>
              <w:rPr>
                <w:b/>
                <w:bCs/>
                <w:sz w:val="18"/>
                <w:szCs w:val="18"/>
              </w:rPr>
            </w:pPr>
            <w:r w:rsidRPr="00214464">
              <w:rPr>
                <w:b/>
                <w:bCs/>
                <w:sz w:val="18"/>
                <w:szCs w:val="18"/>
              </w:rPr>
              <w:t>38</w:t>
            </w:r>
          </w:p>
        </w:tc>
        <w:tc>
          <w:tcPr>
            <w:tcW w:w="4053" w:type="dxa"/>
            <w:tcBorders>
              <w:top w:val="nil"/>
              <w:left w:val="nil"/>
              <w:bottom w:val="single" w:sz="4" w:space="0" w:color="auto"/>
              <w:right w:val="nil"/>
            </w:tcBorders>
            <w:vAlign w:val="center"/>
            <w:hideMark/>
          </w:tcPr>
          <w:p w14:paraId="178B4FC2" w14:textId="77777777" w:rsidR="003B2F79" w:rsidRPr="00214464" w:rsidRDefault="003B2F79" w:rsidP="003B2F79">
            <w:pPr>
              <w:rPr>
                <w:sz w:val="18"/>
                <w:szCs w:val="18"/>
              </w:rPr>
            </w:pPr>
            <w:r w:rsidRPr="00214464">
              <w:rPr>
                <w:sz w:val="18"/>
                <w:szCs w:val="18"/>
              </w:rPr>
              <w:t>Rashodi za donacije, kazne, naknade šteta i kapitalne pomoći</w:t>
            </w:r>
          </w:p>
        </w:tc>
        <w:tc>
          <w:tcPr>
            <w:tcW w:w="1251" w:type="dxa"/>
            <w:tcBorders>
              <w:top w:val="nil"/>
              <w:left w:val="nil"/>
              <w:bottom w:val="single" w:sz="4" w:space="0" w:color="auto"/>
              <w:right w:val="nil"/>
            </w:tcBorders>
            <w:noWrap/>
            <w:vAlign w:val="center"/>
            <w:hideMark/>
          </w:tcPr>
          <w:p w14:paraId="567F7EF2" w14:textId="77777777" w:rsidR="003B2F79" w:rsidRPr="00214464" w:rsidRDefault="003B2F79" w:rsidP="003B2F79">
            <w:pPr>
              <w:jc w:val="right"/>
              <w:rPr>
                <w:sz w:val="18"/>
                <w:szCs w:val="18"/>
              </w:rPr>
            </w:pPr>
            <w:r w:rsidRPr="00214464">
              <w:rPr>
                <w:sz w:val="18"/>
                <w:szCs w:val="18"/>
              </w:rPr>
              <w:t>4.847.734,31</w:t>
            </w:r>
          </w:p>
        </w:tc>
        <w:tc>
          <w:tcPr>
            <w:tcW w:w="1282" w:type="dxa"/>
            <w:tcBorders>
              <w:top w:val="nil"/>
              <w:left w:val="nil"/>
              <w:bottom w:val="single" w:sz="4" w:space="0" w:color="auto"/>
              <w:right w:val="nil"/>
            </w:tcBorders>
            <w:noWrap/>
            <w:vAlign w:val="center"/>
            <w:hideMark/>
          </w:tcPr>
          <w:p w14:paraId="7435EFF7" w14:textId="77777777" w:rsidR="003B2F79" w:rsidRPr="00214464" w:rsidRDefault="003B2F79" w:rsidP="003B2F79">
            <w:pPr>
              <w:jc w:val="right"/>
              <w:rPr>
                <w:sz w:val="18"/>
                <w:szCs w:val="18"/>
              </w:rPr>
            </w:pPr>
            <w:r w:rsidRPr="00214464">
              <w:rPr>
                <w:sz w:val="18"/>
                <w:szCs w:val="18"/>
              </w:rPr>
              <w:t>6.862.797</w:t>
            </w:r>
          </w:p>
        </w:tc>
        <w:tc>
          <w:tcPr>
            <w:tcW w:w="1017" w:type="dxa"/>
            <w:tcBorders>
              <w:top w:val="nil"/>
              <w:left w:val="nil"/>
              <w:bottom w:val="single" w:sz="4" w:space="0" w:color="auto"/>
              <w:right w:val="nil"/>
            </w:tcBorders>
            <w:noWrap/>
            <w:vAlign w:val="center"/>
            <w:hideMark/>
          </w:tcPr>
          <w:p w14:paraId="5443BFB4" w14:textId="77777777" w:rsidR="003B2F79" w:rsidRPr="00214464" w:rsidRDefault="003B2F79" w:rsidP="003B2F79">
            <w:pPr>
              <w:jc w:val="right"/>
              <w:rPr>
                <w:sz w:val="18"/>
                <w:szCs w:val="18"/>
              </w:rPr>
            </w:pPr>
            <w:r w:rsidRPr="00214464">
              <w:rPr>
                <w:sz w:val="18"/>
                <w:szCs w:val="18"/>
              </w:rPr>
              <w:t>4.965.225</w:t>
            </w:r>
          </w:p>
        </w:tc>
        <w:tc>
          <w:tcPr>
            <w:tcW w:w="1095" w:type="dxa"/>
            <w:tcBorders>
              <w:top w:val="nil"/>
              <w:left w:val="nil"/>
              <w:bottom w:val="single" w:sz="4" w:space="0" w:color="auto"/>
              <w:right w:val="nil"/>
            </w:tcBorders>
            <w:noWrap/>
            <w:vAlign w:val="center"/>
            <w:hideMark/>
          </w:tcPr>
          <w:p w14:paraId="461E48A9" w14:textId="77777777" w:rsidR="003B2F79" w:rsidRPr="00214464" w:rsidRDefault="003B2F79" w:rsidP="003B2F79">
            <w:pPr>
              <w:jc w:val="right"/>
              <w:rPr>
                <w:sz w:val="18"/>
                <w:szCs w:val="18"/>
              </w:rPr>
            </w:pPr>
            <w:r w:rsidRPr="00214464">
              <w:rPr>
                <w:sz w:val="18"/>
                <w:szCs w:val="18"/>
              </w:rPr>
              <w:t>4.961.400</w:t>
            </w:r>
          </w:p>
        </w:tc>
        <w:tc>
          <w:tcPr>
            <w:tcW w:w="1095" w:type="dxa"/>
            <w:tcBorders>
              <w:top w:val="nil"/>
              <w:left w:val="nil"/>
              <w:bottom w:val="single" w:sz="4" w:space="0" w:color="auto"/>
              <w:right w:val="single" w:sz="4" w:space="0" w:color="auto"/>
            </w:tcBorders>
            <w:noWrap/>
            <w:vAlign w:val="center"/>
            <w:hideMark/>
          </w:tcPr>
          <w:p w14:paraId="12D6674B" w14:textId="0F592F27" w:rsidR="003B2F79" w:rsidRPr="00214464" w:rsidRDefault="003B2F79" w:rsidP="003B2F79">
            <w:pPr>
              <w:jc w:val="right"/>
              <w:rPr>
                <w:sz w:val="18"/>
                <w:szCs w:val="18"/>
              </w:rPr>
            </w:pPr>
            <w:r w:rsidRPr="00214464">
              <w:rPr>
                <w:sz w:val="18"/>
                <w:szCs w:val="18"/>
              </w:rPr>
              <w:t>5.069.920</w:t>
            </w:r>
          </w:p>
        </w:tc>
      </w:tr>
    </w:tbl>
    <w:p w14:paraId="3EF3D81C" w14:textId="77777777" w:rsidR="00050856" w:rsidRPr="00214464" w:rsidRDefault="00050856" w:rsidP="00050856">
      <w:pPr>
        <w:jc w:val="both"/>
        <w:rPr>
          <w:bCs/>
          <w:iCs/>
        </w:rPr>
      </w:pPr>
    </w:p>
    <w:p w14:paraId="15740B77" w14:textId="77777777" w:rsidR="006B6466" w:rsidRPr="00214464" w:rsidRDefault="006B6466" w:rsidP="006B6466">
      <w:pPr>
        <w:ind w:firstLine="720"/>
        <w:jc w:val="both"/>
      </w:pPr>
      <w:bookmarkStart w:id="8" w:name="_Hlk182312705"/>
      <w:r w:rsidRPr="00214464">
        <w:rPr>
          <w:b/>
          <w:i/>
        </w:rPr>
        <w:t>Rashodi za zaposlene</w:t>
      </w:r>
      <w:r w:rsidRPr="00214464">
        <w:t xml:space="preserve"> (skupina 31) obuhvaćaju plaće, doprinose na plaće i ostale rashode za zaposlene, a planiraju se u ukupnom iznosu od 30.360.565 € u 2026., 32.174.926 € u 2027. i 33.339.878 € u 2028. godini. Odnose se na:</w:t>
      </w:r>
    </w:p>
    <w:p w14:paraId="1FE87EA4" w14:textId="5D94D364" w:rsidR="006B6466" w:rsidRPr="00214464" w:rsidRDefault="006B6466" w:rsidP="00C56990">
      <w:pPr>
        <w:pStyle w:val="Odlomakpopisa"/>
        <w:numPr>
          <w:ilvl w:val="0"/>
          <w:numId w:val="4"/>
        </w:numPr>
        <w:ind w:left="426" w:hanging="426"/>
        <w:jc w:val="both"/>
      </w:pPr>
      <w:r w:rsidRPr="00214464">
        <w:t>rashode za zaposlene službenike, namještenike i dužnosnike gradske uprave koji se planiraju u iznosu 3.71</w:t>
      </w:r>
      <w:r w:rsidR="00655E78" w:rsidRPr="00214464">
        <w:t>9</w:t>
      </w:r>
      <w:r w:rsidRPr="00214464">
        <w:t>.</w:t>
      </w:r>
      <w:r w:rsidR="00655E78" w:rsidRPr="00214464">
        <w:t>7</w:t>
      </w:r>
      <w:r w:rsidRPr="00214464">
        <w:t>00 € u 2026. godini, 3.90</w:t>
      </w:r>
      <w:r w:rsidR="00655E78" w:rsidRPr="00214464">
        <w:t>8</w:t>
      </w:r>
      <w:r w:rsidRPr="00214464">
        <w:t>.</w:t>
      </w:r>
      <w:r w:rsidR="00655E78" w:rsidRPr="00214464">
        <w:t>0</w:t>
      </w:r>
      <w:r w:rsidRPr="00214464">
        <w:t>00 € u 2027. i 4.087.500 € u 2027. godini,</w:t>
      </w:r>
    </w:p>
    <w:p w14:paraId="354F2C13" w14:textId="708DD07C" w:rsidR="006B6466" w:rsidRPr="00214464" w:rsidRDefault="006B6466" w:rsidP="00C56990">
      <w:pPr>
        <w:pStyle w:val="Odlomakpopisa"/>
        <w:numPr>
          <w:ilvl w:val="0"/>
          <w:numId w:val="4"/>
        </w:numPr>
        <w:ind w:left="426" w:hanging="426"/>
        <w:jc w:val="both"/>
      </w:pPr>
      <w:r w:rsidRPr="00214464">
        <w:t xml:space="preserve">rashode za zaposlene proračunskih korisnika koji primaju plaću iz gradskih izvora financiranja u ukupnom iznosu od </w:t>
      </w:r>
      <w:r w:rsidR="00CC1A9D" w:rsidRPr="00214464">
        <w:t>15.</w:t>
      </w:r>
      <w:r w:rsidR="00655E78" w:rsidRPr="00214464">
        <w:t>099</w:t>
      </w:r>
      <w:r w:rsidR="00CC1A9D" w:rsidRPr="00214464">
        <w:t>.</w:t>
      </w:r>
      <w:r w:rsidR="00655E78" w:rsidRPr="00214464">
        <w:t>8</w:t>
      </w:r>
      <w:r w:rsidR="00CC1A9D" w:rsidRPr="00214464">
        <w:t>25</w:t>
      </w:r>
      <w:r w:rsidRPr="00214464">
        <w:t xml:space="preserve"> € u 2026., 16.</w:t>
      </w:r>
      <w:r w:rsidR="00CC1A9D" w:rsidRPr="00214464">
        <w:t>29</w:t>
      </w:r>
      <w:r w:rsidR="00655E78" w:rsidRPr="00214464">
        <w:t>7</w:t>
      </w:r>
      <w:r w:rsidR="00CC1A9D" w:rsidRPr="00214464">
        <w:t>.</w:t>
      </w:r>
      <w:r w:rsidR="00655E78" w:rsidRPr="00214464">
        <w:t>8</w:t>
      </w:r>
      <w:r w:rsidR="00CC1A9D" w:rsidRPr="00214464">
        <w:t xml:space="preserve">36 </w:t>
      </w:r>
      <w:r w:rsidRPr="00214464">
        <w:t>€ u 2027. i 16.</w:t>
      </w:r>
      <w:r w:rsidR="00CC1A9D" w:rsidRPr="00214464">
        <w:t>914.958</w:t>
      </w:r>
      <w:r w:rsidRPr="00214464">
        <w:t xml:space="preserve"> € u 2028. godini (zaposlenici ustanova u kulturi i sportu, dječjih vrtića, Javne vatrogasne postrojbe, u osnovnim školama učitelji u produženom boravku, u izvannastavnim aktivnostima i pomoćnici u nastavi),</w:t>
      </w:r>
    </w:p>
    <w:p w14:paraId="395AAE38" w14:textId="77777777" w:rsidR="006B6466" w:rsidRPr="00214464" w:rsidRDefault="006B6466" w:rsidP="00C56990">
      <w:pPr>
        <w:pStyle w:val="Odlomakpopisa"/>
        <w:numPr>
          <w:ilvl w:val="0"/>
          <w:numId w:val="4"/>
        </w:numPr>
        <w:ind w:left="426" w:hanging="426"/>
        <w:jc w:val="both"/>
      </w:pPr>
      <w:r w:rsidRPr="00214464">
        <w:t>rashode za zaposlene koje proračunski korisnici financiraju iz različitih vlastitih izvora financiranja, i to:</w:t>
      </w:r>
    </w:p>
    <w:p w14:paraId="66DA6199" w14:textId="77777777" w:rsidR="006B6466" w:rsidRPr="00214464" w:rsidRDefault="006B6466" w:rsidP="00C56990">
      <w:pPr>
        <w:pStyle w:val="Odlomakpopisa"/>
        <w:numPr>
          <w:ilvl w:val="0"/>
          <w:numId w:val="5"/>
        </w:numPr>
        <w:ind w:left="851" w:hanging="425"/>
        <w:jc w:val="both"/>
      </w:pPr>
      <w:r w:rsidRPr="00214464">
        <w:t>rashodi za zaposlene u osnovnim školama i dodaci na plaću mentora u osnovnim školama na teret državnog proračuna u iznosu od 11.433.710 € u 2026., 11.852.760 € u 2027. i 12.237.090 € u 2028. godini,</w:t>
      </w:r>
    </w:p>
    <w:p w14:paraId="25DC52EC" w14:textId="2FF2E565" w:rsidR="00EA4DBF" w:rsidRPr="00214464" w:rsidRDefault="00CC1A9D" w:rsidP="00C56990">
      <w:pPr>
        <w:pStyle w:val="Odlomakpopisa"/>
        <w:numPr>
          <w:ilvl w:val="0"/>
          <w:numId w:val="5"/>
        </w:numPr>
        <w:ind w:left="851" w:hanging="425"/>
        <w:jc w:val="both"/>
      </w:pPr>
      <w:r w:rsidRPr="00214464">
        <w:t xml:space="preserve">rashodi za zaposlene </w:t>
      </w:r>
      <w:r w:rsidR="00EA4DBF" w:rsidRPr="00214464">
        <w:t>iz ostalih namjenskih izvora financiranja proračunskih korisnika u iznosu od 107.330 € u 2026., 116.330 € u 2027. i 100.330 € u 2028. godini (najvećim dijelom se odnose na dodatke za plaće za provođenje posebnih programa u dječjim vrtićima).</w:t>
      </w:r>
    </w:p>
    <w:p w14:paraId="24FAE3E5" w14:textId="5717FE40" w:rsidR="006B6466" w:rsidRPr="00214464" w:rsidRDefault="006B6466" w:rsidP="006B6466">
      <w:pPr>
        <w:ind w:firstLine="720"/>
        <w:jc w:val="both"/>
        <w:rPr>
          <w:bCs/>
          <w:highlight w:val="yellow"/>
        </w:rPr>
      </w:pPr>
      <w:r w:rsidRPr="00214464">
        <w:rPr>
          <w:bCs/>
        </w:rPr>
        <w:lastRenderedPageBreak/>
        <w:t xml:space="preserve">Rashodi za zaposlene u 2026. planiraju se s međugodišnjim padom od </w:t>
      </w:r>
      <w:r w:rsidR="00952DC0" w:rsidRPr="00214464">
        <w:rPr>
          <w:bCs/>
        </w:rPr>
        <w:t>1,1</w:t>
      </w:r>
      <w:r w:rsidRPr="00214464">
        <w:rPr>
          <w:bCs/>
        </w:rPr>
        <w:t>9% u odnosu na važeći plan za 2025., jer je u 2025. godini planirano 13 mjesečnih isplata plaća u Gradu i kod proračunskih korisnika</w:t>
      </w:r>
      <w:r w:rsidR="00655E78" w:rsidRPr="00214464">
        <w:rPr>
          <w:bCs/>
        </w:rPr>
        <w:t>, nastavno na promjenu podzakonske regulative</w:t>
      </w:r>
      <w:r w:rsidRPr="00214464">
        <w:rPr>
          <w:bCs/>
        </w:rPr>
        <w:t>.</w:t>
      </w:r>
    </w:p>
    <w:bookmarkEnd w:id="8"/>
    <w:p w14:paraId="4805863B" w14:textId="77777777" w:rsidR="006B6466" w:rsidRPr="00214464" w:rsidRDefault="006B6466" w:rsidP="006B6466">
      <w:pPr>
        <w:ind w:firstLine="720"/>
        <w:jc w:val="both"/>
        <w:rPr>
          <w:bCs/>
        </w:rPr>
      </w:pPr>
      <w:r w:rsidRPr="00214464">
        <w:rPr>
          <w:b/>
          <w:bCs/>
          <w:i/>
        </w:rPr>
        <w:t>Materijalni rashodi</w:t>
      </w:r>
      <w:r w:rsidRPr="00214464">
        <w:rPr>
          <w:bCs/>
        </w:rPr>
        <w:t xml:space="preserve"> (skupina 32) u 2026. godini planiraju se u iznosu od 33.739.702 €, 36.196.759 € u 2027. i 36.128.841 € u 2028. godini. Odnose se na rashode za redovno poslovanje Grada i proračunskih korisnika te na rashode za izvršavanje planiranih programskih aktivnosti.</w:t>
      </w:r>
    </w:p>
    <w:p w14:paraId="16FB6E90" w14:textId="77777777" w:rsidR="006B6466" w:rsidRPr="00214464" w:rsidRDefault="006B6466" w:rsidP="006B6466">
      <w:pPr>
        <w:ind w:firstLine="720"/>
        <w:jc w:val="both"/>
      </w:pPr>
      <w:r w:rsidRPr="00214464">
        <w:t>Plan ovih rashoda u 2026. godini smanjen je u odnosu na važeći plan za 2025. godinu za 7,83%, a odnosi se na:</w:t>
      </w:r>
    </w:p>
    <w:p w14:paraId="46CD37B8" w14:textId="77777777" w:rsidR="006B6466" w:rsidRPr="00214464" w:rsidRDefault="006B6466" w:rsidP="00DE6C2D">
      <w:pPr>
        <w:pStyle w:val="Odlomakpopisa"/>
        <w:numPr>
          <w:ilvl w:val="0"/>
          <w:numId w:val="30"/>
        </w:numPr>
        <w:ind w:left="426" w:hanging="426"/>
        <w:jc w:val="both"/>
        <w:rPr>
          <w:bCs/>
        </w:rPr>
      </w:pPr>
      <w:r w:rsidRPr="00214464">
        <w:rPr>
          <w:bCs/>
        </w:rPr>
        <w:t>naknade troškova zaposlenima (podskupina 321) u iznosu od 1.286.112 € - najznačajniji planirani iznos u okviru ove podskupine odnosi se na naknade za prijevoz na posao i s posla, zatim službena putovanja, stručno usavršavanje zaposlenika i ostale naknade troškova zaposlenima;</w:t>
      </w:r>
    </w:p>
    <w:p w14:paraId="49DF6A88" w14:textId="6DF74FDE" w:rsidR="006B6466" w:rsidRPr="00214464" w:rsidRDefault="006B6466" w:rsidP="00C56990">
      <w:pPr>
        <w:pStyle w:val="Odlomakpopisa"/>
        <w:numPr>
          <w:ilvl w:val="0"/>
          <w:numId w:val="4"/>
        </w:numPr>
        <w:ind w:left="426" w:hanging="426"/>
        <w:jc w:val="both"/>
      </w:pPr>
      <w:r w:rsidRPr="00214464">
        <w:rPr>
          <w:bCs/>
        </w:rPr>
        <w:t xml:space="preserve">rashode za materijal i energiju (podskupina 322) u iznosu od 5.478.062 € - odnose se na </w:t>
      </w:r>
      <w:r w:rsidRPr="00214464">
        <w:t>uredski materijal i ostale materijalne rashode, materijal i sirovine (ovi rashodi najvećim se dijelom odnose na namirnice za prehranu djece u vrtićima i osnovnim školama), rashode za energiju, materijal i dijelove za tekuće i investicijsko održavanje, sitni inventar i auto</w:t>
      </w:r>
      <w:r w:rsidR="00256383" w:rsidRPr="00214464">
        <w:t xml:space="preserve"> </w:t>
      </w:r>
      <w:r w:rsidRPr="00214464">
        <w:t>gume te službenu, radnu i zaštitnu odjeću;</w:t>
      </w:r>
    </w:p>
    <w:p w14:paraId="1B06B156" w14:textId="77777777" w:rsidR="006B6466" w:rsidRPr="00214464" w:rsidRDefault="006B6466" w:rsidP="00C56990">
      <w:pPr>
        <w:pStyle w:val="Odlomakpopisa"/>
        <w:numPr>
          <w:ilvl w:val="0"/>
          <w:numId w:val="4"/>
        </w:numPr>
        <w:ind w:left="426" w:hanging="426"/>
        <w:jc w:val="both"/>
      </w:pPr>
      <w:r w:rsidRPr="00214464">
        <w:t>rashode za usluge (podskupina 323) u iznosu od 25.868.831 € - obuhvaćaju rashode za usluge telefona, pošte, interneta i prijevoza (najveći dio rashoda odnosi se na uslugu javnog linijskog prijevoza putnika, te na prijevoz učenika osnovnih škola, uključujući djecu s teškoćama u razvoju), zatim usluge tekućeg i investicijskog održavanja (najznačajnije su usluge redovnog i izvanrednog održavanja cesta, usluge održavanja javnih površina, groblja i uređaja javne namjene, usluge održavanja javne rasvjete, usluge održavanja građevina javne odvodnje oborinskih voda, usluge održavanja zgrada, usluge održavanja na stavkama proračunskih korisnika), usluge promidžbe i informiranja, komunalne usluge, zakupnine i najamnine, zdravstvene i veterinarske usluge, intelektualne i osobne usluge, računalne usluge te ostale usluge (najznačajnija je naknada Poreznoj upravi koja se odnosi na naknade za troškove obavljanja poslova utvrđivanja, evidentiranja, naplate, nadzora i ovrhe poreza);</w:t>
      </w:r>
    </w:p>
    <w:p w14:paraId="6ACDE01E" w14:textId="77777777" w:rsidR="006B6466" w:rsidRPr="00214464" w:rsidRDefault="006B6466" w:rsidP="00C56990">
      <w:pPr>
        <w:pStyle w:val="Odlomakpopisa"/>
        <w:numPr>
          <w:ilvl w:val="0"/>
          <w:numId w:val="4"/>
        </w:numPr>
        <w:ind w:left="426" w:hanging="426"/>
        <w:jc w:val="both"/>
      </w:pPr>
      <w:r w:rsidRPr="00214464">
        <w:rPr>
          <w:bCs/>
        </w:rPr>
        <w:t>naknade troškova osobama izvan radnog odnosa (podskupina 324) u iznosu od 7.100 €, a odnose se na naknade zavisnih troškova osobama iz sustava Civilne zaštite, te na naknade troškova osobama izvan radnog odnosa za POU Samobor, Savjet mladih Grada Samobora i Grad prijatelj djece;</w:t>
      </w:r>
    </w:p>
    <w:p w14:paraId="771BE1B8" w14:textId="77777777" w:rsidR="006B6466" w:rsidRPr="00214464" w:rsidRDefault="006B6466" w:rsidP="00C56990">
      <w:pPr>
        <w:pStyle w:val="Odlomakpopisa"/>
        <w:numPr>
          <w:ilvl w:val="0"/>
          <w:numId w:val="4"/>
        </w:numPr>
        <w:ind w:left="426" w:hanging="426"/>
        <w:jc w:val="both"/>
        <w:rPr>
          <w:bCs/>
        </w:rPr>
      </w:pPr>
      <w:r w:rsidRPr="00214464">
        <w:rPr>
          <w:bCs/>
        </w:rPr>
        <w:t>ostale nespomenute rashode poslovanja (podskupina 329) u iznosu od 1.099.597 €, koji obuhvaćaju naknade za rad predstavničkih i izvršnih tijela, povjerenstava i slično, naknade za rad povjerenstva i članova upravljačkih tijela proračunskih korisnika, premije osiguranja, reprezentaciju, članarine i norme, pristojbe i naknade (poticajna naknadu za smanjenje količine miješanog komunalnog otpada, naknade zbog nezapošljavanja osoba s invaliditetom koje Grad i proračunski korisnici mjesečno isplaćuju sukladno posebnom propisu i dr.), troškove sudskih postupaka, te ostale nespomenute rashode poslovanja.</w:t>
      </w:r>
    </w:p>
    <w:p w14:paraId="03AF55BF" w14:textId="77777777" w:rsidR="006B6466" w:rsidRPr="00214464" w:rsidRDefault="006B6466" w:rsidP="006B6466">
      <w:pPr>
        <w:ind w:firstLine="720"/>
        <w:jc w:val="both"/>
        <w:rPr>
          <w:bCs/>
        </w:rPr>
      </w:pPr>
      <w:r w:rsidRPr="00214464">
        <w:rPr>
          <w:b/>
          <w:bCs/>
        </w:rPr>
        <w:t>Financijski rashodi</w:t>
      </w:r>
      <w:r w:rsidRPr="00214464">
        <w:rPr>
          <w:bCs/>
        </w:rPr>
        <w:t xml:space="preserve"> (skupina 34) planiraju se u iznosu od 630.080 € u 2026. godini, 621.920 € u 2027. godini te 669.520 € u 2028. godini. </w:t>
      </w:r>
      <w:r w:rsidRPr="00214464">
        <w:t>Plan ovih rashoda u 2026. godini povećan je u odnosu na važeći plan za 2025. godinu za 6,26%, a</w:t>
      </w:r>
      <w:r w:rsidRPr="00214464">
        <w:rPr>
          <w:bCs/>
        </w:rPr>
        <w:t xml:space="preserve"> odnose se na:</w:t>
      </w:r>
    </w:p>
    <w:p w14:paraId="78792446" w14:textId="77777777" w:rsidR="006B6466" w:rsidRPr="00214464" w:rsidRDefault="006B6466" w:rsidP="00C56990">
      <w:pPr>
        <w:pStyle w:val="Odlomakpopisa"/>
        <w:numPr>
          <w:ilvl w:val="0"/>
          <w:numId w:val="4"/>
        </w:numPr>
        <w:ind w:left="426" w:hanging="426"/>
        <w:jc w:val="both"/>
      </w:pPr>
      <w:r w:rsidRPr="00214464">
        <w:t xml:space="preserve">rashode za kamate za primljene kredite i zajmove (podskupina 342) u iznosu od 332.260 € (kamate za postojeće dugoročne i kratkoročne kredite, te interkalarna kamata); </w:t>
      </w:r>
    </w:p>
    <w:p w14:paraId="5A7191DB" w14:textId="77777777" w:rsidR="006B6466" w:rsidRPr="00214464" w:rsidRDefault="006B6466" w:rsidP="00C56990">
      <w:pPr>
        <w:pStyle w:val="Odlomakpopisa"/>
        <w:numPr>
          <w:ilvl w:val="0"/>
          <w:numId w:val="4"/>
        </w:numPr>
        <w:ind w:left="426" w:hanging="426"/>
        <w:jc w:val="both"/>
      </w:pPr>
      <w:r w:rsidRPr="00214464">
        <w:t>rashode za ostale financijske rashode (podskupina 343) u iznosu od 297.820 €, koji obuhvaćaju rashode za bankarske usluge i usluge platnog prometa proračuna i proračunskih korisnika, negativne tečajne razlike, zatezne kamate (uglavnom po sudskim presudama za Grad i proračunske korisnike) te ostale nespomenute financijske rashode.</w:t>
      </w:r>
    </w:p>
    <w:p w14:paraId="51F56549" w14:textId="525FA47E" w:rsidR="006B6466" w:rsidRPr="00214464" w:rsidRDefault="006B6466" w:rsidP="006B6466">
      <w:pPr>
        <w:ind w:firstLine="708"/>
        <w:jc w:val="both"/>
      </w:pPr>
      <w:r w:rsidRPr="00214464">
        <w:rPr>
          <w:b/>
          <w:bCs/>
        </w:rPr>
        <w:lastRenderedPageBreak/>
        <w:t>Subvencije</w:t>
      </w:r>
      <w:r w:rsidRPr="00214464">
        <w:rPr>
          <w:bCs/>
        </w:rPr>
        <w:t xml:space="preserve"> (skupina 35) se planiraju u iznosu od 2.778.481 € u 2026. godini, dok se u 2027. godini p</w:t>
      </w:r>
      <w:r w:rsidR="00B43A40" w:rsidRPr="00214464">
        <w:rPr>
          <w:bCs/>
        </w:rPr>
        <w:t>l</w:t>
      </w:r>
      <w:r w:rsidRPr="00214464">
        <w:rPr>
          <w:bCs/>
        </w:rPr>
        <w:t xml:space="preserve">aniraju u iznosu od 2.836.381 €, a 2.839.381 € u 2028. godini. Odnose se na podskupinu 352 Subvencije kreditnim i financijskim institucijama, trgovačkim društvima, zadrugama, poljoprivrednicima i obrtnicima izvan javnog sektora u kojima se planira </w:t>
      </w:r>
      <w:r w:rsidRPr="00214464">
        <w:t xml:space="preserve">sufinanciranje dječjih vrtića privatnih osnivača, sufinanciranje obrta dadilja, subvenciju </w:t>
      </w:r>
      <w:r w:rsidRPr="00214464">
        <w:rPr>
          <w:bCs/>
        </w:rPr>
        <w:t>Poduzetničkom centru Samobor za potporu aktivnosti poticanja poduzetništva i turizma u Samoboru i za potporu za rad MTS-a, subvencije za zakup poslovnih prostora u MTS-u u (</w:t>
      </w:r>
      <w:r w:rsidRPr="00214464">
        <w:t xml:space="preserve">za obrtnike i trgovačka društva), </w:t>
      </w:r>
      <w:r w:rsidRPr="00214464">
        <w:rPr>
          <w:bCs/>
        </w:rPr>
        <w:t xml:space="preserve">subvencije dijela cijene autobusnog prijevoza učenika srednjih škola i studenata, </w:t>
      </w:r>
      <w:r w:rsidRPr="00214464">
        <w:t>subvencije za razvoj poljoprivrede (trg. društva i zadruge, poljoprivrednike i obrtnike) i za ruralni razvoj (za poljoprivrednike i obrtnike), te subvencije za poticanje gospodarskog razvoja (za trg. društava, poljoprivrednike i obrtnike).</w:t>
      </w:r>
    </w:p>
    <w:p w14:paraId="4E3B7C7B" w14:textId="77777777" w:rsidR="006B6466" w:rsidRPr="00214464" w:rsidRDefault="006B6466" w:rsidP="006B6466">
      <w:pPr>
        <w:pStyle w:val="Odlomakpopisa"/>
        <w:ind w:left="0" w:firstLine="708"/>
        <w:jc w:val="both"/>
      </w:pPr>
      <w:r w:rsidRPr="00214464">
        <w:rPr>
          <w:b/>
          <w:bCs/>
        </w:rPr>
        <w:t>Pomoći dane u inozemstvo i unutar općeg proračuna</w:t>
      </w:r>
      <w:r w:rsidRPr="00214464">
        <w:rPr>
          <w:bCs/>
        </w:rPr>
        <w:t xml:space="preserve"> (skupina 36) planirane su u iznosu od 520.800 € u 2026. godini, dok se projiciraju u iznosu od 193.300 € u 2027. i 198.800 € u 2028. godini. </w:t>
      </w:r>
      <w:r w:rsidRPr="00214464">
        <w:t>Plan ovih rashoda u 2026. godini smanjen je u odnosu na važeći plan za 2025. godinu za 22,64%, a</w:t>
      </w:r>
      <w:r w:rsidRPr="00214464">
        <w:rPr>
          <w:bCs/>
        </w:rPr>
        <w:t xml:space="preserve"> odnose se na: </w:t>
      </w:r>
    </w:p>
    <w:p w14:paraId="5B236827" w14:textId="77777777" w:rsidR="006B6466" w:rsidRPr="00214464" w:rsidRDefault="006B6466" w:rsidP="00C56990">
      <w:pPr>
        <w:pStyle w:val="Odlomakpopisa"/>
        <w:numPr>
          <w:ilvl w:val="0"/>
          <w:numId w:val="4"/>
        </w:numPr>
        <w:ind w:left="426" w:hanging="426"/>
        <w:jc w:val="both"/>
      </w:pPr>
      <w:r w:rsidRPr="00214464">
        <w:t>pomoći drugom proračunu i izvanproračunskim korisnicima (podskupina 363) koje su planirane u iznosu od 326.000 €, a najvećim dijelom se odnosi na kapitalnu pomoć državnom proračunu (Ministarstvo unutarnjih poslova Republike Hrvatske) za nabavu i ugradnju prometnih kamera u iznosu od 325.000 €;</w:t>
      </w:r>
    </w:p>
    <w:p w14:paraId="785F8877" w14:textId="77777777" w:rsidR="006B6466" w:rsidRPr="00214464" w:rsidRDefault="006B6466" w:rsidP="00C56990">
      <w:pPr>
        <w:pStyle w:val="Odlomakpopisa"/>
        <w:numPr>
          <w:ilvl w:val="0"/>
          <w:numId w:val="4"/>
        </w:numPr>
        <w:ind w:left="426" w:hanging="426"/>
        <w:jc w:val="both"/>
      </w:pPr>
      <w:r w:rsidRPr="00214464">
        <w:t>pomoći proračunskim korisnicima drugih proračuna (podskupina 366) koje su planirane u iznosu od 194.800 €, a odnose se na tekuće pomoći proračunskim korisnicima drugih proračuna u iznosu od 174.800 €, i to za J.U. Park prirode Žumberak-Samoborsko gorje, za tekuće pomoći proračunskim korisnicima drugih proračuna (Grad za mlade), za sufinanciranje dječjih vrtića kojima su osnivači druge JLS, za program predškolskog odgoja za djecu s teškoćama u razvoju, za dodatni tim hitne pomoći Zavoda za hitnu medicinu Zagrebačke županije, za program trudničkih tečajeva u Domu zdravlja Zagrebačke županije – Ispostava Samobor, za sufinanciranje rehabilitacijskih programa COO Lug, te troškova prijevoza na županijska školska natjecanja koje osnovne škole kojima je osnivač Grad Samobor isplaćuju drugim osnovnim školama s područja Zagrebačke županije koje sudjeluju na natjecanju; dok se za kapitalne pomoći proračunskim korisnicima drugih proračuna u iznosu od 20.000 € planira sufinanciranje opremanja Glazbene škole Ferdo Livadić.</w:t>
      </w:r>
    </w:p>
    <w:p w14:paraId="04033771" w14:textId="77777777" w:rsidR="006B6466" w:rsidRPr="00214464" w:rsidRDefault="006B6466" w:rsidP="006B6466">
      <w:pPr>
        <w:ind w:firstLine="720"/>
        <w:jc w:val="both"/>
        <w:rPr>
          <w:bCs/>
        </w:rPr>
      </w:pPr>
      <w:r w:rsidRPr="00214464">
        <w:rPr>
          <w:b/>
          <w:bCs/>
        </w:rPr>
        <w:t>Naknade građanima i kućanstvima na temelju osiguranja i druge naknade</w:t>
      </w:r>
      <w:r w:rsidRPr="00214464">
        <w:rPr>
          <w:bCs/>
        </w:rPr>
        <w:t xml:space="preserve"> (skupina 37) planiraju se u iznosu od 2.401.300 € u 2026., 2.512.000 € u 2027. i 2.588.700 € u 2028. godini. Planiraju se na podskupini 372 Ostale naknade građanima i kućanstvima iz proračuna, a u 2026. godini odnose se na:</w:t>
      </w:r>
    </w:p>
    <w:p w14:paraId="0A72A76C" w14:textId="77777777" w:rsidR="006B6466" w:rsidRPr="00214464" w:rsidRDefault="006B6466" w:rsidP="00C56990">
      <w:pPr>
        <w:pStyle w:val="Odlomakpopisa"/>
        <w:numPr>
          <w:ilvl w:val="0"/>
          <w:numId w:val="4"/>
        </w:numPr>
        <w:ind w:left="426" w:hanging="426"/>
        <w:jc w:val="both"/>
      </w:pPr>
      <w:r w:rsidRPr="00214464">
        <w:t xml:space="preserve">naknade građanima i kućanstvima u novcu (odjeljak 3721) u iznosu od 1.450.800 € - </w:t>
      </w:r>
      <w:r w:rsidRPr="00214464">
        <w:rPr>
          <w:bCs/>
        </w:rPr>
        <w:t>najznačajniji rashodi</w:t>
      </w:r>
      <w:r w:rsidRPr="00214464">
        <w:t xml:space="preserve"> odnose se na novčanu pomoć za opremu novorođenog djeteta, naknade troškova stanovanja i jednokratne naknade iz socijalnog programa, naknade građanima i kućanstvima u novcu, jednokratne pomoći za umirovljenike (uskrsnice i božićnice), stipendije učenicima i studentima Grada Samobora, sufinanciranje dijela cijene prijevoza za studente koji studiraju u drugim gradovima u RH,</w:t>
      </w:r>
      <w:r w:rsidRPr="00214464">
        <w:rPr>
          <w:bCs/>
        </w:rPr>
        <w:t xml:space="preserve"> sufinanciranje dijela cijene prijevoza učenika srednjih škola,</w:t>
      </w:r>
      <w:r w:rsidRPr="00214464">
        <w:t xml:space="preserve"> </w:t>
      </w:r>
      <w:r w:rsidRPr="00214464">
        <w:rPr>
          <w:bCs/>
        </w:rPr>
        <w:t>sufinanciranje prijevoza djece s teškoćama u razvoju</w:t>
      </w:r>
      <w:r w:rsidRPr="00214464">
        <w:t xml:space="preserve">, nagrade za sportska ostvarenja, rashode za natjecanja i nagrade učenika, srednjoškolaca, studenata i mentora, </w:t>
      </w:r>
      <w:r w:rsidRPr="00214464">
        <w:rPr>
          <w:bCs/>
        </w:rPr>
        <w:t xml:space="preserve">sufinanciranje zamjene krovnih pokrova koji sadrže azbest i njihovog zbrinjavanja i energetski učinkovita obnova i održivost na objektima obiteljskog stanovanja, </w:t>
      </w:r>
      <w:r w:rsidRPr="00214464">
        <w:t>sufinanciranje troškova medicinski potpomognute oplodnje,</w:t>
      </w:r>
      <w:r w:rsidRPr="00214464">
        <w:rPr>
          <w:bCs/>
        </w:rPr>
        <w:t xml:space="preserve"> sufinanciranje cijene javne usluge prikupljanja miješanog komunalnog otpada te kupnje grobnog mjesta za Hrvatske branitelje sukladno propisima, </w:t>
      </w:r>
      <w:r w:rsidRPr="00214464">
        <w:t>školu plivanja za učenike osnovnih škola,</w:t>
      </w:r>
      <w:r w:rsidRPr="00214464">
        <w:rPr>
          <w:bCs/>
        </w:rPr>
        <w:t xml:space="preserve"> </w:t>
      </w:r>
      <w:r w:rsidRPr="00214464">
        <w:t>te ostale naknade u novcu;</w:t>
      </w:r>
    </w:p>
    <w:p w14:paraId="6B8D84A4" w14:textId="77777777" w:rsidR="006B6466" w:rsidRPr="00214464" w:rsidRDefault="006B6466" w:rsidP="00C56990">
      <w:pPr>
        <w:pStyle w:val="Odlomakpopisa"/>
        <w:numPr>
          <w:ilvl w:val="0"/>
          <w:numId w:val="4"/>
        </w:numPr>
        <w:ind w:left="426" w:hanging="426"/>
        <w:jc w:val="both"/>
      </w:pPr>
      <w:r w:rsidRPr="00214464">
        <w:lastRenderedPageBreak/>
        <w:t xml:space="preserve">naknade građanima i kućanstvima u naravi (odjeljak 3722) u iznosu od 950.500 € - najznačajniji rashodi odnose se na sufinanciranje kupnje udžbenika i drugih obrazovnih materijala za učenike srednjih škola s područja Grada Samobora, kupnju radnih bilježnica i drugih obrazovnih materijala za učenike osnovnih škola Grada Samobora, prehranu u pučkoj kuhinji, sufinanciranje troškova prijevoza za osobe s invaliditetom i umirovljenike, naknada u naravi za novorođeno dijete, </w:t>
      </w:r>
      <w:r w:rsidRPr="00214464">
        <w:rPr>
          <w:bCs/>
        </w:rPr>
        <w:t xml:space="preserve">božićni pokloni za djecu iz obitelji slabijeg imovinskog statusa, program ljetovanja za osobe s intelektualnim teškoćama, veterinarske usluge kontrole populacije napuštenih pasa i mačaka, </w:t>
      </w:r>
      <w:r w:rsidRPr="00214464">
        <w:t>rashodi škola za kupnju udžbenika radnog karaktera na teret državnog proračuna, sufinanciranje škole u prirodi, maturalna putovanja, novigradsko proljeće te ostale naknade u naravi.</w:t>
      </w:r>
    </w:p>
    <w:p w14:paraId="4E94CB7D" w14:textId="77777777" w:rsidR="006B6466" w:rsidRPr="00214464" w:rsidRDefault="006B6466" w:rsidP="006B6466">
      <w:pPr>
        <w:ind w:firstLine="720"/>
        <w:jc w:val="both"/>
        <w:rPr>
          <w:bCs/>
        </w:rPr>
      </w:pPr>
      <w:r w:rsidRPr="00214464">
        <w:rPr>
          <w:b/>
          <w:bCs/>
        </w:rPr>
        <w:t>Rashodi za donacije, kazne, naknade šteta i kapitalne pomoći</w:t>
      </w:r>
      <w:r w:rsidRPr="00214464">
        <w:rPr>
          <w:bCs/>
        </w:rPr>
        <w:t xml:space="preserve"> (skupina 38) planiraju se u iznosu od 4.965.225 € u 2026. godini, dok se u 2026. i 2027. godini projiciraju u iznosu od 4.961.400 € odnosno 5.069.920 €.</w:t>
      </w:r>
    </w:p>
    <w:p w14:paraId="3D4F6363" w14:textId="77777777" w:rsidR="006B6466" w:rsidRPr="00214464" w:rsidRDefault="006B6466" w:rsidP="006B6466">
      <w:pPr>
        <w:ind w:firstLine="708"/>
        <w:jc w:val="both"/>
        <w:rPr>
          <w:bCs/>
        </w:rPr>
      </w:pPr>
      <w:r w:rsidRPr="00214464">
        <w:rPr>
          <w:bCs/>
        </w:rPr>
        <w:t>Glavnina ovih rashoda u 2025. godini odnosi se na:</w:t>
      </w:r>
    </w:p>
    <w:p w14:paraId="29A492CD" w14:textId="74D25D2D" w:rsidR="006B6466" w:rsidRPr="00214464" w:rsidRDefault="006B6466" w:rsidP="00DE6C2D">
      <w:pPr>
        <w:pStyle w:val="Odlomakpopisa"/>
        <w:numPr>
          <w:ilvl w:val="0"/>
          <w:numId w:val="31"/>
        </w:numPr>
        <w:ind w:left="426" w:hanging="426"/>
        <w:jc w:val="both"/>
      </w:pPr>
      <w:r w:rsidRPr="00214464">
        <w:rPr>
          <w:bCs/>
        </w:rPr>
        <w:t>tekuće donacije (podskupina 381) koje su planirane u iznosu od 4.0</w:t>
      </w:r>
      <w:r w:rsidR="002D70BB" w:rsidRPr="00214464">
        <w:rPr>
          <w:bCs/>
        </w:rPr>
        <w:t>34</w:t>
      </w:r>
      <w:r w:rsidRPr="00214464">
        <w:rPr>
          <w:bCs/>
        </w:rPr>
        <w:t>.</w:t>
      </w:r>
      <w:r w:rsidR="002D70BB" w:rsidRPr="00214464">
        <w:rPr>
          <w:bCs/>
        </w:rPr>
        <w:t>3</w:t>
      </w:r>
      <w:r w:rsidRPr="00214464">
        <w:rPr>
          <w:bCs/>
        </w:rPr>
        <w:t xml:space="preserve">25 € - rashodi se odnose na isplate u novcu i to: </w:t>
      </w:r>
      <w:r w:rsidRPr="00214464">
        <w:t xml:space="preserve">političkim strankama, </w:t>
      </w:r>
      <w:r w:rsidRPr="00214464">
        <w:rPr>
          <w:bCs/>
        </w:rPr>
        <w:t>Samoborskom sportskom savezu (za sufinanciranje programa), Turističkoj zajednici grada Samobora (za organizaciju turističkih manifestacija i programa, uključujući organizaciju Samoborskog fašnika i poboljšanje uvjeta boravka turista), Vatrogasnoj zajednici grada Samobora (za redovnu djelatnost Zajednice i dobrovoljnih vatrogasnih društava</w:t>
      </w:r>
      <w:r w:rsidRPr="00214464">
        <w:t xml:space="preserve"> te za naknadu troškova osobama izvan radnog odnosa), Gradskom društvu Crvenog križa Samobor (za redovno financiranje te za program zaštite i spašavanja, za sufinanciranje projekata „Zdrav život – zdrav grad“, "Zaželi - Nisi sam" (gerontodomaćice), "Norijada - odgovorna mladost" i "Savjetovalište za mlade"), HGSS stanici Samobor te potpora pravnim osobama u sustavu civilne zaštite, Školskom športskom savezu Samobora i Sv. Nedelje (za redovnu djelatnost i za sufinanciranje programa Ljetni sportko), Zajednici tehničke kulture grada Samobora (za provođenje programa), Zakladi Zlatko i Vesna Prica, Udruzi za zaštitu potrošača Grada Samobora, za sufinanciranje vrtića kojima su osnivači neprofitne organizacije, potpore organizacijama civilnog društva u kulturi i iz područja socijalne skrbi za provedbu programa, potpore za provedbu programa za mlade, za jednokratne projekte i razvoj udruga, te na tekuće donacije u naravi za kupnju higijenskih potrepština za učenice osnovnih škola Grada Samobora;</w:t>
      </w:r>
    </w:p>
    <w:p w14:paraId="29A0810A" w14:textId="77777777" w:rsidR="006B6466" w:rsidRPr="00214464" w:rsidRDefault="006B6466" w:rsidP="00DE6C2D">
      <w:pPr>
        <w:pStyle w:val="Odlomakpopisa"/>
        <w:numPr>
          <w:ilvl w:val="0"/>
          <w:numId w:val="31"/>
        </w:numPr>
        <w:ind w:left="426" w:hanging="426"/>
        <w:jc w:val="both"/>
      </w:pPr>
      <w:r w:rsidRPr="00214464">
        <w:rPr>
          <w:bCs/>
        </w:rPr>
        <w:t xml:space="preserve">kapitalne donacije (podskupina 382) planiraju se u iznosu od 413.300 €, a odnose se na </w:t>
      </w:r>
      <w:r w:rsidRPr="00214464">
        <w:t>donaciju Vatrogasnoj zajednici Grada Samobora za nabavu vatrogasne opreme i vozila, donaciju Samoborskom sportskom savezu za nabavu opreme, donacije vjerskim zajednicama s područja Grada Samobora, potpore organizacijama civilnog društva iz područja socijalne skrbi i potpore za sufinanciranje obnove pročelja;</w:t>
      </w:r>
    </w:p>
    <w:p w14:paraId="0D8329D0" w14:textId="77777777" w:rsidR="006B6466" w:rsidRPr="00214464" w:rsidRDefault="006B6466" w:rsidP="00DE6C2D">
      <w:pPr>
        <w:pStyle w:val="Odlomakpopisa"/>
        <w:numPr>
          <w:ilvl w:val="0"/>
          <w:numId w:val="31"/>
        </w:numPr>
        <w:ind w:left="426" w:hanging="426"/>
        <w:jc w:val="both"/>
      </w:pPr>
      <w:r w:rsidRPr="00214464">
        <w:rPr>
          <w:bCs/>
        </w:rPr>
        <w:t>kazne, penale i naknade štete (podskupina 383) planiraju se u iznosu od 102.600 € i uglavnom se odnose na rashode Grada za naknade šteta pravnim i fizičkim osobama i naknade šteta uzrokovanih elementarnim nepogodama;</w:t>
      </w:r>
    </w:p>
    <w:p w14:paraId="7BE7C77B" w14:textId="77777777" w:rsidR="006B6466" w:rsidRPr="00214464" w:rsidRDefault="006B6466" w:rsidP="00DE6C2D">
      <w:pPr>
        <w:pStyle w:val="Odlomakpopisa"/>
        <w:numPr>
          <w:ilvl w:val="0"/>
          <w:numId w:val="31"/>
        </w:numPr>
        <w:ind w:left="426" w:hanging="426"/>
        <w:jc w:val="both"/>
      </w:pPr>
      <w:r w:rsidRPr="00214464">
        <w:rPr>
          <w:bCs/>
        </w:rPr>
        <w:t>izvanredne rashode (podskupina 385) na kojima su planirana sredstva proračunske zalihe u iznosu od 80.000 €;</w:t>
      </w:r>
    </w:p>
    <w:p w14:paraId="6C3B7B66" w14:textId="5F4C9B1F" w:rsidR="00465C3A" w:rsidRPr="00214464" w:rsidRDefault="006B6466" w:rsidP="00DE6C2D">
      <w:pPr>
        <w:pStyle w:val="Odlomakpopisa"/>
        <w:numPr>
          <w:ilvl w:val="0"/>
          <w:numId w:val="31"/>
        </w:numPr>
        <w:ind w:left="426" w:hanging="426"/>
        <w:jc w:val="both"/>
      </w:pPr>
      <w:r w:rsidRPr="00214464">
        <w:rPr>
          <w:bCs/>
        </w:rPr>
        <w:t>kapitalne pomoći (podskupina 386) koje su planirane u iznosu od 335.000 €, a obuhvaćaju kapitalnu potporu trgovačkom društvu Vodovod i odvodnja d.o.o. za gradnju objekata odvodnje, te rashode za sufinanciranje studije izvodljivosti izgradnje željezničke pruge Podsused-Samobor-Bregana.</w:t>
      </w:r>
    </w:p>
    <w:p w14:paraId="4E78DD57" w14:textId="77777777" w:rsidR="00493AC3" w:rsidRPr="00214464" w:rsidRDefault="00493AC3" w:rsidP="00CB5AD5">
      <w:pPr>
        <w:ind w:firstLine="720"/>
        <w:jc w:val="both"/>
      </w:pPr>
    </w:p>
    <w:p w14:paraId="46428CD7" w14:textId="77777777" w:rsidR="002D70BB" w:rsidRPr="00214464" w:rsidRDefault="002D70BB" w:rsidP="00CB5AD5">
      <w:pPr>
        <w:ind w:firstLine="720"/>
        <w:jc w:val="both"/>
      </w:pPr>
    </w:p>
    <w:p w14:paraId="6A984FBF" w14:textId="77777777" w:rsidR="002D70BB" w:rsidRPr="00214464" w:rsidRDefault="002D70BB" w:rsidP="00CB5AD5">
      <w:pPr>
        <w:ind w:firstLine="720"/>
        <w:jc w:val="both"/>
      </w:pPr>
    </w:p>
    <w:p w14:paraId="3B833681" w14:textId="77777777" w:rsidR="002D70BB" w:rsidRPr="00214464" w:rsidRDefault="002D70BB" w:rsidP="00CB5AD5">
      <w:pPr>
        <w:ind w:firstLine="720"/>
        <w:jc w:val="both"/>
      </w:pPr>
    </w:p>
    <w:p w14:paraId="08E964B3" w14:textId="256127BB" w:rsidR="00493AC3" w:rsidRPr="00214464" w:rsidRDefault="00493AC3" w:rsidP="00493AC3">
      <w:pPr>
        <w:jc w:val="center"/>
        <w:rPr>
          <w:b/>
        </w:rPr>
      </w:pPr>
      <w:r w:rsidRPr="00214464">
        <w:rPr>
          <w:b/>
        </w:rPr>
        <w:lastRenderedPageBreak/>
        <w:t xml:space="preserve">Članak </w:t>
      </w:r>
      <w:r w:rsidR="00981F9F" w:rsidRPr="00214464">
        <w:rPr>
          <w:b/>
        </w:rPr>
        <w:t>9</w:t>
      </w:r>
      <w:r w:rsidRPr="00214464">
        <w:rPr>
          <w:b/>
        </w:rPr>
        <w:t>.</w:t>
      </w:r>
    </w:p>
    <w:p w14:paraId="54B3A173" w14:textId="77777777" w:rsidR="000D351E" w:rsidRPr="00214464" w:rsidRDefault="000D351E" w:rsidP="00C7127C">
      <w:pPr>
        <w:ind w:firstLine="720"/>
        <w:jc w:val="both"/>
        <w:rPr>
          <w:bCs/>
        </w:rPr>
      </w:pPr>
    </w:p>
    <w:p w14:paraId="26F1BCF0" w14:textId="77777777" w:rsidR="00EF0F20" w:rsidRPr="00214464" w:rsidRDefault="00EF0F20" w:rsidP="00EF0F20">
      <w:pPr>
        <w:autoSpaceDE w:val="0"/>
        <w:autoSpaceDN w:val="0"/>
        <w:adjustRightInd w:val="0"/>
        <w:ind w:firstLine="708"/>
        <w:jc w:val="both"/>
        <w:rPr>
          <w:rFonts w:eastAsiaTheme="minorHAnsi"/>
          <w:lang w:eastAsia="en-US"/>
        </w:rPr>
      </w:pPr>
      <w:r w:rsidRPr="00214464">
        <w:rPr>
          <w:rFonts w:eastAsiaTheme="minorHAnsi"/>
          <w:b/>
          <w:bCs/>
          <w:caps/>
          <w:lang w:eastAsia="en-US"/>
        </w:rPr>
        <w:t xml:space="preserve">Rashodi </w:t>
      </w:r>
      <w:bookmarkStart w:id="9" w:name="_Hlk119063375"/>
      <w:r w:rsidRPr="00214464">
        <w:rPr>
          <w:rFonts w:eastAsiaTheme="minorHAnsi"/>
          <w:b/>
          <w:bCs/>
          <w:caps/>
          <w:lang w:eastAsia="en-US"/>
        </w:rPr>
        <w:t>za nabavu nefinancijske imovine</w:t>
      </w:r>
      <w:r w:rsidRPr="00214464">
        <w:rPr>
          <w:rFonts w:eastAsiaTheme="minorHAnsi"/>
          <w:lang w:eastAsia="en-US"/>
        </w:rPr>
        <w:t xml:space="preserve"> </w:t>
      </w:r>
      <w:bookmarkEnd w:id="9"/>
      <w:r w:rsidRPr="00214464">
        <w:rPr>
          <w:rFonts w:eastAsiaTheme="minorHAnsi"/>
          <w:lang w:eastAsia="en-US"/>
        </w:rPr>
        <w:t>(razred 4 - rashodi za nabavu neproizvedene dugotrajne imovine, rashodi za nabavu proizvedene dugotrajne imovine i rashodi za dodatna ulaganja na nefinancijskoj imovini) planiraju se u 2026. godini u iznosu od 52.881.685 € (povećanje od 16,43% u odnosu na plan 2025.), u 2027. godini u iznosu od 57.129.434 € i u 2028. godini u iznosu od 37.500.619 €.</w:t>
      </w:r>
    </w:p>
    <w:p w14:paraId="22EA0AD2" w14:textId="77777777" w:rsidR="00EF0F20" w:rsidRPr="00214464" w:rsidRDefault="00EF0F20" w:rsidP="00EF0F20">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rashoda za nabavu nefinancijske imovine iskazanih prema ekonomskoj klasifikaciji:</w:t>
      </w:r>
    </w:p>
    <w:p w14:paraId="3A348B2E" w14:textId="77777777" w:rsidR="0019109E" w:rsidRPr="00214464" w:rsidRDefault="0019109E" w:rsidP="00292DA4">
      <w:pPr>
        <w:autoSpaceDE w:val="0"/>
        <w:autoSpaceDN w:val="0"/>
        <w:adjustRightInd w:val="0"/>
        <w:ind w:firstLine="709"/>
        <w:jc w:val="both"/>
        <w:rPr>
          <w:rFonts w:eastAsiaTheme="minorHAnsi"/>
          <w:lang w:eastAsia="en-US"/>
        </w:rPr>
      </w:pPr>
    </w:p>
    <w:tbl>
      <w:tblPr>
        <w:tblW w:w="10310" w:type="dxa"/>
        <w:jc w:val="center"/>
        <w:tblLook w:val="04A0" w:firstRow="1" w:lastRow="0" w:firstColumn="1" w:lastColumn="0" w:noHBand="0" w:noVBand="1"/>
      </w:tblPr>
      <w:tblGrid>
        <w:gridCol w:w="396"/>
        <w:gridCol w:w="4135"/>
        <w:gridCol w:w="1276"/>
        <w:gridCol w:w="1266"/>
        <w:gridCol w:w="1027"/>
        <w:gridCol w:w="1105"/>
        <w:gridCol w:w="1105"/>
      </w:tblGrid>
      <w:tr w:rsidR="00214464" w:rsidRPr="00214464" w14:paraId="515F186C" w14:textId="77777777" w:rsidTr="00077CB3">
        <w:trPr>
          <w:trHeight w:val="262"/>
          <w:jc w:val="center"/>
        </w:trPr>
        <w:tc>
          <w:tcPr>
            <w:tcW w:w="4531" w:type="dxa"/>
            <w:gridSpan w:val="2"/>
            <w:vMerge w:val="restart"/>
            <w:tcBorders>
              <w:top w:val="single" w:sz="4" w:space="0" w:color="auto"/>
              <w:left w:val="single" w:sz="4" w:space="0" w:color="auto"/>
              <w:bottom w:val="single" w:sz="4" w:space="0" w:color="auto"/>
              <w:right w:val="nil"/>
            </w:tcBorders>
            <w:shd w:val="clear" w:color="000000" w:fill="D9D9D9"/>
            <w:noWrap/>
            <w:vAlign w:val="center"/>
            <w:hideMark/>
          </w:tcPr>
          <w:p w14:paraId="326AA483" w14:textId="317A431E" w:rsidR="00077CB3" w:rsidRPr="00214464" w:rsidRDefault="00077CB3" w:rsidP="00077CB3">
            <w:pPr>
              <w:jc w:val="center"/>
              <w:rPr>
                <w:b/>
                <w:bCs/>
                <w:sz w:val="20"/>
                <w:szCs w:val="20"/>
              </w:rPr>
            </w:pPr>
            <w:r w:rsidRPr="00214464">
              <w:rPr>
                <w:b/>
                <w:bCs/>
                <w:sz w:val="20"/>
                <w:szCs w:val="20"/>
              </w:rPr>
              <w:t>Šifra i naziv proračunske klasifikacije</w:t>
            </w:r>
          </w:p>
        </w:tc>
        <w:tc>
          <w:tcPr>
            <w:tcW w:w="1276" w:type="dxa"/>
            <w:tcBorders>
              <w:top w:val="single" w:sz="4" w:space="0" w:color="auto"/>
              <w:left w:val="nil"/>
              <w:bottom w:val="nil"/>
              <w:right w:val="nil"/>
            </w:tcBorders>
            <w:shd w:val="clear" w:color="000000" w:fill="D9D9D9"/>
            <w:vAlign w:val="center"/>
            <w:hideMark/>
          </w:tcPr>
          <w:p w14:paraId="4036107A" w14:textId="1CBF5A0D" w:rsidR="00077CB3" w:rsidRPr="00214464" w:rsidRDefault="00077CB3" w:rsidP="00077CB3">
            <w:pPr>
              <w:jc w:val="center"/>
              <w:rPr>
                <w:b/>
                <w:bCs/>
                <w:sz w:val="20"/>
                <w:szCs w:val="20"/>
              </w:rPr>
            </w:pPr>
            <w:r w:rsidRPr="00214464">
              <w:rPr>
                <w:b/>
                <w:bCs/>
                <w:sz w:val="20"/>
                <w:szCs w:val="20"/>
              </w:rPr>
              <w:t>Izvršenje</w:t>
            </w:r>
          </w:p>
        </w:tc>
        <w:tc>
          <w:tcPr>
            <w:tcW w:w="1266" w:type="dxa"/>
            <w:tcBorders>
              <w:top w:val="single" w:sz="4" w:space="0" w:color="auto"/>
              <w:left w:val="nil"/>
              <w:bottom w:val="nil"/>
              <w:right w:val="nil"/>
            </w:tcBorders>
            <w:shd w:val="clear" w:color="000000" w:fill="D9D9D9"/>
            <w:vAlign w:val="center"/>
            <w:hideMark/>
          </w:tcPr>
          <w:p w14:paraId="7522FED2" w14:textId="1B21BE09" w:rsidR="00077CB3" w:rsidRPr="00214464" w:rsidRDefault="00077CB3" w:rsidP="00077CB3">
            <w:pPr>
              <w:jc w:val="center"/>
              <w:rPr>
                <w:b/>
                <w:bCs/>
                <w:sz w:val="20"/>
                <w:szCs w:val="20"/>
              </w:rPr>
            </w:pPr>
            <w:r w:rsidRPr="00214464">
              <w:rPr>
                <w:b/>
                <w:bCs/>
                <w:sz w:val="20"/>
                <w:szCs w:val="20"/>
              </w:rPr>
              <w:t>Tekući plan</w:t>
            </w:r>
          </w:p>
        </w:tc>
        <w:tc>
          <w:tcPr>
            <w:tcW w:w="1027" w:type="dxa"/>
            <w:tcBorders>
              <w:top w:val="single" w:sz="4" w:space="0" w:color="auto"/>
              <w:left w:val="nil"/>
              <w:bottom w:val="nil"/>
              <w:right w:val="nil"/>
            </w:tcBorders>
            <w:shd w:val="clear" w:color="000000" w:fill="D9D9D9"/>
            <w:vAlign w:val="center"/>
            <w:hideMark/>
          </w:tcPr>
          <w:p w14:paraId="5A96AAB6" w14:textId="010BD5D1" w:rsidR="00077CB3" w:rsidRPr="00214464" w:rsidRDefault="00077CB3" w:rsidP="00077CB3">
            <w:pPr>
              <w:jc w:val="center"/>
              <w:rPr>
                <w:b/>
                <w:bCs/>
                <w:sz w:val="20"/>
                <w:szCs w:val="20"/>
              </w:rPr>
            </w:pPr>
            <w:r w:rsidRPr="00214464">
              <w:rPr>
                <w:b/>
                <w:bCs/>
                <w:sz w:val="20"/>
                <w:szCs w:val="20"/>
              </w:rPr>
              <w:t>Plan</w:t>
            </w:r>
          </w:p>
        </w:tc>
        <w:tc>
          <w:tcPr>
            <w:tcW w:w="1105" w:type="dxa"/>
            <w:tcBorders>
              <w:top w:val="single" w:sz="4" w:space="0" w:color="auto"/>
              <w:left w:val="nil"/>
              <w:bottom w:val="nil"/>
              <w:right w:val="nil"/>
            </w:tcBorders>
            <w:shd w:val="clear" w:color="000000" w:fill="D9D9D9"/>
            <w:vAlign w:val="center"/>
            <w:hideMark/>
          </w:tcPr>
          <w:p w14:paraId="611FDBA9" w14:textId="7CB3CB77" w:rsidR="00077CB3" w:rsidRPr="00214464" w:rsidRDefault="00077CB3" w:rsidP="00077CB3">
            <w:pPr>
              <w:jc w:val="center"/>
              <w:rPr>
                <w:b/>
                <w:bCs/>
                <w:sz w:val="20"/>
                <w:szCs w:val="20"/>
              </w:rPr>
            </w:pPr>
            <w:r w:rsidRPr="00214464">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1E3AD08B" w14:textId="259345A7" w:rsidR="00077CB3" w:rsidRPr="00214464" w:rsidRDefault="00077CB3" w:rsidP="00077CB3">
            <w:pPr>
              <w:jc w:val="center"/>
              <w:rPr>
                <w:b/>
                <w:bCs/>
                <w:sz w:val="20"/>
                <w:szCs w:val="20"/>
              </w:rPr>
            </w:pPr>
            <w:r w:rsidRPr="00214464">
              <w:rPr>
                <w:b/>
                <w:bCs/>
                <w:sz w:val="20"/>
                <w:szCs w:val="20"/>
              </w:rPr>
              <w:t>Projekcija</w:t>
            </w:r>
          </w:p>
        </w:tc>
      </w:tr>
      <w:tr w:rsidR="00214464" w:rsidRPr="00214464" w14:paraId="7F01095E" w14:textId="77777777" w:rsidTr="00077CB3">
        <w:trPr>
          <w:trHeight w:val="262"/>
          <w:jc w:val="center"/>
        </w:trPr>
        <w:tc>
          <w:tcPr>
            <w:tcW w:w="4531" w:type="dxa"/>
            <w:gridSpan w:val="2"/>
            <w:vMerge/>
            <w:tcBorders>
              <w:top w:val="single" w:sz="4" w:space="0" w:color="auto"/>
              <w:left w:val="single" w:sz="4" w:space="0" w:color="auto"/>
              <w:bottom w:val="single" w:sz="4" w:space="0" w:color="auto"/>
              <w:right w:val="nil"/>
            </w:tcBorders>
            <w:vAlign w:val="center"/>
            <w:hideMark/>
          </w:tcPr>
          <w:p w14:paraId="4838BC5A" w14:textId="77777777" w:rsidR="00077CB3" w:rsidRPr="00214464" w:rsidRDefault="00077CB3" w:rsidP="00077CB3">
            <w:pPr>
              <w:rPr>
                <w:b/>
                <w:bCs/>
                <w:sz w:val="20"/>
                <w:szCs w:val="20"/>
              </w:rPr>
            </w:pPr>
          </w:p>
        </w:tc>
        <w:tc>
          <w:tcPr>
            <w:tcW w:w="1276" w:type="dxa"/>
            <w:tcBorders>
              <w:top w:val="nil"/>
              <w:left w:val="nil"/>
              <w:bottom w:val="nil"/>
              <w:right w:val="nil"/>
            </w:tcBorders>
            <w:shd w:val="clear" w:color="000000" w:fill="D9D9D9"/>
            <w:vAlign w:val="center"/>
            <w:hideMark/>
          </w:tcPr>
          <w:p w14:paraId="439EAFB9" w14:textId="4CA67A8B" w:rsidR="00077CB3" w:rsidRPr="00214464" w:rsidRDefault="00077CB3" w:rsidP="00077CB3">
            <w:pPr>
              <w:jc w:val="center"/>
              <w:rPr>
                <w:b/>
                <w:bCs/>
                <w:sz w:val="20"/>
                <w:szCs w:val="20"/>
              </w:rPr>
            </w:pPr>
            <w:r w:rsidRPr="00214464">
              <w:rPr>
                <w:b/>
                <w:bCs/>
                <w:sz w:val="20"/>
                <w:szCs w:val="20"/>
              </w:rPr>
              <w:t xml:space="preserve"> 2024.</w:t>
            </w:r>
          </w:p>
        </w:tc>
        <w:tc>
          <w:tcPr>
            <w:tcW w:w="1266" w:type="dxa"/>
            <w:tcBorders>
              <w:top w:val="nil"/>
              <w:left w:val="nil"/>
              <w:bottom w:val="nil"/>
              <w:right w:val="nil"/>
            </w:tcBorders>
            <w:shd w:val="clear" w:color="000000" w:fill="D9D9D9"/>
            <w:vAlign w:val="center"/>
            <w:hideMark/>
          </w:tcPr>
          <w:p w14:paraId="39C81CAE" w14:textId="15F6F221" w:rsidR="00077CB3" w:rsidRPr="00214464" w:rsidRDefault="00077CB3" w:rsidP="00077CB3">
            <w:pPr>
              <w:jc w:val="center"/>
              <w:rPr>
                <w:b/>
                <w:bCs/>
                <w:sz w:val="20"/>
                <w:szCs w:val="20"/>
              </w:rPr>
            </w:pPr>
            <w:r w:rsidRPr="00214464">
              <w:rPr>
                <w:b/>
                <w:bCs/>
                <w:sz w:val="20"/>
                <w:szCs w:val="20"/>
              </w:rPr>
              <w:t>2025.</w:t>
            </w:r>
          </w:p>
        </w:tc>
        <w:tc>
          <w:tcPr>
            <w:tcW w:w="1027" w:type="dxa"/>
            <w:tcBorders>
              <w:top w:val="nil"/>
              <w:left w:val="nil"/>
              <w:bottom w:val="nil"/>
              <w:right w:val="nil"/>
            </w:tcBorders>
            <w:shd w:val="clear" w:color="000000" w:fill="D9D9D9"/>
            <w:vAlign w:val="center"/>
            <w:hideMark/>
          </w:tcPr>
          <w:p w14:paraId="4D011C32" w14:textId="2D1AB3D3" w:rsidR="00077CB3" w:rsidRPr="00214464" w:rsidRDefault="00077CB3" w:rsidP="00077CB3">
            <w:pPr>
              <w:jc w:val="center"/>
              <w:rPr>
                <w:b/>
                <w:bCs/>
                <w:sz w:val="20"/>
                <w:szCs w:val="20"/>
              </w:rPr>
            </w:pPr>
            <w:r w:rsidRPr="00214464">
              <w:rPr>
                <w:b/>
                <w:bCs/>
                <w:sz w:val="20"/>
                <w:szCs w:val="20"/>
              </w:rPr>
              <w:t>2026.</w:t>
            </w:r>
          </w:p>
        </w:tc>
        <w:tc>
          <w:tcPr>
            <w:tcW w:w="1105" w:type="dxa"/>
            <w:tcBorders>
              <w:top w:val="nil"/>
              <w:left w:val="nil"/>
              <w:bottom w:val="nil"/>
              <w:right w:val="nil"/>
            </w:tcBorders>
            <w:shd w:val="clear" w:color="000000" w:fill="D9D9D9"/>
            <w:vAlign w:val="center"/>
            <w:hideMark/>
          </w:tcPr>
          <w:p w14:paraId="3EA393F7" w14:textId="40DBBA74" w:rsidR="00077CB3" w:rsidRPr="00214464" w:rsidRDefault="00077CB3" w:rsidP="00077CB3">
            <w:pPr>
              <w:jc w:val="center"/>
              <w:rPr>
                <w:b/>
                <w:bCs/>
                <w:sz w:val="20"/>
                <w:szCs w:val="20"/>
              </w:rPr>
            </w:pPr>
            <w:r w:rsidRPr="00214464">
              <w:rPr>
                <w:b/>
                <w:bCs/>
                <w:sz w:val="20"/>
                <w:szCs w:val="20"/>
              </w:rPr>
              <w:t>2027.</w:t>
            </w:r>
          </w:p>
        </w:tc>
        <w:tc>
          <w:tcPr>
            <w:tcW w:w="1105" w:type="dxa"/>
            <w:tcBorders>
              <w:top w:val="nil"/>
              <w:left w:val="nil"/>
              <w:bottom w:val="nil"/>
              <w:right w:val="single" w:sz="4" w:space="0" w:color="auto"/>
            </w:tcBorders>
            <w:shd w:val="clear" w:color="000000" w:fill="D9D9D9"/>
            <w:vAlign w:val="center"/>
            <w:hideMark/>
          </w:tcPr>
          <w:p w14:paraId="2470307E" w14:textId="5E9E52A5" w:rsidR="00077CB3" w:rsidRPr="00214464" w:rsidRDefault="00077CB3" w:rsidP="00077CB3">
            <w:pPr>
              <w:jc w:val="center"/>
              <w:rPr>
                <w:b/>
                <w:bCs/>
                <w:sz w:val="20"/>
                <w:szCs w:val="20"/>
              </w:rPr>
            </w:pPr>
            <w:r w:rsidRPr="00214464">
              <w:rPr>
                <w:b/>
                <w:bCs/>
                <w:sz w:val="20"/>
                <w:szCs w:val="20"/>
              </w:rPr>
              <w:t>2028.</w:t>
            </w:r>
          </w:p>
        </w:tc>
      </w:tr>
      <w:tr w:rsidR="00214464" w:rsidRPr="00214464" w14:paraId="5E68C555" w14:textId="77777777" w:rsidTr="00077CB3">
        <w:trPr>
          <w:trHeight w:val="277"/>
          <w:jc w:val="center"/>
        </w:trPr>
        <w:tc>
          <w:tcPr>
            <w:tcW w:w="4531" w:type="dxa"/>
            <w:gridSpan w:val="2"/>
            <w:vMerge/>
            <w:tcBorders>
              <w:top w:val="single" w:sz="4" w:space="0" w:color="auto"/>
              <w:left w:val="single" w:sz="4" w:space="0" w:color="auto"/>
              <w:bottom w:val="single" w:sz="4" w:space="0" w:color="auto"/>
              <w:right w:val="nil"/>
            </w:tcBorders>
            <w:vAlign w:val="center"/>
            <w:hideMark/>
          </w:tcPr>
          <w:p w14:paraId="65D152CF" w14:textId="77777777" w:rsidR="00077CB3" w:rsidRPr="00214464" w:rsidRDefault="00077CB3" w:rsidP="00077CB3">
            <w:pPr>
              <w:rPr>
                <w:b/>
                <w:bCs/>
                <w:sz w:val="20"/>
                <w:szCs w:val="20"/>
              </w:rPr>
            </w:pPr>
          </w:p>
        </w:tc>
        <w:tc>
          <w:tcPr>
            <w:tcW w:w="1276" w:type="dxa"/>
            <w:tcBorders>
              <w:top w:val="single" w:sz="4" w:space="0" w:color="auto"/>
              <w:left w:val="nil"/>
              <w:bottom w:val="single" w:sz="4" w:space="0" w:color="auto"/>
              <w:right w:val="nil"/>
            </w:tcBorders>
            <w:shd w:val="clear" w:color="000000" w:fill="D9D9D9"/>
            <w:vAlign w:val="center"/>
            <w:hideMark/>
          </w:tcPr>
          <w:p w14:paraId="2A62AC30" w14:textId="689DBAC1" w:rsidR="00077CB3" w:rsidRPr="00214464" w:rsidRDefault="00077CB3" w:rsidP="00077CB3">
            <w:pPr>
              <w:jc w:val="center"/>
              <w:rPr>
                <w:b/>
                <w:bCs/>
                <w:sz w:val="20"/>
                <w:szCs w:val="20"/>
              </w:rPr>
            </w:pPr>
            <w:r w:rsidRPr="00214464">
              <w:rPr>
                <w:b/>
                <w:bCs/>
                <w:sz w:val="20"/>
                <w:szCs w:val="20"/>
              </w:rPr>
              <w:t>1</w:t>
            </w:r>
          </w:p>
        </w:tc>
        <w:tc>
          <w:tcPr>
            <w:tcW w:w="1266" w:type="dxa"/>
            <w:tcBorders>
              <w:top w:val="single" w:sz="4" w:space="0" w:color="auto"/>
              <w:left w:val="nil"/>
              <w:bottom w:val="single" w:sz="4" w:space="0" w:color="auto"/>
              <w:right w:val="nil"/>
            </w:tcBorders>
            <w:shd w:val="clear" w:color="000000" w:fill="D9D9D9"/>
            <w:vAlign w:val="center"/>
            <w:hideMark/>
          </w:tcPr>
          <w:p w14:paraId="267470E0" w14:textId="0C17D709" w:rsidR="00077CB3" w:rsidRPr="00214464" w:rsidRDefault="00077CB3" w:rsidP="00077CB3">
            <w:pPr>
              <w:jc w:val="center"/>
              <w:rPr>
                <w:b/>
                <w:bCs/>
                <w:sz w:val="20"/>
                <w:szCs w:val="20"/>
              </w:rPr>
            </w:pPr>
            <w:r w:rsidRPr="00214464">
              <w:rPr>
                <w:b/>
                <w:bCs/>
                <w:sz w:val="20"/>
                <w:szCs w:val="20"/>
              </w:rPr>
              <w:t>2</w:t>
            </w:r>
          </w:p>
        </w:tc>
        <w:tc>
          <w:tcPr>
            <w:tcW w:w="1027" w:type="dxa"/>
            <w:tcBorders>
              <w:top w:val="single" w:sz="4" w:space="0" w:color="auto"/>
              <w:left w:val="nil"/>
              <w:bottom w:val="single" w:sz="4" w:space="0" w:color="auto"/>
              <w:right w:val="nil"/>
            </w:tcBorders>
            <w:shd w:val="clear" w:color="000000" w:fill="D9D9D9"/>
            <w:vAlign w:val="center"/>
            <w:hideMark/>
          </w:tcPr>
          <w:p w14:paraId="5C1B0722" w14:textId="07984F63" w:rsidR="00077CB3" w:rsidRPr="00214464" w:rsidRDefault="00077CB3" w:rsidP="00077CB3">
            <w:pPr>
              <w:jc w:val="center"/>
              <w:rPr>
                <w:b/>
                <w:bCs/>
                <w:sz w:val="20"/>
                <w:szCs w:val="20"/>
              </w:rPr>
            </w:pPr>
            <w:r w:rsidRPr="00214464">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13ED8151" w14:textId="6703EE33" w:rsidR="00077CB3" w:rsidRPr="00214464" w:rsidRDefault="00077CB3" w:rsidP="00077CB3">
            <w:pPr>
              <w:jc w:val="center"/>
              <w:rPr>
                <w:b/>
                <w:bCs/>
                <w:sz w:val="20"/>
                <w:szCs w:val="20"/>
              </w:rPr>
            </w:pPr>
            <w:r w:rsidRPr="00214464">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1986AB5D" w14:textId="5ABB6166" w:rsidR="00077CB3" w:rsidRPr="00214464" w:rsidRDefault="00077CB3" w:rsidP="00077CB3">
            <w:pPr>
              <w:jc w:val="center"/>
              <w:rPr>
                <w:b/>
                <w:bCs/>
                <w:sz w:val="20"/>
                <w:szCs w:val="20"/>
              </w:rPr>
            </w:pPr>
            <w:r w:rsidRPr="00214464">
              <w:rPr>
                <w:b/>
                <w:bCs/>
                <w:sz w:val="20"/>
                <w:szCs w:val="20"/>
              </w:rPr>
              <w:t>5</w:t>
            </w:r>
          </w:p>
        </w:tc>
      </w:tr>
      <w:tr w:rsidR="00214464" w:rsidRPr="00214464" w14:paraId="4FCDCC16" w14:textId="77777777" w:rsidTr="00077CB3">
        <w:trPr>
          <w:trHeight w:val="477"/>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746730B5" w14:textId="77777777" w:rsidR="00660551" w:rsidRPr="00214464" w:rsidRDefault="00660551" w:rsidP="00660551">
            <w:pPr>
              <w:rPr>
                <w:b/>
                <w:bCs/>
                <w:sz w:val="18"/>
                <w:szCs w:val="18"/>
              </w:rPr>
            </w:pPr>
            <w:r w:rsidRPr="00214464">
              <w:rPr>
                <w:b/>
                <w:bCs/>
                <w:sz w:val="18"/>
                <w:szCs w:val="18"/>
              </w:rPr>
              <w:t>4</w:t>
            </w:r>
          </w:p>
        </w:tc>
        <w:tc>
          <w:tcPr>
            <w:tcW w:w="4135" w:type="dxa"/>
            <w:tcBorders>
              <w:top w:val="single" w:sz="4" w:space="0" w:color="auto"/>
              <w:left w:val="nil"/>
              <w:bottom w:val="single" w:sz="4" w:space="0" w:color="auto"/>
              <w:right w:val="nil"/>
            </w:tcBorders>
            <w:shd w:val="clear" w:color="000000" w:fill="FFFFFF"/>
            <w:vAlign w:val="center"/>
            <w:hideMark/>
          </w:tcPr>
          <w:p w14:paraId="35C47FFF" w14:textId="77777777" w:rsidR="00660551" w:rsidRPr="00214464" w:rsidRDefault="00660551" w:rsidP="00660551">
            <w:pPr>
              <w:rPr>
                <w:b/>
                <w:bCs/>
                <w:sz w:val="18"/>
                <w:szCs w:val="18"/>
              </w:rPr>
            </w:pPr>
            <w:r w:rsidRPr="00214464">
              <w:rPr>
                <w:b/>
                <w:bCs/>
                <w:sz w:val="18"/>
                <w:szCs w:val="18"/>
              </w:rPr>
              <w:t>Rashodi za nabavu nefinancijske imovine</w:t>
            </w:r>
          </w:p>
        </w:tc>
        <w:tc>
          <w:tcPr>
            <w:tcW w:w="1276" w:type="dxa"/>
            <w:tcBorders>
              <w:top w:val="single" w:sz="4" w:space="0" w:color="auto"/>
              <w:left w:val="nil"/>
              <w:bottom w:val="single" w:sz="4" w:space="0" w:color="auto"/>
              <w:right w:val="nil"/>
            </w:tcBorders>
            <w:shd w:val="clear" w:color="000000" w:fill="FFFFFF"/>
            <w:noWrap/>
            <w:vAlign w:val="center"/>
            <w:hideMark/>
          </w:tcPr>
          <w:p w14:paraId="4E6F375F" w14:textId="77777777" w:rsidR="00660551" w:rsidRPr="00214464" w:rsidRDefault="00660551" w:rsidP="00660551">
            <w:pPr>
              <w:jc w:val="right"/>
              <w:rPr>
                <w:b/>
                <w:bCs/>
                <w:sz w:val="18"/>
                <w:szCs w:val="18"/>
              </w:rPr>
            </w:pPr>
            <w:r w:rsidRPr="00214464">
              <w:rPr>
                <w:b/>
                <w:bCs/>
                <w:sz w:val="18"/>
                <w:szCs w:val="18"/>
              </w:rPr>
              <w:t>14.278.115,88</w:t>
            </w:r>
          </w:p>
        </w:tc>
        <w:tc>
          <w:tcPr>
            <w:tcW w:w="1266" w:type="dxa"/>
            <w:tcBorders>
              <w:top w:val="single" w:sz="4" w:space="0" w:color="auto"/>
              <w:left w:val="nil"/>
              <w:bottom w:val="single" w:sz="4" w:space="0" w:color="auto"/>
              <w:right w:val="nil"/>
            </w:tcBorders>
            <w:shd w:val="clear" w:color="000000" w:fill="FFFFFF"/>
            <w:noWrap/>
            <w:vAlign w:val="center"/>
            <w:hideMark/>
          </w:tcPr>
          <w:p w14:paraId="1BAC1A45" w14:textId="77777777" w:rsidR="00660551" w:rsidRPr="00214464" w:rsidRDefault="00660551" w:rsidP="00660551">
            <w:pPr>
              <w:jc w:val="right"/>
              <w:rPr>
                <w:b/>
                <w:bCs/>
                <w:sz w:val="18"/>
                <w:szCs w:val="18"/>
              </w:rPr>
            </w:pPr>
            <w:r w:rsidRPr="00214464">
              <w:rPr>
                <w:b/>
                <w:bCs/>
                <w:sz w:val="18"/>
                <w:szCs w:val="18"/>
              </w:rPr>
              <w:t>45.418.245</w:t>
            </w:r>
          </w:p>
        </w:tc>
        <w:tc>
          <w:tcPr>
            <w:tcW w:w="1027" w:type="dxa"/>
            <w:tcBorders>
              <w:top w:val="single" w:sz="4" w:space="0" w:color="auto"/>
              <w:left w:val="nil"/>
              <w:bottom w:val="single" w:sz="4" w:space="0" w:color="auto"/>
              <w:right w:val="nil"/>
            </w:tcBorders>
            <w:shd w:val="clear" w:color="000000" w:fill="FFFFFF"/>
            <w:noWrap/>
            <w:vAlign w:val="center"/>
            <w:hideMark/>
          </w:tcPr>
          <w:p w14:paraId="34788BFA" w14:textId="77777777" w:rsidR="00660551" w:rsidRPr="00214464" w:rsidRDefault="00660551" w:rsidP="00660551">
            <w:pPr>
              <w:jc w:val="right"/>
              <w:rPr>
                <w:b/>
                <w:bCs/>
                <w:sz w:val="18"/>
                <w:szCs w:val="18"/>
              </w:rPr>
            </w:pPr>
            <w:r w:rsidRPr="00214464">
              <w:rPr>
                <w:b/>
                <w:bCs/>
                <w:sz w:val="18"/>
                <w:szCs w:val="18"/>
              </w:rPr>
              <w:t>52.881.658</w:t>
            </w:r>
          </w:p>
        </w:tc>
        <w:tc>
          <w:tcPr>
            <w:tcW w:w="1105" w:type="dxa"/>
            <w:tcBorders>
              <w:top w:val="single" w:sz="4" w:space="0" w:color="auto"/>
              <w:left w:val="nil"/>
              <w:bottom w:val="single" w:sz="4" w:space="0" w:color="auto"/>
              <w:right w:val="nil"/>
            </w:tcBorders>
            <w:shd w:val="clear" w:color="000000" w:fill="FFFFFF"/>
            <w:noWrap/>
            <w:vAlign w:val="center"/>
            <w:hideMark/>
          </w:tcPr>
          <w:p w14:paraId="0F9ED788" w14:textId="77777777" w:rsidR="00660551" w:rsidRPr="00214464" w:rsidRDefault="00660551" w:rsidP="00660551">
            <w:pPr>
              <w:jc w:val="right"/>
              <w:rPr>
                <w:b/>
                <w:bCs/>
                <w:sz w:val="18"/>
                <w:szCs w:val="18"/>
              </w:rPr>
            </w:pPr>
            <w:r w:rsidRPr="00214464">
              <w:rPr>
                <w:b/>
                <w:bCs/>
                <w:sz w:val="18"/>
                <w:szCs w:val="18"/>
              </w:rPr>
              <w:t>57.129.434</w:t>
            </w:r>
          </w:p>
        </w:tc>
        <w:tc>
          <w:tcPr>
            <w:tcW w:w="1105" w:type="dxa"/>
            <w:tcBorders>
              <w:top w:val="single" w:sz="4" w:space="0" w:color="auto"/>
              <w:left w:val="nil"/>
              <w:bottom w:val="single" w:sz="4" w:space="0" w:color="auto"/>
              <w:right w:val="single" w:sz="4" w:space="0" w:color="auto"/>
            </w:tcBorders>
            <w:shd w:val="clear" w:color="000000" w:fill="FFFFFF"/>
            <w:noWrap/>
            <w:vAlign w:val="center"/>
            <w:hideMark/>
          </w:tcPr>
          <w:p w14:paraId="5BBF2A7C" w14:textId="52E4BAA2" w:rsidR="00660551" w:rsidRPr="00214464" w:rsidRDefault="00660551" w:rsidP="00660551">
            <w:pPr>
              <w:jc w:val="right"/>
              <w:rPr>
                <w:b/>
                <w:bCs/>
                <w:sz w:val="18"/>
                <w:szCs w:val="18"/>
              </w:rPr>
            </w:pPr>
            <w:r w:rsidRPr="00214464">
              <w:rPr>
                <w:b/>
                <w:bCs/>
                <w:sz w:val="18"/>
                <w:szCs w:val="18"/>
              </w:rPr>
              <w:t>37.500.619</w:t>
            </w:r>
          </w:p>
        </w:tc>
      </w:tr>
      <w:tr w:rsidR="00214464" w:rsidRPr="00214464" w14:paraId="334B63CD" w14:textId="77777777" w:rsidTr="00077CB3">
        <w:trPr>
          <w:trHeight w:val="477"/>
          <w:jc w:val="center"/>
        </w:trPr>
        <w:tc>
          <w:tcPr>
            <w:tcW w:w="396" w:type="dxa"/>
            <w:tcBorders>
              <w:top w:val="nil"/>
              <w:left w:val="single" w:sz="4" w:space="0" w:color="auto"/>
              <w:bottom w:val="nil"/>
              <w:right w:val="nil"/>
            </w:tcBorders>
            <w:noWrap/>
            <w:vAlign w:val="center"/>
            <w:hideMark/>
          </w:tcPr>
          <w:p w14:paraId="251B3732" w14:textId="77777777" w:rsidR="00660551" w:rsidRPr="00214464" w:rsidRDefault="00660551" w:rsidP="00660551">
            <w:pPr>
              <w:rPr>
                <w:b/>
                <w:bCs/>
                <w:sz w:val="18"/>
                <w:szCs w:val="18"/>
              </w:rPr>
            </w:pPr>
            <w:r w:rsidRPr="00214464">
              <w:rPr>
                <w:b/>
                <w:bCs/>
                <w:sz w:val="18"/>
                <w:szCs w:val="18"/>
              </w:rPr>
              <w:t>41</w:t>
            </w:r>
          </w:p>
        </w:tc>
        <w:tc>
          <w:tcPr>
            <w:tcW w:w="4135" w:type="dxa"/>
            <w:tcBorders>
              <w:top w:val="nil"/>
              <w:left w:val="nil"/>
              <w:bottom w:val="nil"/>
              <w:right w:val="nil"/>
            </w:tcBorders>
            <w:vAlign w:val="center"/>
            <w:hideMark/>
          </w:tcPr>
          <w:p w14:paraId="20212C6B" w14:textId="77777777" w:rsidR="00660551" w:rsidRPr="00214464" w:rsidRDefault="00660551" w:rsidP="00660551">
            <w:pPr>
              <w:rPr>
                <w:sz w:val="18"/>
                <w:szCs w:val="18"/>
              </w:rPr>
            </w:pPr>
            <w:r w:rsidRPr="00214464">
              <w:rPr>
                <w:sz w:val="18"/>
                <w:szCs w:val="18"/>
              </w:rPr>
              <w:t>Rashodi za nabavu neproizvedene dugotrajne imovine</w:t>
            </w:r>
          </w:p>
        </w:tc>
        <w:tc>
          <w:tcPr>
            <w:tcW w:w="1276" w:type="dxa"/>
            <w:tcBorders>
              <w:top w:val="nil"/>
              <w:left w:val="nil"/>
              <w:bottom w:val="nil"/>
              <w:right w:val="nil"/>
            </w:tcBorders>
            <w:noWrap/>
            <w:vAlign w:val="center"/>
            <w:hideMark/>
          </w:tcPr>
          <w:p w14:paraId="33B1C1A4" w14:textId="77777777" w:rsidR="00660551" w:rsidRPr="00214464" w:rsidRDefault="00660551" w:rsidP="00660551">
            <w:pPr>
              <w:jc w:val="right"/>
              <w:rPr>
                <w:sz w:val="18"/>
                <w:szCs w:val="18"/>
              </w:rPr>
            </w:pPr>
            <w:r w:rsidRPr="00214464">
              <w:rPr>
                <w:sz w:val="18"/>
                <w:szCs w:val="18"/>
              </w:rPr>
              <w:t>280.667,18</w:t>
            </w:r>
          </w:p>
        </w:tc>
        <w:tc>
          <w:tcPr>
            <w:tcW w:w="1266" w:type="dxa"/>
            <w:tcBorders>
              <w:top w:val="nil"/>
              <w:left w:val="nil"/>
              <w:bottom w:val="nil"/>
              <w:right w:val="nil"/>
            </w:tcBorders>
            <w:noWrap/>
            <w:vAlign w:val="center"/>
            <w:hideMark/>
          </w:tcPr>
          <w:p w14:paraId="455E6FF8" w14:textId="77777777" w:rsidR="00660551" w:rsidRPr="00214464" w:rsidRDefault="00660551" w:rsidP="00660551">
            <w:pPr>
              <w:jc w:val="right"/>
              <w:rPr>
                <w:sz w:val="18"/>
                <w:szCs w:val="18"/>
              </w:rPr>
            </w:pPr>
            <w:r w:rsidRPr="00214464">
              <w:rPr>
                <w:sz w:val="18"/>
                <w:szCs w:val="18"/>
              </w:rPr>
              <w:t>384.554</w:t>
            </w:r>
          </w:p>
        </w:tc>
        <w:tc>
          <w:tcPr>
            <w:tcW w:w="1027" w:type="dxa"/>
            <w:tcBorders>
              <w:top w:val="nil"/>
              <w:left w:val="nil"/>
              <w:bottom w:val="nil"/>
              <w:right w:val="nil"/>
            </w:tcBorders>
            <w:noWrap/>
            <w:vAlign w:val="center"/>
            <w:hideMark/>
          </w:tcPr>
          <w:p w14:paraId="52FA4A32" w14:textId="77777777" w:rsidR="00660551" w:rsidRPr="00214464" w:rsidRDefault="00660551" w:rsidP="00660551">
            <w:pPr>
              <w:jc w:val="right"/>
              <w:rPr>
                <w:sz w:val="18"/>
                <w:szCs w:val="18"/>
              </w:rPr>
            </w:pPr>
            <w:r w:rsidRPr="00214464">
              <w:rPr>
                <w:sz w:val="18"/>
                <w:szCs w:val="18"/>
              </w:rPr>
              <w:t>528.430</w:t>
            </w:r>
          </w:p>
        </w:tc>
        <w:tc>
          <w:tcPr>
            <w:tcW w:w="1105" w:type="dxa"/>
            <w:tcBorders>
              <w:top w:val="nil"/>
              <w:left w:val="nil"/>
              <w:bottom w:val="nil"/>
              <w:right w:val="nil"/>
            </w:tcBorders>
            <w:noWrap/>
            <w:vAlign w:val="center"/>
            <w:hideMark/>
          </w:tcPr>
          <w:p w14:paraId="66FD367B" w14:textId="77777777" w:rsidR="00660551" w:rsidRPr="00214464" w:rsidRDefault="00660551" w:rsidP="00660551">
            <w:pPr>
              <w:jc w:val="right"/>
              <w:rPr>
                <w:sz w:val="18"/>
                <w:szCs w:val="18"/>
              </w:rPr>
            </w:pPr>
            <w:r w:rsidRPr="00214464">
              <w:rPr>
                <w:sz w:val="18"/>
                <w:szCs w:val="18"/>
              </w:rPr>
              <w:t>378.430</w:t>
            </w:r>
          </w:p>
        </w:tc>
        <w:tc>
          <w:tcPr>
            <w:tcW w:w="1105" w:type="dxa"/>
            <w:tcBorders>
              <w:top w:val="nil"/>
              <w:left w:val="nil"/>
              <w:bottom w:val="nil"/>
              <w:right w:val="single" w:sz="4" w:space="0" w:color="auto"/>
            </w:tcBorders>
            <w:noWrap/>
            <w:vAlign w:val="center"/>
            <w:hideMark/>
          </w:tcPr>
          <w:p w14:paraId="1B1FF01E" w14:textId="31D0930B" w:rsidR="00660551" w:rsidRPr="00214464" w:rsidRDefault="00660551" w:rsidP="00660551">
            <w:pPr>
              <w:jc w:val="right"/>
              <w:rPr>
                <w:sz w:val="18"/>
                <w:szCs w:val="18"/>
              </w:rPr>
            </w:pPr>
            <w:r w:rsidRPr="00214464">
              <w:rPr>
                <w:sz w:val="18"/>
                <w:szCs w:val="18"/>
              </w:rPr>
              <w:t>378.430</w:t>
            </w:r>
          </w:p>
        </w:tc>
      </w:tr>
      <w:tr w:rsidR="00214464" w:rsidRPr="00214464" w14:paraId="6DB9B0F5" w14:textId="77777777" w:rsidTr="00077CB3">
        <w:trPr>
          <w:trHeight w:val="477"/>
          <w:jc w:val="center"/>
        </w:trPr>
        <w:tc>
          <w:tcPr>
            <w:tcW w:w="396" w:type="dxa"/>
            <w:tcBorders>
              <w:top w:val="nil"/>
              <w:left w:val="single" w:sz="4" w:space="0" w:color="auto"/>
              <w:bottom w:val="nil"/>
              <w:right w:val="nil"/>
            </w:tcBorders>
            <w:noWrap/>
            <w:vAlign w:val="center"/>
            <w:hideMark/>
          </w:tcPr>
          <w:p w14:paraId="6E406C16" w14:textId="77777777" w:rsidR="00660551" w:rsidRPr="00214464" w:rsidRDefault="00660551" w:rsidP="00660551">
            <w:pPr>
              <w:rPr>
                <w:b/>
                <w:bCs/>
                <w:sz w:val="18"/>
                <w:szCs w:val="18"/>
              </w:rPr>
            </w:pPr>
            <w:r w:rsidRPr="00214464">
              <w:rPr>
                <w:b/>
                <w:bCs/>
                <w:sz w:val="18"/>
                <w:szCs w:val="18"/>
              </w:rPr>
              <w:t>42</w:t>
            </w:r>
          </w:p>
        </w:tc>
        <w:tc>
          <w:tcPr>
            <w:tcW w:w="4135" w:type="dxa"/>
            <w:tcBorders>
              <w:top w:val="nil"/>
              <w:left w:val="nil"/>
              <w:bottom w:val="nil"/>
              <w:right w:val="nil"/>
            </w:tcBorders>
            <w:vAlign w:val="center"/>
            <w:hideMark/>
          </w:tcPr>
          <w:p w14:paraId="387F862C" w14:textId="77777777" w:rsidR="00660551" w:rsidRPr="00214464" w:rsidRDefault="00660551" w:rsidP="00660551">
            <w:pPr>
              <w:rPr>
                <w:sz w:val="18"/>
                <w:szCs w:val="18"/>
              </w:rPr>
            </w:pPr>
            <w:r w:rsidRPr="00214464">
              <w:rPr>
                <w:sz w:val="18"/>
                <w:szCs w:val="18"/>
              </w:rPr>
              <w:t>Rashodi za nabavu proizvedene dugotrajne imovine</w:t>
            </w:r>
          </w:p>
        </w:tc>
        <w:tc>
          <w:tcPr>
            <w:tcW w:w="1276" w:type="dxa"/>
            <w:tcBorders>
              <w:top w:val="nil"/>
              <w:left w:val="nil"/>
              <w:bottom w:val="nil"/>
              <w:right w:val="nil"/>
            </w:tcBorders>
            <w:noWrap/>
            <w:vAlign w:val="center"/>
            <w:hideMark/>
          </w:tcPr>
          <w:p w14:paraId="0F4B1B55" w14:textId="77777777" w:rsidR="00660551" w:rsidRPr="00214464" w:rsidRDefault="00660551" w:rsidP="00660551">
            <w:pPr>
              <w:jc w:val="right"/>
              <w:rPr>
                <w:sz w:val="18"/>
                <w:szCs w:val="18"/>
              </w:rPr>
            </w:pPr>
            <w:r w:rsidRPr="00214464">
              <w:rPr>
                <w:sz w:val="18"/>
                <w:szCs w:val="18"/>
              </w:rPr>
              <w:t>7.703.611,85</w:t>
            </w:r>
          </w:p>
        </w:tc>
        <w:tc>
          <w:tcPr>
            <w:tcW w:w="1266" w:type="dxa"/>
            <w:tcBorders>
              <w:top w:val="nil"/>
              <w:left w:val="nil"/>
              <w:bottom w:val="nil"/>
              <w:right w:val="nil"/>
            </w:tcBorders>
            <w:noWrap/>
            <w:vAlign w:val="center"/>
            <w:hideMark/>
          </w:tcPr>
          <w:p w14:paraId="4F643B15" w14:textId="77777777" w:rsidR="00660551" w:rsidRPr="00214464" w:rsidRDefault="00660551" w:rsidP="00660551">
            <w:pPr>
              <w:jc w:val="right"/>
              <w:rPr>
                <w:sz w:val="18"/>
                <w:szCs w:val="18"/>
              </w:rPr>
            </w:pPr>
            <w:r w:rsidRPr="00214464">
              <w:rPr>
                <w:sz w:val="18"/>
                <w:szCs w:val="18"/>
              </w:rPr>
              <w:t>31.428.197</w:t>
            </w:r>
          </w:p>
        </w:tc>
        <w:tc>
          <w:tcPr>
            <w:tcW w:w="1027" w:type="dxa"/>
            <w:tcBorders>
              <w:top w:val="nil"/>
              <w:left w:val="nil"/>
              <w:bottom w:val="nil"/>
              <w:right w:val="nil"/>
            </w:tcBorders>
            <w:noWrap/>
            <w:vAlign w:val="center"/>
            <w:hideMark/>
          </w:tcPr>
          <w:p w14:paraId="533B7F1A" w14:textId="77777777" w:rsidR="00660551" w:rsidRPr="00214464" w:rsidRDefault="00660551" w:rsidP="00660551">
            <w:pPr>
              <w:jc w:val="right"/>
              <w:rPr>
                <w:sz w:val="18"/>
                <w:szCs w:val="18"/>
              </w:rPr>
            </w:pPr>
            <w:r w:rsidRPr="00214464">
              <w:rPr>
                <w:sz w:val="18"/>
                <w:szCs w:val="18"/>
              </w:rPr>
              <w:t>28.577.539</w:t>
            </w:r>
          </w:p>
        </w:tc>
        <w:tc>
          <w:tcPr>
            <w:tcW w:w="1105" w:type="dxa"/>
            <w:tcBorders>
              <w:top w:val="nil"/>
              <w:left w:val="nil"/>
              <w:bottom w:val="nil"/>
              <w:right w:val="nil"/>
            </w:tcBorders>
            <w:noWrap/>
            <w:vAlign w:val="center"/>
            <w:hideMark/>
          </w:tcPr>
          <w:p w14:paraId="2C87E68F" w14:textId="77777777" w:rsidR="00660551" w:rsidRPr="00214464" w:rsidRDefault="00660551" w:rsidP="00660551">
            <w:pPr>
              <w:jc w:val="right"/>
              <w:rPr>
                <w:sz w:val="18"/>
                <w:szCs w:val="18"/>
              </w:rPr>
            </w:pPr>
            <w:r w:rsidRPr="00214464">
              <w:rPr>
                <w:sz w:val="18"/>
                <w:szCs w:val="18"/>
              </w:rPr>
              <w:t>35.719.513</w:t>
            </w:r>
          </w:p>
        </w:tc>
        <w:tc>
          <w:tcPr>
            <w:tcW w:w="1105" w:type="dxa"/>
            <w:tcBorders>
              <w:top w:val="nil"/>
              <w:left w:val="nil"/>
              <w:bottom w:val="nil"/>
              <w:right w:val="single" w:sz="4" w:space="0" w:color="auto"/>
            </w:tcBorders>
            <w:noWrap/>
            <w:vAlign w:val="center"/>
            <w:hideMark/>
          </w:tcPr>
          <w:p w14:paraId="74A4B4D1" w14:textId="5D8CA64A" w:rsidR="00660551" w:rsidRPr="00214464" w:rsidRDefault="00660551" w:rsidP="00660551">
            <w:pPr>
              <w:jc w:val="right"/>
              <w:rPr>
                <w:sz w:val="18"/>
                <w:szCs w:val="18"/>
              </w:rPr>
            </w:pPr>
            <w:r w:rsidRPr="00214464">
              <w:rPr>
                <w:sz w:val="18"/>
                <w:szCs w:val="18"/>
              </w:rPr>
              <w:t>29.642.189</w:t>
            </w:r>
          </w:p>
        </w:tc>
      </w:tr>
      <w:tr w:rsidR="00660551" w:rsidRPr="00214464" w14:paraId="72255120" w14:textId="77777777" w:rsidTr="00077CB3">
        <w:trPr>
          <w:trHeight w:val="477"/>
          <w:jc w:val="center"/>
        </w:trPr>
        <w:tc>
          <w:tcPr>
            <w:tcW w:w="396" w:type="dxa"/>
            <w:tcBorders>
              <w:top w:val="nil"/>
              <w:left w:val="single" w:sz="4" w:space="0" w:color="auto"/>
              <w:bottom w:val="single" w:sz="4" w:space="0" w:color="auto"/>
              <w:right w:val="nil"/>
            </w:tcBorders>
            <w:noWrap/>
            <w:vAlign w:val="center"/>
            <w:hideMark/>
          </w:tcPr>
          <w:p w14:paraId="07C68ABD" w14:textId="77777777" w:rsidR="00660551" w:rsidRPr="00214464" w:rsidRDefault="00660551" w:rsidP="00660551">
            <w:pPr>
              <w:rPr>
                <w:b/>
                <w:bCs/>
                <w:sz w:val="18"/>
                <w:szCs w:val="18"/>
              </w:rPr>
            </w:pPr>
            <w:r w:rsidRPr="00214464">
              <w:rPr>
                <w:b/>
                <w:bCs/>
                <w:sz w:val="18"/>
                <w:szCs w:val="18"/>
              </w:rPr>
              <w:t>45</w:t>
            </w:r>
          </w:p>
        </w:tc>
        <w:tc>
          <w:tcPr>
            <w:tcW w:w="4135" w:type="dxa"/>
            <w:tcBorders>
              <w:top w:val="nil"/>
              <w:left w:val="nil"/>
              <w:bottom w:val="single" w:sz="4" w:space="0" w:color="auto"/>
              <w:right w:val="nil"/>
            </w:tcBorders>
            <w:vAlign w:val="center"/>
            <w:hideMark/>
          </w:tcPr>
          <w:p w14:paraId="66C51F24" w14:textId="77777777" w:rsidR="00660551" w:rsidRPr="00214464" w:rsidRDefault="00660551" w:rsidP="00660551">
            <w:pPr>
              <w:rPr>
                <w:sz w:val="18"/>
                <w:szCs w:val="18"/>
              </w:rPr>
            </w:pPr>
            <w:r w:rsidRPr="00214464">
              <w:rPr>
                <w:sz w:val="18"/>
                <w:szCs w:val="18"/>
              </w:rPr>
              <w:t>Rashodi za dodatna ulaganja na nefinancijskoj imovini</w:t>
            </w:r>
          </w:p>
        </w:tc>
        <w:tc>
          <w:tcPr>
            <w:tcW w:w="1276" w:type="dxa"/>
            <w:tcBorders>
              <w:top w:val="nil"/>
              <w:left w:val="nil"/>
              <w:bottom w:val="single" w:sz="4" w:space="0" w:color="auto"/>
              <w:right w:val="nil"/>
            </w:tcBorders>
            <w:noWrap/>
            <w:vAlign w:val="center"/>
            <w:hideMark/>
          </w:tcPr>
          <w:p w14:paraId="3348A7E8" w14:textId="77777777" w:rsidR="00660551" w:rsidRPr="00214464" w:rsidRDefault="00660551" w:rsidP="00660551">
            <w:pPr>
              <w:jc w:val="right"/>
              <w:rPr>
                <w:sz w:val="18"/>
                <w:szCs w:val="18"/>
              </w:rPr>
            </w:pPr>
            <w:r w:rsidRPr="00214464">
              <w:rPr>
                <w:sz w:val="18"/>
                <w:szCs w:val="18"/>
              </w:rPr>
              <w:t>6.293.836,85</w:t>
            </w:r>
          </w:p>
        </w:tc>
        <w:tc>
          <w:tcPr>
            <w:tcW w:w="1266" w:type="dxa"/>
            <w:tcBorders>
              <w:top w:val="nil"/>
              <w:left w:val="nil"/>
              <w:bottom w:val="single" w:sz="4" w:space="0" w:color="auto"/>
              <w:right w:val="nil"/>
            </w:tcBorders>
            <w:noWrap/>
            <w:vAlign w:val="center"/>
            <w:hideMark/>
          </w:tcPr>
          <w:p w14:paraId="055E447B" w14:textId="77777777" w:rsidR="00660551" w:rsidRPr="00214464" w:rsidRDefault="00660551" w:rsidP="00660551">
            <w:pPr>
              <w:jc w:val="right"/>
              <w:rPr>
                <w:sz w:val="18"/>
                <w:szCs w:val="18"/>
              </w:rPr>
            </w:pPr>
            <w:r w:rsidRPr="00214464">
              <w:rPr>
                <w:sz w:val="18"/>
                <w:szCs w:val="18"/>
              </w:rPr>
              <w:t>13.605.494</w:t>
            </w:r>
          </w:p>
        </w:tc>
        <w:tc>
          <w:tcPr>
            <w:tcW w:w="1027" w:type="dxa"/>
            <w:tcBorders>
              <w:top w:val="nil"/>
              <w:left w:val="nil"/>
              <w:bottom w:val="single" w:sz="4" w:space="0" w:color="auto"/>
              <w:right w:val="nil"/>
            </w:tcBorders>
            <w:noWrap/>
            <w:vAlign w:val="center"/>
            <w:hideMark/>
          </w:tcPr>
          <w:p w14:paraId="0C75C3F5" w14:textId="77777777" w:rsidR="00660551" w:rsidRPr="00214464" w:rsidRDefault="00660551" w:rsidP="00660551">
            <w:pPr>
              <w:jc w:val="right"/>
              <w:rPr>
                <w:sz w:val="18"/>
                <w:szCs w:val="18"/>
              </w:rPr>
            </w:pPr>
            <w:r w:rsidRPr="00214464">
              <w:rPr>
                <w:sz w:val="18"/>
                <w:szCs w:val="18"/>
              </w:rPr>
              <w:t>23.775.689</w:t>
            </w:r>
          </w:p>
        </w:tc>
        <w:tc>
          <w:tcPr>
            <w:tcW w:w="1105" w:type="dxa"/>
            <w:tcBorders>
              <w:top w:val="nil"/>
              <w:left w:val="nil"/>
              <w:bottom w:val="single" w:sz="4" w:space="0" w:color="auto"/>
              <w:right w:val="nil"/>
            </w:tcBorders>
            <w:noWrap/>
            <w:vAlign w:val="center"/>
            <w:hideMark/>
          </w:tcPr>
          <w:p w14:paraId="1CEB33FF" w14:textId="77777777" w:rsidR="00660551" w:rsidRPr="00214464" w:rsidRDefault="00660551" w:rsidP="00660551">
            <w:pPr>
              <w:jc w:val="right"/>
              <w:rPr>
                <w:sz w:val="18"/>
                <w:szCs w:val="18"/>
              </w:rPr>
            </w:pPr>
            <w:r w:rsidRPr="00214464">
              <w:rPr>
                <w:sz w:val="18"/>
                <w:szCs w:val="18"/>
              </w:rPr>
              <w:t>21.031.491</w:t>
            </w:r>
          </w:p>
        </w:tc>
        <w:tc>
          <w:tcPr>
            <w:tcW w:w="1105" w:type="dxa"/>
            <w:tcBorders>
              <w:top w:val="nil"/>
              <w:left w:val="nil"/>
              <w:bottom w:val="single" w:sz="4" w:space="0" w:color="auto"/>
              <w:right w:val="single" w:sz="4" w:space="0" w:color="auto"/>
            </w:tcBorders>
            <w:noWrap/>
            <w:vAlign w:val="center"/>
            <w:hideMark/>
          </w:tcPr>
          <w:p w14:paraId="063674A3" w14:textId="28C6DF38" w:rsidR="00660551" w:rsidRPr="00214464" w:rsidRDefault="00660551" w:rsidP="00660551">
            <w:pPr>
              <w:jc w:val="right"/>
              <w:rPr>
                <w:sz w:val="18"/>
                <w:szCs w:val="18"/>
              </w:rPr>
            </w:pPr>
            <w:r w:rsidRPr="00214464">
              <w:rPr>
                <w:sz w:val="18"/>
                <w:szCs w:val="18"/>
              </w:rPr>
              <w:t>7.480.000</w:t>
            </w:r>
          </w:p>
        </w:tc>
      </w:tr>
    </w:tbl>
    <w:p w14:paraId="30AF29AD" w14:textId="3B5E2005" w:rsidR="000D4635" w:rsidRPr="00214464" w:rsidRDefault="000D4635" w:rsidP="00292DA4">
      <w:pPr>
        <w:autoSpaceDE w:val="0"/>
        <w:autoSpaceDN w:val="0"/>
        <w:adjustRightInd w:val="0"/>
        <w:jc w:val="both"/>
        <w:rPr>
          <w:rFonts w:eastAsiaTheme="minorHAnsi"/>
          <w:lang w:eastAsia="en-US"/>
        </w:rPr>
      </w:pPr>
    </w:p>
    <w:p w14:paraId="0730A22F" w14:textId="3530B8CC" w:rsidR="0081093A" w:rsidRPr="00214464" w:rsidRDefault="0081093A" w:rsidP="0081093A">
      <w:pPr>
        <w:autoSpaceDE w:val="0"/>
        <w:autoSpaceDN w:val="0"/>
        <w:adjustRightInd w:val="0"/>
        <w:ind w:firstLine="708"/>
        <w:jc w:val="both"/>
        <w:rPr>
          <w:rFonts w:eastAsiaTheme="minorHAnsi"/>
          <w:lang w:eastAsia="en-US"/>
        </w:rPr>
      </w:pPr>
      <w:r w:rsidRPr="00214464">
        <w:rPr>
          <w:rFonts w:eastAsiaTheme="minorHAnsi"/>
          <w:b/>
          <w:i/>
          <w:lang w:eastAsia="en-US"/>
        </w:rPr>
        <w:t xml:space="preserve">Rashodi za nabavu neproizvedene dugotrajne imovine </w:t>
      </w:r>
      <w:r w:rsidRPr="00214464">
        <w:rPr>
          <w:rFonts w:eastAsiaTheme="minorHAnsi"/>
          <w:bCs/>
          <w:iCs/>
          <w:lang w:eastAsia="en-US"/>
        </w:rPr>
        <w:t>(skupina 41)</w:t>
      </w:r>
      <w:r w:rsidRPr="00214464">
        <w:rPr>
          <w:rFonts w:eastAsiaTheme="minorHAnsi"/>
          <w:b/>
          <w:iCs/>
          <w:lang w:eastAsia="en-US"/>
        </w:rPr>
        <w:t xml:space="preserve"> </w:t>
      </w:r>
      <w:r w:rsidRPr="00214464">
        <w:rPr>
          <w:rFonts w:eastAsiaTheme="minorHAnsi"/>
          <w:bCs/>
          <w:iCs/>
          <w:lang w:eastAsia="en-US"/>
        </w:rPr>
        <w:t>obuhvaćaju materijalnu i nematerijalnu imovinu, a</w:t>
      </w:r>
      <w:r w:rsidRPr="00214464">
        <w:rPr>
          <w:rFonts w:eastAsiaTheme="minorHAnsi"/>
          <w:lang w:eastAsia="en-US"/>
        </w:rPr>
        <w:t xml:space="preserve"> planiraju se u ukupnom iznosu od 528.430 € u 2026., 378.430 € u 2027. i 378.430 € u 2028. godini. Planirani iznosi u 2026. godini odnose se na </w:t>
      </w:r>
      <w:r w:rsidRPr="00214464">
        <w:t xml:space="preserve">rashode za otkup i zamjenu zemljišta u iznosu od </w:t>
      </w:r>
      <w:r w:rsidR="00923284" w:rsidRPr="00214464">
        <w:t>500.000</w:t>
      </w:r>
      <w:r w:rsidRPr="00214464">
        <w:t xml:space="preserve"> € i rashode za licence u iznosu od 28.430 €.</w:t>
      </w:r>
    </w:p>
    <w:p w14:paraId="6FCAA369" w14:textId="77777777" w:rsidR="0081093A" w:rsidRPr="00214464" w:rsidRDefault="0081093A" w:rsidP="0081093A">
      <w:pPr>
        <w:ind w:firstLine="720"/>
        <w:jc w:val="both"/>
        <w:rPr>
          <w:rFonts w:eastAsiaTheme="minorHAnsi"/>
          <w:lang w:eastAsia="en-US"/>
        </w:rPr>
      </w:pPr>
      <w:r w:rsidRPr="00214464">
        <w:rPr>
          <w:b/>
          <w:bCs/>
          <w:i/>
        </w:rPr>
        <w:t>Rashodi za nabavu proizvedene dugotrajne imovine</w:t>
      </w:r>
      <w:r w:rsidRPr="00214464">
        <w:rPr>
          <w:bCs/>
        </w:rPr>
        <w:t xml:space="preserve"> (</w:t>
      </w:r>
      <w:r w:rsidRPr="00214464">
        <w:rPr>
          <w:rFonts w:eastAsiaTheme="minorHAnsi"/>
          <w:bCs/>
          <w:iCs/>
          <w:lang w:eastAsia="en-US"/>
        </w:rPr>
        <w:t xml:space="preserve">skupina </w:t>
      </w:r>
      <w:r w:rsidRPr="00214464">
        <w:rPr>
          <w:bCs/>
        </w:rPr>
        <w:t xml:space="preserve">42) u 2026. godini planiraju se u ukupnom iznosu od 28.577.539 € (smanjenje od 9% u odnosu na važeći 2025. godine), u 2027. godini u iznosu od 35.719.513 € i u 2028. godini u iznosu od 29.642.189 €. </w:t>
      </w:r>
      <w:r w:rsidRPr="00214464">
        <w:t xml:space="preserve">Plan ovih rashoda u 2026. godini </w:t>
      </w:r>
      <w:r w:rsidRPr="00214464">
        <w:rPr>
          <w:bCs/>
        </w:rPr>
        <w:t>odnosi se na:</w:t>
      </w:r>
    </w:p>
    <w:p w14:paraId="4BEBF824" w14:textId="44737FA9" w:rsidR="0081093A" w:rsidRPr="00214464" w:rsidRDefault="0081093A" w:rsidP="00C56990">
      <w:pPr>
        <w:pStyle w:val="Odlomakpopisa"/>
        <w:numPr>
          <w:ilvl w:val="0"/>
          <w:numId w:val="4"/>
        </w:numPr>
        <w:ind w:left="426" w:hanging="426"/>
        <w:jc w:val="both"/>
      </w:pPr>
      <w:r w:rsidRPr="00214464">
        <w:rPr>
          <w:rFonts w:eastAsiaTheme="minorHAnsi"/>
          <w:lang w:eastAsia="en-US"/>
        </w:rPr>
        <w:t>građevinske objekte (podskupina 421) koji iznose 20.641.250 €. Rashodi u ovoj podskupini odnose se na postavljanje sunčanih elektrana na javnim objektima u iznosu od 388.750 €, uređenje rudnika Sv.</w:t>
      </w:r>
      <w:r w:rsidR="002D70BB" w:rsidRPr="00214464">
        <w:rPr>
          <w:rFonts w:eastAsiaTheme="minorHAnsi"/>
          <w:lang w:eastAsia="en-US"/>
        </w:rPr>
        <w:t xml:space="preserve"> </w:t>
      </w:r>
      <w:r w:rsidRPr="00214464">
        <w:rPr>
          <w:rFonts w:eastAsiaTheme="minorHAnsi"/>
          <w:lang w:eastAsia="en-US"/>
        </w:rPr>
        <w:t>Barbara faza IV u iznosu od 1.500.00 €, kupnju nekretnina za društvenu namjenu</w:t>
      </w:r>
      <w:r w:rsidRPr="00214464">
        <w:t xml:space="preserve"> </w:t>
      </w:r>
      <w:r w:rsidRPr="00214464">
        <w:rPr>
          <w:rFonts w:eastAsiaTheme="minorHAnsi"/>
          <w:lang w:eastAsia="en-US"/>
        </w:rPr>
        <w:t xml:space="preserve">250.000 €, izgradnju tribina i atletske staze na Gradskom stadionu Samobor 50.000 €, izgradnju Centra tehničke kulture 10.000 € te Centra za obuku vatrogasca u iznosu od 50.000 € . U plan najznačajnijih rashoda ubrajamo izgradnju dječjeg vrtića u Perivoju u iznosu od 850.000 €, izgradnju sportske dvorane i dogradnju OŠ Milan Lang u iznosu od 4.050.000 €, izgradnju </w:t>
      </w:r>
      <w:r w:rsidR="002D70BB" w:rsidRPr="00214464">
        <w:rPr>
          <w:rFonts w:eastAsiaTheme="minorHAnsi"/>
          <w:lang w:eastAsia="en-US"/>
        </w:rPr>
        <w:t>objekta</w:t>
      </w:r>
      <w:r w:rsidRPr="00214464">
        <w:rPr>
          <w:rFonts w:eastAsiaTheme="minorHAnsi"/>
          <w:lang w:eastAsia="en-US"/>
        </w:rPr>
        <w:t xml:space="preserve"> za starije osobe u iznosu od</w:t>
      </w:r>
      <w:r w:rsidRPr="00214464">
        <w:t xml:space="preserve"> </w:t>
      </w:r>
      <w:r w:rsidRPr="00214464">
        <w:rPr>
          <w:rFonts w:eastAsiaTheme="minorHAnsi"/>
          <w:lang w:eastAsia="en-US"/>
        </w:rPr>
        <w:t>1.080.000 €, izgradnju bazena u iznosu od 150.000 € te izgradnju groblja u iznosu od 250.000 €. Tu su i rashodi za ceste i ostale prometne objekte</w:t>
      </w:r>
      <w:r w:rsidRPr="00214464">
        <w:t xml:space="preserve"> u iznosu od 6.327.500 € (za rekonstrukciju nerazvrstanih cesta, izgradnju pješačkih i biciklističkih staza, izgradnju parkirališta i sanaciju klizišta). Značajni su i rashodi za izgradnju sportskih i dječjih igrališta u iznosu od 1.700.000 € te gradnja vodoopskrbnih objekata- sekundarna mreža u iznosu od 500.000 €. U okviru ove skupine značajni su i rashodi vezani za izgradnju mreže javne rasvjete te zamjenu i modernizaciju postojeće javne rasvjete na području grada Samoboru u iznosu od 3.430.000 €.</w:t>
      </w:r>
    </w:p>
    <w:p w14:paraId="369B66CE" w14:textId="65E60D0C" w:rsidR="0081093A" w:rsidRPr="00214464" w:rsidRDefault="0081093A" w:rsidP="00C56990">
      <w:pPr>
        <w:pStyle w:val="Odlomakpopisa"/>
        <w:numPr>
          <w:ilvl w:val="0"/>
          <w:numId w:val="4"/>
        </w:numPr>
        <w:ind w:left="426" w:hanging="426"/>
        <w:jc w:val="both"/>
      </w:pPr>
      <w:r w:rsidRPr="00214464">
        <w:rPr>
          <w:rFonts w:eastAsiaTheme="minorHAnsi"/>
          <w:lang w:eastAsia="en-US"/>
        </w:rPr>
        <w:t>postrojenje i opremu (podskupina 422) - planiraju se u iznosu 6.253.089 €, o</w:t>
      </w:r>
      <w:r w:rsidRPr="00214464">
        <w:rPr>
          <w:iCs/>
        </w:rPr>
        <w:t xml:space="preserve">dnose se na </w:t>
      </w:r>
      <w:r w:rsidRPr="00214464">
        <w:t>uredsku opremu i namještaj (</w:t>
      </w:r>
      <w:r w:rsidRPr="00214464">
        <w:rPr>
          <w:iCs/>
        </w:rPr>
        <w:t>najvećim dijelom na</w:t>
      </w:r>
      <w:r w:rsidRPr="00214464">
        <w:t xml:space="preserve"> opremanje Vile Allnoch, dječjeg vrtića u Perivoju, Samoborskog muzeja i Etno kuće, objekta PD Ivica Sudnik te osnovnih škola Milana Langa, Rude, Samobora, Područne škole Celine, Bogumila Tonija i nove škole u Ulici Vlade Gotovca 1) te na komunikacijsku opremu, opremu za održavanje i zaštitu, </w:t>
      </w:r>
      <w:r w:rsidRPr="00214464">
        <w:lastRenderedPageBreak/>
        <w:t>medicinsku i laboratorijsku opremu (JVP i POU), instrumente i uređaje, sportsku i glazbenu opremu te uređaje, strojeve i opremu za ostale namjene za potrebe gradske uprave i proračunskih korisnika;</w:t>
      </w:r>
    </w:p>
    <w:p w14:paraId="02C3ABA1" w14:textId="77777777" w:rsidR="0081093A" w:rsidRPr="00214464" w:rsidRDefault="0081093A" w:rsidP="00C56990">
      <w:pPr>
        <w:pStyle w:val="Odlomakpopisa"/>
        <w:numPr>
          <w:ilvl w:val="0"/>
          <w:numId w:val="4"/>
        </w:numPr>
        <w:ind w:left="426" w:hanging="426"/>
        <w:jc w:val="both"/>
      </w:pPr>
      <w:r w:rsidRPr="00214464">
        <w:t>r</w:t>
      </w:r>
      <w:r w:rsidRPr="00214464">
        <w:rPr>
          <w:bCs/>
        </w:rPr>
        <w:t xml:space="preserve">ashode za nabavu prijevoznih sredstava (podskupina 423) – planiraju se  u iznosu od 785.000 € od kojih se 125.000 € odnosi na nabavu prijevoznih sredstva u cestovnom prometu za Gradsku knjižnicu Samobor, a 660.000 € za nabavu vatrogasnog vozila za </w:t>
      </w:r>
      <w:r w:rsidRPr="00214464">
        <w:rPr>
          <w:rFonts w:eastAsiaTheme="minorHAnsi"/>
          <w:lang w:eastAsia="en-US"/>
        </w:rPr>
        <w:t xml:space="preserve">Javnu vatrogasnu postrojbu </w:t>
      </w:r>
    </w:p>
    <w:p w14:paraId="279BFB35" w14:textId="77777777" w:rsidR="0081093A" w:rsidRPr="00214464" w:rsidRDefault="0081093A" w:rsidP="00C56990">
      <w:pPr>
        <w:pStyle w:val="Odlomakpopisa"/>
        <w:numPr>
          <w:ilvl w:val="0"/>
          <w:numId w:val="4"/>
        </w:numPr>
        <w:ind w:left="426" w:hanging="426"/>
        <w:jc w:val="both"/>
      </w:pPr>
      <w:r w:rsidRPr="00214464">
        <w:rPr>
          <w:bCs/>
        </w:rPr>
        <w:t xml:space="preserve">rashode za knjige, umjetnička djela i ostale izložbene vrijednosti (podskupina 424) u iznosu od 210.700 €. </w:t>
      </w:r>
      <w:r w:rsidRPr="00214464">
        <w:rPr>
          <w:rFonts w:eastAsiaTheme="minorHAnsi"/>
          <w:lang w:eastAsia="en-US"/>
        </w:rPr>
        <w:t xml:space="preserve">Navedeni rashodi odnose se isključivo na rashode proračunskih korisnika, </w:t>
      </w:r>
      <w:r w:rsidRPr="00214464">
        <w:rPr>
          <w:bCs/>
        </w:rPr>
        <w:t xml:space="preserve">i to za </w:t>
      </w:r>
      <w:r w:rsidRPr="00214464">
        <w:t>knjige za potrebe Gradske knjižnice Samobor te za osnovne škole za udžbenike trajnog karaktera na teret nadležnog ministarstva i za školske knjižnice, umjetnička djela za potrebe POU Samobor (Galerija Prica), Samoborskog muzeja i Gradske knjižnice Samobor te muzejsku građu za potrebe Samoborskog muzeja;</w:t>
      </w:r>
    </w:p>
    <w:p w14:paraId="2600F12E" w14:textId="77777777" w:rsidR="0081093A" w:rsidRPr="00214464" w:rsidRDefault="0081093A" w:rsidP="00C56990">
      <w:pPr>
        <w:pStyle w:val="Odlomakpopisa"/>
        <w:numPr>
          <w:ilvl w:val="0"/>
          <w:numId w:val="4"/>
        </w:numPr>
        <w:ind w:left="426" w:hanging="426"/>
        <w:jc w:val="both"/>
      </w:pPr>
      <w:r w:rsidRPr="00214464">
        <w:rPr>
          <w:bCs/>
        </w:rPr>
        <w:t xml:space="preserve">nematerijalnu proizvedenu imovinu (podskupina 426) u iznosu od 687.500 €, koja se odnosi na </w:t>
      </w:r>
      <w:r w:rsidRPr="00214464">
        <w:t>izradu urbanističkih i prostornih planova s izmjenama i dopunama Prostornog plana uređenja Grada Samobora i Generalnog urbanističkog plana Grada Samobora, izradu ePlanova, legalizaciju gradskih objekata, izradu projektne dokumentacije za izgradnju objekata i izradu projektne dokumentacije vezano uz komunalne djelatnosti.</w:t>
      </w:r>
    </w:p>
    <w:p w14:paraId="0705AA53" w14:textId="3416706E" w:rsidR="00EE10C6" w:rsidRPr="00214464" w:rsidRDefault="0081093A" w:rsidP="0081093A">
      <w:pPr>
        <w:ind w:firstLine="709"/>
        <w:jc w:val="both"/>
        <w:rPr>
          <w:bCs/>
        </w:rPr>
      </w:pPr>
      <w:r w:rsidRPr="00214464">
        <w:rPr>
          <w:b/>
          <w:bCs/>
          <w:i/>
        </w:rPr>
        <w:t>Rashodi za dodatna ulaganja na nefinancijskoj imovini</w:t>
      </w:r>
      <w:r w:rsidRPr="00214464">
        <w:rPr>
          <w:bCs/>
        </w:rPr>
        <w:t xml:space="preserve"> (skupina 45) </w:t>
      </w:r>
      <w:r w:rsidRPr="00214464">
        <w:rPr>
          <w:rFonts w:eastAsiaTheme="minorHAnsi"/>
          <w:lang w:eastAsia="en-US"/>
        </w:rPr>
        <w:t xml:space="preserve">iznose 23.775.689 € u 2026., 21.031.491 € u 2027. i 7.480.000 € u 2028. godini. Rashodi se u cijelosti odnose na dodatna ulaganja na građevinskim objektima (podskupina 451), a najznačajniji projekti su: rekonstrukcija nogometnog igrališta i izgradnja tribina u Bregani, ulaganje na objektima dječjih vrtića ( DV Izvor- objekti Bregana, Mlinska i G. Krkleca 2 te DV Grigor Vitez- objekt u Perkovčevoj ulici), izgradnja Kulturnog centra Samobor, energetska obnova zgrade u ulici Ž. Kovačića 5 i 7, radovi na objektu PD Ivica Sudnik, rekonstrukcija i nadogradnja OŠ Rude, rekonstrukcija i dogradnja zgrade u ulici Vlade Gotovca 1 za osnovnu školu, rekonstrukcija zgrade OŠ Bogumila Tonija, rekonstrukcija i dogradnja </w:t>
      </w:r>
      <w:r w:rsidR="002D70BB" w:rsidRPr="00214464">
        <w:rPr>
          <w:rFonts w:eastAsiaTheme="minorHAnsi"/>
          <w:lang w:eastAsia="en-US"/>
        </w:rPr>
        <w:t>O</w:t>
      </w:r>
      <w:r w:rsidRPr="00214464">
        <w:rPr>
          <w:rFonts w:eastAsiaTheme="minorHAnsi"/>
          <w:lang w:eastAsia="en-US"/>
        </w:rPr>
        <w:t>snovne škole Samobor, rekonstrukcija i dogradnja Područne škole Celine, rekonstrukcija i dogradnja Osnovne škole Mihaela Šiloboda te rekonstrukcija i nadogradnja tržnice u Samoboru. Osim navedenog, značajni su i projekti: rekonstrukcija i sanacija objekta Đure Basaričeka 4 u Bregani, uređenje mrtvačnice na groblju Samobor, zaštita spomenika kulture, sanacija Vile Allnoch, ulaganje u objekt Samoborskog muzeja, izgradnja zamjenskog objekta u ulici Milana Langa 31, dogradnja objekta za interventne službe i dodatna ulaganja na ostalim objektima u vlasništvu Grada.</w:t>
      </w:r>
    </w:p>
    <w:p w14:paraId="67B1CE18" w14:textId="77777777" w:rsidR="00C7127C" w:rsidRPr="00214464" w:rsidRDefault="00C7127C" w:rsidP="00FE0817">
      <w:pPr>
        <w:autoSpaceDE w:val="0"/>
        <w:autoSpaceDN w:val="0"/>
        <w:adjustRightInd w:val="0"/>
        <w:jc w:val="both"/>
        <w:rPr>
          <w:rFonts w:eastAsiaTheme="minorHAnsi"/>
          <w:lang w:eastAsia="en-US"/>
        </w:rPr>
      </w:pPr>
    </w:p>
    <w:p w14:paraId="5CF60687" w14:textId="30E63C84" w:rsidR="00696B6D" w:rsidRPr="00214464" w:rsidRDefault="00696B6D" w:rsidP="00696B6D">
      <w:pPr>
        <w:jc w:val="center"/>
        <w:rPr>
          <w:b/>
        </w:rPr>
      </w:pPr>
      <w:r w:rsidRPr="00214464">
        <w:rPr>
          <w:b/>
        </w:rPr>
        <w:t xml:space="preserve">Članak </w:t>
      </w:r>
      <w:r w:rsidR="00217A86" w:rsidRPr="00214464">
        <w:rPr>
          <w:b/>
        </w:rPr>
        <w:t>1</w:t>
      </w:r>
      <w:r w:rsidR="00981F9F" w:rsidRPr="00214464">
        <w:rPr>
          <w:b/>
        </w:rPr>
        <w:t>0</w:t>
      </w:r>
      <w:r w:rsidRPr="00214464">
        <w:rPr>
          <w:b/>
        </w:rPr>
        <w:t>.</w:t>
      </w:r>
    </w:p>
    <w:p w14:paraId="421C21DB" w14:textId="77777777" w:rsidR="008F3DDC" w:rsidRPr="00214464" w:rsidRDefault="008F3DDC" w:rsidP="00696B6D">
      <w:pPr>
        <w:jc w:val="center"/>
        <w:rPr>
          <w:b/>
        </w:rPr>
      </w:pPr>
    </w:p>
    <w:p w14:paraId="0F682D22" w14:textId="61E67041" w:rsidR="008F3DDC" w:rsidRPr="00214464" w:rsidRDefault="002D70BB" w:rsidP="00696B6D">
      <w:pPr>
        <w:jc w:val="center"/>
        <w:rPr>
          <w:b/>
        </w:rPr>
      </w:pPr>
      <w:r w:rsidRPr="00214464">
        <w:rPr>
          <w:b/>
        </w:rPr>
        <w:t>Prihodi i rashodi prema izvorima financiranja</w:t>
      </w:r>
    </w:p>
    <w:p w14:paraId="3419DD53" w14:textId="77777777" w:rsidR="008F3DDC" w:rsidRPr="00214464" w:rsidRDefault="008F3DDC" w:rsidP="00696B6D">
      <w:pPr>
        <w:jc w:val="center"/>
        <w:rPr>
          <w:b/>
        </w:rPr>
      </w:pPr>
    </w:p>
    <w:p w14:paraId="3CE654C3" w14:textId="59AD4CD4" w:rsidR="00655F39" w:rsidRPr="00214464" w:rsidRDefault="00655F39" w:rsidP="00655F39">
      <w:pPr>
        <w:ind w:firstLine="709"/>
        <w:jc w:val="both"/>
        <w:rPr>
          <w:iCs/>
        </w:rPr>
      </w:pPr>
      <w:r w:rsidRPr="00214464">
        <w:rPr>
          <w:iCs/>
        </w:rPr>
        <w:t>Prihodi prema izvorima financiranja u trogodišnjem razdoblju planiraju se kako slijedi:</w:t>
      </w:r>
    </w:p>
    <w:p w14:paraId="2ABB55EF" w14:textId="77777777" w:rsidR="00655F39" w:rsidRPr="00214464" w:rsidRDefault="00655F39" w:rsidP="00655F39">
      <w:pPr>
        <w:ind w:firstLine="709"/>
        <w:jc w:val="both"/>
        <w:rPr>
          <w:iCs/>
        </w:rPr>
      </w:pPr>
    </w:p>
    <w:tbl>
      <w:tblPr>
        <w:tblW w:w="9866" w:type="dxa"/>
        <w:tblInd w:w="-289" w:type="dxa"/>
        <w:tblLook w:val="04A0" w:firstRow="1" w:lastRow="0" w:firstColumn="1" w:lastColumn="0" w:noHBand="0" w:noVBand="1"/>
      </w:tblPr>
      <w:tblGrid>
        <w:gridCol w:w="6096"/>
        <w:gridCol w:w="1216"/>
        <w:gridCol w:w="1216"/>
        <w:gridCol w:w="1116"/>
        <w:gridCol w:w="222"/>
      </w:tblGrid>
      <w:tr w:rsidR="00214464" w:rsidRPr="00214464" w14:paraId="7E70C5D8" w14:textId="77777777" w:rsidTr="004D3C48">
        <w:trPr>
          <w:gridAfter w:val="1"/>
          <w:wAfter w:w="222" w:type="dxa"/>
          <w:trHeight w:val="517"/>
        </w:trPr>
        <w:tc>
          <w:tcPr>
            <w:tcW w:w="6096" w:type="dxa"/>
            <w:vMerge w:val="restart"/>
            <w:tcBorders>
              <w:top w:val="single" w:sz="4" w:space="0" w:color="auto"/>
              <w:left w:val="single" w:sz="4" w:space="0" w:color="auto"/>
              <w:bottom w:val="single" w:sz="4" w:space="0" w:color="000000"/>
              <w:right w:val="nil"/>
            </w:tcBorders>
            <w:shd w:val="clear" w:color="000000" w:fill="BFBFBF"/>
            <w:vAlign w:val="center"/>
            <w:hideMark/>
          </w:tcPr>
          <w:p w14:paraId="5D799460" w14:textId="77777777" w:rsidR="00B06E60" w:rsidRPr="00214464" w:rsidRDefault="00B06E60">
            <w:pPr>
              <w:jc w:val="center"/>
              <w:rPr>
                <w:b/>
                <w:bCs/>
                <w:sz w:val="18"/>
                <w:szCs w:val="18"/>
              </w:rPr>
            </w:pPr>
            <w:r w:rsidRPr="00214464">
              <w:rPr>
                <w:b/>
                <w:bCs/>
                <w:sz w:val="18"/>
                <w:szCs w:val="18"/>
              </w:rPr>
              <w:t>Brojčana oznaka i naziv</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1C3E1DCA" w14:textId="77777777" w:rsidR="00B06E60" w:rsidRPr="00214464" w:rsidRDefault="00B06E60">
            <w:pPr>
              <w:jc w:val="center"/>
              <w:rPr>
                <w:b/>
                <w:bCs/>
                <w:sz w:val="18"/>
                <w:szCs w:val="18"/>
              </w:rPr>
            </w:pPr>
            <w:r w:rsidRPr="00214464">
              <w:rPr>
                <w:b/>
                <w:bCs/>
                <w:sz w:val="18"/>
                <w:szCs w:val="18"/>
              </w:rPr>
              <w:t xml:space="preserve">Plan </w:t>
            </w:r>
            <w:r w:rsidRPr="00214464">
              <w:rPr>
                <w:b/>
                <w:bCs/>
                <w:sz w:val="18"/>
                <w:szCs w:val="18"/>
              </w:rPr>
              <w:br/>
              <w:t>2026.</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16098BFA" w14:textId="77777777" w:rsidR="00B06E60" w:rsidRPr="00214464" w:rsidRDefault="00B06E60">
            <w:pPr>
              <w:jc w:val="center"/>
              <w:rPr>
                <w:b/>
                <w:bCs/>
                <w:sz w:val="18"/>
                <w:szCs w:val="18"/>
              </w:rPr>
            </w:pPr>
            <w:r w:rsidRPr="00214464">
              <w:rPr>
                <w:b/>
                <w:bCs/>
                <w:sz w:val="18"/>
                <w:szCs w:val="18"/>
              </w:rPr>
              <w:t xml:space="preserve">Projekcija </w:t>
            </w:r>
            <w:r w:rsidRPr="00214464">
              <w:rPr>
                <w:b/>
                <w:bCs/>
                <w:sz w:val="18"/>
                <w:szCs w:val="18"/>
              </w:rPr>
              <w:br/>
              <w:t>2027.</w:t>
            </w:r>
          </w:p>
        </w:tc>
        <w:tc>
          <w:tcPr>
            <w:tcW w:w="1116" w:type="dxa"/>
            <w:vMerge w:val="restart"/>
            <w:tcBorders>
              <w:top w:val="single" w:sz="4" w:space="0" w:color="auto"/>
              <w:left w:val="nil"/>
              <w:bottom w:val="single" w:sz="4" w:space="0" w:color="auto"/>
              <w:right w:val="single" w:sz="4" w:space="0" w:color="auto"/>
            </w:tcBorders>
            <w:shd w:val="clear" w:color="000000" w:fill="BFBFBF"/>
            <w:vAlign w:val="center"/>
            <w:hideMark/>
          </w:tcPr>
          <w:p w14:paraId="074BB523" w14:textId="77777777" w:rsidR="00B06E60" w:rsidRPr="00214464" w:rsidRDefault="00B06E60">
            <w:pPr>
              <w:jc w:val="center"/>
              <w:rPr>
                <w:b/>
                <w:bCs/>
                <w:sz w:val="18"/>
                <w:szCs w:val="18"/>
              </w:rPr>
            </w:pPr>
            <w:r w:rsidRPr="00214464">
              <w:rPr>
                <w:b/>
                <w:bCs/>
                <w:sz w:val="18"/>
                <w:szCs w:val="18"/>
              </w:rPr>
              <w:t xml:space="preserve">Projekcija </w:t>
            </w:r>
            <w:r w:rsidRPr="00214464">
              <w:rPr>
                <w:b/>
                <w:bCs/>
                <w:sz w:val="18"/>
                <w:szCs w:val="18"/>
              </w:rPr>
              <w:br/>
              <w:t>2028.</w:t>
            </w:r>
          </w:p>
        </w:tc>
      </w:tr>
      <w:tr w:rsidR="00214464" w:rsidRPr="00214464" w14:paraId="78B115DB" w14:textId="77777777" w:rsidTr="004D3C48">
        <w:trPr>
          <w:trHeight w:val="255"/>
        </w:trPr>
        <w:tc>
          <w:tcPr>
            <w:tcW w:w="6096" w:type="dxa"/>
            <w:vMerge/>
            <w:tcBorders>
              <w:top w:val="single" w:sz="4" w:space="0" w:color="auto"/>
              <w:left w:val="single" w:sz="4" w:space="0" w:color="auto"/>
              <w:bottom w:val="single" w:sz="4" w:space="0" w:color="000000"/>
              <w:right w:val="nil"/>
            </w:tcBorders>
            <w:vAlign w:val="center"/>
            <w:hideMark/>
          </w:tcPr>
          <w:p w14:paraId="4762F045" w14:textId="77777777" w:rsidR="00B06E60" w:rsidRPr="00214464" w:rsidRDefault="00B06E60">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39A86A32" w14:textId="77777777" w:rsidR="00B06E60" w:rsidRPr="00214464" w:rsidRDefault="00B06E60">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0CFEE5EC" w14:textId="77777777" w:rsidR="00B06E60" w:rsidRPr="00214464" w:rsidRDefault="00B06E60">
            <w:pPr>
              <w:rPr>
                <w:b/>
                <w:bCs/>
                <w:sz w:val="18"/>
                <w:szCs w:val="18"/>
              </w:rPr>
            </w:pPr>
          </w:p>
        </w:tc>
        <w:tc>
          <w:tcPr>
            <w:tcW w:w="1116" w:type="dxa"/>
            <w:vMerge/>
            <w:tcBorders>
              <w:top w:val="single" w:sz="4" w:space="0" w:color="auto"/>
              <w:left w:val="nil"/>
              <w:bottom w:val="single" w:sz="4" w:space="0" w:color="auto"/>
              <w:right w:val="single" w:sz="4" w:space="0" w:color="auto"/>
            </w:tcBorders>
            <w:vAlign w:val="center"/>
            <w:hideMark/>
          </w:tcPr>
          <w:p w14:paraId="29C73579" w14:textId="77777777" w:rsidR="00B06E60" w:rsidRPr="00214464" w:rsidRDefault="00B06E60">
            <w:pPr>
              <w:rPr>
                <w:b/>
                <w:bCs/>
                <w:sz w:val="18"/>
                <w:szCs w:val="18"/>
              </w:rPr>
            </w:pPr>
          </w:p>
        </w:tc>
        <w:tc>
          <w:tcPr>
            <w:tcW w:w="222" w:type="dxa"/>
            <w:tcBorders>
              <w:top w:val="nil"/>
              <w:left w:val="nil"/>
              <w:bottom w:val="nil"/>
              <w:right w:val="nil"/>
            </w:tcBorders>
            <w:noWrap/>
            <w:vAlign w:val="bottom"/>
          </w:tcPr>
          <w:p w14:paraId="5A5B3946" w14:textId="77777777" w:rsidR="00B06E60" w:rsidRPr="00214464" w:rsidRDefault="00B06E60">
            <w:pPr>
              <w:jc w:val="center"/>
              <w:rPr>
                <w:b/>
                <w:bCs/>
                <w:sz w:val="18"/>
                <w:szCs w:val="18"/>
              </w:rPr>
            </w:pPr>
          </w:p>
        </w:tc>
      </w:tr>
      <w:tr w:rsidR="00214464" w:rsidRPr="00214464" w14:paraId="1F1CF847" w14:textId="77777777" w:rsidTr="004D3C48">
        <w:trPr>
          <w:trHeight w:val="255"/>
        </w:trPr>
        <w:tc>
          <w:tcPr>
            <w:tcW w:w="6096" w:type="dxa"/>
            <w:tcBorders>
              <w:top w:val="nil"/>
              <w:left w:val="single" w:sz="4" w:space="0" w:color="auto"/>
              <w:bottom w:val="nil"/>
              <w:right w:val="nil"/>
            </w:tcBorders>
            <w:shd w:val="clear" w:color="000000" w:fill="D0CECE"/>
            <w:noWrap/>
            <w:vAlign w:val="bottom"/>
            <w:hideMark/>
          </w:tcPr>
          <w:p w14:paraId="3CA0742F" w14:textId="77777777" w:rsidR="00B06E60" w:rsidRPr="00214464" w:rsidRDefault="00B06E60">
            <w:pPr>
              <w:rPr>
                <w:b/>
                <w:bCs/>
                <w:sz w:val="18"/>
                <w:szCs w:val="18"/>
              </w:rPr>
            </w:pPr>
            <w:r w:rsidRPr="00214464">
              <w:rPr>
                <w:b/>
                <w:bCs/>
                <w:sz w:val="18"/>
                <w:szCs w:val="18"/>
              </w:rPr>
              <w:t>UKUPNO PRIHODI</w:t>
            </w:r>
          </w:p>
        </w:tc>
        <w:tc>
          <w:tcPr>
            <w:tcW w:w="1216" w:type="dxa"/>
            <w:tcBorders>
              <w:top w:val="nil"/>
              <w:left w:val="nil"/>
              <w:bottom w:val="nil"/>
              <w:right w:val="nil"/>
            </w:tcBorders>
            <w:shd w:val="clear" w:color="000000" w:fill="D0CECE"/>
            <w:noWrap/>
            <w:vAlign w:val="bottom"/>
            <w:hideMark/>
          </w:tcPr>
          <w:p w14:paraId="72961234" w14:textId="77777777" w:rsidR="00B06E60" w:rsidRPr="00214464" w:rsidRDefault="00B06E60">
            <w:pPr>
              <w:jc w:val="right"/>
              <w:rPr>
                <w:b/>
                <w:bCs/>
                <w:sz w:val="18"/>
                <w:szCs w:val="18"/>
              </w:rPr>
            </w:pPr>
            <w:r w:rsidRPr="00214464">
              <w:rPr>
                <w:b/>
                <w:bCs/>
                <w:sz w:val="18"/>
                <w:szCs w:val="18"/>
              </w:rPr>
              <w:t>121.527.643</w:t>
            </w:r>
          </w:p>
        </w:tc>
        <w:tc>
          <w:tcPr>
            <w:tcW w:w="1216" w:type="dxa"/>
            <w:tcBorders>
              <w:top w:val="nil"/>
              <w:left w:val="nil"/>
              <w:bottom w:val="nil"/>
              <w:right w:val="nil"/>
            </w:tcBorders>
            <w:shd w:val="clear" w:color="000000" w:fill="D0CECE"/>
            <w:noWrap/>
            <w:vAlign w:val="bottom"/>
            <w:hideMark/>
          </w:tcPr>
          <w:p w14:paraId="02453AA6" w14:textId="77777777" w:rsidR="00B06E60" w:rsidRPr="00214464" w:rsidRDefault="00B06E60">
            <w:pPr>
              <w:jc w:val="right"/>
              <w:rPr>
                <w:b/>
                <w:bCs/>
                <w:sz w:val="18"/>
                <w:szCs w:val="18"/>
              </w:rPr>
            </w:pPr>
            <w:r w:rsidRPr="00214464">
              <w:rPr>
                <w:b/>
                <w:bCs/>
                <w:sz w:val="18"/>
                <w:szCs w:val="18"/>
              </w:rPr>
              <w:t>120.615.170</w:t>
            </w:r>
          </w:p>
        </w:tc>
        <w:tc>
          <w:tcPr>
            <w:tcW w:w="1116" w:type="dxa"/>
            <w:tcBorders>
              <w:top w:val="nil"/>
              <w:left w:val="nil"/>
              <w:bottom w:val="nil"/>
              <w:right w:val="single" w:sz="4" w:space="0" w:color="auto"/>
            </w:tcBorders>
            <w:shd w:val="clear" w:color="000000" w:fill="D0CECE"/>
            <w:noWrap/>
            <w:vAlign w:val="bottom"/>
            <w:hideMark/>
          </w:tcPr>
          <w:p w14:paraId="34E79932" w14:textId="77777777" w:rsidR="00B06E60" w:rsidRPr="00214464" w:rsidRDefault="00B06E60">
            <w:pPr>
              <w:jc w:val="right"/>
              <w:rPr>
                <w:b/>
                <w:bCs/>
                <w:sz w:val="18"/>
                <w:szCs w:val="18"/>
              </w:rPr>
            </w:pPr>
            <w:r w:rsidRPr="00214464">
              <w:rPr>
                <w:b/>
                <w:bCs/>
                <w:sz w:val="18"/>
                <w:szCs w:val="18"/>
              </w:rPr>
              <w:t>107.131.299</w:t>
            </w:r>
          </w:p>
        </w:tc>
        <w:tc>
          <w:tcPr>
            <w:tcW w:w="222" w:type="dxa"/>
            <w:vAlign w:val="center"/>
          </w:tcPr>
          <w:p w14:paraId="33ECD10F" w14:textId="77777777" w:rsidR="00B06E60" w:rsidRPr="00214464" w:rsidRDefault="00B06E60">
            <w:pPr>
              <w:rPr>
                <w:sz w:val="18"/>
                <w:szCs w:val="18"/>
              </w:rPr>
            </w:pPr>
          </w:p>
        </w:tc>
      </w:tr>
      <w:tr w:rsidR="00214464" w:rsidRPr="00214464" w14:paraId="1F0E6897"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356D8EBD" w14:textId="77777777" w:rsidR="00B06E60" w:rsidRPr="00214464" w:rsidRDefault="00B06E60">
            <w:pPr>
              <w:rPr>
                <w:b/>
                <w:bCs/>
                <w:sz w:val="18"/>
                <w:szCs w:val="18"/>
              </w:rPr>
            </w:pPr>
            <w:r w:rsidRPr="00214464">
              <w:rPr>
                <w:b/>
                <w:bCs/>
                <w:sz w:val="18"/>
                <w:szCs w:val="18"/>
              </w:rPr>
              <w:t>Izvor 1. OPĆI PRIHODI I PRIMICI</w:t>
            </w:r>
          </w:p>
        </w:tc>
        <w:tc>
          <w:tcPr>
            <w:tcW w:w="1216" w:type="dxa"/>
            <w:tcBorders>
              <w:top w:val="nil"/>
              <w:left w:val="nil"/>
              <w:bottom w:val="nil"/>
              <w:right w:val="nil"/>
            </w:tcBorders>
            <w:shd w:val="clear" w:color="000000" w:fill="E7E6E6"/>
            <w:noWrap/>
            <w:vAlign w:val="bottom"/>
            <w:hideMark/>
          </w:tcPr>
          <w:p w14:paraId="4709C56C" w14:textId="77777777" w:rsidR="00B06E60" w:rsidRPr="00214464" w:rsidRDefault="00B06E60">
            <w:pPr>
              <w:jc w:val="right"/>
              <w:rPr>
                <w:b/>
                <w:bCs/>
                <w:sz w:val="18"/>
                <w:szCs w:val="18"/>
              </w:rPr>
            </w:pPr>
            <w:r w:rsidRPr="00214464">
              <w:rPr>
                <w:b/>
                <w:bCs/>
                <w:sz w:val="18"/>
                <w:szCs w:val="18"/>
              </w:rPr>
              <w:t>65.683.634</w:t>
            </w:r>
          </w:p>
        </w:tc>
        <w:tc>
          <w:tcPr>
            <w:tcW w:w="1216" w:type="dxa"/>
            <w:tcBorders>
              <w:top w:val="nil"/>
              <w:left w:val="nil"/>
              <w:bottom w:val="nil"/>
              <w:right w:val="nil"/>
            </w:tcBorders>
            <w:shd w:val="clear" w:color="000000" w:fill="E7E6E6"/>
            <w:noWrap/>
            <w:vAlign w:val="bottom"/>
            <w:hideMark/>
          </w:tcPr>
          <w:p w14:paraId="5CE79520" w14:textId="77777777" w:rsidR="00B06E60" w:rsidRPr="00214464" w:rsidRDefault="00B06E60">
            <w:pPr>
              <w:jc w:val="right"/>
              <w:rPr>
                <w:b/>
                <w:bCs/>
                <w:sz w:val="18"/>
                <w:szCs w:val="18"/>
              </w:rPr>
            </w:pPr>
            <w:r w:rsidRPr="00214464">
              <w:rPr>
                <w:b/>
                <w:bCs/>
                <w:sz w:val="18"/>
                <w:szCs w:val="18"/>
              </w:rPr>
              <w:t>66.985.414</w:t>
            </w:r>
          </w:p>
        </w:tc>
        <w:tc>
          <w:tcPr>
            <w:tcW w:w="1116" w:type="dxa"/>
            <w:tcBorders>
              <w:top w:val="nil"/>
              <w:left w:val="nil"/>
              <w:bottom w:val="nil"/>
              <w:right w:val="single" w:sz="4" w:space="0" w:color="auto"/>
            </w:tcBorders>
            <w:shd w:val="clear" w:color="000000" w:fill="E7E6E6"/>
            <w:noWrap/>
            <w:vAlign w:val="bottom"/>
            <w:hideMark/>
          </w:tcPr>
          <w:p w14:paraId="3B50E51C" w14:textId="77777777" w:rsidR="00B06E60" w:rsidRPr="00214464" w:rsidRDefault="00B06E60">
            <w:pPr>
              <w:jc w:val="right"/>
              <w:rPr>
                <w:b/>
                <w:bCs/>
                <w:sz w:val="18"/>
                <w:szCs w:val="18"/>
              </w:rPr>
            </w:pPr>
            <w:r w:rsidRPr="00214464">
              <w:rPr>
                <w:b/>
                <w:bCs/>
                <w:sz w:val="18"/>
                <w:szCs w:val="18"/>
              </w:rPr>
              <w:t>67.147.061</w:t>
            </w:r>
          </w:p>
        </w:tc>
        <w:tc>
          <w:tcPr>
            <w:tcW w:w="222" w:type="dxa"/>
            <w:vAlign w:val="center"/>
          </w:tcPr>
          <w:p w14:paraId="29724002" w14:textId="77777777" w:rsidR="00B06E60" w:rsidRPr="00214464" w:rsidRDefault="00B06E60">
            <w:pPr>
              <w:rPr>
                <w:sz w:val="18"/>
                <w:szCs w:val="18"/>
              </w:rPr>
            </w:pPr>
          </w:p>
        </w:tc>
      </w:tr>
      <w:tr w:rsidR="00214464" w:rsidRPr="00214464" w14:paraId="38162094"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06CF36DC" w14:textId="77777777" w:rsidR="00B06E60" w:rsidRPr="00214464" w:rsidRDefault="00B06E60">
            <w:pPr>
              <w:rPr>
                <w:sz w:val="18"/>
                <w:szCs w:val="18"/>
              </w:rPr>
            </w:pPr>
            <w:r w:rsidRPr="00214464">
              <w:rPr>
                <w:sz w:val="18"/>
                <w:szCs w:val="18"/>
              </w:rPr>
              <w:t>Izvor 1.1. Opći prihodi i primici</w:t>
            </w:r>
          </w:p>
        </w:tc>
        <w:tc>
          <w:tcPr>
            <w:tcW w:w="1216" w:type="dxa"/>
            <w:tcBorders>
              <w:top w:val="nil"/>
              <w:left w:val="nil"/>
              <w:bottom w:val="nil"/>
              <w:right w:val="nil"/>
            </w:tcBorders>
            <w:shd w:val="clear" w:color="000000" w:fill="F2F2F2"/>
            <w:noWrap/>
            <w:vAlign w:val="bottom"/>
            <w:hideMark/>
          </w:tcPr>
          <w:p w14:paraId="56784CC5" w14:textId="77777777" w:rsidR="00B06E60" w:rsidRPr="00214464" w:rsidRDefault="00B06E60">
            <w:pPr>
              <w:jc w:val="right"/>
              <w:rPr>
                <w:sz w:val="18"/>
                <w:szCs w:val="18"/>
              </w:rPr>
            </w:pPr>
            <w:r w:rsidRPr="00214464">
              <w:rPr>
                <w:sz w:val="18"/>
                <w:szCs w:val="18"/>
              </w:rPr>
              <w:t>65.683.634</w:t>
            </w:r>
          </w:p>
        </w:tc>
        <w:tc>
          <w:tcPr>
            <w:tcW w:w="1216" w:type="dxa"/>
            <w:tcBorders>
              <w:top w:val="nil"/>
              <w:left w:val="nil"/>
              <w:bottom w:val="nil"/>
              <w:right w:val="nil"/>
            </w:tcBorders>
            <w:shd w:val="clear" w:color="000000" w:fill="F2F2F2"/>
            <w:noWrap/>
            <w:vAlign w:val="bottom"/>
            <w:hideMark/>
          </w:tcPr>
          <w:p w14:paraId="6025F9E8" w14:textId="77777777" w:rsidR="00B06E60" w:rsidRPr="00214464" w:rsidRDefault="00B06E60">
            <w:pPr>
              <w:jc w:val="right"/>
              <w:rPr>
                <w:sz w:val="18"/>
                <w:szCs w:val="18"/>
              </w:rPr>
            </w:pPr>
            <w:r w:rsidRPr="00214464">
              <w:rPr>
                <w:sz w:val="18"/>
                <w:szCs w:val="18"/>
              </w:rPr>
              <w:t>66.985.414</w:t>
            </w:r>
          </w:p>
        </w:tc>
        <w:tc>
          <w:tcPr>
            <w:tcW w:w="1116" w:type="dxa"/>
            <w:tcBorders>
              <w:top w:val="nil"/>
              <w:left w:val="nil"/>
              <w:bottom w:val="nil"/>
              <w:right w:val="single" w:sz="4" w:space="0" w:color="auto"/>
            </w:tcBorders>
            <w:shd w:val="clear" w:color="000000" w:fill="F2F2F2"/>
            <w:noWrap/>
            <w:vAlign w:val="bottom"/>
            <w:hideMark/>
          </w:tcPr>
          <w:p w14:paraId="2BF1190B" w14:textId="77777777" w:rsidR="00B06E60" w:rsidRPr="00214464" w:rsidRDefault="00B06E60">
            <w:pPr>
              <w:jc w:val="right"/>
              <w:rPr>
                <w:sz w:val="18"/>
                <w:szCs w:val="18"/>
              </w:rPr>
            </w:pPr>
            <w:r w:rsidRPr="00214464">
              <w:rPr>
                <w:sz w:val="18"/>
                <w:szCs w:val="18"/>
              </w:rPr>
              <w:t>67.147.061</w:t>
            </w:r>
          </w:p>
        </w:tc>
        <w:tc>
          <w:tcPr>
            <w:tcW w:w="222" w:type="dxa"/>
            <w:vAlign w:val="center"/>
          </w:tcPr>
          <w:p w14:paraId="5B5A73B7" w14:textId="77777777" w:rsidR="00B06E60" w:rsidRPr="00214464" w:rsidRDefault="00B06E60">
            <w:pPr>
              <w:rPr>
                <w:sz w:val="18"/>
                <w:szCs w:val="18"/>
              </w:rPr>
            </w:pPr>
          </w:p>
        </w:tc>
      </w:tr>
      <w:tr w:rsidR="00214464" w:rsidRPr="00214464" w14:paraId="643BDD06"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43EC9339" w14:textId="77777777" w:rsidR="00B06E60" w:rsidRPr="00214464" w:rsidRDefault="00B06E60">
            <w:pPr>
              <w:rPr>
                <w:b/>
                <w:bCs/>
                <w:sz w:val="18"/>
                <w:szCs w:val="18"/>
              </w:rPr>
            </w:pPr>
            <w:r w:rsidRPr="00214464">
              <w:rPr>
                <w:b/>
                <w:bCs/>
                <w:sz w:val="18"/>
                <w:szCs w:val="18"/>
              </w:rPr>
              <w:t>Izvor 3. VLASTITI PRIHODI</w:t>
            </w:r>
          </w:p>
        </w:tc>
        <w:tc>
          <w:tcPr>
            <w:tcW w:w="1216" w:type="dxa"/>
            <w:tcBorders>
              <w:top w:val="nil"/>
              <w:left w:val="nil"/>
              <w:bottom w:val="nil"/>
              <w:right w:val="nil"/>
            </w:tcBorders>
            <w:shd w:val="clear" w:color="000000" w:fill="E7E6E6"/>
            <w:noWrap/>
            <w:vAlign w:val="bottom"/>
            <w:hideMark/>
          </w:tcPr>
          <w:p w14:paraId="65D8DA28" w14:textId="77777777" w:rsidR="00B06E60" w:rsidRPr="00214464" w:rsidRDefault="00B06E60">
            <w:pPr>
              <w:jc w:val="right"/>
              <w:rPr>
                <w:b/>
                <w:bCs/>
                <w:sz w:val="18"/>
                <w:szCs w:val="18"/>
              </w:rPr>
            </w:pPr>
            <w:r w:rsidRPr="00214464">
              <w:rPr>
                <w:b/>
                <w:bCs/>
                <w:sz w:val="18"/>
                <w:szCs w:val="18"/>
              </w:rPr>
              <w:t>745.707</w:t>
            </w:r>
          </w:p>
        </w:tc>
        <w:tc>
          <w:tcPr>
            <w:tcW w:w="1216" w:type="dxa"/>
            <w:tcBorders>
              <w:top w:val="nil"/>
              <w:left w:val="nil"/>
              <w:bottom w:val="nil"/>
              <w:right w:val="nil"/>
            </w:tcBorders>
            <w:shd w:val="clear" w:color="000000" w:fill="E7E6E6"/>
            <w:noWrap/>
            <w:vAlign w:val="bottom"/>
            <w:hideMark/>
          </w:tcPr>
          <w:p w14:paraId="4B361250" w14:textId="77777777" w:rsidR="00B06E60" w:rsidRPr="00214464" w:rsidRDefault="00B06E60">
            <w:pPr>
              <w:jc w:val="right"/>
              <w:rPr>
                <w:b/>
                <w:bCs/>
                <w:sz w:val="18"/>
                <w:szCs w:val="18"/>
              </w:rPr>
            </w:pPr>
            <w:r w:rsidRPr="00214464">
              <w:rPr>
                <w:b/>
                <w:bCs/>
                <w:sz w:val="18"/>
                <w:szCs w:val="18"/>
              </w:rPr>
              <w:t>749.663</w:t>
            </w:r>
          </w:p>
        </w:tc>
        <w:tc>
          <w:tcPr>
            <w:tcW w:w="1116" w:type="dxa"/>
            <w:tcBorders>
              <w:top w:val="nil"/>
              <w:left w:val="nil"/>
              <w:bottom w:val="nil"/>
              <w:right w:val="single" w:sz="4" w:space="0" w:color="auto"/>
            </w:tcBorders>
            <w:shd w:val="clear" w:color="000000" w:fill="E7E6E6"/>
            <w:noWrap/>
            <w:vAlign w:val="bottom"/>
            <w:hideMark/>
          </w:tcPr>
          <w:p w14:paraId="74696279" w14:textId="77777777" w:rsidR="00B06E60" w:rsidRPr="00214464" w:rsidRDefault="00B06E60">
            <w:pPr>
              <w:jc w:val="right"/>
              <w:rPr>
                <w:b/>
                <w:bCs/>
                <w:sz w:val="18"/>
                <w:szCs w:val="18"/>
              </w:rPr>
            </w:pPr>
            <w:r w:rsidRPr="00214464">
              <w:rPr>
                <w:b/>
                <w:bCs/>
                <w:sz w:val="18"/>
                <w:szCs w:val="18"/>
              </w:rPr>
              <w:t>754.663</w:t>
            </w:r>
          </w:p>
        </w:tc>
        <w:tc>
          <w:tcPr>
            <w:tcW w:w="222" w:type="dxa"/>
            <w:vAlign w:val="center"/>
          </w:tcPr>
          <w:p w14:paraId="09F3ACE1" w14:textId="77777777" w:rsidR="00B06E60" w:rsidRPr="00214464" w:rsidRDefault="00B06E60">
            <w:pPr>
              <w:rPr>
                <w:sz w:val="18"/>
                <w:szCs w:val="18"/>
              </w:rPr>
            </w:pPr>
          </w:p>
        </w:tc>
      </w:tr>
      <w:tr w:rsidR="00214464" w:rsidRPr="00214464" w14:paraId="3219177B"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679B0C3D" w14:textId="77777777" w:rsidR="00B06E60" w:rsidRPr="00214464" w:rsidRDefault="00B06E60">
            <w:pPr>
              <w:rPr>
                <w:sz w:val="18"/>
                <w:szCs w:val="18"/>
              </w:rPr>
            </w:pPr>
            <w:r w:rsidRPr="00214464">
              <w:rPr>
                <w:sz w:val="18"/>
                <w:szCs w:val="18"/>
              </w:rPr>
              <w:t>Izvor 3.1. Vlastiti prihodi</w:t>
            </w:r>
          </w:p>
        </w:tc>
        <w:tc>
          <w:tcPr>
            <w:tcW w:w="1216" w:type="dxa"/>
            <w:tcBorders>
              <w:top w:val="nil"/>
              <w:left w:val="nil"/>
              <w:bottom w:val="nil"/>
              <w:right w:val="nil"/>
            </w:tcBorders>
            <w:shd w:val="clear" w:color="000000" w:fill="F2F2F2"/>
            <w:noWrap/>
            <w:vAlign w:val="bottom"/>
            <w:hideMark/>
          </w:tcPr>
          <w:p w14:paraId="423170ED" w14:textId="77777777" w:rsidR="00B06E60" w:rsidRPr="00214464" w:rsidRDefault="00B06E60">
            <w:pPr>
              <w:jc w:val="right"/>
              <w:rPr>
                <w:sz w:val="18"/>
                <w:szCs w:val="18"/>
              </w:rPr>
            </w:pPr>
            <w:r w:rsidRPr="00214464">
              <w:rPr>
                <w:sz w:val="18"/>
                <w:szCs w:val="18"/>
              </w:rPr>
              <w:t>745.707</w:t>
            </w:r>
          </w:p>
        </w:tc>
        <w:tc>
          <w:tcPr>
            <w:tcW w:w="1216" w:type="dxa"/>
            <w:tcBorders>
              <w:top w:val="nil"/>
              <w:left w:val="nil"/>
              <w:bottom w:val="nil"/>
              <w:right w:val="nil"/>
            </w:tcBorders>
            <w:shd w:val="clear" w:color="000000" w:fill="F2F2F2"/>
            <w:noWrap/>
            <w:vAlign w:val="bottom"/>
            <w:hideMark/>
          </w:tcPr>
          <w:p w14:paraId="7DC61C18" w14:textId="77777777" w:rsidR="00B06E60" w:rsidRPr="00214464" w:rsidRDefault="00B06E60">
            <w:pPr>
              <w:jc w:val="right"/>
              <w:rPr>
                <w:sz w:val="18"/>
                <w:szCs w:val="18"/>
              </w:rPr>
            </w:pPr>
            <w:r w:rsidRPr="00214464">
              <w:rPr>
                <w:sz w:val="18"/>
                <w:szCs w:val="18"/>
              </w:rPr>
              <w:t>749.663</w:t>
            </w:r>
          </w:p>
        </w:tc>
        <w:tc>
          <w:tcPr>
            <w:tcW w:w="1116" w:type="dxa"/>
            <w:tcBorders>
              <w:top w:val="nil"/>
              <w:left w:val="nil"/>
              <w:bottom w:val="nil"/>
              <w:right w:val="single" w:sz="4" w:space="0" w:color="auto"/>
            </w:tcBorders>
            <w:shd w:val="clear" w:color="000000" w:fill="F2F2F2"/>
            <w:noWrap/>
            <w:vAlign w:val="bottom"/>
            <w:hideMark/>
          </w:tcPr>
          <w:p w14:paraId="3430C96B" w14:textId="77777777" w:rsidR="00B06E60" w:rsidRPr="00214464" w:rsidRDefault="00B06E60">
            <w:pPr>
              <w:jc w:val="right"/>
              <w:rPr>
                <w:sz w:val="18"/>
                <w:szCs w:val="18"/>
              </w:rPr>
            </w:pPr>
            <w:r w:rsidRPr="00214464">
              <w:rPr>
                <w:sz w:val="18"/>
                <w:szCs w:val="18"/>
              </w:rPr>
              <w:t>754.663</w:t>
            </w:r>
          </w:p>
        </w:tc>
        <w:tc>
          <w:tcPr>
            <w:tcW w:w="222" w:type="dxa"/>
            <w:vAlign w:val="center"/>
          </w:tcPr>
          <w:p w14:paraId="4EABDBB9" w14:textId="77777777" w:rsidR="00B06E60" w:rsidRPr="00214464" w:rsidRDefault="00B06E60">
            <w:pPr>
              <w:rPr>
                <w:sz w:val="18"/>
                <w:szCs w:val="18"/>
              </w:rPr>
            </w:pPr>
          </w:p>
        </w:tc>
      </w:tr>
      <w:tr w:rsidR="00214464" w:rsidRPr="00214464" w14:paraId="71BF45A3" w14:textId="77777777" w:rsidTr="004D3C48">
        <w:trPr>
          <w:trHeight w:val="255"/>
        </w:trPr>
        <w:tc>
          <w:tcPr>
            <w:tcW w:w="6096" w:type="dxa"/>
            <w:tcBorders>
              <w:top w:val="nil"/>
              <w:left w:val="single" w:sz="4" w:space="0" w:color="auto"/>
              <w:right w:val="nil"/>
            </w:tcBorders>
            <w:shd w:val="clear" w:color="000000" w:fill="E7E6E6"/>
            <w:noWrap/>
            <w:vAlign w:val="bottom"/>
            <w:hideMark/>
          </w:tcPr>
          <w:p w14:paraId="07A6AA45" w14:textId="77777777" w:rsidR="00B06E60" w:rsidRPr="00214464" w:rsidRDefault="00B06E60">
            <w:pPr>
              <w:rPr>
                <w:b/>
                <w:bCs/>
                <w:sz w:val="18"/>
                <w:szCs w:val="18"/>
              </w:rPr>
            </w:pPr>
            <w:r w:rsidRPr="00214464">
              <w:rPr>
                <w:b/>
                <w:bCs/>
                <w:sz w:val="18"/>
                <w:szCs w:val="18"/>
              </w:rPr>
              <w:t>Izvor 4. PRIHODI ZA POSEBNE NAMJENE</w:t>
            </w:r>
          </w:p>
        </w:tc>
        <w:tc>
          <w:tcPr>
            <w:tcW w:w="1216" w:type="dxa"/>
            <w:tcBorders>
              <w:top w:val="nil"/>
              <w:left w:val="nil"/>
              <w:right w:val="nil"/>
            </w:tcBorders>
            <w:shd w:val="clear" w:color="000000" w:fill="E7E6E6"/>
            <w:noWrap/>
            <w:vAlign w:val="bottom"/>
            <w:hideMark/>
          </w:tcPr>
          <w:p w14:paraId="1FDED1B7" w14:textId="77777777" w:rsidR="00B06E60" w:rsidRPr="00214464" w:rsidRDefault="00B06E60">
            <w:pPr>
              <w:jc w:val="right"/>
              <w:rPr>
                <w:b/>
                <w:bCs/>
                <w:sz w:val="18"/>
                <w:szCs w:val="18"/>
              </w:rPr>
            </w:pPr>
            <w:r w:rsidRPr="00214464">
              <w:rPr>
                <w:b/>
                <w:bCs/>
                <w:sz w:val="18"/>
                <w:szCs w:val="18"/>
              </w:rPr>
              <w:t>10.649.970</w:t>
            </w:r>
          </w:p>
        </w:tc>
        <w:tc>
          <w:tcPr>
            <w:tcW w:w="1216" w:type="dxa"/>
            <w:tcBorders>
              <w:top w:val="nil"/>
              <w:left w:val="nil"/>
              <w:right w:val="nil"/>
            </w:tcBorders>
            <w:shd w:val="clear" w:color="000000" w:fill="E7E6E6"/>
            <w:noWrap/>
            <w:vAlign w:val="bottom"/>
            <w:hideMark/>
          </w:tcPr>
          <w:p w14:paraId="4220193F" w14:textId="77777777" w:rsidR="00B06E60" w:rsidRPr="00214464" w:rsidRDefault="00B06E60">
            <w:pPr>
              <w:jc w:val="right"/>
              <w:rPr>
                <w:b/>
                <w:bCs/>
                <w:sz w:val="18"/>
                <w:szCs w:val="18"/>
              </w:rPr>
            </w:pPr>
            <w:r w:rsidRPr="00214464">
              <w:rPr>
                <w:b/>
                <w:bCs/>
                <w:sz w:val="18"/>
                <w:szCs w:val="18"/>
              </w:rPr>
              <w:t>8.703.690</w:t>
            </w:r>
          </w:p>
        </w:tc>
        <w:tc>
          <w:tcPr>
            <w:tcW w:w="1116" w:type="dxa"/>
            <w:tcBorders>
              <w:top w:val="nil"/>
              <w:left w:val="nil"/>
              <w:right w:val="single" w:sz="4" w:space="0" w:color="auto"/>
            </w:tcBorders>
            <w:shd w:val="clear" w:color="000000" w:fill="E7E6E6"/>
            <w:noWrap/>
            <w:vAlign w:val="bottom"/>
            <w:hideMark/>
          </w:tcPr>
          <w:p w14:paraId="64754F77" w14:textId="77777777" w:rsidR="00B06E60" w:rsidRPr="00214464" w:rsidRDefault="00B06E60">
            <w:pPr>
              <w:jc w:val="right"/>
              <w:rPr>
                <w:b/>
                <w:bCs/>
                <w:sz w:val="18"/>
                <w:szCs w:val="18"/>
              </w:rPr>
            </w:pPr>
            <w:r w:rsidRPr="00214464">
              <w:rPr>
                <w:b/>
                <w:bCs/>
                <w:sz w:val="18"/>
                <w:szCs w:val="18"/>
              </w:rPr>
              <w:t>8.727.370</w:t>
            </w:r>
          </w:p>
        </w:tc>
        <w:tc>
          <w:tcPr>
            <w:tcW w:w="222" w:type="dxa"/>
            <w:vAlign w:val="center"/>
          </w:tcPr>
          <w:p w14:paraId="0376704F" w14:textId="77777777" w:rsidR="00B06E60" w:rsidRPr="00214464" w:rsidRDefault="00B06E60">
            <w:pPr>
              <w:rPr>
                <w:sz w:val="18"/>
                <w:szCs w:val="18"/>
              </w:rPr>
            </w:pPr>
          </w:p>
        </w:tc>
      </w:tr>
      <w:tr w:rsidR="00214464" w:rsidRPr="00214464" w14:paraId="522FD583" w14:textId="77777777" w:rsidTr="004D3C48">
        <w:trPr>
          <w:trHeight w:val="255"/>
        </w:trPr>
        <w:tc>
          <w:tcPr>
            <w:tcW w:w="6096" w:type="dxa"/>
            <w:tcBorders>
              <w:top w:val="nil"/>
              <w:left w:val="single" w:sz="4" w:space="0" w:color="auto"/>
              <w:bottom w:val="single" w:sz="4" w:space="0" w:color="auto"/>
            </w:tcBorders>
            <w:shd w:val="clear" w:color="000000" w:fill="F2F2F2"/>
            <w:noWrap/>
            <w:vAlign w:val="bottom"/>
            <w:hideMark/>
          </w:tcPr>
          <w:p w14:paraId="51DF6E3B" w14:textId="77777777" w:rsidR="00B06E60" w:rsidRPr="00214464" w:rsidRDefault="00B06E60">
            <w:pPr>
              <w:rPr>
                <w:sz w:val="18"/>
                <w:szCs w:val="18"/>
              </w:rPr>
            </w:pPr>
            <w:r w:rsidRPr="00214464">
              <w:rPr>
                <w:sz w:val="18"/>
                <w:szCs w:val="18"/>
              </w:rPr>
              <w:t>Izvor 4.0. Prihodi od komunalne naknade i komunalnog doprinosa</w:t>
            </w:r>
          </w:p>
        </w:tc>
        <w:tc>
          <w:tcPr>
            <w:tcW w:w="1216" w:type="dxa"/>
            <w:tcBorders>
              <w:top w:val="nil"/>
              <w:bottom w:val="single" w:sz="4" w:space="0" w:color="auto"/>
            </w:tcBorders>
            <w:shd w:val="clear" w:color="000000" w:fill="F2F2F2"/>
            <w:noWrap/>
            <w:vAlign w:val="bottom"/>
            <w:hideMark/>
          </w:tcPr>
          <w:p w14:paraId="0394BC8E" w14:textId="77777777" w:rsidR="00B06E60" w:rsidRPr="00214464" w:rsidRDefault="00B06E60">
            <w:pPr>
              <w:jc w:val="right"/>
              <w:rPr>
                <w:sz w:val="18"/>
                <w:szCs w:val="18"/>
              </w:rPr>
            </w:pPr>
            <w:r w:rsidRPr="00214464">
              <w:rPr>
                <w:sz w:val="18"/>
                <w:szCs w:val="18"/>
              </w:rPr>
              <w:t>8.000.000</w:t>
            </w:r>
          </w:p>
        </w:tc>
        <w:tc>
          <w:tcPr>
            <w:tcW w:w="1216" w:type="dxa"/>
            <w:tcBorders>
              <w:top w:val="nil"/>
              <w:bottom w:val="single" w:sz="4" w:space="0" w:color="auto"/>
            </w:tcBorders>
            <w:shd w:val="clear" w:color="000000" w:fill="F2F2F2"/>
            <w:noWrap/>
            <w:vAlign w:val="bottom"/>
            <w:hideMark/>
          </w:tcPr>
          <w:p w14:paraId="7C12555F" w14:textId="77777777" w:rsidR="00B06E60" w:rsidRPr="00214464" w:rsidRDefault="00B06E60">
            <w:pPr>
              <w:jc w:val="right"/>
              <w:rPr>
                <w:sz w:val="18"/>
                <w:szCs w:val="18"/>
              </w:rPr>
            </w:pPr>
            <w:r w:rsidRPr="00214464">
              <w:rPr>
                <w:sz w:val="18"/>
                <w:szCs w:val="18"/>
              </w:rPr>
              <w:t>6.000.000</w:t>
            </w:r>
          </w:p>
        </w:tc>
        <w:tc>
          <w:tcPr>
            <w:tcW w:w="1116" w:type="dxa"/>
            <w:tcBorders>
              <w:top w:val="nil"/>
              <w:bottom w:val="single" w:sz="4" w:space="0" w:color="auto"/>
              <w:right w:val="single" w:sz="4" w:space="0" w:color="auto"/>
            </w:tcBorders>
            <w:shd w:val="clear" w:color="000000" w:fill="F2F2F2"/>
            <w:noWrap/>
            <w:vAlign w:val="bottom"/>
            <w:hideMark/>
          </w:tcPr>
          <w:p w14:paraId="666209C8" w14:textId="77777777" w:rsidR="00B06E60" w:rsidRPr="00214464" w:rsidRDefault="00B06E60">
            <w:pPr>
              <w:jc w:val="right"/>
              <w:rPr>
                <w:sz w:val="18"/>
                <w:szCs w:val="18"/>
              </w:rPr>
            </w:pPr>
            <w:r w:rsidRPr="00214464">
              <w:rPr>
                <w:sz w:val="18"/>
                <w:szCs w:val="18"/>
              </w:rPr>
              <w:t>6.000.000</w:t>
            </w:r>
          </w:p>
        </w:tc>
        <w:tc>
          <w:tcPr>
            <w:tcW w:w="222" w:type="dxa"/>
            <w:tcBorders>
              <w:left w:val="single" w:sz="4" w:space="0" w:color="auto"/>
            </w:tcBorders>
            <w:vAlign w:val="center"/>
          </w:tcPr>
          <w:p w14:paraId="5A1E29A0" w14:textId="77777777" w:rsidR="00B06E60" w:rsidRPr="00214464" w:rsidRDefault="00B06E60">
            <w:pPr>
              <w:rPr>
                <w:sz w:val="18"/>
                <w:szCs w:val="18"/>
              </w:rPr>
            </w:pPr>
          </w:p>
        </w:tc>
      </w:tr>
      <w:tr w:rsidR="00214464" w:rsidRPr="00214464" w14:paraId="12F9C338" w14:textId="77777777" w:rsidTr="004D3C48">
        <w:trPr>
          <w:trHeight w:val="255"/>
        </w:trPr>
        <w:tc>
          <w:tcPr>
            <w:tcW w:w="6096" w:type="dxa"/>
            <w:tcBorders>
              <w:top w:val="single" w:sz="4" w:space="0" w:color="auto"/>
              <w:left w:val="single" w:sz="4" w:space="0" w:color="auto"/>
              <w:bottom w:val="nil"/>
              <w:right w:val="nil"/>
            </w:tcBorders>
            <w:shd w:val="clear" w:color="000000" w:fill="F2F2F2"/>
            <w:noWrap/>
            <w:vAlign w:val="bottom"/>
            <w:hideMark/>
          </w:tcPr>
          <w:p w14:paraId="101EDC22" w14:textId="77777777" w:rsidR="00B06E60" w:rsidRPr="00214464" w:rsidRDefault="00B06E60">
            <w:pPr>
              <w:rPr>
                <w:sz w:val="18"/>
                <w:szCs w:val="18"/>
              </w:rPr>
            </w:pPr>
            <w:r w:rsidRPr="00214464">
              <w:rPr>
                <w:sz w:val="18"/>
                <w:szCs w:val="18"/>
              </w:rPr>
              <w:lastRenderedPageBreak/>
              <w:t>Izvor 4.2. Prihodi od spomeničke rente</w:t>
            </w:r>
          </w:p>
        </w:tc>
        <w:tc>
          <w:tcPr>
            <w:tcW w:w="1216" w:type="dxa"/>
            <w:tcBorders>
              <w:top w:val="single" w:sz="4" w:space="0" w:color="auto"/>
              <w:left w:val="nil"/>
              <w:bottom w:val="nil"/>
              <w:right w:val="nil"/>
            </w:tcBorders>
            <w:shd w:val="clear" w:color="000000" w:fill="F2F2F2"/>
            <w:noWrap/>
            <w:vAlign w:val="bottom"/>
            <w:hideMark/>
          </w:tcPr>
          <w:p w14:paraId="0AEFBA27" w14:textId="77777777" w:rsidR="00B06E60" w:rsidRPr="00214464" w:rsidRDefault="00B06E60">
            <w:pPr>
              <w:jc w:val="right"/>
              <w:rPr>
                <w:sz w:val="18"/>
                <w:szCs w:val="18"/>
              </w:rPr>
            </w:pPr>
            <w:r w:rsidRPr="00214464">
              <w:rPr>
                <w:sz w:val="18"/>
                <w:szCs w:val="18"/>
              </w:rPr>
              <w:t>33.250</w:t>
            </w:r>
          </w:p>
        </w:tc>
        <w:tc>
          <w:tcPr>
            <w:tcW w:w="1216" w:type="dxa"/>
            <w:tcBorders>
              <w:top w:val="single" w:sz="4" w:space="0" w:color="auto"/>
              <w:left w:val="nil"/>
              <w:bottom w:val="nil"/>
              <w:right w:val="nil"/>
            </w:tcBorders>
            <w:shd w:val="clear" w:color="000000" w:fill="F2F2F2"/>
            <w:noWrap/>
            <w:vAlign w:val="bottom"/>
            <w:hideMark/>
          </w:tcPr>
          <w:p w14:paraId="29C52DAE" w14:textId="77777777" w:rsidR="00B06E60" w:rsidRPr="00214464" w:rsidRDefault="00B06E60">
            <w:pPr>
              <w:jc w:val="right"/>
              <w:rPr>
                <w:sz w:val="18"/>
                <w:szCs w:val="18"/>
              </w:rPr>
            </w:pPr>
            <w:r w:rsidRPr="00214464">
              <w:rPr>
                <w:sz w:val="18"/>
                <w:szCs w:val="18"/>
              </w:rPr>
              <w:t>33.250</w:t>
            </w:r>
          </w:p>
        </w:tc>
        <w:tc>
          <w:tcPr>
            <w:tcW w:w="1116" w:type="dxa"/>
            <w:tcBorders>
              <w:top w:val="single" w:sz="4" w:space="0" w:color="auto"/>
              <w:left w:val="nil"/>
              <w:bottom w:val="nil"/>
              <w:right w:val="single" w:sz="4" w:space="0" w:color="auto"/>
            </w:tcBorders>
            <w:shd w:val="clear" w:color="000000" w:fill="F2F2F2"/>
            <w:noWrap/>
            <w:vAlign w:val="bottom"/>
            <w:hideMark/>
          </w:tcPr>
          <w:p w14:paraId="0C7638F1" w14:textId="77777777" w:rsidR="00B06E60" w:rsidRPr="00214464" w:rsidRDefault="00B06E60">
            <w:pPr>
              <w:jc w:val="right"/>
              <w:rPr>
                <w:sz w:val="18"/>
                <w:szCs w:val="18"/>
              </w:rPr>
            </w:pPr>
            <w:r w:rsidRPr="00214464">
              <w:rPr>
                <w:sz w:val="18"/>
                <w:szCs w:val="18"/>
              </w:rPr>
              <w:t>33.250</w:t>
            </w:r>
          </w:p>
        </w:tc>
        <w:tc>
          <w:tcPr>
            <w:tcW w:w="222" w:type="dxa"/>
            <w:vAlign w:val="center"/>
          </w:tcPr>
          <w:p w14:paraId="2E732907" w14:textId="77777777" w:rsidR="00B06E60" w:rsidRPr="00214464" w:rsidRDefault="00B06E60">
            <w:pPr>
              <w:rPr>
                <w:sz w:val="18"/>
                <w:szCs w:val="18"/>
              </w:rPr>
            </w:pPr>
          </w:p>
        </w:tc>
      </w:tr>
      <w:tr w:rsidR="00214464" w:rsidRPr="00214464" w14:paraId="558BB3FB"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12C2EE5F" w14:textId="77777777" w:rsidR="00B06E60" w:rsidRPr="00214464" w:rsidRDefault="00B06E60">
            <w:pPr>
              <w:rPr>
                <w:sz w:val="18"/>
                <w:szCs w:val="18"/>
              </w:rPr>
            </w:pPr>
            <w:r w:rsidRPr="00214464">
              <w:rPr>
                <w:sz w:val="18"/>
                <w:szCs w:val="18"/>
              </w:rPr>
              <w:t>Izvor 4.3. Ostali prihodi za posebne namjene</w:t>
            </w:r>
          </w:p>
        </w:tc>
        <w:tc>
          <w:tcPr>
            <w:tcW w:w="1216" w:type="dxa"/>
            <w:tcBorders>
              <w:top w:val="nil"/>
              <w:left w:val="nil"/>
              <w:bottom w:val="nil"/>
              <w:right w:val="nil"/>
            </w:tcBorders>
            <w:shd w:val="clear" w:color="000000" w:fill="F2F2F2"/>
            <w:noWrap/>
            <w:vAlign w:val="bottom"/>
            <w:hideMark/>
          </w:tcPr>
          <w:p w14:paraId="5B3F80BC" w14:textId="77777777" w:rsidR="00B06E60" w:rsidRPr="00214464" w:rsidRDefault="00B06E60">
            <w:pPr>
              <w:jc w:val="right"/>
              <w:rPr>
                <w:sz w:val="18"/>
                <w:szCs w:val="18"/>
              </w:rPr>
            </w:pPr>
            <w:r w:rsidRPr="00214464">
              <w:rPr>
                <w:sz w:val="18"/>
                <w:szCs w:val="18"/>
              </w:rPr>
              <w:t>2.616.720</w:t>
            </w:r>
          </w:p>
        </w:tc>
        <w:tc>
          <w:tcPr>
            <w:tcW w:w="1216" w:type="dxa"/>
            <w:tcBorders>
              <w:top w:val="nil"/>
              <w:left w:val="nil"/>
              <w:bottom w:val="nil"/>
              <w:right w:val="nil"/>
            </w:tcBorders>
            <w:shd w:val="clear" w:color="000000" w:fill="F2F2F2"/>
            <w:noWrap/>
            <w:vAlign w:val="bottom"/>
            <w:hideMark/>
          </w:tcPr>
          <w:p w14:paraId="2E3A9E6A" w14:textId="77777777" w:rsidR="00B06E60" w:rsidRPr="00214464" w:rsidRDefault="00B06E60">
            <w:pPr>
              <w:jc w:val="right"/>
              <w:rPr>
                <w:sz w:val="18"/>
                <w:szCs w:val="18"/>
              </w:rPr>
            </w:pPr>
            <w:r w:rsidRPr="00214464">
              <w:rPr>
                <w:sz w:val="18"/>
                <w:szCs w:val="18"/>
              </w:rPr>
              <w:t>2.670.440</w:t>
            </w:r>
          </w:p>
        </w:tc>
        <w:tc>
          <w:tcPr>
            <w:tcW w:w="1116" w:type="dxa"/>
            <w:tcBorders>
              <w:top w:val="nil"/>
              <w:left w:val="nil"/>
              <w:bottom w:val="nil"/>
              <w:right w:val="single" w:sz="4" w:space="0" w:color="auto"/>
            </w:tcBorders>
            <w:shd w:val="clear" w:color="000000" w:fill="F2F2F2"/>
            <w:noWrap/>
            <w:vAlign w:val="bottom"/>
            <w:hideMark/>
          </w:tcPr>
          <w:p w14:paraId="19DC147D" w14:textId="77777777" w:rsidR="00B06E60" w:rsidRPr="00214464" w:rsidRDefault="00B06E60">
            <w:pPr>
              <w:jc w:val="right"/>
              <w:rPr>
                <w:sz w:val="18"/>
                <w:szCs w:val="18"/>
              </w:rPr>
            </w:pPr>
            <w:r w:rsidRPr="00214464">
              <w:rPr>
                <w:sz w:val="18"/>
                <w:szCs w:val="18"/>
              </w:rPr>
              <w:t>2.694.120</w:t>
            </w:r>
          </w:p>
        </w:tc>
        <w:tc>
          <w:tcPr>
            <w:tcW w:w="222" w:type="dxa"/>
            <w:vAlign w:val="center"/>
          </w:tcPr>
          <w:p w14:paraId="2B0AB9EE" w14:textId="77777777" w:rsidR="00B06E60" w:rsidRPr="00214464" w:rsidRDefault="00B06E60">
            <w:pPr>
              <w:rPr>
                <w:sz w:val="18"/>
                <w:szCs w:val="18"/>
              </w:rPr>
            </w:pPr>
          </w:p>
        </w:tc>
      </w:tr>
      <w:tr w:rsidR="00214464" w:rsidRPr="00214464" w14:paraId="11DF0635"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6B8479D3" w14:textId="77777777" w:rsidR="00B06E60" w:rsidRPr="00214464" w:rsidRDefault="00B06E60">
            <w:pPr>
              <w:rPr>
                <w:b/>
                <w:bCs/>
                <w:sz w:val="18"/>
                <w:szCs w:val="18"/>
              </w:rPr>
            </w:pPr>
            <w:r w:rsidRPr="00214464">
              <w:rPr>
                <w:b/>
                <w:bCs/>
                <w:sz w:val="18"/>
                <w:szCs w:val="18"/>
              </w:rPr>
              <w:t>Izvor 5. POMOĆI</w:t>
            </w:r>
          </w:p>
        </w:tc>
        <w:tc>
          <w:tcPr>
            <w:tcW w:w="1216" w:type="dxa"/>
            <w:tcBorders>
              <w:top w:val="nil"/>
              <w:left w:val="nil"/>
              <w:bottom w:val="nil"/>
              <w:right w:val="nil"/>
            </w:tcBorders>
            <w:shd w:val="clear" w:color="000000" w:fill="E7E6E6"/>
            <w:noWrap/>
            <w:vAlign w:val="bottom"/>
            <w:hideMark/>
          </w:tcPr>
          <w:p w14:paraId="54428518" w14:textId="77777777" w:rsidR="00B06E60" w:rsidRPr="00214464" w:rsidRDefault="00B06E60">
            <w:pPr>
              <w:jc w:val="right"/>
              <w:rPr>
                <w:b/>
                <w:bCs/>
                <w:sz w:val="18"/>
                <w:szCs w:val="18"/>
              </w:rPr>
            </w:pPr>
            <w:r w:rsidRPr="00214464">
              <w:rPr>
                <w:b/>
                <w:bCs/>
                <w:sz w:val="18"/>
                <w:szCs w:val="18"/>
              </w:rPr>
              <w:t>40.758.440</w:t>
            </w:r>
          </w:p>
        </w:tc>
        <w:tc>
          <w:tcPr>
            <w:tcW w:w="1216" w:type="dxa"/>
            <w:tcBorders>
              <w:top w:val="nil"/>
              <w:left w:val="nil"/>
              <w:bottom w:val="nil"/>
              <w:right w:val="nil"/>
            </w:tcBorders>
            <w:shd w:val="clear" w:color="000000" w:fill="E7E6E6"/>
            <w:noWrap/>
            <w:vAlign w:val="bottom"/>
            <w:hideMark/>
          </w:tcPr>
          <w:p w14:paraId="16F8C3DC" w14:textId="77777777" w:rsidR="00B06E60" w:rsidRPr="00214464" w:rsidRDefault="00B06E60">
            <w:pPr>
              <w:jc w:val="right"/>
              <w:rPr>
                <w:b/>
                <w:bCs/>
                <w:sz w:val="18"/>
                <w:szCs w:val="18"/>
              </w:rPr>
            </w:pPr>
            <w:r w:rsidRPr="00214464">
              <w:rPr>
                <w:b/>
                <w:bCs/>
                <w:sz w:val="18"/>
                <w:szCs w:val="18"/>
              </w:rPr>
              <w:t>42.944.861</w:t>
            </w:r>
          </w:p>
        </w:tc>
        <w:tc>
          <w:tcPr>
            <w:tcW w:w="1116" w:type="dxa"/>
            <w:tcBorders>
              <w:top w:val="nil"/>
              <w:left w:val="nil"/>
              <w:bottom w:val="nil"/>
              <w:right w:val="single" w:sz="4" w:space="0" w:color="auto"/>
            </w:tcBorders>
            <w:shd w:val="clear" w:color="000000" w:fill="E7E6E6"/>
            <w:noWrap/>
            <w:vAlign w:val="bottom"/>
            <w:hideMark/>
          </w:tcPr>
          <w:p w14:paraId="607E961A" w14:textId="77777777" w:rsidR="00B06E60" w:rsidRPr="00214464" w:rsidRDefault="00B06E60">
            <w:pPr>
              <w:jc w:val="right"/>
              <w:rPr>
                <w:b/>
                <w:bCs/>
                <w:sz w:val="18"/>
                <w:szCs w:val="18"/>
              </w:rPr>
            </w:pPr>
            <w:r w:rsidRPr="00214464">
              <w:rPr>
                <w:b/>
                <w:bCs/>
                <w:sz w:val="18"/>
                <w:szCs w:val="18"/>
              </w:rPr>
              <w:t>29.673.263</w:t>
            </w:r>
          </w:p>
        </w:tc>
        <w:tc>
          <w:tcPr>
            <w:tcW w:w="222" w:type="dxa"/>
            <w:vAlign w:val="center"/>
          </w:tcPr>
          <w:p w14:paraId="735152B6" w14:textId="77777777" w:rsidR="00B06E60" w:rsidRPr="00214464" w:rsidRDefault="00B06E60">
            <w:pPr>
              <w:rPr>
                <w:sz w:val="18"/>
                <w:szCs w:val="18"/>
              </w:rPr>
            </w:pPr>
          </w:p>
        </w:tc>
      </w:tr>
      <w:tr w:rsidR="00214464" w:rsidRPr="00214464" w14:paraId="12870268"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33FDDCEC" w14:textId="77777777" w:rsidR="00B06E60" w:rsidRPr="00214464" w:rsidRDefault="00B06E60">
            <w:pPr>
              <w:rPr>
                <w:sz w:val="18"/>
                <w:szCs w:val="18"/>
              </w:rPr>
            </w:pPr>
            <w:r w:rsidRPr="00214464">
              <w:rPr>
                <w:sz w:val="18"/>
                <w:szCs w:val="18"/>
              </w:rPr>
              <w:t>Izvor 5.0. Pomoći iz državnog proračuna</w:t>
            </w:r>
          </w:p>
        </w:tc>
        <w:tc>
          <w:tcPr>
            <w:tcW w:w="1216" w:type="dxa"/>
            <w:tcBorders>
              <w:top w:val="nil"/>
              <w:left w:val="nil"/>
              <w:bottom w:val="nil"/>
              <w:right w:val="nil"/>
            </w:tcBorders>
            <w:shd w:val="clear" w:color="000000" w:fill="F2F2F2"/>
            <w:noWrap/>
            <w:vAlign w:val="bottom"/>
            <w:hideMark/>
          </w:tcPr>
          <w:p w14:paraId="2D111005" w14:textId="77777777" w:rsidR="00B06E60" w:rsidRPr="00214464" w:rsidRDefault="00B06E60">
            <w:pPr>
              <w:jc w:val="right"/>
              <w:rPr>
                <w:sz w:val="18"/>
                <w:szCs w:val="18"/>
              </w:rPr>
            </w:pPr>
            <w:r w:rsidRPr="00214464">
              <w:rPr>
                <w:sz w:val="18"/>
                <w:szCs w:val="18"/>
              </w:rPr>
              <w:t>16.220.146</w:t>
            </w:r>
          </w:p>
        </w:tc>
        <w:tc>
          <w:tcPr>
            <w:tcW w:w="1216" w:type="dxa"/>
            <w:tcBorders>
              <w:top w:val="nil"/>
              <w:left w:val="nil"/>
              <w:bottom w:val="nil"/>
              <w:right w:val="nil"/>
            </w:tcBorders>
            <w:shd w:val="clear" w:color="000000" w:fill="F2F2F2"/>
            <w:noWrap/>
            <w:vAlign w:val="bottom"/>
            <w:hideMark/>
          </w:tcPr>
          <w:p w14:paraId="02A051D5" w14:textId="77777777" w:rsidR="00B06E60" w:rsidRPr="00214464" w:rsidRDefault="00B06E60">
            <w:pPr>
              <w:jc w:val="right"/>
              <w:rPr>
                <w:sz w:val="18"/>
                <w:szCs w:val="18"/>
              </w:rPr>
            </w:pPr>
            <w:r w:rsidRPr="00214464">
              <w:rPr>
                <w:sz w:val="18"/>
                <w:szCs w:val="18"/>
              </w:rPr>
              <w:t>15.096.570</w:t>
            </w:r>
          </w:p>
        </w:tc>
        <w:tc>
          <w:tcPr>
            <w:tcW w:w="1116" w:type="dxa"/>
            <w:tcBorders>
              <w:top w:val="nil"/>
              <w:left w:val="nil"/>
              <w:bottom w:val="nil"/>
              <w:right w:val="single" w:sz="4" w:space="0" w:color="auto"/>
            </w:tcBorders>
            <w:shd w:val="clear" w:color="000000" w:fill="F2F2F2"/>
            <w:noWrap/>
            <w:vAlign w:val="bottom"/>
            <w:hideMark/>
          </w:tcPr>
          <w:p w14:paraId="5B700CD4" w14:textId="77777777" w:rsidR="00B06E60" w:rsidRPr="00214464" w:rsidRDefault="00B06E60">
            <w:pPr>
              <w:jc w:val="right"/>
              <w:rPr>
                <w:sz w:val="18"/>
                <w:szCs w:val="18"/>
              </w:rPr>
            </w:pPr>
            <w:r w:rsidRPr="00214464">
              <w:rPr>
                <w:sz w:val="18"/>
                <w:szCs w:val="18"/>
              </w:rPr>
              <w:t>15.149.714</w:t>
            </w:r>
          </w:p>
        </w:tc>
        <w:tc>
          <w:tcPr>
            <w:tcW w:w="222" w:type="dxa"/>
            <w:vAlign w:val="center"/>
          </w:tcPr>
          <w:p w14:paraId="74A9008C" w14:textId="77777777" w:rsidR="00B06E60" w:rsidRPr="00214464" w:rsidRDefault="00B06E60">
            <w:pPr>
              <w:rPr>
                <w:sz w:val="18"/>
                <w:szCs w:val="18"/>
              </w:rPr>
            </w:pPr>
          </w:p>
        </w:tc>
      </w:tr>
      <w:tr w:rsidR="00214464" w:rsidRPr="00214464" w14:paraId="3CA65EDA"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607419E2" w14:textId="77777777" w:rsidR="00B06E60" w:rsidRPr="00214464" w:rsidRDefault="00B06E60">
            <w:pPr>
              <w:rPr>
                <w:sz w:val="18"/>
                <w:szCs w:val="18"/>
              </w:rPr>
            </w:pPr>
            <w:r w:rsidRPr="00214464">
              <w:rPr>
                <w:sz w:val="18"/>
                <w:szCs w:val="18"/>
              </w:rPr>
              <w:t>Izvor 5.1. Programi unije</w:t>
            </w:r>
          </w:p>
        </w:tc>
        <w:tc>
          <w:tcPr>
            <w:tcW w:w="1216" w:type="dxa"/>
            <w:tcBorders>
              <w:top w:val="nil"/>
              <w:left w:val="nil"/>
              <w:bottom w:val="nil"/>
              <w:right w:val="nil"/>
            </w:tcBorders>
            <w:shd w:val="clear" w:color="000000" w:fill="F2F2F2"/>
            <w:noWrap/>
            <w:vAlign w:val="bottom"/>
            <w:hideMark/>
          </w:tcPr>
          <w:p w14:paraId="6111E597" w14:textId="77777777" w:rsidR="00B06E60" w:rsidRPr="00214464" w:rsidRDefault="00B06E60">
            <w:pPr>
              <w:jc w:val="right"/>
              <w:rPr>
                <w:sz w:val="18"/>
                <w:szCs w:val="18"/>
              </w:rPr>
            </w:pPr>
            <w:r w:rsidRPr="00214464">
              <w:rPr>
                <w:sz w:val="18"/>
                <w:szCs w:val="18"/>
              </w:rPr>
              <w:t>91.936</w:t>
            </w:r>
          </w:p>
        </w:tc>
        <w:tc>
          <w:tcPr>
            <w:tcW w:w="1216" w:type="dxa"/>
            <w:tcBorders>
              <w:top w:val="nil"/>
              <w:left w:val="nil"/>
              <w:bottom w:val="nil"/>
              <w:right w:val="nil"/>
            </w:tcBorders>
            <w:shd w:val="clear" w:color="000000" w:fill="F2F2F2"/>
            <w:noWrap/>
            <w:vAlign w:val="bottom"/>
            <w:hideMark/>
          </w:tcPr>
          <w:p w14:paraId="06A1C0AE" w14:textId="77777777" w:rsidR="00B06E60" w:rsidRPr="00214464" w:rsidRDefault="00B06E60">
            <w:pPr>
              <w:jc w:val="right"/>
              <w:rPr>
                <w:sz w:val="18"/>
                <w:szCs w:val="18"/>
              </w:rPr>
            </w:pPr>
            <w:r w:rsidRPr="00214464">
              <w:rPr>
                <w:sz w:val="18"/>
                <w:szCs w:val="18"/>
              </w:rPr>
              <w:t>85.100</w:t>
            </w:r>
          </w:p>
        </w:tc>
        <w:tc>
          <w:tcPr>
            <w:tcW w:w="1116" w:type="dxa"/>
            <w:tcBorders>
              <w:top w:val="nil"/>
              <w:left w:val="nil"/>
              <w:bottom w:val="nil"/>
              <w:right w:val="single" w:sz="4" w:space="0" w:color="auto"/>
            </w:tcBorders>
            <w:shd w:val="clear" w:color="000000" w:fill="F2F2F2"/>
            <w:noWrap/>
            <w:vAlign w:val="bottom"/>
            <w:hideMark/>
          </w:tcPr>
          <w:p w14:paraId="06697921" w14:textId="77777777" w:rsidR="00B06E60" w:rsidRPr="00214464" w:rsidRDefault="00B06E60">
            <w:pPr>
              <w:jc w:val="right"/>
              <w:rPr>
                <w:sz w:val="18"/>
                <w:szCs w:val="18"/>
              </w:rPr>
            </w:pPr>
            <w:r w:rsidRPr="00214464">
              <w:rPr>
                <w:sz w:val="18"/>
                <w:szCs w:val="18"/>
              </w:rPr>
              <w:t>85.100</w:t>
            </w:r>
          </w:p>
        </w:tc>
        <w:tc>
          <w:tcPr>
            <w:tcW w:w="222" w:type="dxa"/>
            <w:vAlign w:val="center"/>
          </w:tcPr>
          <w:p w14:paraId="17589705" w14:textId="77777777" w:rsidR="00B06E60" w:rsidRPr="00214464" w:rsidRDefault="00B06E60">
            <w:pPr>
              <w:rPr>
                <w:sz w:val="18"/>
                <w:szCs w:val="18"/>
              </w:rPr>
            </w:pPr>
          </w:p>
        </w:tc>
      </w:tr>
      <w:tr w:rsidR="00214464" w:rsidRPr="00214464" w14:paraId="698E7FB4"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5591A856" w14:textId="77777777" w:rsidR="00B06E60" w:rsidRPr="00214464" w:rsidRDefault="00B06E60">
            <w:pPr>
              <w:rPr>
                <w:sz w:val="18"/>
                <w:szCs w:val="18"/>
              </w:rPr>
            </w:pPr>
            <w:r w:rsidRPr="00214464">
              <w:rPr>
                <w:sz w:val="18"/>
                <w:szCs w:val="18"/>
              </w:rPr>
              <w:t>Izvor 5.1.0 Programi unije</w:t>
            </w:r>
          </w:p>
        </w:tc>
        <w:tc>
          <w:tcPr>
            <w:tcW w:w="1216" w:type="dxa"/>
            <w:tcBorders>
              <w:top w:val="nil"/>
              <w:left w:val="nil"/>
              <w:bottom w:val="nil"/>
              <w:right w:val="nil"/>
            </w:tcBorders>
            <w:shd w:val="clear" w:color="000000" w:fill="FFFFFF"/>
            <w:noWrap/>
            <w:vAlign w:val="bottom"/>
            <w:hideMark/>
          </w:tcPr>
          <w:p w14:paraId="4FF3CE99" w14:textId="77777777" w:rsidR="00B06E60" w:rsidRPr="00214464" w:rsidRDefault="00B06E60">
            <w:pPr>
              <w:jc w:val="right"/>
              <w:rPr>
                <w:sz w:val="18"/>
                <w:szCs w:val="18"/>
              </w:rPr>
            </w:pPr>
            <w:r w:rsidRPr="00214464">
              <w:rPr>
                <w:sz w:val="18"/>
                <w:szCs w:val="18"/>
              </w:rPr>
              <w:t>91.936</w:t>
            </w:r>
          </w:p>
        </w:tc>
        <w:tc>
          <w:tcPr>
            <w:tcW w:w="1216" w:type="dxa"/>
            <w:tcBorders>
              <w:top w:val="nil"/>
              <w:left w:val="nil"/>
              <w:bottom w:val="nil"/>
              <w:right w:val="nil"/>
            </w:tcBorders>
            <w:shd w:val="clear" w:color="000000" w:fill="FFFFFF"/>
            <w:noWrap/>
            <w:vAlign w:val="bottom"/>
            <w:hideMark/>
          </w:tcPr>
          <w:p w14:paraId="574997E0" w14:textId="77777777" w:rsidR="00B06E60" w:rsidRPr="00214464" w:rsidRDefault="00B06E60">
            <w:pPr>
              <w:jc w:val="right"/>
              <w:rPr>
                <w:sz w:val="18"/>
                <w:szCs w:val="18"/>
              </w:rPr>
            </w:pPr>
            <w:r w:rsidRPr="00214464">
              <w:rPr>
                <w:sz w:val="18"/>
                <w:szCs w:val="18"/>
              </w:rPr>
              <w:t>85.100</w:t>
            </w:r>
          </w:p>
        </w:tc>
        <w:tc>
          <w:tcPr>
            <w:tcW w:w="1116" w:type="dxa"/>
            <w:tcBorders>
              <w:top w:val="nil"/>
              <w:left w:val="nil"/>
              <w:bottom w:val="nil"/>
              <w:right w:val="single" w:sz="4" w:space="0" w:color="auto"/>
            </w:tcBorders>
            <w:shd w:val="clear" w:color="000000" w:fill="FFFFFF"/>
            <w:noWrap/>
            <w:vAlign w:val="bottom"/>
            <w:hideMark/>
          </w:tcPr>
          <w:p w14:paraId="3D54537A" w14:textId="77777777" w:rsidR="00B06E60" w:rsidRPr="00214464" w:rsidRDefault="00B06E60">
            <w:pPr>
              <w:jc w:val="right"/>
              <w:rPr>
                <w:sz w:val="18"/>
                <w:szCs w:val="18"/>
              </w:rPr>
            </w:pPr>
            <w:r w:rsidRPr="00214464">
              <w:rPr>
                <w:sz w:val="18"/>
                <w:szCs w:val="18"/>
              </w:rPr>
              <w:t>85.100</w:t>
            </w:r>
          </w:p>
        </w:tc>
        <w:tc>
          <w:tcPr>
            <w:tcW w:w="222" w:type="dxa"/>
            <w:vAlign w:val="center"/>
          </w:tcPr>
          <w:p w14:paraId="671346C2" w14:textId="77777777" w:rsidR="00B06E60" w:rsidRPr="00214464" w:rsidRDefault="00B06E60">
            <w:pPr>
              <w:rPr>
                <w:sz w:val="18"/>
                <w:szCs w:val="18"/>
              </w:rPr>
            </w:pPr>
          </w:p>
        </w:tc>
      </w:tr>
      <w:tr w:rsidR="00214464" w:rsidRPr="00214464" w14:paraId="05A3373C"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1AC60691" w14:textId="77777777" w:rsidR="00B06E60" w:rsidRPr="00214464" w:rsidRDefault="00B06E60">
            <w:pPr>
              <w:rPr>
                <w:sz w:val="18"/>
                <w:szCs w:val="18"/>
              </w:rPr>
            </w:pPr>
            <w:r w:rsidRPr="00214464">
              <w:rPr>
                <w:sz w:val="18"/>
                <w:szCs w:val="18"/>
              </w:rPr>
              <w:t>Izvor 5.2. Ostale pomoći</w:t>
            </w:r>
          </w:p>
        </w:tc>
        <w:tc>
          <w:tcPr>
            <w:tcW w:w="1216" w:type="dxa"/>
            <w:tcBorders>
              <w:top w:val="nil"/>
              <w:left w:val="nil"/>
              <w:bottom w:val="nil"/>
              <w:right w:val="nil"/>
            </w:tcBorders>
            <w:shd w:val="clear" w:color="000000" w:fill="F2F2F2"/>
            <w:noWrap/>
            <w:vAlign w:val="bottom"/>
            <w:hideMark/>
          </w:tcPr>
          <w:p w14:paraId="39F6AAEA" w14:textId="77777777" w:rsidR="00B06E60" w:rsidRPr="00214464" w:rsidRDefault="00B06E60">
            <w:pPr>
              <w:jc w:val="right"/>
              <w:rPr>
                <w:sz w:val="18"/>
                <w:szCs w:val="18"/>
              </w:rPr>
            </w:pPr>
            <w:r w:rsidRPr="00214464">
              <w:rPr>
                <w:sz w:val="18"/>
                <w:szCs w:val="18"/>
              </w:rPr>
              <w:t>2.691.929</w:t>
            </w:r>
          </w:p>
        </w:tc>
        <w:tc>
          <w:tcPr>
            <w:tcW w:w="1216" w:type="dxa"/>
            <w:tcBorders>
              <w:top w:val="nil"/>
              <w:left w:val="nil"/>
              <w:bottom w:val="nil"/>
              <w:right w:val="nil"/>
            </w:tcBorders>
            <w:shd w:val="clear" w:color="000000" w:fill="F2F2F2"/>
            <w:noWrap/>
            <w:vAlign w:val="bottom"/>
            <w:hideMark/>
          </w:tcPr>
          <w:p w14:paraId="47079C5D" w14:textId="77777777" w:rsidR="00B06E60" w:rsidRPr="00214464" w:rsidRDefault="00B06E60">
            <w:pPr>
              <w:jc w:val="right"/>
              <w:rPr>
                <w:sz w:val="18"/>
                <w:szCs w:val="18"/>
              </w:rPr>
            </w:pPr>
            <w:r w:rsidRPr="00214464">
              <w:rPr>
                <w:sz w:val="18"/>
                <w:szCs w:val="18"/>
              </w:rPr>
              <w:t>3.289.529</w:t>
            </w:r>
          </w:p>
        </w:tc>
        <w:tc>
          <w:tcPr>
            <w:tcW w:w="1116" w:type="dxa"/>
            <w:tcBorders>
              <w:top w:val="nil"/>
              <w:left w:val="nil"/>
              <w:bottom w:val="nil"/>
              <w:right w:val="single" w:sz="4" w:space="0" w:color="auto"/>
            </w:tcBorders>
            <w:shd w:val="clear" w:color="000000" w:fill="F2F2F2"/>
            <w:noWrap/>
            <w:vAlign w:val="bottom"/>
            <w:hideMark/>
          </w:tcPr>
          <w:p w14:paraId="0A066EF6" w14:textId="77777777" w:rsidR="00B06E60" w:rsidRPr="00214464" w:rsidRDefault="00B06E60">
            <w:pPr>
              <w:jc w:val="right"/>
              <w:rPr>
                <w:sz w:val="18"/>
                <w:szCs w:val="18"/>
              </w:rPr>
            </w:pPr>
            <w:r w:rsidRPr="00214464">
              <w:rPr>
                <w:sz w:val="18"/>
                <w:szCs w:val="18"/>
              </w:rPr>
              <w:t>2.848.529</w:t>
            </w:r>
          </w:p>
        </w:tc>
        <w:tc>
          <w:tcPr>
            <w:tcW w:w="222" w:type="dxa"/>
            <w:vAlign w:val="center"/>
          </w:tcPr>
          <w:p w14:paraId="33DB784F" w14:textId="77777777" w:rsidR="00B06E60" w:rsidRPr="00214464" w:rsidRDefault="00B06E60">
            <w:pPr>
              <w:rPr>
                <w:sz w:val="18"/>
                <w:szCs w:val="18"/>
              </w:rPr>
            </w:pPr>
          </w:p>
        </w:tc>
      </w:tr>
      <w:tr w:rsidR="00214464" w:rsidRPr="00214464" w14:paraId="7BADDA0A"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618AA5AD" w14:textId="77777777" w:rsidR="00B06E60" w:rsidRPr="00214464" w:rsidRDefault="00B06E60">
            <w:pPr>
              <w:rPr>
                <w:sz w:val="18"/>
                <w:szCs w:val="18"/>
              </w:rPr>
            </w:pPr>
            <w:r w:rsidRPr="00214464">
              <w:rPr>
                <w:sz w:val="18"/>
                <w:szCs w:val="18"/>
              </w:rPr>
              <w:t>Izvor 5.4. Europski poljoprivredni jamstveni fond (EAGF)</w:t>
            </w:r>
          </w:p>
        </w:tc>
        <w:tc>
          <w:tcPr>
            <w:tcW w:w="1216" w:type="dxa"/>
            <w:tcBorders>
              <w:top w:val="nil"/>
              <w:left w:val="nil"/>
              <w:bottom w:val="nil"/>
              <w:right w:val="nil"/>
            </w:tcBorders>
            <w:shd w:val="clear" w:color="000000" w:fill="F2F2F2"/>
            <w:noWrap/>
            <w:vAlign w:val="bottom"/>
            <w:hideMark/>
          </w:tcPr>
          <w:p w14:paraId="1F02D67C" w14:textId="77777777" w:rsidR="00B06E60" w:rsidRPr="00214464" w:rsidRDefault="00B06E60">
            <w:pPr>
              <w:jc w:val="right"/>
              <w:rPr>
                <w:sz w:val="18"/>
                <w:szCs w:val="18"/>
              </w:rPr>
            </w:pPr>
            <w:r w:rsidRPr="00214464">
              <w:rPr>
                <w:sz w:val="18"/>
                <w:szCs w:val="18"/>
              </w:rPr>
              <w:t>62.220</w:t>
            </w:r>
          </w:p>
        </w:tc>
        <w:tc>
          <w:tcPr>
            <w:tcW w:w="1216" w:type="dxa"/>
            <w:tcBorders>
              <w:top w:val="nil"/>
              <w:left w:val="nil"/>
              <w:bottom w:val="nil"/>
              <w:right w:val="nil"/>
            </w:tcBorders>
            <w:shd w:val="clear" w:color="000000" w:fill="F2F2F2"/>
            <w:noWrap/>
            <w:vAlign w:val="bottom"/>
            <w:hideMark/>
          </w:tcPr>
          <w:p w14:paraId="4AEB1775" w14:textId="77777777" w:rsidR="00B06E60" w:rsidRPr="00214464" w:rsidRDefault="00B06E60">
            <w:pPr>
              <w:jc w:val="right"/>
              <w:rPr>
                <w:sz w:val="18"/>
                <w:szCs w:val="18"/>
              </w:rPr>
            </w:pPr>
            <w:r w:rsidRPr="00214464">
              <w:rPr>
                <w:sz w:val="18"/>
                <w:szCs w:val="18"/>
              </w:rPr>
              <w:t>62.220</w:t>
            </w:r>
          </w:p>
        </w:tc>
        <w:tc>
          <w:tcPr>
            <w:tcW w:w="1116" w:type="dxa"/>
            <w:tcBorders>
              <w:top w:val="nil"/>
              <w:left w:val="nil"/>
              <w:bottom w:val="nil"/>
              <w:right w:val="single" w:sz="4" w:space="0" w:color="auto"/>
            </w:tcBorders>
            <w:shd w:val="clear" w:color="000000" w:fill="F2F2F2"/>
            <w:noWrap/>
            <w:vAlign w:val="bottom"/>
            <w:hideMark/>
          </w:tcPr>
          <w:p w14:paraId="37EFB720" w14:textId="77777777" w:rsidR="00B06E60" w:rsidRPr="00214464" w:rsidRDefault="00B06E60">
            <w:pPr>
              <w:jc w:val="right"/>
              <w:rPr>
                <w:sz w:val="18"/>
                <w:szCs w:val="18"/>
              </w:rPr>
            </w:pPr>
            <w:r w:rsidRPr="00214464">
              <w:rPr>
                <w:sz w:val="18"/>
                <w:szCs w:val="18"/>
              </w:rPr>
              <w:t>62.220</w:t>
            </w:r>
          </w:p>
        </w:tc>
        <w:tc>
          <w:tcPr>
            <w:tcW w:w="222" w:type="dxa"/>
            <w:vAlign w:val="center"/>
          </w:tcPr>
          <w:p w14:paraId="02511561" w14:textId="77777777" w:rsidR="00B06E60" w:rsidRPr="00214464" w:rsidRDefault="00B06E60">
            <w:pPr>
              <w:rPr>
                <w:sz w:val="18"/>
                <w:szCs w:val="18"/>
              </w:rPr>
            </w:pPr>
          </w:p>
        </w:tc>
      </w:tr>
      <w:tr w:rsidR="00214464" w:rsidRPr="00214464" w14:paraId="6BEEDDD4"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5792AD7E" w14:textId="77777777" w:rsidR="00B06E60" w:rsidRPr="00214464" w:rsidRDefault="00B06E60">
            <w:pPr>
              <w:rPr>
                <w:sz w:val="18"/>
                <w:szCs w:val="18"/>
              </w:rPr>
            </w:pPr>
            <w:r w:rsidRPr="00214464">
              <w:rPr>
                <w:sz w:val="18"/>
                <w:szCs w:val="18"/>
              </w:rPr>
              <w:t>Izvor 5.6. Fondovi EU</w:t>
            </w:r>
          </w:p>
        </w:tc>
        <w:tc>
          <w:tcPr>
            <w:tcW w:w="1216" w:type="dxa"/>
            <w:tcBorders>
              <w:top w:val="nil"/>
              <w:left w:val="nil"/>
              <w:bottom w:val="nil"/>
              <w:right w:val="nil"/>
            </w:tcBorders>
            <w:shd w:val="clear" w:color="000000" w:fill="F2F2F2"/>
            <w:noWrap/>
            <w:vAlign w:val="bottom"/>
            <w:hideMark/>
          </w:tcPr>
          <w:p w14:paraId="31168EEB" w14:textId="77777777" w:rsidR="00B06E60" w:rsidRPr="00214464" w:rsidRDefault="00B06E60">
            <w:pPr>
              <w:jc w:val="right"/>
              <w:rPr>
                <w:sz w:val="18"/>
                <w:szCs w:val="18"/>
              </w:rPr>
            </w:pPr>
            <w:r w:rsidRPr="00214464">
              <w:rPr>
                <w:sz w:val="18"/>
                <w:szCs w:val="18"/>
              </w:rPr>
              <w:t>4.813.764</w:t>
            </w:r>
          </w:p>
        </w:tc>
        <w:tc>
          <w:tcPr>
            <w:tcW w:w="1216" w:type="dxa"/>
            <w:tcBorders>
              <w:top w:val="nil"/>
              <w:left w:val="nil"/>
              <w:bottom w:val="nil"/>
              <w:right w:val="nil"/>
            </w:tcBorders>
            <w:shd w:val="clear" w:color="000000" w:fill="F2F2F2"/>
            <w:noWrap/>
            <w:vAlign w:val="bottom"/>
            <w:hideMark/>
          </w:tcPr>
          <w:p w14:paraId="4975A689" w14:textId="77777777" w:rsidR="00B06E60" w:rsidRPr="00214464" w:rsidRDefault="00B06E60">
            <w:pPr>
              <w:jc w:val="right"/>
              <w:rPr>
                <w:sz w:val="18"/>
                <w:szCs w:val="18"/>
              </w:rPr>
            </w:pPr>
            <w:r w:rsidRPr="00214464">
              <w:rPr>
                <w:sz w:val="18"/>
                <w:szCs w:val="18"/>
              </w:rPr>
              <w:t>13.189.677</w:t>
            </w:r>
          </w:p>
        </w:tc>
        <w:tc>
          <w:tcPr>
            <w:tcW w:w="1116" w:type="dxa"/>
            <w:tcBorders>
              <w:top w:val="nil"/>
              <w:left w:val="nil"/>
              <w:bottom w:val="nil"/>
              <w:right w:val="single" w:sz="4" w:space="0" w:color="auto"/>
            </w:tcBorders>
            <w:shd w:val="clear" w:color="000000" w:fill="F2F2F2"/>
            <w:noWrap/>
            <w:vAlign w:val="bottom"/>
            <w:hideMark/>
          </w:tcPr>
          <w:p w14:paraId="4182B574" w14:textId="77777777" w:rsidR="00B06E60" w:rsidRPr="00214464" w:rsidRDefault="00B06E60">
            <w:pPr>
              <w:jc w:val="right"/>
              <w:rPr>
                <w:sz w:val="18"/>
                <w:szCs w:val="18"/>
              </w:rPr>
            </w:pPr>
            <w:r w:rsidRPr="00214464">
              <w:rPr>
                <w:sz w:val="18"/>
                <w:szCs w:val="18"/>
              </w:rPr>
              <w:t>10.077.700</w:t>
            </w:r>
          </w:p>
        </w:tc>
        <w:tc>
          <w:tcPr>
            <w:tcW w:w="222" w:type="dxa"/>
            <w:vAlign w:val="center"/>
          </w:tcPr>
          <w:p w14:paraId="4E77FB41" w14:textId="77777777" w:rsidR="00B06E60" w:rsidRPr="00214464" w:rsidRDefault="00B06E60">
            <w:pPr>
              <w:rPr>
                <w:sz w:val="18"/>
                <w:szCs w:val="18"/>
              </w:rPr>
            </w:pPr>
          </w:p>
        </w:tc>
      </w:tr>
      <w:tr w:rsidR="00214464" w:rsidRPr="00214464" w14:paraId="50328880"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45C0F976" w14:textId="77777777" w:rsidR="00B06E60" w:rsidRPr="00214464" w:rsidRDefault="00B06E60">
            <w:pPr>
              <w:rPr>
                <w:sz w:val="18"/>
                <w:szCs w:val="18"/>
              </w:rPr>
            </w:pPr>
            <w:r w:rsidRPr="00214464">
              <w:rPr>
                <w:sz w:val="18"/>
                <w:szCs w:val="18"/>
              </w:rPr>
              <w:t>Izvor 5.6.1 Europski socijalni fond plus</w:t>
            </w:r>
          </w:p>
        </w:tc>
        <w:tc>
          <w:tcPr>
            <w:tcW w:w="1216" w:type="dxa"/>
            <w:tcBorders>
              <w:top w:val="nil"/>
              <w:left w:val="nil"/>
              <w:bottom w:val="nil"/>
              <w:right w:val="nil"/>
            </w:tcBorders>
            <w:shd w:val="clear" w:color="000000" w:fill="FFFFFF"/>
            <w:noWrap/>
            <w:vAlign w:val="bottom"/>
            <w:hideMark/>
          </w:tcPr>
          <w:p w14:paraId="172F0FFE" w14:textId="77777777" w:rsidR="00B06E60" w:rsidRPr="00214464" w:rsidRDefault="00B06E60">
            <w:pPr>
              <w:jc w:val="right"/>
              <w:rPr>
                <w:sz w:val="18"/>
                <w:szCs w:val="18"/>
              </w:rPr>
            </w:pPr>
            <w:r w:rsidRPr="00214464">
              <w:rPr>
                <w:sz w:val="18"/>
                <w:szCs w:val="18"/>
              </w:rPr>
              <w:t>531.250</w:t>
            </w:r>
          </w:p>
        </w:tc>
        <w:tc>
          <w:tcPr>
            <w:tcW w:w="1216" w:type="dxa"/>
            <w:tcBorders>
              <w:top w:val="nil"/>
              <w:left w:val="nil"/>
              <w:bottom w:val="nil"/>
              <w:right w:val="nil"/>
            </w:tcBorders>
            <w:shd w:val="clear" w:color="000000" w:fill="FFFFFF"/>
            <w:noWrap/>
            <w:vAlign w:val="bottom"/>
            <w:hideMark/>
          </w:tcPr>
          <w:p w14:paraId="03853AE0" w14:textId="77777777" w:rsidR="00B06E60" w:rsidRPr="00214464" w:rsidRDefault="00B06E60">
            <w:pPr>
              <w:jc w:val="right"/>
              <w:rPr>
                <w:sz w:val="18"/>
                <w:szCs w:val="18"/>
              </w:rPr>
            </w:pPr>
            <w:r w:rsidRPr="00214464">
              <w:rPr>
                <w:sz w:val="18"/>
                <w:szCs w:val="18"/>
              </w:rPr>
              <w:t>246.477</w:t>
            </w:r>
          </w:p>
        </w:tc>
        <w:tc>
          <w:tcPr>
            <w:tcW w:w="1116" w:type="dxa"/>
            <w:tcBorders>
              <w:top w:val="nil"/>
              <w:left w:val="nil"/>
              <w:bottom w:val="nil"/>
              <w:right w:val="single" w:sz="4" w:space="0" w:color="auto"/>
            </w:tcBorders>
            <w:shd w:val="clear" w:color="000000" w:fill="FFFFFF"/>
            <w:noWrap/>
            <w:vAlign w:val="bottom"/>
            <w:hideMark/>
          </w:tcPr>
          <w:p w14:paraId="29304E50" w14:textId="77777777" w:rsidR="00B06E60" w:rsidRPr="00214464" w:rsidRDefault="00B06E60">
            <w:pPr>
              <w:jc w:val="right"/>
              <w:rPr>
                <w:sz w:val="18"/>
                <w:szCs w:val="18"/>
              </w:rPr>
            </w:pPr>
            <w:r w:rsidRPr="00214464">
              <w:rPr>
                <w:sz w:val="18"/>
                <w:szCs w:val="18"/>
              </w:rPr>
              <w:t>0</w:t>
            </w:r>
          </w:p>
        </w:tc>
        <w:tc>
          <w:tcPr>
            <w:tcW w:w="222" w:type="dxa"/>
            <w:vAlign w:val="center"/>
          </w:tcPr>
          <w:p w14:paraId="3D39099C" w14:textId="77777777" w:rsidR="00B06E60" w:rsidRPr="00214464" w:rsidRDefault="00B06E60">
            <w:pPr>
              <w:rPr>
                <w:sz w:val="18"/>
                <w:szCs w:val="18"/>
              </w:rPr>
            </w:pPr>
          </w:p>
        </w:tc>
      </w:tr>
      <w:tr w:rsidR="00214464" w:rsidRPr="00214464" w14:paraId="5D24FE93"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3DAB86BE" w14:textId="77777777" w:rsidR="00B06E60" w:rsidRPr="00214464" w:rsidRDefault="00B06E60">
            <w:pPr>
              <w:rPr>
                <w:sz w:val="18"/>
                <w:szCs w:val="18"/>
              </w:rPr>
            </w:pPr>
            <w:r w:rsidRPr="00214464">
              <w:rPr>
                <w:sz w:val="18"/>
                <w:szCs w:val="18"/>
              </w:rPr>
              <w:t>Izvor 5.6.2 Kohezijski fond</w:t>
            </w:r>
          </w:p>
        </w:tc>
        <w:tc>
          <w:tcPr>
            <w:tcW w:w="1216" w:type="dxa"/>
            <w:tcBorders>
              <w:top w:val="nil"/>
              <w:left w:val="nil"/>
              <w:bottom w:val="nil"/>
              <w:right w:val="nil"/>
            </w:tcBorders>
            <w:shd w:val="clear" w:color="000000" w:fill="FFFFFF"/>
            <w:noWrap/>
            <w:vAlign w:val="bottom"/>
            <w:hideMark/>
          </w:tcPr>
          <w:p w14:paraId="785D049B" w14:textId="77777777" w:rsidR="00B06E60" w:rsidRPr="00214464" w:rsidRDefault="00B06E60">
            <w:pPr>
              <w:jc w:val="right"/>
              <w:rPr>
                <w:sz w:val="18"/>
                <w:szCs w:val="18"/>
              </w:rPr>
            </w:pPr>
            <w:r w:rsidRPr="00214464">
              <w:rPr>
                <w:sz w:val="18"/>
                <w:szCs w:val="18"/>
              </w:rPr>
              <w:t>0</w:t>
            </w:r>
          </w:p>
        </w:tc>
        <w:tc>
          <w:tcPr>
            <w:tcW w:w="1216" w:type="dxa"/>
            <w:tcBorders>
              <w:top w:val="nil"/>
              <w:left w:val="nil"/>
              <w:bottom w:val="nil"/>
              <w:right w:val="nil"/>
            </w:tcBorders>
            <w:shd w:val="clear" w:color="000000" w:fill="FFFFFF"/>
            <w:noWrap/>
            <w:vAlign w:val="bottom"/>
            <w:hideMark/>
          </w:tcPr>
          <w:p w14:paraId="2386A97E" w14:textId="77777777" w:rsidR="00B06E60" w:rsidRPr="00214464" w:rsidRDefault="00B06E60">
            <w:pPr>
              <w:jc w:val="right"/>
              <w:rPr>
                <w:sz w:val="18"/>
                <w:szCs w:val="18"/>
              </w:rPr>
            </w:pPr>
            <w:r w:rsidRPr="00214464">
              <w:rPr>
                <w:sz w:val="18"/>
                <w:szCs w:val="18"/>
              </w:rPr>
              <w:t>5.700.000</w:t>
            </w:r>
          </w:p>
        </w:tc>
        <w:tc>
          <w:tcPr>
            <w:tcW w:w="1116" w:type="dxa"/>
            <w:tcBorders>
              <w:top w:val="nil"/>
              <w:left w:val="nil"/>
              <w:bottom w:val="nil"/>
              <w:right w:val="single" w:sz="4" w:space="0" w:color="auto"/>
            </w:tcBorders>
            <w:shd w:val="clear" w:color="000000" w:fill="FFFFFF"/>
            <w:noWrap/>
            <w:vAlign w:val="bottom"/>
            <w:hideMark/>
          </w:tcPr>
          <w:p w14:paraId="002111EE" w14:textId="77777777" w:rsidR="00B06E60" w:rsidRPr="00214464" w:rsidRDefault="00B06E60">
            <w:pPr>
              <w:jc w:val="right"/>
              <w:rPr>
                <w:sz w:val="18"/>
                <w:szCs w:val="18"/>
              </w:rPr>
            </w:pPr>
            <w:r w:rsidRPr="00214464">
              <w:rPr>
                <w:sz w:val="18"/>
                <w:szCs w:val="18"/>
              </w:rPr>
              <w:t>3.000.000</w:t>
            </w:r>
          </w:p>
        </w:tc>
        <w:tc>
          <w:tcPr>
            <w:tcW w:w="222" w:type="dxa"/>
            <w:vAlign w:val="center"/>
          </w:tcPr>
          <w:p w14:paraId="0FB9920F" w14:textId="77777777" w:rsidR="00B06E60" w:rsidRPr="00214464" w:rsidRDefault="00B06E60">
            <w:pPr>
              <w:rPr>
                <w:sz w:val="18"/>
                <w:szCs w:val="18"/>
              </w:rPr>
            </w:pPr>
          </w:p>
        </w:tc>
      </w:tr>
      <w:tr w:rsidR="00214464" w:rsidRPr="00214464" w14:paraId="651AB8F1"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6F472D4A" w14:textId="77777777" w:rsidR="00B06E60" w:rsidRPr="00214464" w:rsidRDefault="00B06E60">
            <w:pPr>
              <w:rPr>
                <w:sz w:val="18"/>
                <w:szCs w:val="18"/>
              </w:rPr>
            </w:pPr>
            <w:r w:rsidRPr="00214464">
              <w:rPr>
                <w:sz w:val="18"/>
                <w:szCs w:val="18"/>
              </w:rPr>
              <w:t>Izvor 5.6.3 Europski fond za regionalni razvoj</w:t>
            </w:r>
          </w:p>
        </w:tc>
        <w:tc>
          <w:tcPr>
            <w:tcW w:w="1216" w:type="dxa"/>
            <w:tcBorders>
              <w:top w:val="nil"/>
              <w:left w:val="nil"/>
              <w:bottom w:val="nil"/>
              <w:right w:val="nil"/>
            </w:tcBorders>
            <w:shd w:val="clear" w:color="000000" w:fill="FFFFFF"/>
            <w:noWrap/>
            <w:vAlign w:val="bottom"/>
            <w:hideMark/>
          </w:tcPr>
          <w:p w14:paraId="18A164C6" w14:textId="77777777" w:rsidR="00B06E60" w:rsidRPr="00214464" w:rsidRDefault="00B06E60">
            <w:pPr>
              <w:jc w:val="right"/>
              <w:rPr>
                <w:sz w:val="18"/>
                <w:szCs w:val="18"/>
              </w:rPr>
            </w:pPr>
            <w:r w:rsidRPr="00214464">
              <w:rPr>
                <w:sz w:val="18"/>
                <w:szCs w:val="18"/>
              </w:rPr>
              <w:t>4.204.169</w:t>
            </w:r>
          </w:p>
        </w:tc>
        <w:tc>
          <w:tcPr>
            <w:tcW w:w="1216" w:type="dxa"/>
            <w:tcBorders>
              <w:top w:val="nil"/>
              <w:left w:val="nil"/>
              <w:bottom w:val="nil"/>
              <w:right w:val="nil"/>
            </w:tcBorders>
            <w:shd w:val="clear" w:color="000000" w:fill="FFFFFF"/>
            <w:noWrap/>
            <w:vAlign w:val="bottom"/>
            <w:hideMark/>
          </w:tcPr>
          <w:p w14:paraId="02A3C132" w14:textId="77777777" w:rsidR="00B06E60" w:rsidRPr="00214464" w:rsidRDefault="00B06E60">
            <w:pPr>
              <w:jc w:val="right"/>
              <w:rPr>
                <w:sz w:val="18"/>
                <w:szCs w:val="18"/>
              </w:rPr>
            </w:pPr>
            <w:r w:rsidRPr="00214464">
              <w:rPr>
                <w:sz w:val="18"/>
                <w:szCs w:val="18"/>
              </w:rPr>
              <w:t>7.243.200</w:t>
            </w:r>
          </w:p>
        </w:tc>
        <w:tc>
          <w:tcPr>
            <w:tcW w:w="1116" w:type="dxa"/>
            <w:tcBorders>
              <w:top w:val="nil"/>
              <w:left w:val="nil"/>
              <w:bottom w:val="nil"/>
              <w:right w:val="single" w:sz="4" w:space="0" w:color="auto"/>
            </w:tcBorders>
            <w:shd w:val="clear" w:color="000000" w:fill="FFFFFF"/>
            <w:noWrap/>
            <w:vAlign w:val="bottom"/>
            <w:hideMark/>
          </w:tcPr>
          <w:p w14:paraId="5F3756A8" w14:textId="77777777" w:rsidR="00B06E60" w:rsidRPr="00214464" w:rsidRDefault="00B06E60">
            <w:pPr>
              <w:jc w:val="right"/>
              <w:rPr>
                <w:sz w:val="18"/>
                <w:szCs w:val="18"/>
              </w:rPr>
            </w:pPr>
            <w:r w:rsidRPr="00214464">
              <w:rPr>
                <w:sz w:val="18"/>
                <w:szCs w:val="18"/>
              </w:rPr>
              <w:t>7.077.700</w:t>
            </w:r>
          </w:p>
        </w:tc>
        <w:tc>
          <w:tcPr>
            <w:tcW w:w="222" w:type="dxa"/>
            <w:vAlign w:val="center"/>
          </w:tcPr>
          <w:p w14:paraId="69044D6A" w14:textId="77777777" w:rsidR="00B06E60" w:rsidRPr="00214464" w:rsidRDefault="00B06E60">
            <w:pPr>
              <w:rPr>
                <w:sz w:val="18"/>
                <w:szCs w:val="18"/>
              </w:rPr>
            </w:pPr>
          </w:p>
        </w:tc>
      </w:tr>
      <w:tr w:rsidR="00214464" w:rsidRPr="00214464" w14:paraId="75EAF538" w14:textId="77777777" w:rsidTr="004D3C48">
        <w:trPr>
          <w:trHeight w:val="255"/>
        </w:trPr>
        <w:tc>
          <w:tcPr>
            <w:tcW w:w="6096" w:type="dxa"/>
            <w:tcBorders>
              <w:top w:val="nil"/>
              <w:left w:val="single" w:sz="4" w:space="0" w:color="auto"/>
              <w:bottom w:val="nil"/>
              <w:right w:val="nil"/>
            </w:tcBorders>
            <w:shd w:val="clear" w:color="000000" w:fill="FFFFFF"/>
            <w:noWrap/>
            <w:vAlign w:val="bottom"/>
            <w:hideMark/>
          </w:tcPr>
          <w:p w14:paraId="4D35E2CC" w14:textId="77777777" w:rsidR="00B06E60" w:rsidRPr="00214464" w:rsidRDefault="00B06E60">
            <w:pPr>
              <w:rPr>
                <w:sz w:val="18"/>
                <w:szCs w:val="18"/>
              </w:rPr>
            </w:pPr>
            <w:r w:rsidRPr="00214464">
              <w:rPr>
                <w:sz w:val="18"/>
                <w:szCs w:val="18"/>
              </w:rPr>
              <w:t>Izvor 5.6.5 Europski poljoprivredni fond za ruralni razvoj</w:t>
            </w:r>
          </w:p>
        </w:tc>
        <w:tc>
          <w:tcPr>
            <w:tcW w:w="1216" w:type="dxa"/>
            <w:tcBorders>
              <w:top w:val="nil"/>
              <w:left w:val="nil"/>
              <w:bottom w:val="nil"/>
              <w:right w:val="nil"/>
            </w:tcBorders>
            <w:shd w:val="clear" w:color="000000" w:fill="FFFFFF"/>
            <w:noWrap/>
            <w:vAlign w:val="bottom"/>
            <w:hideMark/>
          </w:tcPr>
          <w:p w14:paraId="274A7F82" w14:textId="77777777" w:rsidR="00B06E60" w:rsidRPr="00214464" w:rsidRDefault="00B06E60">
            <w:pPr>
              <w:jc w:val="right"/>
              <w:rPr>
                <w:sz w:val="18"/>
                <w:szCs w:val="18"/>
              </w:rPr>
            </w:pPr>
            <w:r w:rsidRPr="00214464">
              <w:rPr>
                <w:sz w:val="18"/>
                <w:szCs w:val="18"/>
              </w:rPr>
              <w:t>78.345</w:t>
            </w:r>
          </w:p>
        </w:tc>
        <w:tc>
          <w:tcPr>
            <w:tcW w:w="1216" w:type="dxa"/>
            <w:tcBorders>
              <w:top w:val="nil"/>
              <w:left w:val="nil"/>
              <w:bottom w:val="nil"/>
              <w:right w:val="nil"/>
            </w:tcBorders>
            <w:shd w:val="clear" w:color="000000" w:fill="FFFFFF"/>
            <w:noWrap/>
            <w:vAlign w:val="bottom"/>
            <w:hideMark/>
          </w:tcPr>
          <w:p w14:paraId="700A5812" w14:textId="77777777" w:rsidR="00B06E60" w:rsidRPr="00214464" w:rsidRDefault="00B06E60">
            <w:pPr>
              <w:jc w:val="right"/>
              <w:rPr>
                <w:sz w:val="18"/>
                <w:szCs w:val="18"/>
              </w:rPr>
            </w:pPr>
            <w:r w:rsidRPr="00214464">
              <w:rPr>
                <w:sz w:val="18"/>
                <w:szCs w:val="18"/>
              </w:rPr>
              <w:t>0</w:t>
            </w:r>
          </w:p>
        </w:tc>
        <w:tc>
          <w:tcPr>
            <w:tcW w:w="1116" w:type="dxa"/>
            <w:tcBorders>
              <w:top w:val="nil"/>
              <w:left w:val="nil"/>
              <w:bottom w:val="nil"/>
              <w:right w:val="single" w:sz="4" w:space="0" w:color="auto"/>
            </w:tcBorders>
            <w:shd w:val="clear" w:color="000000" w:fill="FFFFFF"/>
            <w:noWrap/>
            <w:vAlign w:val="bottom"/>
            <w:hideMark/>
          </w:tcPr>
          <w:p w14:paraId="57E18D12" w14:textId="77777777" w:rsidR="00B06E60" w:rsidRPr="00214464" w:rsidRDefault="00B06E60">
            <w:pPr>
              <w:jc w:val="right"/>
              <w:rPr>
                <w:sz w:val="18"/>
                <w:szCs w:val="18"/>
              </w:rPr>
            </w:pPr>
            <w:r w:rsidRPr="00214464">
              <w:rPr>
                <w:sz w:val="18"/>
                <w:szCs w:val="18"/>
              </w:rPr>
              <w:t>0</w:t>
            </w:r>
          </w:p>
        </w:tc>
        <w:tc>
          <w:tcPr>
            <w:tcW w:w="222" w:type="dxa"/>
            <w:vAlign w:val="center"/>
          </w:tcPr>
          <w:p w14:paraId="02EDBFFD" w14:textId="77777777" w:rsidR="00B06E60" w:rsidRPr="00214464" w:rsidRDefault="00B06E60">
            <w:pPr>
              <w:rPr>
                <w:sz w:val="18"/>
                <w:szCs w:val="18"/>
              </w:rPr>
            </w:pPr>
          </w:p>
        </w:tc>
      </w:tr>
      <w:tr w:rsidR="00214464" w:rsidRPr="00214464" w14:paraId="63E0C4F6"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51CE5AE8" w14:textId="77777777" w:rsidR="00B06E60" w:rsidRPr="00214464" w:rsidRDefault="00B06E60">
            <w:pPr>
              <w:rPr>
                <w:sz w:val="18"/>
                <w:szCs w:val="18"/>
              </w:rPr>
            </w:pPr>
            <w:r w:rsidRPr="00214464">
              <w:rPr>
                <w:sz w:val="18"/>
                <w:szCs w:val="18"/>
              </w:rPr>
              <w:t>Izvor 5.8. Instrumenti EU nove generacije</w:t>
            </w:r>
          </w:p>
        </w:tc>
        <w:tc>
          <w:tcPr>
            <w:tcW w:w="1216" w:type="dxa"/>
            <w:tcBorders>
              <w:top w:val="nil"/>
              <w:left w:val="nil"/>
              <w:bottom w:val="nil"/>
              <w:right w:val="nil"/>
            </w:tcBorders>
            <w:shd w:val="clear" w:color="000000" w:fill="F2F2F2"/>
            <w:noWrap/>
            <w:vAlign w:val="bottom"/>
            <w:hideMark/>
          </w:tcPr>
          <w:p w14:paraId="748266E5" w14:textId="77777777" w:rsidR="00B06E60" w:rsidRPr="00214464" w:rsidRDefault="00B06E60">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2F2F2"/>
            <w:noWrap/>
            <w:vAlign w:val="bottom"/>
            <w:hideMark/>
          </w:tcPr>
          <w:p w14:paraId="49B25F9E" w14:textId="77777777" w:rsidR="00B06E60" w:rsidRPr="00214464" w:rsidRDefault="00B06E60">
            <w:pPr>
              <w:jc w:val="right"/>
              <w:rPr>
                <w:sz w:val="18"/>
                <w:szCs w:val="18"/>
              </w:rPr>
            </w:pPr>
            <w:r w:rsidRPr="00214464">
              <w:rPr>
                <w:sz w:val="18"/>
                <w:szCs w:val="18"/>
              </w:rPr>
              <w:t>11.221.765</w:t>
            </w:r>
          </w:p>
        </w:tc>
        <w:tc>
          <w:tcPr>
            <w:tcW w:w="1116" w:type="dxa"/>
            <w:tcBorders>
              <w:top w:val="nil"/>
              <w:left w:val="nil"/>
              <w:bottom w:val="nil"/>
              <w:right w:val="single" w:sz="4" w:space="0" w:color="auto"/>
            </w:tcBorders>
            <w:shd w:val="clear" w:color="000000" w:fill="F2F2F2"/>
            <w:noWrap/>
            <w:vAlign w:val="bottom"/>
            <w:hideMark/>
          </w:tcPr>
          <w:p w14:paraId="5B0B1720" w14:textId="77777777" w:rsidR="00B06E60" w:rsidRPr="00214464" w:rsidRDefault="00B06E60">
            <w:pPr>
              <w:jc w:val="right"/>
              <w:rPr>
                <w:sz w:val="18"/>
                <w:szCs w:val="18"/>
              </w:rPr>
            </w:pPr>
            <w:r w:rsidRPr="00214464">
              <w:rPr>
                <w:sz w:val="18"/>
                <w:szCs w:val="18"/>
              </w:rPr>
              <w:t>1.450.000</w:t>
            </w:r>
          </w:p>
        </w:tc>
        <w:tc>
          <w:tcPr>
            <w:tcW w:w="222" w:type="dxa"/>
            <w:vAlign w:val="center"/>
          </w:tcPr>
          <w:p w14:paraId="53830196" w14:textId="77777777" w:rsidR="00B06E60" w:rsidRPr="00214464" w:rsidRDefault="00B06E60">
            <w:pPr>
              <w:rPr>
                <w:sz w:val="18"/>
                <w:szCs w:val="18"/>
              </w:rPr>
            </w:pPr>
          </w:p>
        </w:tc>
      </w:tr>
      <w:tr w:rsidR="00214464" w:rsidRPr="00214464" w14:paraId="2DCBE5CC" w14:textId="77777777" w:rsidTr="004D3C48">
        <w:trPr>
          <w:trHeight w:val="255"/>
        </w:trPr>
        <w:tc>
          <w:tcPr>
            <w:tcW w:w="6096" w:type="dxa"/>
            <w:tcBorders>
              <w:top w:val="nil"/>
              <w:left w:val="single" w:sz="4" w:space="0" w:color="auto"/>
              <w:bottom w:val="nil"/>
              <w:right w:val="nil"/>
            </w:tcBorders>
            <w:noWrap/>
            <w:vAlign w:val="bottom"/>
            <w:hideMark/>
          </w:tcPr>
          <w:p w14:paraId="40F0F9AB" w14:textId="77777777" w:rsidR="00B06E60" w:rsidRPr="00214464" w:rsidRDefault="00B06E60">
            <w:pPr>
              <w:rPr>
                <w:sz w:val="18"/>
                <w:szCs w:val="18"/>
              </w:rPr>
            </w:pPr>
            <w:r w:rsidRPr="00214464">
              <w:rPr>
                <w:sz w:val="18"/>
                <w:szCs w:val="18"/>
              </w:rPr>
              <w:t>Izvor 5.8.1 Mehanizam za oporavak i otpornost - bespovratna sredstva</w:t>
            </w:r>
          </w:p>
        </w:tc>
        <w:tc>
          <w:tcPr>
            <w:tcW w:w="1216" w:type="dxa"/>
            <w:tcBorders>
              <w:top w:val="nil"/>
              <w:left w:val="nil"/>
              <w:bottom w:val="nil"/>
              <w:right w:val="nil"/>
            </w:tcBorders>
            <w:shd w:val="clear" w:color="000000" w:fill="FFFFFF"/>
            <w:noWrap/>
            <w:vAlign w:val="bottom"/>
            <w:hideMark/>
          </w:tcPr>
          <w:p w14:paraId="77A6E8F6" w14:textId="77777777" w:rsidR="00B06E60" w:rsidRPr="00214464" w:rsidRDefault="00B06E60">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FFFFF"/>
            <w:noWrap/>
            <w:vAlign w:val="bottom"/>
            <w:hideMark/>
          </w:tcPr>
          <w:p w14:paraId="59442F62" w14:textId="77777777" w:rsidR="00B06E60" w:rsidRPr="00214464" w:rsidRDefault="00B06E60">
            <w:pPr>
              <w:jc w:val="right"/>
              <w:rPr>
                <w:sz w:val="18"/>
                <w:szCs w:val="18"/>
              </w:rPr>
            </w:pPr>
            <w:r w:rsidRPr="00214464">
              <w:rPr>
                <w:sz w:val="18"/>
                <w:szCs w:val="18"/>
              </w:rPr>
              <w:t>11.221.765</w:t>
            </w:r>
          </w:p>
        </w:tc>
        <w:tc>
          <w:tcPr>
            <w:tcW w:w="1116" w:type="dxa"/>
            <w:tcBorders>
              <w:top w:val="nil"/>
              <w:left w:val="nil"/>
              <w:bottom w:val="nil"/>
              <w:right w:val="single" w:sz="4" w:space="0" w:color="auto"/>
            </w:tcBorders>
            <w:shd w:val="clear" w:color="000000" w:fill="FFFFFF"/>
            <w:noWrap/>
            <w:vAlign w:val="bottom"/>
            <w:hideMark/>
          </w:tcPr>
          <w:p w14:paraId="27DAB2EC" w14:textId="77777777" w:rsidR="00B06E60" w:rsidRPr="00214464" w:rsidRDefault="00B06E60">
            <w:pPr>
              <w:jc w:val="right"/>
              <w:rPr>
                <w:sz w:val="18"/>
                <w:szCs w:val="18"/>
              </w:rPr>
            </w:pPr>
            <w:r w:rsidRPr="00214464">
              <w:rPr>
                <w:sz w:val="18"/>
                <w:szCs w:val="18"/>
              </w:rPr>
              <w:t>1.450.000</w:t>
            </w:r>
          </w:p>
        </w:tc>
        <w:tc>
          <w:tcPr>
            <w:tcW w:w="222" w:type="dxa"/>
            <w:vAlign w:val="center"/>
          </w:tcPr>
          <w:p w14:paraId="0C0EC5EE" w14:textId="77777777" w:rsidR="00B06E60" w:rsidRPr="00214464" w:rsidRDefault="00B06E60">
            <w:pPr>
              <w:rPr>
                <w:sz w:val="18"/>
                <w:szCs w:val="18"/>
              </w:rPr>
            </w:pPr>
          </w:p>
        </w:tc>
      </w:tr>
      <w:tr w:rsidR="00214464" w:rsidRPr="00214464" w14:paraId="501DC746"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023B8EA4" w14:textId="77777777" w:rsidR="00B06E60" w:rsidRPr="00214464" w:rsidRDefault="00B06E60">
            <w:pPr>
              <w:rPr>
                <w:b/>
                <w:bCs/>
                <w:sz w:val="18"/>
                <w:szCs w:val="18"/>
              </w:rPr>
            </w:pPr>
            <w:r w:rsidRPr="00214464">
              <w:rPr>
                <w:b/>
                <w:bCs/>
                <w:sz w:val="18"/>
                <w:szCs w:val="18"/>
              </w:rPr>
              <w:t>Izvor 6. DONACIJE</w:t>
            </w:r>
          </w:p>
        </w:tc>
        <w:tc>
          <w:tcPr>
            <w:tcW w:w="1216" w:type="dxa"/>
            <w:tcBorders>
              <w:top w:val="nil"/>
              <w:left w:val="nil"/>
              <w:bottom w:val="nil"/>
              <w:right w:val="nil"/>
            </w:tcBorders>
            <w:shd w:val="clear" w:color="000000" w:fill="E7E6E6"/>
            <w:noWrap/>
            <w:vAlign w:val="bottom"/>
            <w:hideMark/>
          </w:tcPr>
          <w:p w14:paraId="41DBE0A7" w14:textId="77777777" w:rsidR="00B06E60" w:rsidRPr="00214464" w:rsidRDefault="00B06E60">
            <w:pPr>
              <w:jc w:val="right"/>
              <w:rPr>
                <w:b/>
                <w:bCs/>
                <w:sz w:val="18"/>
                <w:szCs w:val="18"/>
              </w:rPr>
            </w:pPr>
            <w:r w:rsidRPr="00214464">
              <w:rPr>
                <w:b/>
                <w:bCs/>
                <w:sz w:val="18"/>
                <w:szCs w:val="18"/>
              </w:rPr>
              <w:t>1.161.942</w:t>
            </w:r>
          </w:p>
        </w:tc>
        <w:tc>
          <w:tcPr>
            <w:tcW w:w="1216" w:type="dxa"/>
            <w:tcBorders>
              <w:top w:val="nil"/>
              <w:left w:val="nil"/>
              <w:bottom w:val="nil"/>
              <w:right w:val="nil"/>
            </w:tcBorders>
            <w:shd w:val="clear" w:color="000000" w:fill="E7E6E6"/>
            <w:noWrap/>
            <w:vAlign w:val="bottom"/>
            <w:hideMark/>
          </w:tcPr>
          <w:p w14:paraId="2B462D8E" w14:textId="77777777" w:rsidR="00B06E60" w:rsidRPr="00214464" w:rsidRDefault="00B06E60">
            <w:pPr>
              <w:jc w:val="right"/>
              <w:rPr>
                <w:b/>
                <w:bCs/>
                <w:sz w:val="18"/>
                <w:szCs w:val="18"/>
              </w:rPr>
            </w:pPr>
            <w:r w:rsidRPr="00214464">
              <w:rPr>
                <w:b/>
                <w:bCs/>
                <w:sz w:val="18"/>
                <w:szCs w:val="18"/>
              </w:rPr>
              <w:t>206.592</w:t>
            </w:r>
          </w:p>
        </w:tc>
        <w:tc>
          <w:tcPr>
            <w:tcW w:w="1116" w:type="dxa"/>
            <w:tcBorders>
              <w:top w:val="nil"/>
              <w:left w:val="nil"/>
              <w:bottom w:val="nil"/>
              <w:right w:val="single" w:sz="4" w:space="0" w:color="auto"/>
            </w:tcBorders>
            <w:shd w:val="clear" w:color="000000" w:fill="E7E6E6"/>
            <w:noWrap/>
            <w:vAlign w:val="bottom"/>
            <w:hideMark/>
          </w:tcPr>
          <w:p w14:paraId="3E4E649F" w14:textId="77777777" w:rsidR="00B06E60" w:rsidRPr="00214464" w:rsidRDefault="00B06E60">
            <w:pPr>
              <w:jc w:val="right"/>
              <w:rPr>
                <w:b/>
                <w:bCs/>
                <w:sz w:val="18"/>
                <w:szCs w:val="18"/>
              </w:rPr>
            </w:pPr>
            <w:r w:rsidRPr="00214464">
              <w:rPr>
                <w:b/>
                <w:bCs/>
                <w:sz w:val="18"/>
                <w:szCs w:val="18"/>
              </w:rPr>
              <w:t>208.992</w:t>
            </w:r>
          </w:p>
        </w:tc>
        <w:tc>
          <w:tcPr>
            <w:tcW w:w="222" w:type="dxa"/>
            <w:vAlign w:val="center"/>
          </w:tcPr>
          <w:p w14:paraId="6076FEE7" w14:textId="77777777" w:rsidR="00B06E60" w:rsidRPr="00214464" w:rsidRDefault="00B06E60">
            <w:pPr>
              <w:rPr>
                <w:sz w:val="18"/>
                <w:szCs w:val="18"/>
              </w:rPr>
            </w:pPr>
          </w:p>
        </w:tc>
      </w:tr>
      <w:tr w:rsidR="00214464" w:rsidRPr="00214464" w14:paraId="65FD83CE" w14:textId="77777777" w:rsidTr="004D3C48">
        <w:trPr>
          <w:trHeight w:val="255"/>
        </w:trPr>
        <w:tc>
          <w:tcPr>
            <w:tcW w:w="6096" w:type="dxa"/>
            <w:tcBorders>
              <w:top w:val="nil"/>
              <w:left w:val="single" w:sz="4" w:space="0" w:color="auto"/>
              <w:bottom w:val="nil"/>
              <w:right w:val="nil"/>
            </w:tcBorders>
            <w:shd w:val="clear" w:color="000000" w:fill="F2F2F2"/>
            <w:noWrap/>
            <w:vAlign w:val="bottom"/>
            <w:hideMark/>
          </w:tcPr>
          <w:p w14:paraId="21729CBA" w14:textId="77777777" w:rsidR="00B06E60" w:rsidRPr="00214464" w:rsidRDefault="00B06E60">
            <w:pPr>
              <w:rPr>
                <w:sz w:val="18"/>
                <w:szCs w:val="18"/>
              </w:rPr>
            </w:pPr>
            <w:r w:rsidRPr="00214464">
              <w:rPr>
                <w:sz w:val="18"/>
                <w:szCs w:val="18"/>
              </w:rPr>
              <w:t>Izvor 6.1. Donacije</w:t>
            </w:r>
          </w:p>
        </w:tc>
        <w:tc>
          <w:tcPr>
            <w:tcW w:w="1216" w:type="dxa"/>
            <w:tcBorders>
              <w:top w:val="nil"/>
              <w:left w:val="nil"/>
              <w:bottom w:val="nil"/>
              <w:right w:val="nil"/>
            </w:tcBorders>
            <w:shd w:val="clear" w:color="000000" w:fill="F2F2F2"/>
            <w:noWrap/>
            <w:vAlign w:val="bottom"/>
            <w:hideMark/>
          </w:tcPr>
          <w:p w14:paraId="44F34C4F" w14:textId="77777777" w:rsidR="00B06E60" w:rsidRPr="00214464" w:rsidRDefault="00B06E60">
            <w:pPr>
              <w:jc w:val="right"/>
              <w:rPr>
                <w:sz w:val="18"/>
                <w:szCs w:val="18"/>
              </w:rPr>
            </w:pPr>
            <w:r w:rsidRPr="00214464">
              <w:rPr>
                <w:sz w:val="18"/>
                <w:szCs w:val="18"/>
              </w:rPr>
              <w:t>1.161.942</w:t>
            </w:r>
          </w:p>
        </w:tc>
        <w:tc>
          <w:tcPr>
            <w:tcW w:w="1216" w:type="dxa"/>
            <w:tcBorders>
              <w:top w:val="nil"/>
              <w:left w:val="nil"/>
              <w:bottom w:val="nil"/>
              <w:right w:val="nil"/>
            </w:tcBorders>
            <w:shd w:val="clear" w:color="000000" w:fill="F2F2F2"/>
            <w:noWrap/>
            <w:vAlign w:val="bottom"/>
            <w:hideMark/>
          </w:tcPr>
          <w:p w14:paraId="44C34A24" w14:textId="77777777" w:rsidR="00B06E60" w:rsidRPr="00214464" w:rsidRDefault="00B06E60">
            <w:pPr>
              <w:jc w:val="right"/>
              <w:rPr>
                <w:sz w:val="18"/>
                <w:szCs w:val="18"/>
              </w:rPr>
            </w:pPr>
            <w:r w:rsidRPr="00214464">
              <w:rPr>
                <w:sz w:val="18"/>
                <w:szCs w:val="18"/>
              </w:rPr>
              <w:t>206.592</w:t>
            </w:r>
          </w:p>
        </w:tc>
        <w:tc>
          <w:tcPr>
            <w:tcW w:w="1116" w:type="dxa"/>
            <w:tcBorders>
              <w:top w:val="nil"/>
              <w:left w:val="nil"/>
              <w:bottom w:val="nil"/>
              <w:right w:val="single" w:sz="4" w:space="0" w:color="auto"/>
            </w:tcBorders>
            <w:shd w:val="clear" w:color="000000" w:fill="F2F2F2"/>
            <w:noWrap/>
            <w:vAlign w:val="bottom"/>
            <w:hideMark/>
          </w:tcPr>
          <w:p w14:paraId="13001FF2" w14:textId="77777777" w:rsidR="00B06E60" w:rsidRPr="00214464" w:rsidRDefault="00B06E60">
            <w:pPr>
              <w:jc w:val="right"/>
              <w:rPr>
                <w:sz w:val="18"/>
                <w:szCs w:val="18"/>
              </w:rPr>
            </w:pPr>
            <w:r w:rsidRPr="00214464">
              <w:rPr>
                <w:sz w:val="18"/>
                <w:szCs w:val="18"/>
              </w:rPr>
              <w:t>208.992</w:t>
            </w:r>
          </w:p>
        </w:tc>
        <w:tc>
          <w:tcPr>
            <w:tcW w:w="222" w:type="dxa"/>
            <w:vAlign w:val="center"/>
          </w:tcPr>
          <w:p w14:paraId="06D64ABA" w14:textId="77777777" w:rsidR="00B06E60" w:rsidRPr="00214464" w:rsidRDefault="00B06E60">
            <w:pPr>
              <w:rPr>
                <w:sz w:val="18"/>
                <w:szCs w:val="18"/>
              </w:rPr>
            </w:pPr>
          </w:p>
        </w:tc>
      </w:tr>
      <w:tr w:rsidR="00214464" w:rsidRPr="00214464" w14:paraId="15277EBD" w14:textId="77777777" w:rsidTr="004D3C48">
        <w:trPr>
          <w:trHeight w:val="255"/>
        </w:trPr>
        <w:tc>
          <w:tcPr>
            <w:tcW w:w="6096" w:type="dxa"/>
            <w:tcBorders>
              <w:top w:val="nil"/>
              <w:left w:val="single" w:sz="4" w:space="0" w:color="auto"/>
              <w:bottom w:val="nil"/>
              <w:right w:val="nil"/>
            </w:tcBorders>
            <w:shd w:val="clear" w:color="000000" w:fill="E7E6E6"/>
            <w:noWrap/>
            <w:vAlign w:val="bottom"/>
            <w:hideMark/>
          </w:tcPr>
          <w:p w14:paraId="63FCE05B" w14:textId="77777777" w:rsidR="004D3C48" w:rsidRPr="00214464" w:rsidRDefault="00B06E60">
            <w:pPr>
              <w:rPr>
                <w:b/>
                <w:bCs/>
                <w:sz w:val="18"/>
                <w:szCs w:val="18"/>
              </w:rPr>
            </w:pPr>
            <w:r w:rsidRPr="00214464">
              <w:rPr>
                <w:b/>
                <w:bCs/>
                <w:sz w:val="18"/>
                <w:szCs w:val="18"/>
              </w:rPr>
              <w:t>Izvor 7. PRIH. OD PROD. ILI ZAMJ. NEF. IMOVINE I NAKN. S NASL.</w:t>
            </w:r>
          </w:p>
          <w:p w14:paraId="49B6658E" w14:textId="5A6C5859" w:rsidR="00B06E60" w:rsidRPr="00214464" w:rsidRDefault="004D3C48">
            <w:pPr>
              <w:rPr>
                <w:b/>
                <w:bCs/>
                <w:sz w:val="18"/>
                <w:szCs w:val="18"/>
              </w:rPr>
            </w:pPr>
            <w:r w:rsidRPr="00214464">
              <w:rPr>
                <w:b/>
                <w:bCs/>
                <w:sz w:val="18"/>
                <w:szCs w:val="18"/>
              </w:rPr>
              <w:t xml:space="preserve">              </w:t>
            </w:r>
            <w:r w:rsidR="00B06E60" w:rsidRPr="00214464">
              <w:rPr>
                <w:b/>
                <w:bCs/>
                <w:sz w:val="18"/>
                <w:szCs w:val="18"/>
              </w:rPr>
              <w:t xml:space="preserve"> OS.</w:t>
            </w:r>
          </w:p>
        </w:tc>
        <w:tc>
          <w:tcPr>
            <w:tcW w:w="1216" w:type="dxa"/>
            <w:tcBorders>
              <w:top w:val="nil"/>
              <w:left w:val="nil"/>
              <w:bottom w:val="nil"/>
              <w:right w:val="nil"/>
            </w:tcBorders>
            <w:shd w:val="clear" w:color="000000" w:fill="E7E6E6"/>
            <w:noWrap/>
            <w:vAlign w:val="bottom"/>
            <w:hideMark/>
          </w:tcPr>
          <w:p w14:paraId="7562CBC1" w14:textId="77777777" w:rsidR="00B06E60" w:rsidRPr="00214464" w:rsidRDefault="00B06E60">
            <w:pPr>
              <w:jc w:val="right"/>
              <w:rPr>
                <w:b/>
                <w:bCs/>
                <w:sz w:val="18"/>
                <w:szCs w:val="18"/>
              </w:rPr>
            </w:pPr>
            <w:r w:rsidRPr="00214464">
              <w:rPr>
                <w:b/>
                <w:bCs/>
                <w:sz w:val="18"/>
                <w:szCs w:val="18"/>
              </w:rPr>
              <w:t>2.527.950</w:t>
            </w:r>
          </w:p>
        </w:tc>
        <w:tc>
          <w:tcPr>
            <w:tcW w:w="1216" w:type="dxa"/>
            <w:tcBorders>
              <w:top w:val="nil"/>
              <w:left w:val="nil"/>
              <w:bottom w:val="nil"/>
              <w:right w:val="nil"/>
            </w:tcBorders>
            <w:shd w:val="clear" w:color="000000" w:fill="E7E6E6"/>
            <w:noWrap/>
            <w:vAlign w:val="bottom"/>
            <w:hideMark/>
          </w:tcPr>
          <w:p w14:paraId="6A2F9CC7" w14:textId="77777777" w:rsidR="00B06E60" w:rsidRPr="00214464" w:rsidRDefault="00B06E60">
            <w:pPr>
              <w:jc w:val="right"/>
              <w:rPr>
                <w:b/>
                <w:bCs/>
                <w:sz w:val="18"/>
                <w:szCs w:val="18"/>
              </w:rPr>
            </w:pPr>
            <w:r w:rsidRPr="00214464">
              <w:rPr>
                <w:b/>
                <w:bCs/>
                <w:sz w:val="18"/>
                <w:szCs w:val="18"/>
              </w:rPr>
              <w:t>1.024.950</w:t>
            </w:r>
          </w:p>
        </w:tc>
        <w:tc>
          <w:tcPr>
            <w:tcW w:w="1116" w:type="dxa"/>
            <w:tcBorders>
              <w:top w:val="nil"/>
              <w:left w:val="nil"/>
              <w:bottom w:val="nil"/>
              <w:right w:val="single" w:sz="4" w:space="0" w:color="auto"/>
            </w:tcBorders>
            <w:shd w:val="clear" w:color="000000" w:fill="E7E6E6"/>
            <w:noWrap/>
            <w:vAlign w:val="bottom"/>
            <w:hideMark/>
          </w:tcPr>
          <w:p w14:paraId="3F9E6D43" w14:textId="77777777" w:rsidR="00B06E60" w:rsidRPr="00214464" w:rsidRDefault="00B06E60">
            <w:pPr>
              <w:jc w:val="right"/>
              <w:rPr>
                <w:b/>
                <w:bCs/>
                <w:sz w:val="18"/>
                <w:szCs w:val="18"/>
              </w:rPr>
            </w:pPr>
            <w:r w:rsidRPr="00214464">
              <w:rPr>
                <w:b/>
                <w:bCs/>
                <w:sz w:val="18"/>
                <w:szCs w:val="18"/>
              </w:rPr>
              <w:t>619.950</w:t>
            </w:r>
          </w:p>
        </w:tc>
        <w:tc>
          <w:tcPr>
            <w:tcW w:w="222" w:type="dxa"/>
            <w:vAlign w:val="center"/>
          </w:tcPr>
          <w:p w14:paraId="3BD27D8E" w14:textId="77777777" w:rsidR="00B06E60" w:rsidRPr="00214464" w:rsidRDefault="00B06E60">
            <w:pPr>
              <w:rPr>
                <w:sz w:val="18"/>
                <w:szCs w:val="18"/>
              </w:rPr>
            </w:pPr>
          </w:p>
        </w:tc>
      </w:tr>
      <w:tr w:rsidR="00214464" w:rsidRPr="00214464" w14:paraId="232404CC" w14:textId="77777777" w:rsidTr="004D3C48">
        <w:trPr>
          <w:trHeight w:val="255"/>
        </w:trPr>
        <w:tc>
          <w:tcPr>
            <w:tcW w:w="6096" w:type="dxa"/>
            <w:tcBorders>
              <w:top w:val="nil"/>
              <w:left w:val="single" w:sz="4" w:space="0" w:color="auto"/>
              <w:bottom w:val="single" w:sz="4" w:space="0" w:color="auto"/>
              <w:right w:val="nil"/>
            </w:tcBorders>
            <w:shd w:val="clear" w:color="000000" w:fill="F2F2F2"/>
            <w:noWrap/>
            <w:vAlign w:val="bottom"/>
            <w:hideMark/>
          </w:tcPr>
          <w:p w14:paraId="2735DD72" w14:textId="77777777" w:rsidR="00B06E60" w:rsidRPr="00214464" w:rsidRDefault="00B06E60">
            <w:pPr>
              <w:rPr>
                <w:sz w:val="18"/>
                <w:szCs w:val="18"/>
              </w:rPr>
            </w:pPr>
            <w:r w:rsidRPr="00214464">
              <w:rPr>
                <w:sz w:val="18"/>
                <w:szCs w:val="18"/>
              </w:rPr>
              <w:t>Izvor 7.1. Prih. od prod. ili zamj. nef. imovine i nakn. s nasl. os.</w:t>
            </w:r>
          </w:p>
        </w:tc>
        <w:tc>
          <w:tcPr>
            <w:tcW w:w="1216" w:type="dxa"/>
            <w:tcBorders>
              <w:top w:val="nil"/>
              <w:left w:val="nil"/>
              <w:bottom w:val="single" w:sz="4" w:space="0" w:color="auto"/>
              <w:right w:val="nil"/>
            </w:tcBorders>
            <w:shd w:val="clear" w:color="000000" w:fill="F2F2F2"/>
            <w:noWrap/>
            <w:vAlign w:val="bottom"/>
            <w:hideMark/>
          </w:tcPr>
          <w:p w14:paraId="587D2E83" w14:textId="77777777" w:rsidR="00B06E60" w:rsidRPr="00214464" w:rsidRDefault="00B06E60">
            <w:pPr>
              <w:jc w:val="right"/>
              <w:rPr>
                <w:sz w:val="18"/>
                <w:szCs w:val="18"/>
              </w:rPr>
            </w:pPr>
            <w:r w:rsidRPr="00214464">
              <w:rPr>
                <w:sz w:val="18"/>
                <w:szCs w:val="18"/>
              </w:rPr>
              <w:t>2.527.950</w:t>
            </w:r>
          </w:p>
        </w:tc>
        <w:tc>
          <w:tcPr>
            <w:tcW w:w="1216" w:type="dxa"/>
            <w:tcBorders>
              <w:top w:val="nil"/>
              <w:left w:val="nil"/>
              <w:bottom w:val="single" w:sz="4" w:space="0" w:color="auto"/>
              <w:right w:val="nil"/>
            </w:tcBorders>
            <w:shd w:val="clear" w:color="000000" w:fill="F2F2F2"/>
            <w:noWrap/>
            <w:vAlign w:val="bottom"/>
            <w:hideMark/>
          </w:tcPr>
          <w:p w14:paraId="556E3819" w14:textId="77777777" w:rsidR="00B06E60" w:rsidRPr="00214464" w:rsidRDefault="00B06E60">
            <w:pPr>
              <w:jc w:val="right"/>
              <w:rPr>
                <w:sz w:val="18"/>
                <w:szCs w:val="18"/>
              </w:rPr>
            </w:pPr>
            <w:r w:rsidRPr="00214464">
              <w:rPr>
                <w:sz w:val="18"/>
                <w:szCs w:val="18"/>
              </w:rPr>
              <w:t>1.024.950</w:t>
            </w:r>
          </w:p>
        </w:tc>
        <w:tc>
          <w:tcPr>
            <w:tcW w:w="1116" w:type="dxa"/>
            <w:tcBorders>
              <w:top w:val="nil"/>
              <w:left w:val="nil"/>
              <w:bottom w:val="single" w:sz="4" w:space="0" w:color="auto"/>
              <w:right w:val="single" w:sz="4" w:space="0" w:color="auto"/>
            </w:tcBorders>
            <w:shd w:val="clear" w:color="000000" w:fill="F2F2F2"/>
            <w:noWrap/>
            <w:vAlign w:val="bottom"/>
            <w:hideMark/>
          </w:tcPr>
          <w:p w14:paraId="006AEF21" w14:textId="77777777" w:rsidR="00B06E60" w:rsidRPr="00214464" w:rsidRDefault="00B06E60">
            <w:pPr>
              <w:jc w:val="right"/>
              <w:rPr>
                <w:sz w:val="18"/>
                <w:szCs w:val="18"/>
              </w:rPr>
            </w:pPr>
            <w:r w:rsidRPr="00214464">
              <w:rPr>
                <w:sz w:val="18"/>
                <w:szCs w:val="18"/>
              </w:rPr>
              <w:t>619.950</w:t>
            </w:r>
          </w:p>
        </w:tc>
        <w:tc>
          <w:tcPr>
            <w:tcW w:w="222" w:type="dxa"/>
            <w:vAlign w:val="center"/>
          </w:tcPr>
          <w:p w14:paraId="21646283" w14:textId="77777777" w:rsidR="00B06E60" w:rsidRPr="00214464" w:rsidRDefault="00B06E60">
            <w:pPr>
              <w:rPr>
                <w:sz w:val="18"/>
                <w:szCs w:val="18"/>
              </w:rPr>
            </w:pPr>
          </w:p>
        </w:tc>
      </w:tr>
    </w:tbl>
    <w:p w14:paraId="73B85098" w14:textId="77777777" w:rsidR="00B06E60" w:rsidRPr="00214464" w:rsidRDefault="00B06E60" w:rsidP="00655F39">
      <w:pPr>
        <w:ind w:firstLine="709"/>
        <w:jc w:val="both"/>
        <w:rPr>
          <w:iCs/>
        </w:rPr>
      </w:pPr>
    </w:p>
    <w:p w14:paraId="7ADB4AF2" w14:textId="58F517CB" w:rsidR="00655F39" w:rsidRPr="00214464" w:rsidRDefault="00677C92" w:rsidP="00655F39">
      <w:pPr>
        <w:ind w:firstLine="709"/>
        <w:jc w:val="both"/>
        <w:rPr>
          <w:iCs/>
        </w:rPr>
      </w:pPr>
      <w:r w:rsidRPr="00214464">
        <w:rPr>
          <w:iCs/>
        </w:rPr>
        <w:t>U 2026. godini iz Općih prihoda i primitaka planiraju se prihodi u iznosu od 65.683.634 €, u što su sukladno novoj regulativi uključeni i prihodi od dodatnog udjela u porezu na dohodak za preuzete decentralizirane funkcije osnovnog školstva i vatrogastva.</w:t>
      </w:r>
    </w:p>
    <w:p w14:paraId="5CF8C455" w14:textId="0B6580DA" w:rsidR="00677C92" w:rsidRPr="00214464" w:rsidRDefault="00677C92" w:rsidP="00655F39">
      <w:pPr>
        <w:ind w:firstLine="709"/>
        <w:jc w:val="both"/>
        <w:rPr>
          <w:iCs/>
        </w:rPr>
      </w:pPr>
      <w:r w:rsidRPr="00214464">
        <w:rPr>
          <w:iCs/>
        </w:rPr>
        <w:t>Vlastiti prihodi planirani su u iznosu od 745.707 €, a odnose se na prihode proračunskih korisnika (najviše Ustanova za upravljanje sportskim objektima Sportski objekti Samobor i POU Samobor) uglavnom za pružene usluge.</w:t>
      </w:r>
    </w:p>
    <w:p w14:paraId="5A8B44ED" w14:textId="34C7113C" w:rsidR="00655F39" w:rsidRPr="00214464" w:rsidRDefault="00677C92" w:rsidP="00655F39">
      <w:pPr>
        <w:ind w:firstLine="709"/>
        <w:jc w:val="both"/>
        <w:rPr>
          <w:iCs/>
        </w:rPr>
      </w:pPr>
      <w:r w:rsidRPr="00214464">
        <w:rPr>
          <w:iCs/>
        </w:rPr>
        <w:t>Prihodi za posebne namjene u iznosu od 10.649.970 € obuhvaćaju komunalnu naknadu i komunalni doprinos u ukupnom iznosu od 8.000.000 €, spomeničku rentu u iznosu od 33.250 € i ostale prihode za posebne namjene u iznosu od 2.616.720 €, koji najvećim dijelom obuhvaćaju prihode</w:t>
      </w:r>
      <w:r w:rsidR="00B0339F" w:rsidRPr="00214464">
        <w:rPr>
          <w:iCs/>
        </w:rPr>
        <w:t xml:space="preserve"> dječjih vrtića i osnovnih škola za sufinanciranje obrazovnih programa.</w:t>
      </w:r>
    </w:p>
    <w:p w14:paraId="4DEC180F" w14:textId="473CB979" w:rsidR="00655F39" w:rsidRPr="00214464" w:rsidRDefault="00A359F6" w:rsidP="00655F39">
      <w:pPr>
        <w:ind w:firstLine="709"/>
        <w:jc w:val="both"/>
        <w:rPr>
          <w:iCs/>
        </w:rPr>
      </w:pPr>
      <w:r w:rsidRPr="00214464">
        <w:rPr>
          <w:iCs/>
        </w:rPr>
        <w:t xml:space="preserve">Prihodi od pomoći planirani su u iznosu od 40.758.440 €. Pomoći iz državnog proračuna (izvor 5.0.) iznose 16.220.146, od čega se </w:t>
      </w:r>
      <w:r w:rsidRPr="00214464">
        <w:t>11.433.710 € odnosi</w:t>
      </w:r>
      <w:r w:rsidRPr="00214464">
        <w:rPr>
          <w:iCs/>
        </w:rPr>
        <w:t xml:space="preserve"> na prihode osnovnih škola za rashode za zaposlene, a u okviru istog se planiraju i </w:t>
      </w:r>
      <w:r w:rsidR="00655B05" w:rsidRPr="00214464">
        <w:rPr>
          <w:iCs/>
        </w:rPr>
        <w:t xml:space="preserve">sredstva pomoći za decentralizirane funkcije osnovnih škola, sredstva za fiskalnu održivost dječjih vrtića te </w:t>
      </w:r>
      <w:r w:rsidRPr="00214464">
        <w:rPr>
          <w:iCs/>
        </w:rPr>
        <w:t>sredstva nacionalnog učešća u EU projektima ukoliko ga ima. Programi Unije (izvor 5.1.0.) u iznosu od 91.936 € obuhvaća Erasmus + projekte proračunskih korisnika.</w:t>
      </w:r>
      <w:r w:rsidR="00A023E2" w:rsidRPr="00214464">
        <w:rPr>
          <w:iCs/>
        </w:rPr>
        <w:t xml:space="preserve"> Pomoći iz ostalih proračuna (izvor 5.2.) obuhvaća prihode iz županijskih, gradskih i općinskih proračuna te od izvanproračunskih korisnika, a planirani iznos od 2.691.929 € najvećim dijelom se odnosi na prihode od Županijske uprave za ceste Zagrebačke županije i Hrvatskih cesta za usluge održavanja nerazvrstanih cesta, uključujući zimsku službu te prihode ustanova u kulturi i osnovnih škola od Zagrebačke županije. Europski poljoprivredni jamstveni fond (EAGF) (izvor 5.4.) planira se u iznosu od 62.220 €, a odnosi se na EU sredstva za provođenje projekta Školska shema za voće, povrće i mlijeko u osnovnim školama. Fondovi EU (izvor 5.6.) planiran je u iznosu 4.813.764 €, od čega se 531.250 € odnosi na Europski socijalni fond plus (</w:t>
      </w:r>
      <w:r w:rsidR="007F79B1" w:rsidRPr="00214464">
        <w:rPr>
          <w:iCs/>
        </w:rPr>
        <w:t xml:space="preserve">izvor 5.6.1., </w:t>
      </w:r>
      <w:r w:rsidR="00A023E2" w:rsidRPr="00214464">
        <w:rPr>
          <w:iCs/>
        </w:rPr>
        <w:t xml:space="preserve">uglavnom za pomoćnike u nastavi), </w:t>
      </w:r>
      <w:r w:rsidR="00893581" w:rsidRPr="00214464">
        <w:rPr>
          <w:iCs/>
        </w:rPr>
        <w:t>zatim 4.204.169 € na Europski fond za regionalni razvoj (</w:t>
      </w:r>
      <w:r w:rsidR="007F79B1" w:rsidRPr="00214464">
        <w:rPr>
          <w:iCs/>
        </w:rPr>
        <w:t xml:space="preserve">izvor 5.6.3., </w:t>
      </w:r>
      <w:r w:rsidR="00893581" w:rsidRPr="00214464">
        <w:rPr>
          <w:iCs/>
        </w:rPr>
        <w:t>za izgradnju dječjih i sportskih igrališta, izgradnju javne rasvjete, sunčane elektrane na objektima javne namjene, energetsku obnovu zgrada, rekonstrukciju i nadogradnju OŠ Bogumila Tonija te programe prekogranične suradnje POU Samobor), a 78.345 € na Europski poljoprivredni fond za ruralni razvoj (</w:t>
      </w:r>
      <w:r w:rsidR="007F79B1" w:rsidRPr="00214464">
        <w:rPr>
          <w:iCs/>
        </w:rPr>
        <w:t xml:space="preserve">izvor 5.6.5., </w:t>
      </w:r>
      <w:r w:rsidR="00893581" w:rsidRPr="00214464">
        <w:rPr>
          <w:iCs/>
        </w:rPr>
        <w:t>za sunčane elektrane na objektima javne namjene i izmjenu parketa u Sportskoj dvorani Samobor).</w:t>
      </w:r>
      <w:r w:rsidR="007F79B1" w:rsidRPr="00214464">
        <w:rPr>
          <w:iCs/>
        </w:rPr>
        <w:t xml:space="preserve"> Pomoći iz Mehanizma za oporavak i otpornost (izvor 5.8.1.) planirana su u iznosu od 16.878.445 €, a odnose se na prihode za planove lokalne razine, </w:t>
      </w:r>
      <w:r w:rsidR="00A13C8D" w:rsidRPr="00214464">
        <w:rPr>
          <w:iCs/>
        </w:rPr>
        <w:t xml:space="preserve">obnovu objekata Samoborskog muzeja, rudnik Sv. Barbara, </w:t>
      </w:r>
      <w:r w:rsidR="00A13C8D" w:rsidRPr="00214464">
        <w:rPr>
          <w:iCs/>
        </w:rPr>
        <w:lastRenderedPageBreak/>
        <w:t>rekonstrukciju i nadogradnju OŠ Rude, izgradnju sportske dvorane i dogradnju OŠ Milana Langa, rekonstrukciju i dogradnju škole u Ulici Vlade Gotovca 1, izgradnju objekata za starije osobe te rekonstrukciju i dogradnju OŠ Samobor i PŠ Celine).</w:t>
      </w:r>
    </w:p>
    <w:p w14:paraId="04309444" w14:textId="072804ED" w:rsidR="00A13C8D" w:rsidRPr="00214464" w:rsidRDefault="007D39B0" w:rsidP="00655F39">
      <w:pPr>
        <w:ind w:firstLine="709"/>
        <w:jc w:val="both"/>
        <w:rPr>
          <w:iCs/>
        </w:rPr>
      </w:pPr>
      <w:r w:rsidRPr="00214464">
        <w:rPr>
          <w:iCs/>
        </w:rPr>
        <w:t xml:space="preserve">Izvor </w:t>
      </w:r>
      <w:r w:rsidR="00A13C8D" w:rsidRPr="00214464">
        <w:rPr>
          <w:iCs/>
        </w:rPr>
        <w:t>Prihodi od donacija planira s</w:t>
      </w:r>
      <w:r w:rsidRPr="00214464">
        <w:rPr>
          <w:iCs/>
        </w:rPr>
        <w:t>e</w:t>
      </w:r>
      <w:r w:rsidR="00A13C8D" w:rsidRPr="00214464">
        <w:rPr>
          <w:iCs/>
        </w:rPr>
        <w:t xml:space="preserve"> u iznosu od 1.161.942 €, u što je uključen iznos za prijenos izgrađene komunalne infrastrukture od strane privatnih investitora u vlasništvo Grada Samobora.</w:t>
      </w:r>
    </w:p>
    <w:p w14:paraId="104FC1D8" w14:textId="7887FB8C" w:rsidR="00655F39" w:rsidRPr="00214464" w:rsidRDefault="007D39B0" w:rsidP="00655F39">
      <w:pPr>
        <w:ind w:firstLine="709"/>
        <w:jc w:val="both"/>
        <w:rPr>
          <w:iCs/>
        </w:rPr>
      </w:pPr>
      <w:r w:rsidRPr="00214464">
        <w:rPr>
          <w:iCs/>
        </w:rPr>
        <w:t xml:space="preserve">Izvor </w:t>
      </w:r>
      <w:r w:rsidR="00A13C8D" w:rsidRPr="00214464">
        <w:rPr>
          <w:iCs/>
        </w:rPr>
        <w:t>Prihodi od prodaje ili zamjene nefinancijske imovine i naknada s naslova osiguranja planiran je u iznosu od 2.527.950 €, a odnosi se najvećim dijelom na prodaju zemljišta i građevinskih objekata.</w:t>
      </w:r>
    </w:p>
    <w:p w14:paraId="5B513EA7" w14:textId="77777777" w:rsidR="00655F39" w:rsidRPr="00214464" w:rsidRDefault="00655F39" w:rsidP="00655F39">
      <w:pPr>
        <w:ind w:firstLine="709"/>
        <w:jc w:val="both"/>
        <w:rPr>
          <w:iCs/>
        </w:rPr>
      </w:pPr>
    </w:p>
    <w:p w14:paraId="4EBA5A8D" w14:textId="41CC70A2" w:rsidR="00A13C8D" w:rsidRPr="00214464" w:rsidRDefault="00A13C8D" w:rsidP="00A13C8D">
      <w:pPr>
        <w:ind w:firstLine="709"/>
        <w:jc w:val="both"/>
        <w:rPr>
          <w:iCs/>
        </w:rPr>
      </w:pPr>
      <w:r w:rsidRPr="00214464">
        <w:rPr>
          <w:iCs/>
        </w:rPr>
        <w:t>Rashodi prema izvorima financiranja u trogodišnjem razdoblju planiraju se kako slijedi:</w:t>
      </w:r>
    </w:p>
    <w:p w14:paraId="24CB4EA0" w14:textId="77777777" w:rsidR="00A13C8D" w:rsidRPr="00214464" w:rsidRDefault="00A13C8D" w:rsidP="00A13C8D">
      <w:pPr>
        <w:jc w:val="both"/>
        <w:rPr>
          <w:iCs/>
        </w:rPr>
      </w:pPr>
    </w:p>
    <w:tbl>
      <w:tblPr>
        <w:tblW w:w="10107" w:type="dxa"/>
        <w:tblInd w:w="-431" w:type="dxa"/>
        <w:tblLook w:val="04A0" w:firstRow="1" w:lastRow="0" w:firstColumn="1" w:lastColumn="0" w:noHBand="0" w:noVBand="1"/>
      </w:tblPr>
      <w:tblGrid>
        <w:gridCol w:w="6237"/>
        <w:gridCol w:w="1216"/>
        <w:gridCol w:w="1216"/>
        <w:gridCol w:w="1216"/>
        <w:gridCol w:w="222"/>
      </w:tblGrid>
      <w:tr w:rsidR="00214464" w:rsidRPr="00214464" w14:paraId="17280A9D" w14:textId="77777777" w:rsidTr="00D055BC">
        <w:trPr>
          <w:gridAfter w:val="1"/>
          <w:wAfter w:w="222" w:type="dxa"/>
          <w:trHeight w:val="517"/>
        </w:trPr>
        <w:tc>
          <w:tcPr>
            <w:tcW w:w="6237" w:type="dxa"/>
            <w:vMerge w:val="restart"/>
            <w:tcBorders>
              <w:top w:val="single" w:sz="4" w:space="0" w:color="auto"/>
              <w:left w:val="single" w:sz="4" w:space="0" w:color="auto"/>
              <w:bottom w:val="single" w:sz="4" w:space="0" w:color="000000"/>
              <w:right w:val="nil"/>
            </w:tcBorders>
            <w:shd w:val="clear" w:color="000000" w:fill="BFBFBF"/>
            <w:vAlign w:val="center"/>
            <w:hideMark/>
          </w:tcPr>
          <w:p w14:paraId="408F7678" w14:textId="77777777" w:rsidR="00D055BC" w:rsidRPr="00214464" w:rsidRDefault="00D055BC">
            <w:pPr>
              <w:jc w:val="center"/>
              <w:rPr>
                <w:b/>
                <w:bCs/>
                <w:sz w:val="18"/>
                <w:szCs w:val="18"/>
              </w:rPr>
            </w:pPr>
            <w:r w:rsidRPr="00214464">
              <w:rPr>
                <w:b/>
                <w:bCs/>
                <w:sz w:val="18"/>
                <w:szCs w:val="18"/>
              </w:rPr>
              <w:t>Brojčana oznaka i naziv</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5AC0A9C4" w14:textId="77777777" w:rsidR="00D055BC" w:rsidRPr="00214464" w:rsidRDefault="00D055BC">
            <w:pPr>
              <w:jc w:val="center"/>
              <w:rPr>
                <w:b/>
                <w:bCs/>
                <w:sz w:val="18"/>
                <w:szCs w:val="18"/>
              </w:rPr>
            </w:pPr>
            <w:r w:rsidRPr="00214464">
              <w:rPr>
                <w:b/>
                <w:bCs/>
                <w:sz w:val="18"/>
                <w:szCs w:val="18"/>
              </w:rPr>
              <w:t xml:space="preserve">Plan </w:t>
            </w:r>
            <w:r w:rsidRPr="00214464">
              <w:rPr>
                <w:b/>
                <w:bCs/>
                <w:sz w:val="18"/>
                <w:szCs w:val="18"/>
              </w:rPr>
              <w:br/>
              <w:t>2026.</w:t>
            </w:r>
          </w:p>
        </w:tc>
        <w:tc>
          <w:tcPr>
            <w:tcW w:w="1216" w:type="dxa"/>
            <w:vMerge w:val="restart"/>
            <w:tcBorders>
              <w:top w:val="single" w:sz="4" w:space="0" w:color="auto"/>
              <w:left w:val="nil"/>
              <w:bottom w:val="single" w:sz="4" w:space="0" w:color="auto"/>
              <w:right w:val="nil"/>
            </w:tcBorders>
            <w:shd w:val="clear" w:color="000000" w:fill="BFBFBF"/>
            <w:vAlign w:val="center"/>
            <w:hideMark/>
          </w:tcPr>
          <w:p w14:paraId="2C3DABAE" w14:textId="77777777" w:rsidR="00D055BC" w:rsidRPr="00214464" w:rsidRDefault="00D055BC">
            <w:pPr>
              <w:jc w:val="center"/>
              <w:rPr>
                <w:b/>
                <w:bCs/>
                <w:sz w:val="18"/>
                <w:szCs w:val="18"/>
              </w:rPr>
            </w:pPr>
            <w:r w:rsidRPr="00214464">
              <w:rPr>
                <w:b/>
                <w:bCs/>
                <w:sz w:val="18"/>
                <w:szCs w:val="18"/>
              </w:rPr>
              <w:t xml:space="preserve">Projekcija </w:t>
            </w:r>
            <w:r w:rsidRPr="00214464">
              <w:rPr>
                <w:b/>
                <w:bCs/>
                <w:sz w:val="18"/>
                <w:szCs w:val="18"/>
              </w:rPr>
              <w:br/>
              <w:t>2027.</w:t>
            </w:r>
          </w:p>
        </w:tc>
        <w:tc>
          <w:tcPr>
            <w:tcW w:w="1216" w:type="dxa"/>
            <w:vMerge w:val="restart"/>
            <w:tcBorders>
              <w:top w:val="single" w:sz="4" w:space="0" w:color="auto"/>
              <w:left w:val="nil"/>
              <w:bottom w:val="single" w:sz="4" w:space="0" w:color="auto"/>
              <w:right w:val="single" w:sz="4" w:space="0" w:color="auto"/>
            </w:tcBorders>
            <w:shd w:val="clear" w:color="000000" w:fill="BFBFBF"/>
            <w:vAlign w:val="center"/>
            <w:hideMark/>
          </w:tcPr>
          <w:p w14:paraId="54F00621" w14:textId="77777777" w:rsidR="00D055BC" w:rsidRPr="00214464" w:rsidRDefault="00D055BC">
            <w:pPr>
              <w:jc w:val="center"/>
              <w:rPr>
                <w:b/>
                <w:bCs/>
                <w:sz w:val="18"/>
                <w:szCs w:val="18"/>
              </w:rPr>
            </w:pPr>
            <w:r w:rsidRPr="00214464">
              <w:rPr>
                <w:b/>
                <w:bCs/>
                <w:sz w:val="18"/>
                <w:szCs w:val="18"/>
              </w:rPr>
              <w:t xml:space="preserve">Projekcija </w:t>
            </w:r>
            <w:r w:rsidRPr="00214464">
              <w:rPr>
                <w:b/>
                <w:bCs/>
                <w:sz w:val="18"/>
                <w:szCs w:val="18"/>
              </w:rPr>
              <w:br/>
              <w:t>2028.</w:t>
            </w:r>
          </w:p>
        </w:tc>
      </w:tr>
      <w:tr w:rsidR="00214464" w:rsidRPr="00214464" w14:paraId="5A4F20D3" w14:textId="77777777" w:rsidTr="00D055BC">
        <w:trPr>
          <w:trHeight w:val="255"/>
        </w:trPr>
        <w:tc>
          <w:tcPr>
            <w:tcW w:w="6237" w:type="dxa"/>
            <w:vMerge/>
            <w:tcBorders>
              <w:top w:val="single" w:sz="4" w:space="0" w:color="auto"/>
              <w:left w:val="single" w:sz="4" w:space="0" w:color="auto"/>
              <w:bottom w:val="single" w:sz="4" w:space="0" w:color="000000"/>
              <w:right w:val="nil"/>
            </w:tcBorders>
            <w:vAlign w:val="center"/>
            <w:hideMark/>
          </w:tcPr>
          <w:p w14:paraId="762BEEB7" w14:textId="77777777" w:rsidR="00D055BC" w:rsidRPr="00214464" w:rsidRDefault="00D055BC">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0E71DFD7" w14:textId="77777777" w:rsidR="00D055BC" w:rsidRPr="00214464" w:rsidRDefault="00D055BC">
            <w:pPr>
              <w:rPr>
                <w:b/>
                <w:bCs/>
                <w:sz w:val="18"/>
                <w:szCs w:val="18"/>
              </w:rPr>
            </w:pPr>
          </w:p>
        </w:tc>
        <w:tc>
          <w:tcPr>
            <w:tcW w:w="1216" w:type="dxa"/>
            <w:vMerge/>
            <w:tcBorders>
              <w:top w:val="single" w:sz="4" w:space="0" w:color="auto"/>
              <w:left w:val="nil"/>
              <w:bottom w:val="single" w:sz="4" w:space="0" w:color="auto"/>
              <w:right w:val="nil"/>
            </w:tcBorders>
            <w:vAlign w:val="center"/>
            <w:hideMark/>
          </w:tcPr>
          <w:p w14:paraId="41A4EA3C" w14:textId="77777777" w:rsidR="00D055BC" w:rsidRPr="00214464" w:rsidRDefault="00D055BC">
            <w:pPr>
              <w:rPr>
                <w:b/>
                <w:bCs/>
                <w:sz w:val="18"/>
                <w:szCs w:val="18"/>
              </w:rPr>
            </w:pPr>
          </w:p>
        </w:tc>
        <w:tc>
          <w:tcPr>
            <w:tcW w:w="1216" w:type="dxa"/>
            <w:vMerge/>
            <w:tcBorders>
              <w:top w:val="single" w:sz="4" w:space="0" w:color="auto"/>
              <w:left w:val="nil"/>
              <w:bottom w:val="single" w:sz="4" w:space="0" w:color="auto"/>
              <w:right w:val="single" w:sz="4" w:space="0" w:color="auto"/>
            </w:tcBorders>
            <w:vAlign w:val="center"/>
            <w:hideMark/>
          </w:tcPr>
          <w:p w14:paraId="6EBAE34D" w14:textId="77777777" w:rsidR="00D055BC" w:rsidRPr="00214464" w:rsidRDefault="00D055BC">
            <w:pPr>
              <w:rPr>
                <w:b/>
                <w:bCs/>
                <w:sz w:val="18"/>
                <w:szCs w:val="18"/>
              </w:rPr>
            </w:pPr>
          </w:p>
        </w:tc>
        <w:tc>
          <w:tcPr>
            <w:tcW w:w="222" w:type="dxa"/>
            <w:tcBorders>
              <w:top w:val="nil"/>
              <w:left w:val="nil"/>
              <w:bottom w:val="nil"/>
              <w:right w:val="nil"/>
            </w:tcBorders>
            <w:noWrap/>
            <w:vAlign w:val="bottom"/>
            <w:hideMark/>
          </w:tcPr>
          <w:p w14:paraId="12AEE335" w14:textId="77777777" w:rsidR="00D055BC" w:rsidRPr="00214464" w:rsidRDefault="00D055BC">
            <w:pPr>
              <w:jc w:val="center"/>
              <w:rPr>
                <w:b/>
                <w:bCs/>
                <w:sz w:val="18"/>
                <w:szCs w:val="18"/>
              </w:rPr>
            </w:pPr>
          </w:p>
        </w:tc>
      </w:tr>
      <w:tr w:rsidR="00214464" w:rsidRPr="00214464" w14:paraId="61BEB802" w14:textId="77777777" w:rsidTr="00D055BC">
        <w:trPr>
          <w:trHeight w:val="255"/>
        </w:trPr>
        <w:tc>
          <w:tcPr>
            <w:tcW w:w="6237" w:type="dxa"/>
            <w:tcBorders>
              <w:top w:val="nil"/>
              <w:left w:val="single" w:sz="4" w:space="0" w:color="auto"/>
              <w:bottom w:val="nil"/>
              <w:right w:val="nil"/>
            </w:tcBorders>
            <w:shd w:val="clear" w:color="000000" w:fill="D0CECE"/>
            <w:noWrap/>
            <w:vAlign w:val="bottom"/>
            <w:hideMark/>
          </w:tcPr>
          <w:p w14:paraId="28AB1DD0" w14:textId="77777777" w:rsidR="00D055BC" w:rsidRPr="00214464" w:rsidRDefault="00D055BC">
            <w:pPr>
              <w:rPr>
                <w:b/>
                <w:bCs/>
                <w:sz w:val="18"/>
                <w:szCs w:val="18"/>
              </w:rPr>
            </w:pPr>
            <w:r w:rsidRPr="00214464">
              <w:rPr>
                <w:b/>
                <w:bCs/>
                <w:sz w:val="18"/>
                <w:szCs w:val="18"/>
              </w:rPr>
              <w:t>UKUPNO RASHODI</w:t>
            </w:r>
          </w:p>
        </w:tc>
        <w:tc>
          <w:tcPr>
            <w:tcW w:w="1216" w:type="dxa"/>
            <w:tcBorders>
              <w:top w:val="nil"/>
              <w:left w:val="nil"/>
              <w:bottom w:val="nil"/>
              <w:right w:val="nil"/>
            </w:tcBorders>
            <w:shd w:val="clear" w:color="000000" w:fill="D0CECE"/>
            <w:noWrap/>
            <w:vAlign w:val="bottom"/>
            <w:hideMark/>
          </w:tcPr>
          <w:p w14:paraId="47A38243" w14:textId="77777777" w:rsidR="00D055BC" w:rsidRPr="00214464" w:rsidRDefault="00D055BC">
            <w:pPr>
              <w:jc w:val="right"/>
              <w:rPr>
                <w:b/>
                <w:bCs/>
                <w:sz w:val="18"/>
                <w:szCs w:val="18"/>
              </w:rPr>
            </w:pPr>
            <w:r w:rsidRPr="00214464">
              <w:rPr>
                <w:b/>
                <w:bCs/>
                <w:sz w:val="18"/>
                <w:szCs w:val="18"/>
              </w:rPr>
              <w:t>128.277.811</w:t>
            </w:r>
          </w:p>
        </w:tc>
        <w:tc>
          <w:tcPr>
            <w:tcW w:w="1216" w:type="dxa"/>
            <w:tcBorders>
              <w:top w:val="nil"/>
              <w:left w:val="nil"/>
              <w:bottom w:val="nil"/>
              <w:right w:val="nil"/>
            </w:tcBorders>
            <w:shd w:val="clear" w:color="000000" w:fill="D0CECE"/>
            <w:noWrap/>
            <w:vAlign w:val="bottom"/>
            <w:hideMark/>
          </w:tcPr>
          <w:p w14:paraId="66C92C0A" w14:textId="77777777" w:rsidR="00D055BC" w:rsidRPr="00214464" w:rsidRDefault="00D055BC">
            <w:pPr>
              <w:jc w:val="right"/>
              <w:rPr>
                <w:b/>
                <w:bCs/>
                <w:sz w:val="18"/>
                <w:szCs w:val="18"/>
              </w:rPr>
            </w:pPr>
            <w:r w:rsidRPr="00214464">
              <w:rPr>
                <w:b/>
                <w:bCs/>
                <w:sz w:val="18"/>
                <w:szCs w:val="18"/>
              </w:rPr>
              <w:t>136.626.120</w:t>
            </w:r>
          </w:p>
        </w:tc>
        <w:tc>
          <w:tcPr>
            <w:tcW w:w="1216" w:type="dxa"/>
            <w:tcBorders>
              <w:top w:val="nil"/>
              <w:left w:val="nil"/>
              <w:bottom w:val="nil"/>
              <w:right w:val="single" w:sz="4" w:space="0" w:color="auto"/>
            </w:tcBorders>
            <w:shd w:val="clear" w:color="000000" w:fill="D0CECE"/>
            <w:noWrap/>
            <w:vAlign w:val="bottom"/>
            <w:hideMark/>
          </w:tcPr>
          <w:p w14:paraId="4EAB6475" w14:textId="77777777" w:rsidR="00D055BC" w:rsidRPr="00214464" w:rsidRDefault="00D055BC">
            <w:pPr>
              <w:jc w:val="right"/>
              <w:rPr>
                <w:b/>
                <w:bCs/>
                <w:sz w:val="18"/>
                <w:szCs w:val="18"/>
              </w:rPr>
            </w:pPr>
            <w:r w:rsidRPr="00214464">
              <w:rPr>
                <w:b/>
                <w:bCs/>
                <w:sz w:val="18"/>
                <w:szCs w:val="18"/>
              </w:rPr>
              <w:t>118.335.659</w:t>
            </w:r>
          </w:p>
        </w:tc>
        <w:tc>
          <w:tcPr>
            <w:tcW w:w="222" w:type="dxa"/>
            <w:vAlign w:val="center"/>
            <w:hideMark/>
          </w:tcPr>
          <w:p w14:paraId="2039BAC4" w14:textId="77777777" w:rsidR="00D055BC" w:rsidRPr="00214464" w:rsidRDefault="00D055BC">
            <w:pPr>
              <w:rPr>
                <w:sz w:val="18"/>
                <w:szCs w:val="18"/>
              </w:rPr>
            </w:pPr>
          </w:p>
        </w:tc>
      </w:tr>
      <w:tr w:rsidR="00214464" w:rsidRPr="00214464" w14:paraId="61DA754A" w14:textId="77777777" w:rsidTr="00D055BC">
        <w:trPr>
          <w:trHeight w:val="255"/>
        </w:trPr>
        <w:tc>
          <w:tcPr>
            <w:tcW w:w="6237" w:type="dxa"/>
            <w:tcBorders>
              <w:top w:val="nil"/>
              <w:left w:val="single" w:sz="4" w:space="0" w:color="auto"/>
              <w:right w:val="nil"/>
            </w:tcBorders>
            <w:shd w:val="clear" w:color="000000" w:fill="E7E6E6"/>
            <w:noWrap/>
            <w:vAlign w:val="bottom"/>
            <w:hideMark/>
          </w:tcPr>
          <w:p w14:paraId="6CA61784" w14:textId="77777777" w:rsidR="00D055BC" w:rsidRPr="00214464" w:rsidRDefault="00D055BC">
            <w:pPr>
              <w:rPr>
                <w:b/>
                <w:bCs/>
                <w:sz w:val="18"/>
                <w:szCs w:val="18"/>
              </w:rPr>
            </w:pPr>
            <w:r w:rsidRPr="00214464">
              <w:rPr>
                <w:b/>
                <w:bCs/>
                <w:sz w:val="18"/>
                <w:szCs w:val="18"/>
              </w:rPr>
              <w:t>Izvor 1. OPĆI PRIHODI I PRIMICI</w:t>
            </w:r>
          </w:p>
        </w:tc>
        <w:tc>
          <w:tcPr>
            <w:tcW w:w="1216" w:type="dxa"/>
            <w:tcBorders>
              <w:top w:val="nil"/>
              <w:left w:val="nil"/>
              <w:bottom w:val="nil"/>
              <w:right w:val="nil"/>
            </w:tcBorders>
            <w:shd w:val="clear" w:color="000000" w:fill="E7E6E6"/>
            <w:noWrap/>
            <w:vAlign w:val="bottom"/>
            <w:hideMark/>
          </w:tcPr>
          <w:p w14:paraId="3AE10748" w14:textId="77777777" w:rsidR="00D055BC" w:rsidRPr="00214464" w:rsidRDefault="00D055BC">
            <w:pPr>
              <w:jc w:val="right"/>
              <w:rPr>
                <w:b/>
                <w:bCs/>
                <w:sz w:val="18"/>
                <w:szCs w:val="18"/>
              </w:rPr>
            </w:pPr>
            <w:r w:rsidRPr="00214464">
              <w:rPr>
                <w:b/>
                <w:bCs/>
                <w:sz w:val="18"/>
                <w:szCs w:val="18"/>
              </w:rPr>
              <w:t>56.387.533</w:t>
            </w:r>
          </w:p>
        </w:tc>
        <w:tc>
          <w:tcPr>
            <w:tcW w:w="1216" w:type="dxa"/>
            <w:tcBorders>
              <w:top w:val="nil"/>
              <w:left w:val="nil"/>
              <w:bottom w:val="nil"/>
              <w:right w:val="nil"/>
            </w:tcBorders>
            <w:shd w:val="clear" w:color="000000" w:fill="E7E6E6"/>
            <w:noWrap/>
            <w:vAlign w:val="bottom"/>
            <w:hideMark/>
          </w:tcPr>
          <w:p w14:paraId="65E13763" w14:textId="77777777" w:rsidR="00D055BC" w:rsidRPr="00214464" w:rsidRDefault="00D055BC">
            <w:pPr>
              <w:jc w:val="right"/>
              <w:rPr>
                <w:b/>
                <w:bCs/>
                <w:sz w:val="18"/>
                <w:szCs w:val="18"/>
              </w:rPr>
            </w:pPr>
            <w:r w:rsidRPr="00214464">
              <w:rPr>
                <w:b/>
                <w:bCs/>
                <w:sz w:val="18"/>
                <w:szCs w:val="18"/>
              </w:rPr>
              <w:t>65.588.264</w:t>
            </w:r>
          </w:p>
        </w:tc>
        <w:tc>
          <w:tcPr>
            <w:tcW w:w="1216" w:type="dxa"/>
            <w:tcBorders>
              <w:top w:val="nil"/>
              <w:left w:val="nil"/>
              <w:bottom w:val="nil"/>
              <w:right w:val="single" w:sz="4" w:space="0" w:color="auto"/>
            </w:tcBorders>
            <w:shd w:val="clear" w:color="000000" w:fill="E7E6E6"/>
            <w:noWrap/>
            <w:vAlign w:val="bottom"/>
            <w:hideMark/>
          </w:tcPr>
          <w:p w14:paraId="0C16AFD4" w14:textId="77777777" w:rsidR="00D055BC" w:rsidRPr="00214464" w:rsidRDefault="00D055BC">
            <w:pPr>
              <w:jc w:val="right"/>
              <w:rPr>
                <w:b/>
                <w:bCs/>
                <w:sz w:val="18"/>
                <w:szCs w:val="18"/>
              </w:rPr>
            </w:pPr>
            <w:r w:rsidRPr="00214464">
              <w:rPr>
                <w:b/>
                <w:bCs/>
                <w:sz w:val="18"/>
                <w:szCs w:val="18"/>
              </w:rPr>
              <w:t>65.574.511</w:t>
            </w:r>
          </w:p>
        </w:tc>
        <w:tc>
          <w:tcPr>
            <w:tcW w:w="222" w:type="dxa"/>
            <w:vAlign w:val="center"/>
            <w:hideMark/>
          </w:tcPr>
          <w:p w14:paraId="5D6409D7" w14:textId="77777777" w:rsidR="00D055BC" w:rsidRPr="00214464" w:rsidRDefault="00D055BC">
            <w:pPr>
              <w:rPr>
                <w:sz w:val="18"/>
                <w:szCs w:val="18"/>
              </w:rPr>
            </w:pPr>
          </w:p>
        </w:tc>
      </w:tr>
      <w:tr w:rsidR="00214464" w:rsidRPr="00214464" w14:paraId="5C58246F"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14D27F36" w14:textId="77777777" w:rsidR="00D055BC" w:rsidRPr="00214464" w:rsidRDefault="00D055BC">
            <w:pPr>
              <w:rPr>
                <w:sz w:val="18"/>
                <w:szCs w:val="18"/>
              </w:rPr>
            </w:pPr>
            <w:r w:rsidRPr="00214464">
              <w:rPr>
                <w:sz w:val="18"/>
                <w:szCs w:val="18"/>
              </w:rPr>
              <w:t>Izvor 1.1. Opći prihodi i primici</w:t>
            </w:r>
          </w:p>
        </w:tc>
        <w:tc>
          <w:tcPr>
            <w:tcW w:w="1216" w:type="dxa"/>
            <w:tcBorders>
              <w:top w:val="nil"/>
              <w:left w:val="nil"/>
              <w:bottom w:val="nil"/>
              <w:right w:val="nil"/>
            </w:tcBorders>
            <w:shd w:val="clear" w:color="000000" w:fill="F2F2F2"/>
            <w:noWrap/>
            <w:vAlign w:val="bottom"/>
            <w:hideMark/>
          </w:tcPr>
          <w:p w14:paraId="6A670099" w14:textId="77777777" w:rsidR="00D055BC" w:rsidRPr="00214464" w:rsidRDefault="00D055BC">
            <w:pPr>
              <w:jc w:val="right"/>
              <w:rPr>
                <w:sz w:val="18"/>
                <w:szCs w:val="18"/>
              </w:rPr>
            </w:pPr>
            <w:r w:rsidRPr="00214464">
              <w:rPr>
                <w:sz w:val="18"/>
                <w:szCs w:val="18"/>
              </w:rPr>
              <w:t>56.387.533</w:t>
            </w:r>
          </w:p>
        </w:tc>
        <w:tc>
          <w:tcPr>
            <w:tcW w:w="1216" w:type="dxa"/>
            <w:tcBorders>
              <w:top w:val="nil"/>
              <w:left w:val="nil"/>
              <w:bottom w:val="nil"/>
              <w:right w:val="nil"/>
            </w:tcBorders>
            <w:shd w:val="clear" w:color="000000" w:fill="F2F2F2"/>
            <w:noWrap/>
            <w:vAlign w:val="bottom"/>
            <w:hideMark/>
          </w:tcPr>
          <w:p w14:paraId="0C8EE073" w14:textId="77777777" w:rsidR="00D055BC" w:rsidRPr="00214464" w:rsidRDefault="00D055BC">
            <w:pPr>
              <w:jc w:val="right"/>
              <w:rPr>
                <w:sz w:val="18"/>
                <w:szCs w:val="18"/>
              </w:rPr>
            </w:pPr>
            <w:r w:rsidRPr="00214464">
              <w:rPr>
                <w:sz w:val="18"/>
                <w:szCs w:val="18"/>
              </w:rPr>
              <w:t>65.588.264</w:t>
            </w:r>
          </w:p>
        </w:tc>
        <w:tc>
          <w:tcPr>
            <w:tcW w:w="1216" w:type="dxa"/>
            <w:tcBorders>
              <w:top w:val="nil"/>
              <w:left w:val="nil"/>
              <w:bottom w:val="nil"/>
              <w:right w:val="single" w:sz="4" w:space="0" w:color="auto"/>
            </w:tcBorders>
            <w:shd w:val="clear" w:color="000000" w:fill="F2F2F2"/>
            <w:noWrap/>
            <w:vAlign w:val="bottom"/>
            <w:hideMark/>
          </w:tcPr>
          <w:p w14:paraId="604560B6" w14:textId="77777777" w:rsidR="00D055BC" w:rsidRPr="00214464" w:rsidRDefault="00D055BC">
            <w:pPr>
              <w:jc w:val="right"/>
              <w:rPr>
                <w:sz w:val="18"/>
                <w:szCs w:val="18"/>
              </w:rPr>
            </w:pPr>
            <w:r w:rsidRPr="00214464">
              <w:rPr>
                <w:sz w:val="18"/>
                <w:szCs w:val="18"/>
              </w:rPr>
              <w:t>65.574.511</w:t>
            </w:r>
          </w:p>
        </w:tc>
        <w:tc>
          <w:tcPr>
            <w:tcW w:w="222" w:type="dxa"/>
            <w:vAlign w:val="center"/>
            <w:hideMark/>
          </w:tcPr>
          <w:p w14:paraId="609C0427" w14:textId="77777777" w:rsidR="00D055BC" w:rsidRPr="00214464" w:rsidRDefault="00D055BC">
            <w:pPr>
              <w:rPr>
                <w:sz w:val="18"/>
                <w:szCs w:val="18"/>
              </w:rPr>
            </w:pPr>
          </w:p>
        </w:tc>
      </w:tr>
      <w:tr w:rsidR="00214464" w:rsidRPr="00214464" w14:paraId="0DA69B33"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3C7A8F1D" w14:textId="77777777" w:rsidR="00D055BC" w:rsidRPr="00214464" w:rsidRDefault="00D055BC">
            <w:pPr>
              <w:rPr>
                <w:b/>
                <w:bCs/>
                <w:sz w:val="18"/>
                <w:szCs w:val="18"/>
              </w:rPr>
            </w:pPr>
            <w:r w:rsidRPr="00214464">
              <w:rPr>
                <w:b/>
                <w:bCs/>
                <w:sz w:val="18"/>
                <w:szCs w:val="18"/>
              </w:rPr>
              <w:t>Izvor 3. VLASTITI PRIHODI</w:t>
            </w:r>
          </w:p>
        </w:tc>
        <w:tc>
          <w:tcPr>
            <w:tcW w:w="1216" w:type="dxa"/>
            <w:tcBorders>
              <w:top w:val="nil"/>
              <w:left w:val="nil"/>
              <w:bottom w:val="nil"/>
              <w:right w:val="nil"/>
            </w:tcBorders>
            <w:shd w:val="clear" w:color="000000" w:fill="E7E6E6"/>
            <w:noWrap/>
            <w:vAlign w:val="bottom"/>
            <w:hideMark/>
          </w:tcPr>
          <w:p w14:paraId="44D12EBE" w14:textId="77777777" w:rsidR="00D055BC" w:rsidRPr="00214464" w:rsidRDefault="00D055BC">
            <w:pPr>
              <w:jc w:val="right"/>
              <w:rPr>
                <w:b/>
                <w:bCs/>
                <w:sz w:val="18"/>
                <w:szCs w:val="18"/>
              </w:rPr>
            </w:pPr>
            <w:r w:rsidRPr="00214464">
              <w:rPr>
                <w:b/>
                <w:bCs/>
                <w:sz w:val="18"/>
                <w:szCs w:val="18"/>
              </w:rPr>
              <w:t>798.867</w:t>
            </w:r>
          </w:p>
        </w:tc>
        <w:tc>
          <w:tcPr>
            <w:tcW w:w="1216" w:type="dxa"/>
            <w:tcBorders>
              <w:top w:val="nil"/>
              <w:left w:val="nil"/>
              <w:bottom w:val="nil"/>
              <w:right w:val="nil"/>
            </w:tcBorders>
            <w:shd w:val="clear" w:color="000000" w:fill="E7E6E6"/>
            <w:noWrap/>
            <w:vAlign w:val="bottom"/>
            <w:hideMark/>
          </w:tcPr>
          <w:p w14:paraId="27FAF562" w14:textId="77777777" w:rsidR="00D055BC" w:rsidRPr="00214464" w:rsidRDefault="00D055BC">
            <w:pPr>
              <w:jc w:val="right"/>
              <w:rPr>
                <w:b/>
                <w:bCs/>
                <w:sz w:val="18"/>
                <w:szCs w:val="18"/>
              </w:rPr>
            </w:pPr>
            <w:r w:rsidRPr="00214464">
              <w:rPr>
                <w:b/>
                <w:bCs/>
                <w:sz w:val="18"/>
                <w:szCs w:val="18"/>
              </w:rPr>
              <w:t>749.663</w:t>
            </w:r>
          </w:p>
        </w:tc>
        <w:tc>
          <w:tcPr>
            <w:tcW w:w="1216" w:type="dxa"/>
            <w:tcBorders>
              <w:top w:val="nil"/>
              <w:left w:val="nil"/>
              <w:bottom w:val="nil"/>
              <w:right w:val="single" w:sz="4" w:space="0" w:color="auto"/>
            </w:tcBorders>
            <w:shd w:val="clear" w:color="000000" w:fill="E7E6E6"/>
            <w:noWrap/>
            <w:vAlign w:val="bottom"/>
            <w:hideMark/>
          </w:tcPr>
          <w:p w14:paraId="61A47994" w14:textId="77777777" w:rsidR="00D055BC" w:rsidRPr="00214464" w:rsidRDefault="00D055BC">
            <w:pPr>
              <w:jc w:val="right"/>
              <w:rPr>
                <w:b/>
                <w:bCs/>
                <w:sz w:val="18"/>
                <w:szCs w:val="18"/>
              </w:rPr>
            </w:pPr>
            <w:r w:rsidRPr="00214464">
              <w:rPr>
                <w:b/>
                <w:bCs/>
                <w:sz w:val="18"/>
                <w:szCs w:val="18"/>
              </w:rPr>
              <w:t>754.663</w:t>
            </w:r>
          </w:p>
        </w:tc>
        <w:tc>
          <w:tcPr>
            <w:tcW w:w="222" w:type="dxa"/>
            <w:vAlign w:val="center"/>
            <w:hideMark/>
          </w:tcPr>
          <w:p w14:paraId="7DD91FD1" w14:textId="77777777" w:rsidR="00D055BC" w:rsidRPr="00214464" w:rsidRDefault="00D055BC">
            <w:pPr>
              <w:rPr>
                <w:sz w:val="18"/>
                <w:szCs w:val="18"/>
              </w:rPr>
            </w:pPr>
          </w:p>
        </w:tc>
      </w:tr>
      <w:tr w:rsidR="00214464" w:rsidRPr="00214464" w14:paraId="11F834FB"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B9CBA2F" w14:textId="77777777" w:rsidR="00D055BC" w:rsidRPr="00214464" w:rsidRDefault="00D055BC">
            <w:pPr>
              <w:rPr>
                <w:sz w:val="18"/>
                <w:szCs w:val="18"/>
              </w:rPr>
            </w:pPr>
            <w:r w:rsidRPr="00214464">
              <w:rPr>
                <w:sz w:val="18"/>
                <w:szCs w:val="18"/>
              </w:rPr>
              <w:t>Izvor 3.1. Vlastiti prihodi</w:t>
            </w:r>
          </w:p>
        </w:tc>
        <w:tc>
          <w:tcPr>
            <w:tcW w:w="1216" w:type="dxa"/>
            <w:tcBorders>
              <w:top w:val="nil"/>
              <w:left w:val="nil"/>
              <w:bottom w:val="nil"/>
              <w:right w:val="nil"/>
            </w:tcBorders>
            <w:shd w:val="clear" w:color="000000" w:fill="F2F2F2"/>
            <w:noWrap/>
            <w:vAlign w:val="bottom"/>
            <w:hideMark/>
          </w:tcPr>
          <w:p w14:paraId="569F81ED" w14:textId="77777777" w:rsidR="00D055BC" w:rsidRPr="00214464" w:rsidRDefault="00D055BC">
            <w:pPr>
              <w:jc w:val="right"/>
              <w:rPr>
                <w:sz w:val="18"/>
                <w:szCs w:val="18"/>
              </w:rPr>
            </w:pPr>
            <w:r w:rsidRPr="00214464">
              <w:rPr>
                <w:sz w:val="18"/>
                <w:szCs w:val="18"/>
              </w:rPr>
              <w:t>798.867</w:t>
            </w:r>
          </w:p>
        </w:tc>
        <w:tc>
          <w:tcPr>
            <w:tcW w:w="1216" w:type="dxa"/>
            <w:tcBorders>
              <w:top w:val="nil"/>
              <w:left w:val="nil"/>
              <w:bottom w:val="nil"/>
              <w:right w:val="nil"/>
            </w:tcBorders>
            <w:shd w:val="clear" w:color="000000" w:fill="F2F2F2"/>
            <w:noWrap/>
            <w:vAlign w:val="bottom"/>
            <w:hideMark/>
          </w:tcPr>
          <w:p w14:paraId="40484DAB" w14:textId="77777777" w:rsidR="00D055BC" w:rsidRPr="00214464" w:rsidRDefault="00D055BC">
            <w:pPr>
              <w:jc w:val="right"/>
              <w:rPr>
                <w:sz w:val="18"/>
                <w:szCs w:val="18"/>
              </w:rPr>
            </w:pPr>
            <w:r w:rsidRPr="00214464">
              <w:rPr>
                <w:sz w:val="18"/>
                <w:szCs w:val="18"/>
              </w:rPr>
              <w:t>749.663</w:t>
            </w:r>
          </w:p>
        </w:tc>
        <w:tc>
          <w:tcPr>
            <w:tcW w:w="1216" w:type="dxa"/>
            <w:tcBorders>
              <w:top w:val="nil"/>
              <w:left w:val="nil"/>
              <w:bottom w:val="nil"/>
              <w:right w:val="single" w:sz="4" w:space="0" w:color="auto"/>
            </w:tcBorders>
            <w:shd w:val="clear" w:color="000000" w:fill="F2F2F2"/>
            <w:noWrap/>
            <w:vAlign w:val="bottom"/>
            <w:hideMark/>
          </w:tcPr>
          <w:p w14:paraId="30D87A87" w14:textId="77777777" w:rsidR="00D055BC" w:rsidRPr="00214464" w:rsidRDefault="00D055BC">
            <w:pPr>
              <w:jc w:val="right"/>
              <w:rPr>
                <w:sz w:val="18"/>
                <w:szCs w:val="18"/>
              </w:rPr>
            </w:pPr>
            <w:r w:rsidRPr="00214464">
              <w:rPr>
                <w:sz w:val="18"/>
                <w:szCs w:val="18"/>
              </w:rPr>
              <w:t>754.663</w:t>
            </w:r>
          </w:p>
        </w:tc>
        <w:tc>
          <w:tcPr>
            <w:tcW w:w="222" w:type="dxa"/>
            <w:vAlign w:val="center"/>
            <w:hideMark/>
          </w:tcPr>
          <w:p w14:paraId="7BE16BF9" w14:textId="77777777" w:rsidR="00D055BC" w:rsidRPr="00214464" w:rsidRDefault="00D055BC">
            <w:pPr>
              <w:rPr>
                <w:sz w:val="18"/>
                <w:szCs w:val="18"/>
              </w:rPr>
            </w:pPr>
          </w:p>
        </w:tc>
      </w:tr>
      <w:tr w:rsidR="00214464" w:rsidRPr="00214464" w14:paraId="3CBC70EF"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7A154F08" w14:textId="77777777" w:rsidR="00D055BC" w:rsidRPr="00214464" w:rsidRDefault="00D055BC">
            <w:pPr>
              <w:rPr>
                <w:b/>
                <w:bCs/>
                <w:sz w:val="18"/>
                <w:szCs w:val="18"/>
              </w:rPr>
            </w:pPr>
            <w:r w:rsidRPr="00214464">
              <w:rPr>
                <w:b/>
                <w:bCs/>
                <w:sz w:val="18"/>
                <w:szCs w:val="18"/>
              </w:rPr>
              <w:t>Izvor 4. PRIHODI ZA POSEBNE NAMJENE</w:t>
            </w:r>
          </w:p>
        </w:tc>
        <w:tc>
          <w:tcPr>
            <w:tcW w:w="1216" w:type="dxa"/>
            <w:tcBorders>
              <w:top w:val="nil"/>
              <w:left w:val="nil"/>
              <w:bottom w:val="nil"/>
              <w:right w:val="nil"/>
            </w:tcBorders>
            <w:shd w:val="clear" w:color="000000" w:fill="E7E6E6"/>
            <w:noWrap/>
            <w:vAlign w:val="bottom"/>
            <w:hideMark/>
          </w:tcPr>
          <w:p w14:paraId="1E85DB8C" w14:textId="77777777" w:rsidR="00D055BC" w:rsidRPr="00214464" w:rsidRDefault="00D055BC">
            <w:pPr>
              <w:jc w:val="right"/>
              <w:rPr>
                <w:b/>
                <w:bCs/>
                <w:sz w:val="18"/>
                <w:szCs w:val="18"/>
              </w:rPr>
            </w:pPr>
            <w:r w:rsidRPr="00214464">
              <w:rPr>
                <w:b/>
                <w:bCs/>
                <w:sz w:val="18"/>
                <w:szCs w:val="18"/>
              </w:rPr>
              <w:t>10.880.250</w:t>
            </w:r>
          </w:p>
        </w:tc>
        <w:tc>
          <w:tcPr>
            <w:tcW w:w="1216" w:type="dxa"/>
            <w:tcBorders>
              <w:top w:val="nil"/>
              <w:left w:val="nil"/>
              <w:bottom w:val="nil"/>
              <w:right w:val="nil"/>
            </w:tcBorders>
            <w:shd w:val="clear" w:color="000000" w:fill="E7E6E6"/>
            <w:noWrap/>
            <w:vAlign w:val="bottom"/>
            <w:hideMark/>
          </w:tcPr>
          <w:p w14:paraId="1044443B" w14:textId="77777777" w:rsidR="00D055BC" w:rsidRPr="00214464" w:rsidRDefault="00D055BC">
            <w:pPr>
              <w:jc w:val="right"/>
              <w:rPr>
                <w:b/>
                <w:bCs/>
                <w:sz w:val="18"/>
                <w:szCs w:val="18"/>
              </w:rPr>
            </w:pPr>
            <w:r w:rsidRPr="00214464">
              <w:rPr>
                <w:b/>
                <w:bCs/>
                <w:sz w:val="18"/>
                <w:szCs w:val="18"/>
              </w:rPr>
              <w:t>8.703.040</w:t>
            </w:r>
          </w:p>
        </w:tc>
        <w:tc>
          <w:tcPr>
            <w:tcW w:w="1216" w:type="dxa"/>
            <w:tcBorders>
              <w:top w:val="nil"/>
              <w:left w:val="nil"/>
              <w:bottom w:val="nil"/>
              <w:right w:val="single" w:sz="4" w:space="0" w:color="auto"/>
            </w:tcBorders>
            <w:shd w:val="clear" w:color="000000" w:fill="E7E6E6"/>
            <w:noWrap/>
            <w:vAlign w:val="bottom"/>
            <w:hideMark/>
          </w:tcPr>
          <w:p w14:paraId="25FA5205" w14:textId="77777777" w:rsidR="00D055BC" w:rsidRPr="00214464" w:rsidRDefault="00D055BC">
            <w:pPr>
              <w:jc w:val="right"/>
              <w:rPr>
                <w:b/>
                <w:bCs/>
                <w:sz w:val="18"/>
                <w:szCs w:val="18"/>
              </w:rPr>
            </w:pPr>
            <w:r w:rsidRPr="00214464">
              <w:rPr>
                <w:b/>
                <w:bCs/>
                <w:sz w:val="18"/>
                <w:szCs w:val="18"/>
              </w:rPr>
              <w:t>8.726.780</w:t>
            </w:r>
          </w:p>
        </w:tc>
        <w:tc>
          <w:tcPr>
            <w:tcW w:w="222" w:type="dxa"/>
            <w:vAlign w:val="center"/>
            <w:hideMark/>
          </w:tcPr>
          <w:p w14:paraId="0F294157" w14:textId="77777777" w:rsidR="00D055BC" w:rsidRPr="00214464" w:rsidRDefault="00D055BC">
            <w:pPr>
              <w:rPr>
                <w:sz w:val="18"/>
                <w:szCs w:val="18"/>
              </w:rPr>
            </w:pPr>
          </w:p>
        </w:tc>
      </w:tr>
      <w:tr w:rsidR="00214464" w:rsidRPr="00214464" w14:paraId="500AD368"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244561DC" w14:textId="77777777" w:rsidR="00D055BC" w:rsidRPr="00214464" w:rsidRDefault="00D055BC">
            <w:pPr>
              <w:rPr>
                <w:sz w:val="18"/>
                <w:szCs w:val="18"/>
              </w:rPr>
            </w:pPr>
            <w:r w:rsidRPr="00214464">
              <w:rPr>
                <w:sz w:val="18"/>
                <w:szCs w:val="18"/>
              </w:rPr>
              <w:t>Izvor 4.0. Prihodi od komunalne naknade i komunalnog doprinosa</w:t>
            </w:r>
          </w:p>
        </w:tc>
        <w:tc>
          <w:tcPr>
            <w:tcW w:w="1216" w:type="dxa"/>
            <w:tcBorders>
              <w:top w:val="nil"/>
              <w:left w:val="nil"/>
              <w:bottom w:val="nil"/>
              <w:right w:val="nil"/>
            </w:tcBorders>
            <w:shd w:val="clear" w:color="000000" w:fill="F2F2F2"/>
            <w:noWrap/>
            <w:vAlign w:val="bottom"/>
            <w:hideMark/>
          </w:tcPr>
          <w:p w14:paraId="14C7F104" w14:textId="77777777" w:rsidR="00D055BC" w:rsidRPr="00214464" w:rsidRDefault="00D055BC">
            <w:pPr>
              <w:jc w:val="right"/>
              <w:rPr>
                <w:sz w:val="18"/>
                <w:szCs w:val="18"/>
              </w:rPr>
            </w:pPr>
            <w:r w:rsidRPr="00214464">
              <w:rPr>
                <w:sz w:val="18"/>
                <w:szCs w:val="18"/>
              </w:rPr>
              <w:t>8.000.000</w:t>
            </w:r>
          </w:p>
        </w:tc>
        <w:tc>
          <w:tcPr>
            <w:tcW w:w="1216" w:type="dxa"/>
            <w:tcBorders>
              <w:top w:val="nil"/>
              <w:left w:val="nil"/>
              <w:bottom w:val="nil"/>
              <w:right w:val="nil"/>
            </w:tcBorders>
            <w:shd w:val="clear" w:color="000000" w:fill="F2F2F2"/>
            <w:noWrap/>
            <w:vAlign w:val="bottom"/>
            <w:hideMark/>
          </w:tcPr>
          <w:p w14:paraId="5575F3DA" w14:textId="77777777" w:rsidR="00D055BC" w:rsidRPr="00214464" w:rsidRDefault="00D055BC">
            <w:pPr>
              <w:jc w:val="right"/>
              <w:rPr>
                <w:sz w:val="18"/>
                <w:szCs w:val="18"/>
              </w:rPr>
            </w:pPr>
            <w:r w:rsidRPr="00214464">
              <w:rPr>
                <w:sz w:val="18"/>
                <w:szCs w:val="18"/>
              </w:rPr>
              <w:t>6.000.000</w:t>
            </w:r>
          </w:p>
        </w:tc>
        <w:tc>
          <w:tcPr>
            <w:tcW w:w="1216" w:type="dxa"/>
            <w:tcBorders>
              <w:top w:val="nil"/>
              <w:left w:val="nil"/>
              <w:bottom w:val="nil"/>
              <w:right w:val="single" w:sz="4" w:space="0" w:color="auto"/>
            </w:tcBorders>
            <w:shd w:val="clear" w:color="000000" w:fill="F2F2F2"/>
            <w:noWrap/>
            <w:vAlign w:val="bottom"/>
            <w:hideMark/>
          </w:tcPr>
          <w:p w14:paraId="2918E463" w14:textId="77777777" w:rsidR="00D055BC" w:rsidRPr="00214464" w:rsidRDefault="00D055BC">
            <w:pPr>
              <w:jc w:val="right"/>
              <w:rPr>
                <w:sz w:val="18"/>
                <w:szCs w:val="18"/>
              </w:rPr>
            </w:pPr>
            <w:r w:rsidRPr="00214464">
              <w:rPr>
                <w:sz w:val="18"/>
                <w:szCs w:val="18"/>
              </w:rPr>
              <w:t>6.000.000</w:t>
            </w:r>
          </w:p>
        </w:tc>
        <w:tc>
          <w:tcPr>
            <w:tcW w:w="222" w:type="dxa"/>
            <w:vAlign w:val="center"/>
            <w:hideMark/>
          </w:tcPr>
          <w:p w14:paraId="3AFE7CE9" w14:textId="77777777" w:rsidR="00D055BC" w:rsidRPr="00214464" w:rsidRDefault="00D055BC">
            <w:pPr>
              <w:rPr>
                <w:sz w:val="18"/>
                <w:szCs w:val="18"/>
              </w:rPr>
            </w:pPr>
          </w:p>
        </w:tc>
      </w:tr>
      <w:tr w:rsidR="00214464" w:rsidRPr="00214464" w14:paraId="1521E1E9"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A5D11AD" w14:textId="77777777" w:rsidR="00D055BC" w:rsidRPr="00214464" w:rsidRDefault="00D055BC">
            <w:pPr>
              <w:rPr>
                <w:sz w:val="18"/>
                <w:szCs w:val="18"/>
              </w:rPr>
            </w:pPr>
            <w:r w:rsidRPr="00214464">
              <w:rPr>
                <w:sz w:val="18"/>
                <w:szCs w:val="18"/>
              </w:rPr>
              <w:t>Izvor 4.2. Prihodi od spomeničke rente</w:t>
            </w:r>
          </w:p>
        </w:tc>
        <w:tc>
          <w:tcPr>
            <w:tcW w:w="1216" w:type="dxa"/>
            <w:tcBorders>
              <w:top w:val="nil"/>
              <w:left w:val="nil"/>
              <w:bottom w:val="nil"/>
              <w:right w:val="nil"/>
            </w:tcBorders>
            <w:shd w:val="clear" w:color="000000" w:fill="F2F2F2"/>
            <w:noWrap/>
            <w:vAlign w:val="bottom"/>
            <w:hideMark/>
          </w:tcPr>
          <w:p w14:paraId="6F7BEBF7" w14:textId="77777777" w:rsidR="00D055BC" w:rsidRPr="00214464" w:rsidRDefault="00D055BC">
            <w:pPr>
              <w:jc w:val="right"/>
              <w:rPr>
                <w:sz w:val="18"/>
                <w:szCs w:val="18"/>
              </w:rPr>
            </w:pPr>
            <w:r w:rsidRPr="00214464">
              <w:rPr>
                <w:sz w:val="18"/>
                <w:szCs w:val="18"/>
              </w:rPr>
              <w:t>176.845</w:t>
            </w:r>
          </w:p>
        </w:tc>
        <w:tc>
          <w:tcPr>
            <w:tcW w:w="1216" w:type="dxa"/>
            <w:tcBorders>
              <w:top w:val="nil"/>
              <w:left w:val="nil"/>
              <w:bottom w:val="nil"/>
              <w:right w:val="nil"/>
            </w:tcBorders>
            <w:shd w:val="clear" w:color="000000" w:fill="F2F2F2"/>
            <w:noWrap/>
            <w:vAlign w:val="bottom"/>
            <w:hideMark/>
          </w:tcPr>
          <w:p w14:paraId="001865EF" w14:textId="77777777" w:rsidR="00D055BC" w:rsidRPr="00214464" w:rsidRDefault="00D055BC">
            <w:pPr>
              <w:jc w:val="right"/>
              <w:rPr>
                <w:sz w:val="18"/>
                <w:szCs w:val="18"/>
              </w:rPr>
            </w:pPr>
            <w:r w:rsidRPr="00214464">
              <w:rPr>
                <w:sz w:val="18"/>
                <w:szCs w:val="18"/>
              </w:rPr>
              <w:t>33.250</w:t>
            </w:r>
          </w:p>
        </w:tc>
        <w:tc>
          <w:tcPr>
            <w:tcW w:w="1216" w:type="dxa"/>
            <w:tcBorders>
              <w:top w:val="nil"/>
              <w:left w:val="nil"/>
              <w:bottom w:val="nil"/>
              <w:right w:val="single" w:sz="4" w:space="0" w:color="auto"/>
            </w:tcBorders>
            <w:shd w:val="clear" w:color="000000" w:fill="F2F2F2"/>
            <w:noWrap/>
            <w:vAlign w:val="bottom"/>
            <w:hideMark/>
          </w:tcPr>
          <w:p w14:paraId="430B3766" w14:textId="77777777" w:rsidR="00D055BC" w:rsidRPr="00214464" w:rsidRDefault="00D055BC">
            <w:pPr>
              <w:jc w:val="right"/>
              <w:rPr>
                <w:sz w:val="18"/>
                <w:szCs w:val="18"/>
              </w:rPr>
            </w:pPr>
            <w:r w:rsidRPr="00214464">
              <w:rPr>
                <w:sz w:val="18"/>
                <w:szCs w:val="18"/>
              </w:rPr>
              <w:t>33.250</w:t>
            </w:r>
          </w:p>
        </w:tc>
        <w:tc>
          <w:tcPr>
            <w:tcW w:w="222" w:type="dxa"/>
            <w:vAlign w:val="center"/>
            <w:hideMark/>
          </w:tcPr>
          <w:p w14:paraId="20591907" w14:textId="77777777" w:rsidR="00D055BC" w:rsidRPr="00214464" w:rsidRDefault="00D055BC">
            <w:pPr>
              <w:rPr>
                <w:sz w:val="18"/>
                <w:szCs w:val="18"/>
              </w:rPr>
            </w:pPr>
          </w:p>
        </w:tc>
      </w:tr>
      <w:tr w:rsidR="00214464" w:rsidRPr="00214464" w14:paraId="12BF004E"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FE45C3E" w14:textId="77777777" w:rsidR="00D055BC" w:rsidRPr="00214464" w:rsidRDefault="00D055BC">
            <w:pPr>
              <w:rPr>
                <w:sz w:val="18"/>
                <w:szCs w:val="18"/>
              </w:rPr>
            </w:pPr>
            <w:r w:rsidRPr="00214464">
              <w:rPr>
                <w:sz w:val="18"/>
                <w:szCs w:val="18"/>
              </w:rPr>
              <w:t>Izvor 4.3. Ostali prihodi za posebne namjene</w:t>
            </w:r>
          </w:p>
        </w:tc>
        <w:tc>
          <w:tcPr>
            <w:tcW w:w="1216" w:type="dxa"/>
            <w:tcBorders>
              <w:top w:val="nil"/>
              <w:left w:val="nil"/>
              <w:bottom w:val="nil"/>
              <w:right w:val="nil"/>
            </w:tcBorders>
            <w:shd w:val="clear" w:color="000000" w:fill="F2F2F2"/>
            <w:noWrap/>
            <w:vAlign w:val="bottom"/>
            <w:hideMark/>
          </w:tcPr>
          <w:p w14:paraId="06B3A3FF" w14:textId="77777777" w:rsidR="00D055BC" w:rsidRPr="00214464" w:rsidRDefault="00D055BC">
            <w:pPr>
              <w:jc w:val="right"/>
              <w:rPr>
                <w:sz w:val="18"/>
                <w:szCs w:val="18"/>
              </w:rPr>
            </w:pPr>
            <w:r w:rsidRPr="00214464">
              <w:rPr>
                <w:sz w:val="18"/>
                <w:szCs w:val="18"/>
              </w:rPr>
              <w:t>2.703.405</w:t>
            </w:r>
          </w:p>
        </w:tc>
        <w:tc>
          <w:tcPr>
            <w:tcW w:w="1216" w:type="dxa"/>
            <w:tcBorders>
              <w:top w:val="nil"/>
              <w:left w:val="nil"/>
              <w:bottom w:val="nil"/>
              <w:right w:val="nil"/>
            </w:tcBorders>
            <w:shd w:val="clear" w:color="000000" w:fill="F2F2F2"/>
            <w:noWrap/>
            <w:vAlign w:val="bottom"/>
            <w:hideMark/>
          </w:tcPr>
          <w:p w14:paraId="34A72F93" w14:textId="77777777" w:rsidR="00D055BC" w:rsidRPr="00214464" w:rsidRDefault="00D055BC">
            <w:pPr>
              <w:jc w:val="right"/>
              <w:rPr>
                <w:sz w:val="18"/>
                <w:szCs w:val="18"/>
              </w:rPr>
            </w:pPr>
            <w:r w:rsidRPr="00214464">
              <w:rPr>
                <w:sz w:val="18"/>
                <w:szCs w:val="18"/>
              </w:rPr>
              <w:t>2.669.790</w:t>
            </w:r>
          </w:p>
        </w:tc>
        <w:tc>
          <w:tcPr>
            <w:tcW w:w="1216" w:type="dxa"/>
            <w:tcBorders>
              <w:top w:val="nil"/>
              <w:left w:val="nil"/>
              <w:bottom w:val="nil"/>
              <w:right w:val="single" w:sz="4" w:space="0" w:color="auto"/>
            </w:tcBorders>
            <w:shd w:val="clear" w:color="000000" w:fill="F2F2F2"/>
            <w:noWrap/>
            <w:vAlign w:val="bottom"/>
            <w:hideMark/>
          </w:tcPr>
          <w:p w14:paraId="0CD8EE40" w14:textId="77777777" w:rsidR="00D055BC" w:rsidRPr="00214464" w:rsidRDefault="00D055BC">
            <w:pPr>
              <w:jc w:val="right"/>
              <w:rPr>
                <w:sz w:val="18"/>
                <w:szCs w:val="18"/>
              </w:rPr>
            </w:pPr>
            <w:r w:rsidRPr="00214464">
              <w:rPr>
                <w:sz w:val="18"/>
                <w:szCs w:val="18"/>
              </w:rPr>
              <w:t>2.693.530</w:t>
            </w:r>
          </w:p>
        </w:tc>
        <w:tc>
          <w:tcPr>
            <w:tcW w:w="222" w:type="dxa"/>
            <w:vAlign w:val="center"/>
            <w:hideMark/>
          </w:tcPr>
          <w:p w14:paraId="7938CA8A" w14:textId="77777777" w:rsidR="00D055BC" w:rsidRPr="00214464" w:rsidRDefault="00D055BC">
            <w:pPr>
              <w:rPr>
                <w:sz w:val="18"/>
                <w:szCs w:val="18"/>
              </w:rPr>
            </w:pPr>
          </w:p>
        </w:tc>
      </w:tr>
      <w:tr w:rsidR="00214464" w:rsidRPr="00214464" w14:paraId="277D2280"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447B60AA" w14:textId="77777777" w:rsidR="00D055BC" w:rsidRPr="00214464" w:rsidRDefault="00D055BC">
            <w:pPr>
              <w:rPr>
                <w:b/>
                <w:bCs/>
                <w:sz w:val="18"/>
                <w:szCs w:val="18"/>
              </w:rPr>
            </w:pPr>
            <w:r w:rsidRPr="00214464">
              <w:rPr>
                <w:b/>
                <w:bCs/>
                <w:sz w:val="18"/>
                <w:szCs w:val="18"/>
              </w:rPr>
              <w:t>Izvor 5. POMOĆI</w:t>
            </w:r>
          </w:p>
        </w:tc>
        <w:tc>
          <w:tcPr>
            <w:tcW w:w="1216" w:type="dxa"/>
            <w:tcBorders>
              <w:top w:val="nil"/>
              <w:left w:val="nil"/>
              <w:bottom w:val="nil"/>
              <w:right w:val="nil"/>
            </w:tcBorders>
            <w:shd w:val="clear" w:color="000000" w:fill="E7E6E6"/>
            <w:noWrap/>
            <w:vAlign w:val="bottom"/>
            <w:hideMark/>
          </w:tcPr>
          <w:p w14:paraId="4C3839AA" w14:textId="77777777" w:rsidR="00D055BC" w:rsidRPr="00214464" w:rsidRDefault="00D055BC">
            <w:pPr>
              <w:jc w:val="right"/>
              <w:rPr>
                <w:b/>
                <w:bCs/>
                <w:sz w:val="18"/>
                <w:szCs w:val="18"/>
              </w:rPr>
            </w:pPr>
            <w:r w:rsidRPr="00214464">
              <w:rPr>
                <w:b/>
                <w:bCs/>
                <w:sz w:val="18"/>
                <w:szCs w:val="18"/>
              </w:rPr>
              <w:t>40.874.028</w:t>
            </w:r>
          </w:p>
        </w:tc>
        <w:tc>
          <w:tcPr>
            <w:tcW w:w="1216" w:type="dxa"/>
            <w:tcBorders>
              <w:top w:val="nil"/>
              <w:left w:val="nil"/>
              <w:bottom w:val="nil"/>
              <w:right w:val="nil"/>
            </w:tcBorders>
            <w:shd w:val="clear" w:color="000000" w:fill="E7E6E6"/>
            <w:noWrap/>
            <w:vAlign w:val="bottom"/>
            <w:hideMark/>
          </w:tcPr>
          <w:p w14:paraId="24091BC8" w14:textId="77777777" w:rsidR="00D055BC" w:rsidRPr="00214464" w:rsidRDefault="00D055BC">
            <w:pPr>
              <w:jc w:val="right"/>
              <w:rPr>
                <w:b/>
                <w:bCs/>
                <w:sz w:val="18"/>
                <w:szCs w:val="18"/>
              </w:rPr>
            </w:pPr>
            <w:r w:rsidRPr="00214464">
              <w:rPr>
                <w:b/>
                <w:bCs/>
                <w:sz w:val="18"/>
                <w:szCs w:val="18"/>
              </w:rPr>
              <w:t>42.944.861</w:t>
            </w:r>
          </w:p>
        </w:tc>
        <w:tc>
          <w:tcPr>
            <w:tcW w:w="1216" w:type="dxa"/>
            <w:tcBorders>
              <w:top w:val="nil"/>
              <w:left w:val="nil"/>
              <w:bottom w:val="nil"/>
              <w:right w:val="single" w:sz="4" w:space="0" w:color="auto"/>
            </w:tcBorders>
            <w:shd w:val="clear" w:color="000000" w:fill="E7E6E6"/>
            <w:noWrap/>
            <w:vAlign w:val="bottom"/>
            <w:hideMark/>
          </w:tcPr>
          <w:p w14:paraId="0C7B8626" w14:textId="77777777" w:rsidR="00D055BC" w:rsidRPr="00214464" w:rsidRDefault="00D055BC">
            <w:pPr>
              <w:jc w:val="right"/>
              <w:rPr>
                <w:b/>
                <w:bCs/>
                <w:sz w:val="18"/>
                <w:szCs w:val="18"/>
              </w:rPr>
            </w:pPr>
            <w:r w:rsidRPr="00214464">
              <w:rPr>
                <w:b/>
                <w:bCs/>
                <w:sz w:val="18"/>
                <w:szCs w:val="18"/>
              </w:rPr>
              <w:t>29.673.263</w:t>
            </w:r>
          </w:p>
        </w:tc>
        <w:tc>
          <w:tcPr>
            <w:tcW w:w="222" w:type="dxa"/>
            <w:vAlign w:val="center"/>
            <w:hideMark/>
          </w:tcPr>
          <w:p w14:paraId="79D62602" w14:textId="77777777" w:rsidR="00D055BC" w:rsidRPr="00214464" w:rsidRDefault="00D055BC">
            <w:pPr>
              <w:rPr>
                <w:sz w:val="18"/>
                <w:szCs w:val="18"/>
              </w:rPr>
            </w:pPr>
          </w:p>
        </w:tc>
      </w:tr>
      <w:tr w:rsidR="00214464" w:rsidRPr="00214464" w14:paraId="500B22EC"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06A14113" w14:textId="77777777" w:rsidR="00D055BC" w:rsidRPr="00214464" w:rsidRDefault="00D055BC">
            <w:pPr>
              <w:rPr>
                <w:sz w:val="18"/>
                <w:szCs w:val="18"/>
              </w:rPr>
            </w:pPr>
            <w:r w:rsidRPr="00214464">
              <w:rPr>
                <w:sz w:val="18"/>
                <w:szCs w:val="18"/>
              </w:rPr>
              <w:t>Izvor 5.0. Pomoći iz državnog proračuna</w:t>
            </w:r>
          </w:p>
        </w:tc>
        <w:tc>
          <w:tcPr>
            <w:tcW w:w="1216" w:type="dxa"/>
            <w:tcBorders>
              <w:top w:val="nil"/>
              <w:left w:val="nil"/>
              <w:bottom w:val="nil"/>
              <w:right w:val="nil"/>
            </w:tcBorders>
            <w:shd w:val="clear" w:color="000000" w:fill="F2F2F2"/>
            <w:noWrap/>
            <w:vAlign w:val="bottom"/>
            <w:hideMark/>
          </w:tcPr>
          <w:p w14:paraId="734A2EB2" w14:textId="77777777" w:rsidR="00D055BC" w:rsidRPr="00214464" w:rsidRDefault="00D055BC">
            <w:pPr>
              <w:jc w:val="right"/>
              <w:rPr>
                <w:sz w:val="18"/>
                <w:szCs w:val="18"/>
              </w:rPr>
            </w:pPr>
            <w:r w:rsidRPr="00214464">
              <w:rPr>
                <w:sz w:val="18"/>
                <w:szCs w:val="18"/>
              </w:rPr>
              <w:t>16.264.484</w:t>
            </w:r>
          </w:p>
        </w:tc>
        <w:tc>
          <w:tcPr>
            <w:tcW w:w="1216" w:type="dxa"/>
            <w:tcBorders>
              <w:top w:val="nil"/>
              <w:left w:val="nil"/>
              <w:bottom w:val="nil"/>
              <w:right w:val="nil"/>
            </w:tcBorders>
            <w:shd w:val="clear" w:color="000000" w:fill="F2F2F2"/>
            <w:noWrap/>
            <w:vAlign w:val="bottom"/>
            <w:hideMark/>
          </w:tcPr>
          <w:p w14:paraId="7FEE56B9" w14:textId="77777777" w:rsidR="00D055BC" w:rsidRPr="00214464" w:rsidRDefault="00D055BC">
            <w:pPr>
              <w:jc w:val="right"/>
              <w:rPr>
                <w:sz w:val="18"/>
                <w:szCs w:val="18"/>
              </w:rPr>
            </w:pPr>
            <w:r w:rsidRPr="00214464">
              <w:rPr>
                <w:sz w:val="18"/>
                <w:szCs w:val="18"/>
              </w:rPr>
              <w:t>15.096.570</w:t>
            </w:r>
          </w:p>
        </w:tc>
        <w:tc>
          <w:tcPr>
            <w:tcW w:w="1216" w:type="dxa"/>
            <w:tcBorders>
              <w:top w:val="nil"/>
              <w:left w:val="nil"/>
              <w:bottom w:val="nil"/>
              <w:right w:val="single" w:sz="4" w:space="0" w:color="auto"/>
            </w:tcBorders>
            <w:shd w:val="clear" w:color="000000" w:fill="F2F2F2"/>
            <w:noWrap/>
            <w:vAlign w:val="bottom"/>
            <w:hideMark/>
          </w:tcPr>
          <w:p w14:paraId="75820558" w14:textId="77777777" w:rsidR="00D055BC" w:rsidRPr="00214464" w:rsidRDefault="00D055BC">
            <w:pPr>
              <w:jc w:val="right"/>
              <w:rPr>
                <w:sz w:val="18"/>
                <w:szCs w:val="18"/>
              </w:rPr>
            </w:pPr>
            <w:r w:rsidRPr="00214464">
              <w:rPr>
                <w:sz w:val="18"/>
                <w:szCs w:val="18"/>
              </w:rPr>
              <w:t>15.149.714</w:t>
            </w:r>
          </w:p>
        </w:tc>
        <w:tc>
          <w:tcPr>
            <w:tcW w:w="222" w:type="dxa"/>
            <w:vAlign w:val="center"/>
            <w:hideMark/>
          </w:tcPr>
          <w:p w14:paraId="1813F0D7" w14:textId="77777777" w:rsidR="00D055BC" w:rsidRPr="00214464" w:rsidRDefault="00D055BC">
            <w:pPr>
              <w:rPr>
                <w:sz w:val="18"/>
                <w:szCs w:val="18"/>
              </w:rPr>
            </w:pPr>
          </w:p>
        </w:tc>
      </w:tr>
      <w:tr w:rsidR="00214464" w:rsidRPr="00214464" w14:paraId="31AC58EF"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5647A820" w14:textId="77777777" w:rsidR="00D055BC" w:rsidRPr="00214464" w:rsidRDefault="00D055BC">
            <w:pPr>
              <w:rPr>
                <w:sz w:val="18"/>
                <w:szCs w:val="18"/>
              </w:rPr>
            </w:pPr>
            <w:r w:rsidRPr="00214464">
              <w:rPr>
                <w:sz w:val="18"/>
                <w:szCs w:val="18"/>
              </w:rPr>
              <w:t>Izvor 5.1. Programi unije</w:t>
            </w:r>
          </w:p>
        </w:tc>
        <w:tc>
          <w:tcPr>
            <w:tcW w:w="1216" w:type="dxa"/>
            <w:tcBorders>
              <w:top w:val="nil"/>
              <w:left w:val="nil"/>
              <w:bottom w:val="nil"/>
              <w:right w:val="nil"/>
            </w:tcBorders>
            <w:shd w:val="clear" w:color="000000" w:fill="F2F2F2"/>
            <w:noWrap/>
            <w:vAlign w:val="bottom"/>
            <w:hideMark/>
          </w:tcPr>
          <w:p w14:paraId="1609BF26" w14:textId="77777777" w:rsidR="00D055BC" w:rsidRPr="00214464" w:rsidRDefault="00D055BC">
            <w:pPr>
              <w:jc w:val="right"/>
              <w:rPr>
                <w:sz w:val="18"/>
                <w:szCs w:val="18"/>
              </w:rPr>
            </w:pPr>
            <w:r w:rsidRPr="00214464">
              <w:rPr>
                <w:sz w:val="18"/>
                <w:szCs w:val="18"/>
              </w:rPr>
              <w:t>91.936</w:t>
            </w:r>
          </w:p>
        </w:tc>
        <w:tc>
          <w:tcPr>
            <w:tcW w:w="1216" w:type="dxa"/>
            <w:tcBorders>
              <w:top w:val="nil"/>
              <w:left w:val="nil"/>
              <w:bottom w:val="nil"/>
              <w:right w:val="nil"/>
            </w:tcBorders>
            <w:shd w:val="clear" w:color="000000" w:fill="F2F2F2"/>
            <w:noWrap/>
            <w:vAlign w:val="bottom"/>
            <w:hideMark/>
          </w:tcPr>
          <w:p w14:paraId="0EF6E162" w14:textId="77777777" w:rsidR="00D055BC" w:rsidRPr="00214464" w:rsidRDefault="00D055BC">
            <w:pPr>
              <w:jc w:val="right"/>
              <w:rPr>
                <w:sz w:val="18"/>
                <w:szCs w:val="18"/>
              </w:rPr>
            </w:pPr>
            <w:r w:rsidRPr="00214464">
              <w:rPr>
                <w:sz w:val="18"/>
                <w:szCs w:val="18"/>
              </w:rPr>
              <w:t>85.100</w:t>
            </w:r>
          </w:p>
        </w:tc>
        <w:tc>
          <w:tcPr>
            <w:tcW w:w="1216" w:type="dxa"/>
            <w:tcBorders>
              <w:top w:val="nil"/>
              <w:left w:val="nil"/>
              <w:bottom w:val="nil"/>
              <w:right w:val="single" w:sz="4" w:space="0" w:color="auto"/>
            </w:tcBorders>
            <w:shd w:val="clear" w:color="000000" w:fill="F2F2F2"/>
            <w:noWrap/>
            <w:vAlign w:val="bottom"/>
            <w:hideMark/>
          </w:tcPr>
          <w:p w14:paraId="30313881" w14:textId="77777777" w:rsidR="00D055BC" w:rsidRPr="00214464" w:rsidRDefault="00D055BC">
            <w:pPr>
              <w:jc w:val="right"/>
              <w:rPr>
                <w:sz w:val="18"/>
                <w:szCs w:val="18"/>
              </w:rPr>
            </w:pPr>
            <w:r w:rsidRPr="00214464">
              <w:rPr>
                <w:sz w:val="18"/>
                <w:szCs w:val="18"/>
              </w:rPr>
              <w:t>85.100</w:t>
            </w:r>
          </w:p>
        </w:tc>
        <w:tc>
          <w:tcPr>
            <w:tcW w:w="222" w:type="dxa"/>
            <w:vAlign w:val="center"/>
            <w:hideMark/>
          </w:tcPr>
          <w:p w14:paraId="6B5186C6" w14:textId="77777777" w:rsidR="00D055BC" w:rsidRPr="00214464" w:rsidRDefault="00D055BC">
            <w:pPr>
              <w:rPr>
                <w:sz w:val="18"/>
                <w:szCs w:val="18"/>
              </w:rPr>
            </w:pPr>
          </w:p>
        </w:tc>
      </w:tr>
      <w:tr w:rsidR="00214464" w:rsidRPr="00214464" w14:paraId="11A7B601"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3BDC9E2B" w14:textId="77777777" w:rsidR="00D055BC" w:rsidRPr="00214464" w:rsidRDefault="00D055BC">
            <w:pPr>
              <w:rPr>
                <w:sz w:val="18"/>
                <w:szCs w:val="18"/>
              </w:rPr>
            </w:pPr>
            <w:r w:rsidRPr="00214464">
              <w:rPr>
                <w:sz w:val="18"/>
                <w:szCs w:val="18"/>
              </w:rPr>
              <w:t>Izvor 5.1.0 Programi unije</w:t>
            </w:r>
          </w:p>
        </w:tc>
        <w:tc>
          <w:tcPr>
            <w:tcW w:w="1216" w:type="dxa"/>
            <w:tcBorders>
              <w:top w:val="nil"/>
              <w:left w:val="nil"/>
              <w:bottom w:val="nil"/>
              <w:right w:val="nil"/>
            </w:tcBorders>
            <w:shd w:val="clear" w:color="000000" w:fill="FFFFFF"/>
            <w:noWrap/>
            <w:vAlign w:val="bottom"/>
            <w:hideMark/>
          </w:tcPr>
          <w:p w14:paraId="19ACAD31" w14:textId="77777777" w:rsidR="00D055BC" w:rsidRPr="00214464" w:rsidRDefault="00D055BC">
            <w:pPr>
              <w:jc w:val="right"/>
              <w:rPr>
                <w:sz w:val="18"/>
                <w:szCs w:val="18"/>
              </w:rPr>
            </w:pPr>
            <w:r w:rsidRPr="00214464">
              <w:rPr>
                <w:sz w:val="18"/>
                <w:szCs w:val="18"/>
              </w:rPr>
              <w:t>91.936</w:t>
            </w:r>
          </w:p>
        </w:tc>
        <w:tc>
          <w:tcPr>
            <w:tcW w:w="1216" w:type="dxa"/>
            <w:tcBorders>
              <w:top w:val="nil"/>
              <w:left w:val="nil"/>
              <w:bottom w:val="nil"/>
              <w:right w:val="nil"/>
            </w:tcBorders>
            <w:shd w:val="clear" w:color="000000" w:fill="FFFFFF"/>
            <w:noWrap/>
            <w:vAlign w:val="bottom"/>
            <w:hideMark/>
          </w:tcPr>
          <w:p w14:paraId="107CF4EA" w14:textId="77777777" w:rsidR="00D055BC" w:rsidRPr="00214464" w:rsidRDefault="00D055BC">
            <w:pPr>
              <w:jc w:val="right"/>
              <w:rPr>
                <w:sz w:val="18"/>
                <w:szCs w:val="18"/>
              </w:rPr>
            </w:pPr>
            <w:r w:rsidRPr="00214464">
              <w:rPr>
                <w:sz w:val="18"/>
                <w:szCs w:val="18"/>
              </w:rPr>
              <w:t>85.100</w:t>
            </w:r>
          </w:p>
        </w:tc>
        <w:tc>
          <w:tcPr>
            <w:tcW w:w="1216" w:type="dxa"/>
            <w:tcBorders>
              <w:top w:val="nil"/>
              <w:left w:val="nil"/>
              <w:bottom w:val="nil"/>
              <w:right w:val="single" w:sz="4" w:space="0" w:color="auto"/>
            </w:tcBorders>
            <w:shd w:val="clear" w:color="000000" w:fill="FFFFFF"/>
            <w:noWrap/>
            <w:vAlign w:val="bottom"/>
            <w:hideMark/>
          </w:tcPr>
          <w:p w14:paraId="24CC6CC2" w14:textId="77777777" w:rsidR="00D055BC" w:rsidRPr="00214464" w:rsidRDefault="00D055BC">
            <w:pPr>
              <w:jc w:val="right"/>
              <w:rPr>
                <w:sz w:val="18"/>
                <w:szCs w:val="18"/>
              </w:rPr>
            </w:pPr>
            <w:r w:rsidRPr="00214464">
              <w:rPr>
                <w:sz w:val="18"/>
                <w:szCs w:val="18"/>
              </w:rPr>
              <w:t>85.100</w:t>
            </w:r>
          </w:p>
        </w:tc>
        <w:tc>
          <w:tcPr>
            <w:tcW w:w="222" w:type="dxa"/>
            <w:vAlign w:val="center"/>
            <w:hideMark/>
          </w:tcPr>
          <w:p w14:paraId="51750759" w14:textId="77777777" w:rsidR="00D055BC" w:rsidRPr="00214464" w:rsidRDefault="00D055BC">
            <w:pPr>
              <w:rPr>
                <w:sz w:val="18"/>
                <w:szCs w:val="18"/>
              </w:rPr>
            </w:pPr>
          </w:p>
        </w:tc>
      </w:tr>
      <w:tr w:rsidR="00214464" w:rsidRPr="00214464" w14:paraId="4E8C44E2"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69FE0194" w14:textId="77777777" w:rsidR="00D055BC" w:rsidRPr="00214464" w:rsidRDefault="00D055BC">
            <w:pPr>
              <w:rPr>
                <w:sz w:val="18"/>
                <w:szCs w:val="18"/>
              </w:rPr>
            </w:pPr>
            <w:r w:rsidRPr="00214464">
              <w:rPr>
                <w:sz w:val="18"/>
                <w:szCs w:val="18"/>
              </w:rPr>
              <w:t>Izvor 5.2. Ostale pomoći</w:t>
            </w:r>
          </w:p>
        </w:tc>
        <w:tc>
          <w:tcPr>
            <w:tcW w:w="1216" w:type="dxa"/>
            <w:tcBorders>
              <w:top w:val="nil"/>
              <w:left w:val="nil"/>
              <w:bottom w:val="nil"/>
              <w:right w:val="nil"/>
            </w:tcBorders>
            <w:shd w:val="clear" w:color="000000" w:fill="F2F2F2"/>
            <w:noWrap/>
            <w:vAlign w:val="bottom"/>
            <w:hideMark/>
          </w:tcPr>
          <w:p w14:paraId="508F73F7" w14:textId="77777777" w:rsidR="00D055BC" w:rsidRPr="00214464" w:rsidRDefault="00D055BC">
            <w:pPr>
              <w:jc w:val="right"/>
              <w:rPr>
                <w:sz w:val="18"/>
                <w:szCs w:val="18"/>
              </w:rPr>
            </w:pPr>
            <w:r w:rsidRPr="00214464">
              <w:rPr>
                <w:sz w:val="18"/>
                <w:szCs w:val="18"/>
              </w:rPr>
              <w:t>2.763.179</w:t>
            </w:r>
          </w:p>
        </w:tc>
        <w:tc>
          <w:tcPr>
            <w:tcW w:w="1216" w:type="dxa"/>
            <w:tcBorders>
              <w:top w:val="nil"/>
              <w:left w:val="nil"/>
              <w:bottom w:val="nil"/>
              <w:right w:val="nil"/>
            </w:tcBorders>
            <w:shd w:val="clear" w:color="000000" w:fill="F2F2F2"/>
            <w:noWrap/>
            <w:vAlign w:val="bottom"/>
            <w:hideMark/>
          </w:tcPr>
          <w:p w14:paraId="2A60A578" w14:textId="77777777" w:rsidR="00D055BC" w:rsidRPr="00214464" w:rsidRDefault="00D055BC">
            <w:pPr>
              <w:jc w:val="right"/>
              <w:rPr>
                <w:sz w:val="18"/>
                <w:szCs w:val="18"/>
              </w:rPr>
            </w:pPr>
            <w:r w:rsidRPr="00214464">
              <w:rPr>
                <w:sz w:val="18"/>
                <w:szCs w:val="18"/>
              </w:rPr>
              <w:t>3.289.529</w:t>
            </w:r>
          </w:p>
        </w:tc>
        <w:tc>
          <w:tcPr>
            <w:tcW w:w="1216" w:type="dxa"/>
            <w:tcBorders>
              <w:top w:val="nil"/>
              <w:left w:val="nil"/>
              <w:bottom w:val="nil"/>
              <w:right w:val="single" w:sz="4" w:space="0" w:color="auto"/>
            </w:tcBorders>
            <w:shd w:val="clear" w:color="000000" w:fill="F2F2F2"/>
            <w:noWrap/>
            <w:vAlign w:val="bottom"/>
            <w:hideMark/>
          </w:tcPr>
          <w:p w14:paraId="58B8C528" w14:textId="77777777" w:rsidR="00D055BC" w:rsidRPr="00214464" w:rsidRDefault="00D055BC">
            <w:pPr>
              <w:jc w:val="right"/>
              <w:rPr>
                <w:sz w:val="18"/>
                <w:szCs w:val="18"/>
              </w:rPr>
            </w:pPr>
            <w:r w:rsidRPr="00214464">
              <w:rPr>
                <w:sz w:val="18"/>
                <w:szCs w:val="18"/>
              </w:rPr>
              <w:t>2.848.529</w:t>
            </w:r>
          </w:p>
        </w:tc>
        <w:tc>
          <w:tcPr>
            <w:tcW w:w="222" w:type="dxa"/>
            <w:vAlign w:val="center"/>
            <w:hideMark/>
          </w:tcPr>
          <w:p w14:paraId="43708432" w14:textId="77777777" w:rsidR="00D055BC" w:rsidRPr="00214464" w:rsidRDefault="00D055BC">
            <w:pPr>
              <w:rPr>
                <w:sz w:val="18"/>
                <w:szCs w:val="18"/>
              </w:rPr>
            </w:pPr>
          </w:p>
        </w:tc>
      </w:tr>
      <w:tr w:rsidR="00214464" w:rsidRPr="00214464" w14:paraId="77B755D0"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763B8051" w14:textId="77777777" w:rsidR="00D055BC" w:rsidRPr="00214464" w:rsidRDefault="00D055BC">
            <w:pPr>
              <w:rPr>
                <w:sz w:val="18"/>
                <w:szCs w:val="18"/>
              </w:rPr>
            </w:pPr>
            <w:r w:rsidRPr="00214464">
              <w:rPr>
                <w:sz w:val="18"/>
                <w:szCs w:val="18"/>
              </w:rPr>
              <w:t>Izvor 5.4. Europski poljoprivredni jamstveni fond (EAGF)</w:t>
            </w:r>
          </w:p>
        </w:tc>
        <w:tc>
          <w:tcPr>
            <w:tcW w:w="1216" w:type="dxa"/>
            <w:tcBorders>
              <w:top w:val="nil"/>
              <w:left w:val="nil"/>
              <w:bottom w:val="nil"/>
              <w:right w:val="nil"/>
            </w:tcBorders>
            <w:shd w:val="clear" w:color="000000" w:fill="F2F2F2"/>
            <w:noWrap/>
            <w:vAlign w:val="bottom"/>
            <w:hideMark/>
          </w:tcPr>
          <w:p w14:paraId="63B6AB0B" w14:textId="77777777" w:rsidR="00D055BC" w:rsidRPr="00214464" w:rsidRDefault="00D055BC">
            <w:pPr>
              <w:jc w:val="right"/>
              <w:rPr>
                <w:sz w:val="18"/>
                <w:szCs w:val="18"/>
              </w:rPr>
            </w:pPr>
            <w:r w:rsidRPr="00214464">
              <w:rPr>
                <w:sz w:val="18"/>
                <w:szCs w:val="18"/>
              </w:rPr>
              <w:t>62.220</w:t>
            </w:r>
          </w:p>
        </w:tc>
        <w:tc>
          <w:tcPr>
            <w:tcW w:w="1216" w:type="dxa"/>
            <w:tcBorders>
              <w:top w:val="nil"/>
              <w:left w:val="nil"/>
              <w:bottom w:val="nil"/>
              <w:right w:val="nil"/>
            </w:tcBorders>
            <w:shd w:val="clear" w:color="000000" w:fill="F2F2F2"/>
            <w:noWrap/>
            <w:vAlign w:val="bottom"/>
            <w:hideMark/>
          </w:tcPr>
          <w:p w14:paraId="71CCBC81" w14:textId="77777777" w:rsidR="00D055BC" w:rsidRPr="00214464" w:rsidRDefault="00D055BC">
            <w:pPr>
              <w:jc w:val="right"/>
              <w:rPr>
                <w:sz w:val="18"/>
                <w:szCs w:val="18"/>
              </w:rPr>
            </w:pPr>
            <w:r w:rsidRPr="00214464">
              <w:rPr>
                <w:sz w:val="18"/>
                <w:szCs w:val="18"/>
              </w:rPr>
              <w:t>62.220</w:t>
            </w:r>
          </w:p>
        </w:tc>
        <w:tc>
          <w:tcPr>
            <w:tcW w:w="1216" w:type="dxa"/>
            <w:tcBorders>
              <w:top w:val="nil"/>
              <w:left w:val="nil"/>
              <w:bottom w:val="nil"/>
              <w:right w:val="single" w:sz="4" w:space="0" w:color="auto"/>
            </w:tcBorders>
            <w:shd w:val="clear" w:color="000000" w:fill="F2F2F2"/>
            <w:noWrap/>
            <w:vAlign w:val="bottom"/>
            <w:hideMark/>
          </w:tcPr>
          <w:p w14:paraId="56689633" w14:textId="77777777" w:rsidR="00D055BC" w:rsidRPr="00214464" w:rsidRDefault="00D055BC">
            <w:pPr>
              <w:jc w:val="right"/>
              <w:rPr>
                <w:sz w:val="18"/>
                <w:szCs w:val="18"/>
              </w:rPr>
            </w:pPr>
            <w:r w:rsidRPr="00214464">
              <w:rPr>
                <w:sz w:val="18"/>
                <w:szCs w:val="18"/>
              </w:rPr>
              <w:t>62.220</w:t>
            </w:r>
          </w:p>
        </w:tc>
        <w:tc>
          <w:tcPr>
            <w:tcW w:w="222" w:type="dxa"/>
            <w:vAlign w:val="center"/>
            <w:hideMark/>
          </w:tcPr>
          <w:p w14:paraId="05570DC1" w14:textId="77777777" w:rsidR="00D055BC" w:rsidRPr="00214464" w:rsidRDefault="00D055BC">
            <w:pPr>
              <w:rPr>
                <w:sz w:val="18"/>
                <w:szCs w:val="18"/>
              </w:rPr>
            </w:pPr>
          </w:p>
        </w:tc>
      </w:tr>
      <w:tr w:rsidR="00214464" w:rsidRPr="00214464" w14:paraId="6BC970A5"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F640F50" w14:textId="77777777" w:rsidR="00D055BC" w:rsidRPr="00214464" w:rsidRDefault="00D055BC">
            <w:pPr>
              <w:rPr>
                <w:sz w:val="18"/>
                <w:szCs w:val="18"/>
              </w:rPr>
            </w:pPr>
            <w:r w:rsidRPr="00214464">
              <w:rPr>
                <w:sz w:val="18"/>
                <w:szCs w:val="18"/>
              </w:rPr>
              <w:t>Izvor 5.6. Fondovi EU</w:t>
            </w:r>
          </w:p>
        </w:tc>
        <w:tc>
          <w:tcPr>
            <w:tcW w:w="1216" w:type="dxa"/>
            <w:tcBorders>
              <w:top w:val="nil"/>
              <w:left w:val="nil"/>
              <w:bottom w:val="nil"/>
              <w:right w:val="nil"/>
            </w:tcBorders>
            <w:shd w:val="clear" w:color="000000" w:fill="F2F2F2"/>
            <w:noWrap/>
            <w:vAlign w:val="bottom"/>
            <w:hideMark/>
          </w:tcPr>
          <w:p w14:paraId="4CAC488D" w14:textId="77777777" w:rsidR="00D055BC" w:rsidRPr="00214464" w:rsidRDefault="00D055BC">
            <w:pPr>
              <w:jc w:val="right"/>
              <w:rPr>
                <w:sz w:val="18"/>
                <w:szCs w:val="18"/>
              </w:rPr>
            </w:pPr>
            <w:r w:rsidRPr="00214464">
              <w:rPr>
                <w:sz w:val="18"/>
                <w:szCs w:val="18"/>
              </w:rPr>
              <w:t>4.813.764</w:t>
            </w:r>
          </w:p>
        </w:tc>
        <w:tc>
          <w:tcPr>
            <w:tcW w:w="1216" w:type="dxa"/>
            <w:tcBorders>
              <w:top w:val="nil"/>
              <w:left w:val="nil"/>
              <w:bottom w:val="nil"/>
              <w:right w:val="nil"/>
            </w:tcBorders>
            <w:shd w:val="clear" w:color="000000" w:fill="F2F2F2"/>
            <w:noWrap/>
            <w:vAlign w:val="bottom"/>
            <w:hideMark/>
          </w:tcPr>
          <w:p w14:paraId="086836EC" w14:textId="77777777" w:rsidR="00D055BC" w:rsidRPr="00214464" w:rsidRDefault="00D055BC">
            <w:pPr>
              <w:jc w:val="right"/>
              <w:rPr>
                <w:sz w:val="18"/>
                <w:szCs w:val="18"/>
              </w:rPr>
            </w:pPr>
            <w:r w:rsidRPr="00214464">
              <w:rPr>
                <w:sz w:val="18"/>
                <w:szCs w:val="18"/>
              </w:rPr>
              <w:t>13.189.677</w:t>
            </w:r>
          </w:p>
        </w:tc>
        <w:tc>
          <w:tcPr>
            <w:tcW w:w="1216" w:type="dxa"/>
            <w:tcBorders>
              <w:top w:val="nil"/>
              <w:left w:val="nil"/>
              <w:bottom w:val="nil"/>
              <w:right w:val="single" w:sz="4" w:space="0" w:color="auto"/>
            </w:tcBorders>
            <w:shd w:val="clear" w:color="000000" w:fill="F2F2F2"/>
            <w:noWrap/>
            <w:vAlign w:val="bottom"/>
            <w:hideMark/>
          </w:tcPr>
          <w:p w14:paraId="210FAC37" w14:textId="77777777" w:rsidR="00D055BC" w:rsidRPr="00214464" w:rsidRDefault="00D055BC">
            <w:pPr>
              <w:jc w:val="right"/>
              <w:rPr>
                <w:sz w:val="18"/>
                <w:szCs w:val="18"/>
              </w:rPr>
            </w:pPr>
            <w:r w:rsidRPr="00214464">
              <w:rPr>
                <w:sz w:val="18"/>
                <w:szCs w:val="18"/>
              </w:rPr>
              <w:t>10.077.700</w:t>
            </w:r>
          </w:p>
        </w:tc>
        <w:tc>
          <w:tcPr>
            <w:tcW w:w="222" w:type="dxa"/>
            <w:vAlign w:val="center"/>
            <w:hideMark/>
          </w:tcPr>
          <w:p w14:paraId="714E8176" w14:textId="77777777" w:rsidR="00D055BC" w:rsidRPr="00214464" w:rsidRDefault="00D055BC">
            <w:pPr>
              <w:rPr>
                <w:sz w:val="18"/>
                <w:szCs w:val="18"/>
              </w:rPr>
            </w:pPr>
          </w:p>
        </w:tc>
      </w:tr>
      <w:tr w:rsidR="00214464" w:rsidRPr="00214464" w14:paraId="6906B7BF"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29F34F9F" w14:textId="77777777" w:rsidR="00D055BC" w:rsidRPr="00214464" w:rsidRDefault="00D055BC">
            <w:pPr>
              <w:rPr>
                <w:sz w:val="18"/>
                <w:szCs w:val="18"/>
              </w:rPr>
            </w:pPr>
            <w:r w:rsidRPr="00214464">
              <w:rPr>
                <w:sz w:val="18"/>
                <w:szCs w:val="18"/>
              </w:rPr>
              <w:t>Izvor 5.6.1 Europski socijalni fond plus</w:t>
            </w:r>
          </w:p>
        </w:tc>
        <w:tc>
          <w:tcPr>
            <w:tcW w:w="1216" w:type="dxa"/>
            <w:tcBorders>
              <w:top w:val="nil"/>
              <w:left w:val="nil"/>
              <w:bottom w:val="nil"/>
              <w:right w:val="nil"/>
            </w:tcBorders>
            <w:shd w:val="clear" w:color="000000" w:fill="FFFFFF"/>
            <w:noWrap/>
            <w:vAlign w:val="bottom"/>
            <w:hideMark/>
          </w:tcPr>
          <w:p w14:paraId="76424CF7" w14:textId="77777777" w:rsidR="00D055BC" w:rsidRPr="00214464" w:rsidRDefault="00D055BC">
            <w:pPr>
              <w:jc w:val="right"/>
              <w:rPr>
                <w:sz w:val="18"/>
                <w:szCs w:val="18"/>
              </w:rPr>
            </w:pPr>
            <w:r w:rsidRPr="00214464">
              <w:rPr>
                <w:sz w:val="18"/>
                <w:szCs w:val="18"/>
              </w:rPr>
              <w:t>531.250</w:t>
            </w:r>
          </w:p>
        </w:tc>
        <w:tc>
          <w:tcPr>
            <w:tcW w:w="1216" w:type="dxa"/>
            <w:tcBorders>
              <w:top w:val="nil"/>
              <w:left w:val="nil"/>
              <w:bottom w:val="nil"/>
              <w:right w:val="nil"/>
            </w:tcBorders>
            <w:shd w:val="clear" w:color="000000" w:fill="FFFFFF"/>
            <w:noWrap/>
            <w:vAlign w:val="bottom"/>
            <w:hideMark/>
          </w:tcPr>
          <w:p w14:paraId="688FA780" w14:textId="77777777" w:rsidR="00D055BC" w:rsidRPr="00214464" w:rsidRDefault="00D055BC">
            <w:pPr>
              <w:jc w:val="right"/>
              <w:rPr>
                <w:sz w:val="18"/>
                <w:szCs w:val="18"/>
              </w:rPr>
            </w:pPr>
            <w:r w:rsidRPr="00214464">
              <w:rPr>
                <w:sz w:val="18"/>
                <w:szCs w:val="18"/>
              </w:rPr>
              <w:t>246.477</w:t>
            </w:r>
          </w:p>
        </w:tc>
        <w:tc>
          <w:tcPr>
            <w:tcW w:w="1216" w:type="dxa"/>
            <w:tcBorders>
              <w:top w:val="nil"/>
              <w:left w:val="nil"/>
              <w:bottom w:val="nil"/>
              <w:right w:val="single" w:sz="4" w:space="0" w:color="auto"/>
            </w:tcBorders>
            <w:shd w:val="clear" w:color="000000" w:fill="FFFFFF"/>
            <w:noWrap/>
            <w:vAlign w:val="bottom"/>
            <w:hideMark/>
          </w:tcPr>
          <w:p w14:paraId="6A19B86F" w14:textId="77777777" w:rsidR="00D055BC" w:rsidRPr="00214464" w:rsidRDefault="00D055BC">
            <w:pPr>
              <w:jc w:val="right"/>
              <w:rPr>
                <w:sz w:val="18"/>
                <w:szCs w:val="18"/>
              </w:rPr>
            </w:pPr>
            <w:r w:rsidRPr="00214464">
              <w:rPr>
                <w:sz w:val="18"/>
                <w:szCs w:val="18"/>
              </w:rPr>
              <w:t>0</w:t>
            </w:r>
          </w:p>
        </w:tc>
        <w:tc>
          <w:tcPr>
            <w:tcW w:w="222" w:type="dxa"/>
            <w:vAlign w:val="center"/>
            <w:hideMark/>
          </w:tcPr>
          <w:p w14:paraId="77C5597B" w14:textId="77777777" w:rsidR="00D055BC" w:rsidRPr="00214464" w:rsidRDefault="00D055BC">
            <w:pPr>
              <w:rPr>
                <w:sz w:val="18"/>
                <w:szCs w:val="18"/>
              </w:rPr>
            </w:pPr>
          </w:p>
        </w:tc>
      </w:tr>
      <w:tr w:rsidR="00214464" w:rsidRPr="00214464" w14:paraId="7AD8434B"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41C4022A" w14:textId="77777777" w:rsidR="00D055BC" w:rsidRPr="00214464" w:rsidRDefault="00D055BC">
            <w:pPr>
              <w:rPr>
                <w:sz w:val="18"/>
                <w:szCs w:val="18"/>
              </w:rPr>
            </w:pPr>
            <w:r w:rsidRPr="00214464">
              <w:rPr>
                <w:sz w:val="18"/>
                <w:szCs w:val="18"/>
              </w:rPr>
              <w:t>Izvor 5.6.2 Kohezijski fond</w:t>
            </w:r>
          </w:p>
        </w:tc>
        <w:tc>
          <w:tcPr>
            <w:tcW w:w="1216" w:type="dxa"/>
            <w:tcBorders>
              <w:top w:val="nil"/>
              <w:left w:val="nil"/>
              <w:bottom w:val="nil"/>
              <w:right w:val="nil"/>
            </w:tcBorders>
            <w:shd w:val="clear" w:color="000000" w:fill="FFFFFF"/>
            <w:noWrap/>
            <w:vAlign w:val="bottom"/>
            <w:hideMark/>
          </w:tcPr>
          <w:p w14:paraId="1793CEB1" w14:textId="77777777" w:rsidR="00D055BC" w:rsidRPr="00214464" w:rsidRDefault="00D055BC">
            <w:pPr>
              <w:jc w:val="right"/>
              <w:rPr>
                <w:sz w:val="18"/>
                <w:szCs w:val="18"/>
              </w:rPr>
            </w:pPr>
            <w:r w:rsidRPr="00214464">
              <w:rPr>
                <w:sz w:val="18"/>
                <w:szCs w:val="18"/>
              </w:rPr>
              <w:t>0</w:t>
            </w:r>
          </w:p>
        </w:tc>
        <w:tc>
          <w:tcPr>
            <w:tcW w:w="1216" w:type="dxa"/>
            <w:tcBorders>
              <w:top w:val="nil"/>
              <w:left w:val="nil"/>
              <w:bottom w:val="nil"/>
              <w:right w:val="nil"/>
            </w:tcBorders>
            <w:shd w:val="clear" w:color="000000" w:fill="FFFFFF"/>
            <w:noWrap/>
            <w:vAlign w:val="bottom"/>
            <w:hideMark/>
          </w:tcPr>
          <w:p w14:paraId="1C6D1014" w14:textId="77777777" w:rsidR="00D055BC" w:rsidRPr="00214464" w:rsidRDefault="00D055BC">
            <w:pPr>
              <w:jc w:val="right"/>
              <w:rPr>
                <w:sz w:val="18"/>
                <w:szCs w:val="18"/>
              </w:rPr>
            </w:pPr>
            <w:r w:rsidRPr="00214464">
              <w:rPr>
                <w:sz w:val="18"/>
                <w:szCs w:val="18"/>
              </w:rPr>
              <w:t>5.700.000</w:t>
            </w:r>
          </w:p>
        </w:tc>
        <w:tc>
          <w:tcPr>
            <w:tcW w:w="1216" w:type="dxa"/>
            <w:tcBorders>
              <w:top w:val="nil"/>
              <w:left w:val="nil"/>
              <w:bottom w:val="nil"/>
              <w:right w:val="single" w:sz="4" w:space="0" w:color="auto"/>
            </w:tcBorders>
            <w:shd w:val="clear" w:color="000000" w:fill="FFFFFF"/>
            <w:noWrap/>
            <w:vAlign w:val="bottom"/>
            <w:hideMark/>
          </w:tcPr>
          <w:p w14:paraId="1F0E9673" w14:textId="77777777" w:rsidR="00D055BC" w:rsidRPr="00214464" w:rsidRDefault="00D055BC">
            <w:pPr>
              <w:jc w:val="right"/>
              <w:rPr>
                <w:sz w:val="18"/>
                <w:szCs w:val="18"/>
              </w:rPr>
            </w:pPr>
            <w:r w:rsidRPr="00214464">
              <w:rPr>
                <w:sz w:val="18"/>
                <w:szCs w:val="18"/>
              </w:rPr>
              <w:t>3.000.000</w:t>
            </w:r>
          </w:p>
        </w:tc>
        <w:tc>
          <w:tcPr>
            <w:tcW w:w="222" w:type="dxa"/>
            <w:vAlign w:val="center"/>
            <w:hideMark/>
          </w:tcPr>
          <w:p w14:paraId="0DAE82B0" w14:textId="77777777" w:rsidR="00D055BC" w:rsidRPr="00214464" w:rsidRDefault="00D055BC">
            <w:pPr>
              <w:rPr>
                <w:sz w:val="18"/>
                <w:szCs w:val="18"/>
              </w:rPr>
            </w:pPr>
          </w:p>
        </w:tc>
      </w:tr>
      <w:tr w:rsidR="00214464" w:rsidRPr="00214464" w14:paraId="389A3A1D"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559A9EA3" w14:textId="77777777" w:rsidR="00D055BC" w:rsidRPr="00214464" w:rsidRDefault="00D055BC">
            <w:pPr>
              <w:rPr>
                <w:sz w:val="18"/>
                <w:szCs w:val="18"/>
              </w:rPr>
            </w:pPr>
            <w:r w:rsidRPr="00214464">
              <w:rPr>
                <w:sz w:val="18"/>
                <w:szCs w:val="18"/>
              </w:rPr>
              <w:t>Izvor 5.6.3 Europski fond za regionalni razvoj</w:t>
            </w:r>
          </w:p>
        </w:tc>
        <w:tc>
          <w:tcPr>
            <w:tcW w:w="1216" w:type="dxa"/>
            <w:tcBorders>
              <w:top w:val="nil"/>
              <w:left w:val="nil"/>
              <w:bottom w:val="nil"/>
              <w:right w:val="nil"/>
            </w:tcBorders>
            <w:shd w:val="clear" w:color="000000" w:fill="FFFFFF"/>
            <w:noWrap/>
            <w:vAlign w:val="bottom"/>
            <w:hideMark/>
          </w:tcPr>
          <w:p w14:paraId="27C4BFF0" w14:textId="77777777" w:rsidR="00D055BC" w:rsidRPr="00214464" w:rsidRDefault="00D055BC">
            <w:pPr>
              <w:jc w:val="right"/>
              <w:rPr>
                <w:sz w:val="18"/>
                <w:szCs w:val="18"/>
              </w:rPr>
            </w:pPr>
            <w:r w:rsidRPr="00214464">
              <w:rPr>
                <w:sz w:val="18"/>
                <w:szCs w:val="18"/>
              </w:rPr>
              <w:t>4.204.169</w:t>
            </w:r>
          </w:p>
        </w:tc>
        <w:tc>
          <w:tcPr>
            <w:tcW w:w="1216" w:type="dxa"/>
            <w:tcBorders>
              <w:top w:val="nil"/>
              <w:left w:val="nil"/>
              <w:bottom w:val="nil"/>
              <w:right w:val="nil"/>
            </w:tcBorders>
            <w:shd w:val="clear" w:color="000000" w:fill="FFFFFF"/>
            <w:noWrap/>
            <w:vAlign w:val="bottom"/>
            <w:hideMark/>
          </w:tcPr>
          <w:p w14:paraId="4204232B" w14:textId="77777777" w:rsidR="00D055BC" w:rsidRPr="00214464" w:rsidRDefault="00D055BC">
            <w:pPr>
              <w:jc w:val="right"/>
              <w:rPr>
                <w:sz w:val="18"/>
                <w:szCs w:val="18"/>
              </w:rPr>
            </w:pPr>
            <w:r w:rsidRPr="00214464">
              <w:rPr>
                <w:sz w:val="18"/>
                <w:szCs w:val="18"/>
              </w:rPr>
              <w:t>7.243.200</w:t>
            </w:r>
          </w:p>
        </w:tc>
        <w:tc>
          <w:tcPr>
            <w:tcW w:w="1216" w:type="dxa"/>
            <w:tcBorders>
              <w:top w:val="nil"/>
              <w:left w:val="nil"/>
              <w:bottom w:val="nil"/>
              <w:right w:val="single" w:sz="4" w:space="0" w:color="auto"/>
            </w:tcBorders>
            <w:shd w:val="clear" w:color="000000" w:fill="FFFFFF"/>
            <w:noWrap/>
            <w:vAlign w:val="bottom"/>
            <w:hideMark/>
          </w:tcPr>
          <w:p w14:paraId="33C5FF50" w14:textId="77777777" w:rsidR="00D055BC" w:rsidRPr="00214464" w:rsidRDefault="00D055BC">
            <w:pPr>
              <w:jc w:val="right"/>
              <w:rPr>
                <w:sz w:val="18"/>
                <w:szCs w:val="18"/>
              </w:rPr>
            </w:pPr>
            <w:r w:rsidRPr="00214464">
              <w:rPr>
                <w:sz w:val="18"/>
                <w:szCs w:val="18"/>
              </w:rPr>
              <w:t>7.077.700</w:t>
            </w:r>
          </w:p>
        </w:tc>
        <w:tc>
          <w:tcPr>
            <w:tcW w:w="222" w:type="dxa"/>
            <w:vAlign w:val="center"/>
            <w:hideMark/>
          </w:tcPr>
          <w:p w14:paraId="4DE07FF8" w14:textId="77777777" w:rsidR="00D055BC" w:rsidRPr="00214464" w:rsidRDefault="00D055BC">
            <w:pPr>
              <w:rPr>
                <w:sz w:val="18"/>
                <w:szCs w:val="18"/>
              </w:rPr>
            </w:pPr>
          </w:p>
        </w:tc>
      </w:tr>
      <w:tr w:rsidR="00214464" w:rsidRPr="00214464" w14:paraId="35710D00" w14:textId="77777777" w:rsidTr="00D055BC">
        <w:trPr>
          <w:trHeight w:val="255"/>
        </w:trPr>
        <w:tc>
          <w:tcPr>
            <w:tcW w:w="6237" w:type="dxa"/>
            <w:tcBorders>
              <w:top w:val="nil"/>
              <w:left w:val="single" w:sz="4" w:space="0" w:color="auto"/>
              <w:bottom w:val="nil"/>
              <w:right w:val="nil"/>
            </w:tcBorders>
            <w:shd w:val="clear" w:color="000000" w:fill="FFFFFF"/>
            <w:noWrap/>
            <w:vAlign w:val="bottom"/>
            <w:hideMark/>
          </w:tcPr>
          <w:p w14:paraId="0FB44F64" w14:textId="77777777" w:rsidR="00D055BC" w:rsidRPr="00214464" w:rsidRDefault="00D055BC">
            <w:pPr>
              <w:rPr>
                <w:sz w:val="18"/>
                <w:szCs w:val="18"/>
              </w:rPr>
            </w:pPr>
            <w:r w:rsidRPr="00214464">
              <w:rPr>
                <w:sz w:val="18"/>
                <w:szCs w:val="18"/>
              </w:rPr>
              <w:t>Izvor 5.6.5 Europski poljoprivredni fond za ruralni razvoj</w:t>
            </w:r>
          </w:p>
        </w:tc>
        <w:tc>
          <w:tcPr>
            <w:tcW w:w="1216" w:type="dxa"/>
            <w:tcBorders>
              <w:top w:val="nil"/>
              <w:left w:val="nil"/>
              <w:bottom w:val="nil"/>
              <w:right w:val="nil"/>
            </w:tcBorders>
            <w:shd w:val="clear" w:color="000000" w:fill="FFFFFF"/>
            <w:noWrap/>
            <w:vAlign w:val="bottom"/>
            <w:hideMark/>
          </w:tcPr>
          <w:p w14:paraId="1356758A" w14:textId="77777777" w:rsidR="00D055BC" w:rsidRPr="00214464" w:rsidRDefault="00D055BC">
            <w:pPr>
              <w:jc w:val="right"/>
              <w:rPr>
                <w:sz w:val="18"/>
                <w:szCs w:val="18"/>
              </w:rPr>
            </w:pPr>
            <w:r w:rsidRPr="00214464">
              <w:rPr>
                <w:sz w:val="18"/>
                <w:szCs w:val="18"/>
              </w:rPr>
              <w:t>78.345</w:t>
            </w:r>
          </w:p>
        </w:tc>
        <w:tc>
          <w:tcPr>
            <w:tcW w:w="1216" w:type="dxa"/>
            <w:tcBorders>
              <w:top w:val="nil"/>
              <w:left w:val="nil"/>
              <w:bottom w:val="nil"/>
              <w:right w:val="nil"/>
            </w:tcBorders>
            <w:shd w:val="clear" w:color="000000" w:fill="FFFFFF"/>
            <w:noWrap/>
            <w:vAlign w:val="bottom"/>
            <w:hideMark/>
          </w:tcPr>
          <w:p w14:paraId="76E7EA2C" w14:textId="77777777" w:rsidR="00D055BC" w:rsidRPr="00214464" w:rsidRDefault="00D055BC">
            <w:pPr>
              <w:jc w:val="right"/>
              <w:rPr>
                <w:sz w:val="18"/>
                <w:szCs w:val="18"/>
              </w:rPr>
            </w:pPr>
            <w:r w:rsidRPr="00214464">
              <w:rPr>
                <w:sz w:val="18"/>
                <w:szCs w:val="18"/>
              </w:rPr>
              <w:t>0</w:t>
            </w:r>
          </w:p>
        </w:tc>
        <w:tc>
          <w:tcPr>
            <w:tcW w:w="1216" w:type="dxa"/>
            <w:tcBorders>
              <w:top w:val="nil"/>
              <w:left w:val="nil"/>
              <w:bottom w:val="nil"/>
              <w:right w:val="single" w:sz="4" w:space="0" w:color="auto"/>
            </w:tcBorders>
            <w:shd w:val="clear" w:color="000000" w:fill="FFFFFF"/>
            <w:noWrap/>
            <w:vAlign w:val="bottom"/>
            <w:hideMark/>
          </w:tcPr>
          <w:p w14:paraId="3A0F9F48" w14:textId="77777777" w:rsidR="00D055BC" w:rsidRPr="00214464" w:rsidRDefault="00D055BC">
            <w:pPr>
              <w:jc w:val="right"/>
              <w:rPr>
                <w:sz w:val="18"/>
                <w:szCs w:val="18"/>
              </w:rPr>
            </w:pPr>
            <w:r w:rsidRPr="00214464">
              <w:rPr>
                <w:sz w:val="18"/>
                <w:szCs w:val="18"/>
              </w:rPr>
              <w:t>0</w:t>
            </w:r>
          </w:p>
        </w:tc>
        <w:tc>
          <w:tcPr>
            <w:tcW w:w="222" w:type="dxa"/>
            <w:vAlign w:val="center"/>
            <w:hideMark/>
          </w:tcPr>
          <w:p w14:paraId="045E6C65" w14:textId="77777777" w:rsidR="00D055BC" w:rsidRPr="00214464" w:rsidRDefault="00D055BC">
            <w:pPr>
              <w:rPr>
                <w:sz w:val="18"/>
                <w:szCs w:val="18"/>
              </w:rPr>
            </w:pPr>
          </w:p>
        </w:tc>
      </w:tr>
      <w:tr w:rsidR="00214464" w:rsidRPr="00214464" w14:paraId="38A65DAE"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4D0C7637" w14:textId="77777777" w:rsidR="00D055BC" w:rsidRPr="00214464" w:rsidRDefault="00D055BC">
            <w:pPr>
              <w:rPr>
                <w:sz w:val="18"/>
                <w:szCs w:val="18"/>
              </w:rPr>
            </w:pPr>
            <w:r w:rsidRPr="00214464">
              <w:rPr>
                <w:sz w:val="18"/>
                <w:szCs w:val="18"/>
              </w:rPr>
              <w:t>Izvor 5.8. Instrumenti EU nove generacije</w:t>
            </w:r>
          </w:p>
        </w:tc>
        <w:tc>
          <w:tcPr>
            <w:tcW w:w="1216" w:type="dxa"/>
            <w:tcBorders>
              <w:top w:val="nil"/>
              <w:left w:val="nil"/>
              <w:bottom w:val="nil"/>
              <w:right w:val="nil"/>
            </w:tcBorders>
            <w:shd w:val="clear" w:color="000000" w:fill="F2F2F2"/>
            <w:noWrap/>
            <w:vAlign w:val="bottom"/>
            <w:hideMark/>
          </w:tcPr>
          <w:p w14:paraId="7220052D" w14:textId="77777777" w:rsidR="00D055BC" w:rsidRPr="00214464" w:rsidRDefault="00D055BC">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2F2F2"/>
            <w:noWrap/>
            <w:vAlign w:val="bottom"/>
            <w:hideMark/>
          </w:tcPr>
          <w:p w14:paraId="51739073" w14:textId="77777777" w:rsidR="00D055BC" w:rsidRPr="00214464" w:rsidRDefault="00D055BC">
            <w:pPr>
              <w:jc w:val="right"/>
              <w:rPr>
                <w:sz w:val="18"/>
                <w:szCs w:val="18"/>
              </w:rPr>
            </w:pPr>
            <w:r w:rsidRPr="00214464">
              <w:rPr>
                <w:sz w:val="18"/>
                <w:szCs w:val="18"/>
              </w:rPr>
              <w:t>11.221.765</w:t>
            </w:r>
          </w:p>
        </w:tc>
        <w:tc>
          <w:tcPr>
            <w:tcW w:w="1216" w:type="dxa"/>
            <w:tcBorders>
              <w:top w:val="nil"/>
              <w:left w:val="nil"/>
              <w:bottom w:val="nil"/>
              <w:right w:val="single" w:sz="4" w:space="0" w:color="auto"/>
            </w:tcBorders>
            <w:shd w:val="clear" w:color="000000" w:fill="F2F2F2"/>
            <w:noWrap/>
            <w:vAlign w:val="bottom"/>
            <w:hideMark/>
          </w:tcPr>
          <w:p w14:paraId="5979646B" w14:textId="77777777" w:rsidR="00D055BC" w:rsidRPr="00214464" w:rsidRDefault="00D055BC">
            <w:pPr>
              <w:jc w:val="right"/>
              <w:rPr>
                <w:sz w:val="18"/>
                <w:szCs w:val="18"/>
              </w:rPr>
            </w:pPr>
            <w:r w:rsidRPr="00214464">
              <w:rPr>
                <w:sz w:val="18"/>
                <w:szCs w:val="18"/>
              </w:rPr>
              <w:t>1.450.000</w:t>
            </w:r>
          </w:p>
        </w:tc>
        <w:tc>
          <w:tcPr>
            <w:tcW w:w="222" w:type="dxa"/>
            <w:vAlign w:val="center"/>
            <w:hideMark/>
          </w:tcPr>
          <w:p w14:paraId="210E3224" w14:textId="77777777" w:rsidR="00D055BC" w:rsidRPr="00214464" w:rsidRDefault="00D055BC">
            <w:pPr>
              <w:rPr>
                <w:sz w:val="18"/>
                <w:szCs w:val="18"/>
              </w:rPr>
            </w:pPr>
          </w:p>
        </w:tc>
      </w:tr>
      <w:tr w:rsidR="00214464" w:rsidRPr="00214464" w14:paraId="6DCD8ACC" w14:textId="77777777" w:rsidTr="00D055BC">
        <w:trPr>
          <w:trHeight w:val="255"/>
        </w:trPr>
        <w:tc>
          <w:tcPr>
            <w:tcW w:w="6237" w:type="dxa"/>
            <w:tcBorders>
              <w:top w:val="nil"/>
              <w:left w:val="single" w:sz="4" w:space="0" w:color="auto"/>
              <w:bottom w:val="nil"/>
              <w:right w:val="nil"/>
            </w:tcBorders>
            <w:noWrap/>
            <w:vAlign w:val="bottom"/>
            <w:hideMark/>
          </w:tcPr>
          <w:p w14:paraId="6164A471" w14:textId="77777777" w:rsidR="00D055BC" w:rsidRPr="00214464" w:rsidRDefault="00D055BC">
            <w:pPr>
              <w:rPr>
                <w:sz w:val="18"/>
                <w:szCs w:val="18"/>
              </w:rPr>
            </w:pPr>
            <w:r w:rsidRPr="00214464">
              <w:rPr>
                <w:sz w:val="18"/>
                <w:szCs w:val="18"/>
              </w:rPr>
              <w:t>Izvor 5.8.1 Mehanizam za oporavak i otpornost - bespovratna sredstva</w:t>
            </w:r>
          </w:p>
        </w:tc>
        <w:tc>
          <w:tcPr>
            <w:tcW w:w="1216" w:type="dxa"/>
            <w:tcBorders>
              <w:top w:val="nil"/>
              <w:left w:val="nil"/>
              <w:bottom w:val="nil"/>
              <w:right w:val="nil"/>
            </w:tcBorders>
            <w:shd w:val="clear" w:color="000000" w:fill="FFFFFF"/>
            <w:noWrap/>
            <w:vAlign w:val="bottom"/>
            <w:hideMark/>
          </w:tcPr>
          <w:p w14:paraId="6D0560C9" w14:textId="77777777" w:rsidR="00D055BC" w:rsidRPr="00214464" w:rsidRDefault="00D055BC">
            <w:pPr>
              <w:jc w:val="right"/>
              <w:rPr>
                <w:sz w:val="18"/>
                <w:szCs w:val="18"/>
              </w:rPr>
            </w:pPr>
            <w:r w:rsidRPr="00214464">
              <w:rPr>
                <w:sz w:val="18"/>
                <w:szCs w:val="18"/>
              </w:rPr>
              <w:t>16.878.445</w:t>
            </w:r>
          </w:p>
        </w:tc>
        <w:tc>
          <w:tcPr>
            <w:tcW w:w="1216" w:type="dxa"/>
            <w:tcBorders>
              <w:top w:val="nil"/>
              <w:left w:val="nil"/>
              <w:bottom w:val="nil"/>
              <w:right w:val="nil"/>
            </w:tcBorders>
            <w:shd w:val="clear" w:color="000000" w:fill="FFFFFF"/>
            <w:noWrap/>
            <w:vAlign w:val="bottom"/>
            <w:hideMark/>
          </w:tcPr>
          <w:p w14:paraId="025EE1C7" w14:textId="77777777" w:rsidR="00D055BC" w:rsidRPr="00214464" w:rsidRDefault="00D055BC">
            <w:pPr>
              <w:jc w:val="right"/>
              <w:rPr>
                <w:sz w:val="18"/>
                <w:szCs w:val="18"/>
              </w:rPr>
            </w:pPr>
            <w:r w:rsidRPr="00214464">
              <w:rPr>
                <w:sz w:val="18"/>
                <w:szCs w:val="18"/>
              </w:rPr>
              <w:t>11.221.765</w:t>
            </w:r>
          </w:p>
        </w:tc>
        <w:tc>
          <w:tcPr>
            <w:tcW w:w="1216" w:type="dxa"/>
            <w:tcBorders>
              <w:top w:val="nil"/>
              <w:left w:val="nil"/>
              <w:bottom w:val="nil"/>
              <w:right w:val="single" w:sz="4" w:space="0" w:color="auto"/>
            </w:tcBorders>
            <w:shd w:val="clear" w:color="000000" w:fill="FFFFFF"/>
            <w:noWrap/>
            <w:vAlign w:val="bottom"/>
            <w:hideMark/>
          </w:tcPr>
          <w:p w14:paraId="0D08525B" w14:textId="77777777" w:rsidR="00D055BC" w:rsidRPr="00214464" w:rsidRDefault="00D055BC">
            <w:pPr>
              <w:jc w:val="right"/>
              <w:rPr>
                <w:sz w:val="18"/>
                <w:szCs w:val="18"/>
              </w:rPr>
            </w:pPr>
            <w:r w:rsidRPr="00214464">
              <w:rPr>
                <w:sz w:val="18"/>
                <w:szCs w:val="18"/>
              </w:rPr>
              <w:t>1.450.000</w:t>
            </w:r>
          </w:p>
        </w:tc>
        <w:tc>
          <w:tcPr>
            <w:tcW w:w="222" w:type="dxa"/>
            <w:vAlign w:val="center"/>
            <w:hideMark/>
          </w:tcPr>
          <w:p w14:paraId="134C3658" w14:textId="77777777" w:rsidR="00D055BC" w:rsidRPr="00214464" w:rsidRDefault="00D055BC">
            <w:pPr>
              <w:rPr>
                <w:sz w:val="18"/>
                <w:szCs w:val="18"/>
              </w:rPr>
            </w:pPr>
          </w:p>
        </w:tc>
      </w:tr>
      <w:tr w:rsidR="00214464" w:rsidRPr="00214464" w14:paraId="547D050F"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0152B7F3" w14:textId="77777777" w:rsidR="00D055BC" w:rsidRPr="00214464" w:rsidRDefault="00D055BC">
            <w:pPr>
              <w:rPr>
                <w:b/>
                <w:bCs/>
                <w:sz w:val="18"/>
                <w:szCs w:val="18"/>
              </w:rPr>
            </w:pPr>
            <w:r w:rsidRPr="00214464">
              <w:rPr>
                <w:b/>
                <w:bCs/>
                <w:sz w:val="18"/>
                <w:szCs w:val="18"/>
              </w:rPr>
              <w:t>Izvor 6. DONACIJE</w:t>
            </w:r>
          </w:p>
        </w:tc>
        <w:tc>
          <w:tcPr>
            <w:tcW w:w="1216" w:type="dxa"/>
            <w:tcBorders>
              <w:top w:val="nil"/>
              <w:left w:val="nil"/>
              <w:bottom w:val="nil"/>
              <w:right w:val="nil"/>
            </w:tcBorders>
            <w:shd w:val="clear" w:color="000000" w:fill="E7E6E6"/>
            <w:noWrap/>
            <w:vAlign w:val="bottom"/>
            <w:hideMark/>
          </w:tcPr>
          <w:p w14:paraId="5D679C7F" w14:textId="77777777" w:rsidR="00D055BC" w:rsidRPr="00214464" w:rsidRDefault="00D055BC">
            <w:pPr>
              <w:jc w:val="right"/>
              <w:rPr>
                <w:b/>
                <w:bCs/>
                <w:sz w:val="18"/>
                <w:szCs w:val="18"/>
              </w:rPr>
            </w:pPr>
            <w:r w:rsidRPr="00214464">
              <w:rPr>
                <w:b/>
                <w:bCs/>
                <w:sz w:val="18"/>
                <w:szCs w:val="18"/>
              </w:rPr>
              <w:t>1.314.761</w:t>
            </w:r>
          </w:p>
        </w:tc>
        <w:tc>
          <w:tcPr>
            <w:tcW w:w="1216" w:type="dxa"/>
            <w:tcBorders>
              <w:top w:val="nil"/>
              <w:left w:val="nil"/>
              <w:bottom w:val="nil"/>
              <w:right w:val="nil"/>
            </w:tcBorders>
            <w:shd w:val="clear" w:color="000000" w:fill="E7E6E6"/>
            <w:noWrap/>
            <w:vAlign w:val="bottom"/>
            <w:hideMark/>
          </w:tcPr>
          <w:p w14:paraId="6AEBAF51" w14:textId="77777777" w:rsidR="00D055BC" w:rsidRPr="00214464" w:rsidRDefault="00D055BC">
            <w:pPr>
              <w:jc w:val="right"/>
              <w:rPr>
                <w:b/>
                <w:bCs/>
                <w:sz w:val="18"/>
                <w:szCs w:val="18"/>
              </w:rPr>
            </w:pPr>
            <w:r w:rsidRPr="00214464">
              <w:rPr>
                <w:b/>
                <w:bCs/>
                <w:sz w:val="18"/>
                <w:szCs w:val="18"/>
              </w:rPr>
              <w:t>206.592</w:t>
            </w:r>
          </w:p>
        </w:tc>
        <w:tc>
          <w:tcPr>
            <w:tcW w:w="1216" w:type="dxa"/>
            <w:tcBorders>
              <w:top w:val="nil"/>
              <w:left w:val="nil"/>
              <w:bottom w:val="nil"/>
              <w:right w:val="single" w:sz="4" w:space="0" w:color="auto"/>
            </w:tcBorders>
            <w:shd w:val="clear" w:color="000000" w:fill="E7E6E6"/>
            <w:noWrap/>
            <w:vAlign w:val="bottom"/>
            <w:hideMark/>
          </w:tcPr>
          <w:p w14:paraId="6EB1B367" w14:textId="77777777" w:rsidR="00D055BC" w:rsidRPr="00214464" w:rsidRDefault="00D055BC">
            <w:pPr>
              <w:jc w:val="right"/>
              <w:rPr>
                <w:b/>
                <w:bCs/>
                <w:sz w:val="18"/>
                <w:szCs w:val="18"/>
              </w:rPr>
            </w:pPr>
            <w:r w:rsidRPr="00214464">
              <w:rPr>
                <w:b/>
                <w:bCs/>
                <w:sz w:val="18"/>
                <w:szCs w:val="18"/>
              </w:rPr>
              <w:t>208.992</w:t>
            </w:r>
          </w:p>
        </w:tc>
        <w:tc>
          <w:tcPr>
            <w:tcW w:w="222" w:type="dxa"/>
            <w:vAlign w:val="center"/>
            <w:hideMark/>
          </w:tcPr>
          <w:p w14:paraId="323C75B9" w14:textId="77777777" w:rsidR="00D055BC" w:rsidRPr="00214464" w:rsidRDefault="00D055BC">
            <w:pPr>
              <w:rPr>
                <w:sz w:val="18"/>
                <w:szCs w:val="18"/>
              </w:rPr>
            </w:pPr>
          </w:p>
        </w:tc>
      </w:tr>
      <w:tr w:rsidR="00214464" w:rsidRPr="00214464" w14:paraId="5E599E86"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5B37FBE5" w14:textId="77777777" w:rsidR="00D055BC" w:rsidRPr="00214464" w:rsidRDefault="00D055BC">
            <w:pPr>
              <w:rPr>
                <w:sz w:val="18"/>
                <w:szCs w:val="18"/>
              </w:rPr>
            </w:pPr>
            <w:r w:rsidRPr="00214464">
              <w:rPr>
                <w:sz w:val="18"/>
                <w:szCs w:val="18"/>
              </w:rPr>
              <w:t>Izvor 6.1. Donacije</w:t>
            </w:r>
          </w:p>
        </w:tc>
        <w:tc>
          <w:tcPr>
            <w:tcW w:w="1216" w:type="dxa"/>
            <w:tcBorders>
              <w:top w:val="nil"/>
              <w:left w:val="nil"/>
              <w:bottom w:val="nil"/>
              <w:right w:val="nil"/>
            </w:tcBorders>
            <w:shd w:val="clear" w:color="000000" w:fill="F2F2F2"/>
            <w:noWrap/>
            <w:vAlign w:val="bottom"/>
            <w:hideMark/>
          </w:tcPr>
          <w:p w14:paraId="0DC76C2B" w14:textId="77777777" w:rsidR="00D055BC" w:rsidRPr="00214464" w:rsidRDefault="00D055BC">
            <w:pPr>
              <w:jc w:val="right"/>
              <w:rPr>
                <w:sz w:val="18"/>
                <w:szCs w:val="18"/>
              </w:rPr>
            </w:pPr>
            <w:r w:rsidRPr="00214464">
              <w:rPr>
                <w:sz w:val="18"/>
                <w:szCs w:val="18"/>
              </w:rPr>
              <w:t>1.314.761</w:t>
            </w:r>
          </w:p>
        </w:tc>
        <w:tc>
          <w:tcPr>
            <w:tcW w:w="1216" w:type="dxa"/>
            <w:tcBorders>
              <w:top w:val="nil"/>
              <w:left w:val="nil"/>
              <w:bottom w:val="nil"/>
              <w:right w:val="nil"/>
            </w:tcBorders>
            <w:shd w:val="clear" w:color="000000" w:fill="F2F2F2"/>
            <w:noWrap/>
            <w:vAlign w:val="bottom"/>
            <w:hideMark/>
          </w:tcPr>
          <w:p w14:paraId="368D5748" w14:textId="77777777" w:rsidR="00D055BC" w:rsidRPr="00214464" w:rsidRDefault="00D055BC">
            <w:pPr>
              <w:jc w:val="right"/>
              <w:rPr>
                <w:sz w:val="18"/>
                <w:szCs w:val="18"/>
              </w:rPr>
            </w:pPr>
            <w:r w:rsidRPr="00214464">
              <w:rPr>
                <w:sz w:val="18"/>
                <w:szCs w:val="18"/>
              </w:rPr>
              <w:t>206.592</w:t>
            </w:r>
          </w:p>
        </w:tc>
        <w:tc>
          <w:tcPr>
            <w:tcW w:w="1216" w:type="dxa"/>
            <w:tcBorders>
              <w:top w:val="nil"/>
              <w:left w:val="nil"/>
              <w:bottom w:val="nil"/>
              <w:right w:val="single" w:sz="4" w:space="0" w:color="auto"/>
            </w:tcBorders>
            <w:shd w:val="clear" w:color="000000" w:fill="F2F2F2"/>
            <w:noWrap/>
            <w:vAlign w:val="bottom"/>
            <w:hideMark/>
          </w:tcPr>
          <w:p w14:paraId="675A3EB2" w14:textId="77777777" w:rsidR="00D055BC" w:rsidRPr="00214464" w:rsidRDefault="00D055BC">
            <w:pPr>
              <w:jc w:val="right"/>
              <w:rPr>
                <w:sz w:val="18"/>
                <w:szCs w:val="18"/>
              </w:rPr>
            </w:pPr>
            <w:r w:rsidRPr="00214464">
              <w:rPr>
                <w:sz w:val="18"/>
                <w:szCs w:val="18"/>
              </w:rPr>
              <w:t>208.992</w:t>
            </w:r>
          </w:p>
        </w:tc>
        <w:tc>
          <w:tcPr>
            <w:tcW w:w="222" w:type="dxa"/>
            <w:vAlign w:val="center"/>
            <w:hideMark/>
          </w:tcPr>
          <w:p w14:paraId="0C240ED4" w14:textId="77777777" w:rsidR="00D055BC" w:rsidRPr="00214464" w:rsidRDefault="00D055BC">
            <w:pPr>
              <w:rPr>
                <w:sz w:val="18"/>
                <w:szCs w:val="18"/>
              </w:rPr>
            </w:pPr>
          </w:p>
        </w:tc>
      </w:tr>
      <w:tr w:rsidR="00214464" w:rsidRPr="00214464" w14:paraId="55B3C762"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2F236DC5" w14:textId="77777777" w:rsidR="00D055BC" w:rsidRPr="00214464" w:rsidRDefault="00D055BC">
            <w:pPr>
              <w:rPr>
                <w:b/>
                <w:bCs/>
                <w:sz w:val="18"/>
                <w:szCs w:val="18"/>
              </w:rPr>
            </w:pPr>
            <w:r w:rsidRPr="00214464">
              <w:rPr>
                <w:b/>
                <w:bCs/>
                <w:sz w:val="18"/>
                <w:szCs w:val="18"/>
              </w:rPr>
              <w:t>Izvor 7. PRIH. OD PROD. ILI ZAMJ. NEF. IMOVINE I NAKN. S NASL. OS.</w:t>
            </w:r>
          </w:p>
        </w:tc>
        <w:tc>
          <w:tcPr>
            <w:tcW w:w="1216" w:type="dxa"/>
            <w:tcBorders>
              <w:top w:val="nil"/>
              <w:left w:val="nil"/>
              <w:bottom w:val="nil"/>
              <w:right w:val="nil"/>
            </w:tcBorders>
            <w:shd w:val="clear" w:color="000000" w:fill="E7E6E6"/>
            <w:noWrap/>
            <w:vAlign w:val="bottom"/>
            <w:hideMark/>
          </w:tcPr>
          <w:p w14:paraId="7D36F867" w14:textId="77777777" w:rsidR="00D055BC" w:rsidRPr="00214464" w:rsidRDefault="00D055BC">
            <w:pPr>
              <w:jc w:val="right"/>
              <w:rPr>
                <w:b/>
                <w:bCs/>
                <w:sz w:val="18"/>
                <w:szCs w:val="18"/>
              </w:rPr>
            </w:pPr>
            <w:r w:rsidRPr="00214464">
              <w:rPr>
                <w:b/>
                <w:bCs/>
                <w:sz w:val="18"/>
                <w:szCs w:val="18"/>
              </w:rPr>
              <w:t>2.577.372</w:t>
            </w:r>
          </w:p>
        </w:tc>
        <w:tc>
          <w:tcPr>
            <w:tcW w:w="1216" w:type="dxa"/>
            <w:tcBorders>
              <w:top w:val="nil"/>
              <w:left w:val="nil"/>
              <w:bottom w:val="nil"/>
              <w:right w:val="nil"/>
            </w:tcBorders>
            <w:shd w:val="clear" w:color="000000" w:fill="E7E6E6"/>
            <w:noWrap/>
            <w:vAlign w:val="bottom"/>
            <w:hideMark/>
          </w:tcPr>
          <w:p w14:paraId="40E47F74" w14:textId="77777777" w:rsidR="00D055BC" w:rsidRPr="00214464" w:rsidRDefault="00D055BC">
            <w:pPr>
              <w:jc w:val="right"/>
              <w:rPr>
                <w:b/>
                <w:bCs/>
                <w:sz w:val="18"/>
                <w:szCs w:val="18"/>
              </w:rPr>
            </w:pPr>
            <w:r w:rsidRPr="00214464">
              <w:rPr>
                <w:b/>
                <w:bCs/>
                <w:sz w:val="18"/>
                <w:szCs w:val="18"/>
              </w:rPr>
              <w:t>1.024.950</w:t>
            </w:r>
          </w:p>
        </w:tc>
        <w:tc>
          <w:tcPr>
            <w:tcW w:w="1216" w:type="dxa"/>
            <w:tcBorders>
              <w:top w:val="nil"/>
              <w:left w:val="nil"/>
              <w:bottom w:val="nil"/>
              <w:right w:val="single" w:sz="4" w:space="0" w:color="auto"/>
            </w:tcBorders>
            <w:shd w:val="clear" w:color="000000" w:fill="E7E6E6"/>
            <w:noWrap/>
            <w:vAlign w:val="bottom"/>
            <w:hideMark/>
          </w:tcPr>
          <w:p w14:paraId="18FA5EAF" w14:textId="77777777" w:rsidR="00D055BC" w:rsidRPr="00214464" w:rsidRDefault="00D055BC">
            <w:pPr>
              <w:jc w:val="right"/>
              <w:rPr>
                <w:b/>
                <w:bCs/>
                <w:sz w:val="18"/>
                <w:szCs w:val="18"/>
              </w:rPr>
            </w:pPr>
            <w:r w:rsidRPr="00214464">
              <w:rPr>
                <w:b/>
                <w:bCs/>
                <w:sz w:val="18"/>
                <w:szCs w:val="18"/>
              </w:rPr>
              <w:t>619.950</w:t>
            </w:r>
          </w:p>
        </w:tc>
        <w:tc>
          <w:tcPr>
            <w:tcW w:w="222" w:type="dxa"/>
            <w:vAlign w:val="center"/>
            <w:hideMark/>
          </w:tcPr>
          <w:p w14:paraId="580F155F" w14:textId="77777777" w:rsidR="00D055BC" w:rsidRPr="00214464" w:rsidRDefault="00D055BC">
            <w:pPr>
              <w:rPr>
                <w:sz w:val="18"/>
                <w:szCs w:val="18"/>
              </w:rPr>
            </w:pPr>
          </w:p>
        </w:tc>
      </w:tr>
      <w:tr w:rsidR="00214464" w:rsidRPr="00214464" w14:paraId="6FC0184B"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6CF4EDB0" w14:textId="77777777" w:rsidR="00D055BC" w:rsidRPr="00214464" w:rsidRDefault="00D055BC">
            <w:pPr>
              <w:rPr>
                <w:sz w:val="18"/>
                <w:szCs w:val="18"/>
              </w:rPr>
            </w:pPr>
            <w:r w:rsidRPr="00214464">
              <w:rPr>
                <w:sz w:val="18"/>
                <w:szCs w:val="18"/>
              </w:rPr>
              <w:t>Izvor 7.1. Prih. od prod. ili zamj. nef. imovine i nakn. s nasl. os.</w:t>
            </w:r>
          </w:p>
        </w:tc>
        <w:tc>
          <w:tcPr>
            <w:tcW w:w="1216" w:type="dxa"/>
            <w:tcBorders>
              <w:top w:val="nil"/>
              <w:left w:val="nil"/>
              <w:bottom w:val="nil"/>
              <w:right w:val="nil"/>
            </w:tcBorders>
            <w:shd w:val="clear" w:color="000000" w:fill="F2F2F2"/>
            <w:noWrap/>
            <w:vAlign w:val="bottom"/>
            <w:hideMark/>
          </w:tcPr>
          <w:p w14:paraId="0B4F7925" w14:textId="77777777" w:rsidR="00D055BC" w:rsidRPr="00214464" w:rsidRDefault="00D055BC">
            <w:pPr>
              <w:jc w:val="right"/>
              <w:rPr>
                <w:sz w:val="18"/>
                <w:szCs w:val="18"/>
              </w:rPr>
            </w:pPr>
            <w:r w:rsidRPr="00214464">
              <w:rPr>
                <w:sz w:val="18"/>
                <w:szCs w:val="18"/>
              </w:rPr>
              <w:t>2.577.372</w:t>
            </w:r>
          </w:p>
        </w:tc>
        <w:tc>
          <w:tcPr>
            <w:tcW w:w="1216" w:type="dxa"/>
            <w:tcBorders>
              <w:top w:val="nil"/>
              <w:left w:val="nil"/>
              <w:bottom w:val="nil"/>
              <w:right w:val="nil"/>
            </w:tcBorders>
            <w:shd w:val="clear" w:color="000000" w:fill="F2F2F2"/>
            <w:noWrap/>
            <w:vAlign w:val="bottom"/>
            <w:hideMark/>
          </w:tcPr>
          <w:p w14:paraId="02E72BD4" w14:textId="77777777" w:rsidR="00D055BC" w:rsidRPr="00214464" w:rsidRDefault="00D055BC">
            <w:pPr>
              <w:jc w:val="right"/>
              <w:rPr>
                <w:sz w:val="18"/>
                <w:szCs w:val="18"/>
              </w:rPr>
            </w:pPr>
            <w:r w:rsidRPr="00214464">
              <w:rPr>
                <w:sz w:val="18"/>
                <w:szCs w:val="18"/>
              </w:rPr>
              <w:t>1.024.950</w:t>
            </w:r>
          </w:p>
        </w:tc>
        <w:tc>
          <w:tcPr>
            <w:tcW w:w="1216" w:type="dxa"/>
            <w:tcBorders>
              <w:top w:val="nil"/>
              <w:left w:val="nil"/>
              <w:bottom w:val="nil"/>
              <w:right w:val="single" w:sz="4" w:space="0" w:color="auto"/>
            </w:tcBorders>
            <w:shd w:val="clear" w:color="000000" w:fill="F2F2F2"/>
            <w:noWrap/>
            <w:vAlign w:val="bottom"/>
            <w:hideMark/>
          </w:tcPr>
          <w:p w14:paraId="79891E02" w14:textId="77777777" w:rsidR="00D055BC" w:rsidRPr="00214464" w:rsidRDefault="00D055BC">
            <w:pPr>
              <w:jc w:val="right"/>
              <w:rPr>
                <w:sz w:val="18"/>
                <w:szCs w:val="18"/>
              </w:rPr>
            </w:pPr>
            <w:r w:rsidRPr="00214464">
              <w:rPr>
                <w:sz w:val="18"/>
                <w:szCs w:val="18"/>
              </w:rPr>
              <w:t>619.950</w:t>
            </w:r>
          </w:p>
        </w:tc>
        <w:tc>
          <w:tcPr>
            <w:tcW w:w="222" w:type="dxa"/>
            <w:vAlign w:val="center"/>
            <w:hideMark/>
          </w:tcPr>
          <w:p w14:paraId="1C512333" w14:textId="77777777" w:rsidR="00D055BC" w:rsidRPr="00214464" w:rsidRDefault="00D055BC">
            <w:pPr>
              <w:rPr>
                <w:sz w:val="18"/>
                <w:szCs w:val="18"/>
              </w:rPr>
            </w:pPr>
          </w:p>
        </w:tc>
      </w:tr>
      <w:tr w:rsidR="00214464" w:rsidRPr="00214464" w14:paraId="4125E504" w14:textId="77777777" w:rsidTr="00D055BC">
        <w:trPr>
          <w:trHeight w:val="255"/>
        </w:trPr>
        <w:tc>
          <w:tcPr>
            <w:tcW w:w="6237" w:type="dxa"/>
            <w:tcBorders>
              <w:top w:val="nil"/>
              <w:left w:val="single" w:sz="4" w:space="0" w:color="auto"/>
              <w:bottom w:val="nil"/>
              <w:right w:val="nil"/>
            </w:tcBorders>
            <w:shd w:val="clear" w:color="000000" w:fill="E7E6E6"/>
            <w:noWrap/>
            <w:vAlign w:val="bottom"/>
            <w:hideMark/>
          </w:tcPr>
          <w:p w14:paraId="3770DB00" w14:textId="77777777" w:rsidR="00D055BC" w:rsidRPr="00214464" w:rsidRDefault="00D055BC">
            <w:pPr>
              <w:rPr>
                <w:b/>
                <w:bCs/>
                <w:sz w:val="18"/>
                <w:szCs w:val="18"/>
              </w:rPr>
            </w:pPr>
            <w:r w:rsidRPr="00214464">
              <w:rPr>
                <w:b/>
                <w:bCs/>
                <w:sz w:val="18"/>
                <w:szCs w:val="18"/>
              </w:rPr>
              <w:t>Izvor 8. NAMJENSKI PRIMICI</w:t>
            </w:r>
          </w:p>
        </w:tc>
        <w:tc>
          <w:tcPr>
            <w:tcW w:w="1216" w:type="dxa"/>
            <w:tcBorders>
              <w:top w:val="nil"/>
              <w:left w:val="nil"/>
              <w:bottom w:val="nil"/>
              <w:right w:val="nil"/>
            </w:tcBorders>
            <w:shd w:val="clear" w:color="000000" w:fill="E7E6E6"/>
            <w:noWrap/>
            <w:vAlign w:val="bottom"/>
            <w:hideMark/>
          </w:tcPr>
          <w:p w14:paraId="7F8E5C3F" w14:textId="77777777" w:rsidR="00D055BC" w:rsidRPr="00214464" w:rsidRDefault="00D055BC">
            <w:pPr>
              <w:jc w:val="right"/>
              <w:rPr>
                <w:b/>
                <w:bCs/>
                <w:sz w:val="18"/>
                <w:szCs w:val="18"/>
              </w:rPr>
            </w:pPr>
            <w:r w:rsidRPr="00214464">
              <w:rPr>
                <w:b/>
                <w:bCs/>
                <w:sz w:val="18"/>
                <w:szCs w:val="18"/>
              </w:rPr>
              <w:t>15.445.000</w:t>
            </w:r>
          </w:p>
        </w:tc>
        <w:tc>
          <w:tcPr>
            <w:tcW w:w="1216" w:type="dxa"/>
            <w:tcBorders>
              <w:top w:val="nil"/>
              <w:left w:val="nil"/>
              <w:bottom w:val="nil"/>
              <w:right w:val="nil"/>
            </w:tcBorders>
            <w:shd w:val="clear" w:color="000000" w:fill="E7E6E6"/>
            <w:noWrap/>
            <w:vAlign w:val="bottom"/>
            <w:hideMark/>
          </w:tcPr>
          <w:p w14:paraId="1375E782" w14:textId="77777777" w:rsidR="00D055BC" w:rsidRPr="00214464" w:rsidRDefault="00D055BC">
            <w:pPr>
              <w:jc w:val="right"/>
              <w:rPr>
                <w:b/>
                <w:bCs/>
                <w:sz w:val="18"/>
                <w:szCs w:val="18"/>
              </w:rPr>
            </w:pPr>
            <w:r w:rsidRPr="00214464">
              <w:rPr>
                <w:b/>
                <w:bCs/>
                <w:sz w:val="18"/>
                <w:szCs w:val="18"/>
              </w:rPr>
              <w:t>17.408.750</w:t>
            </w:r>
          </w:p>
        </w:tc>
        <w:tc>
          <w:tcPr>
            <w:tcW w:w="1216" w:type="dxa"/>
            <w:tcBorders>
              <w:top w:val="nil"/>
              <w:left w:val="nil"/>
              <w:bottom w:val="nil"/>
              <w:right w:val="single" w:sz="4" w:space="0" w:color="auto"/>
            </w:tcBorders>
            <w:shd w:val="clear" w:color="000000" w:fill="E7E6E6"/>
            <w:noWrap/>
            <w:vAlign w:val="bottom"/>
            <w:hideMark/>
          </w:tcPr>
          <w:p w14:paraId="2D3F1B34" w14:textId="77777777" w:rsidR="00D055BC" w:rsidRPr="00214464" w:rsidRDefault="00D055BC">
            <w:pPr>
              <w:jc w:val="right"/>
              <w:rPr>
                <w:b/>
                <w:bCs/>
                <w:sz w:val="18"/>
                <w:szCs w:val="18"/>
              </w:rPr>
            </w:pPr>
            <w:r w:rsidRPr="00214464">
              <w:rPr>
                <w:b/>
                <w:bCs/>
                <w:sz w:val="18"/>
                <w:szCs w:val="18"/>
              </w:rPr>
              <w:t>12.777.500</w:t>
            </w:r>
          </w:p>
        </w:tc>
        <w:tc>
          <w:tcPr>
            <w:tcW w:w="222" w:type="dxa"/>
            <w:vAlign w:val="center"/>
            <w:hideMark/>
          </w:tcPr>
          <w:p w14:paraId="69035D79" w14:textId="77777777" w:rsidR="00D055BC" w:rsidRPr="00214464" w:rsidRDefault="00D055BC">
            <w:pPr>
              <w:rPr>
                <w:sz w:val="18"/>
                <w:szCs w:val="18"/>
              </w:rPr>
            </w:pPr>
          </w:p>
        </w:tc>
      </w:tr>
      <w:tr w:rsidR="00214464" w:rsidRPr="00214464" w14:paraId="4342A274" w14:textId="77777777" w:rsidTr="00D055BC">
        <w:trPr>
          <w:trHeight w:val="255"/>
        </w:trPr>
        <w:tc>
          <w:tcPr>
            <w:tcW w:w="6237" w:type="dxa"/>
            <w:tcBorders>
              <w:top w:val="nil"/>
              <w:left w:val="single" w:sz="4" w:space="0" w:color="auto"/>
              <w:bottom w:val="nil"/>
              <w:right w:val="nil"/>
            </w:tcBorders>
            <w:shd w:val="clear" w:color="000000" w:fill="F2F2F2"/>
            <w:noWrap/>
            <w:vAlign w:val="bottom"/>
            <w:hideMark/>
          </w:tcPr>
          <w:p w14:paraId="65CFA02B" w14:textId="77777777" w:rsidR="00D055BC" w:rsidRPr="00214464" w:rsidRDefault="00D055BC">
            <w:pPr>
              <w:rPr>
                <w:sz w:val="18"/>
                <w:szCs w:val="18"/>
              </w:rPr>
            </w:pPr>
            <w:r w:rsidRPr="00214464">
              <w:rPr>
                <w:sz w:val="18"/>
                <w:szCs w:val="18"/>
              </w:rPr>
              <w:t>Izvor 8.1. Namjenski primici od zaduživanja</w:t>
            </w:r>
          </w:p>
        </w:tc>
        <w:tc>
          <w:tcPr>
            <w:tcW w:w="1216" w:type="dxa"/>
            <w:tcBorders>
              <w:top w:val="nil"/>
              <w:left w:val="nil"/>
              <w:bottom w:val="nil"/>
              <w:right w:val="nil"/>
            </w:tcBorders>
            <w:shd w:val="clear" w:color="000000" w:fill="F2F2F2"/>
            <w:noWrap/>
            <w:vAlign w:val="bottom"/>
            <w:hideMark/>
          </w:tcPr>
          <w:p w14:paraId="69408A07" w14:textId="77777777" w:rsidR="00D055BC" w:rsidRPr="00214464" w:rsidRDefault="00D055BC">
            <w:pPr>
              <w:jc w:val="right"/>
              <w:rPr>
                <w:sz w:val="18"/>
                <w:szCs w:val="18"/>
              </w:rPr>
            </w:pPr>
            <w:r w:rsidRPr="00214464">
              <w:rPr>
                <w:sz w:val="18"/>
                <w:szCs w:val="18"/>
              </w:rPr>
              <w:t>15.445.000</w:t>
            </w:r>
          </w:p>
        </w:tc>
        <w:tc>
          <w:tcPr>
            <w:tcW w:w="1216" w:type="dxa"/>
            <w:tcBorders>
              <w:top w:val="nil"/>
              <w:left w:val="nil"/>
              <w:bottom w:val="nil"/>
              <w:right w:val="nil"/>
            </w:tcBorders>
            <w:shd w:val="clear" w:color="000000" w:fill="F2F2F2"/>
            <w:noWrap/>
            <w:vAlign w:val="bottom"/>
            <w:hideMark/>
          </w:tcPr>
          <w:p w14:paraId="6BFC2AC6" w14:textId="77777777" w:rsidR="00D055BC" w:rsidRPr="00214464" w:rsidRDefault="00D055BC">
            <w:pPr>
              <w:jc w:val="right"/>
              <w:rPr>
                <w:sz w:val="18"/>
                <w:szCs w:val="18"/>
              </w:rPr>
            </w:pPr>
            <w:r w:rsidRPr="00214464">
              <w:rPr>
                <w:sz w:val="18"/>
                <w:szCs w:val="18"/>
              </w:rPr>
              <w:t>17.408.750</w:t>
            </w:r>
          </w:p>
        </w:tc>
        <w:tc>
          <w:tcPr>
            <w:tcW w:w="1216" w:type="dxa"/>
            <w:tcBorders>
              <w:top w:val="nil"/>
              <w:left w:val="nil"/>
              <w:bottom w:val="nil"/>
              <w:right w:val="single" w:sz="4" w:space="0" w:color="auto"/>
            </w:tcBorders>
            <w:shd w:val="clear" w:color="000000" w:fill="F2F2F2"/>
            <w:noWrap/>
            <w:vAlign w:val="bottom"/>
            <w:hideMark/>
          </w:tcPr>
          <w:p w14:paraId="4401CDEA" w14:textId="77777777" w:rsidR="00D055BC" w:rsidRPr="00214464" w:rsidRDefault="00D055BC">
            <w:pPr>
              <w:jc w:val="right"/>
              <w:rPr>
                <w:sz w:val="18"/>
                <w:szCs w:val="18"/>
              </w:rPr>
            </w:pPr>
            <w:r w:rsidRPr="00214464">
              <w:rPr>
                <w:sz w:val="18"/>
                <w:szCs w:val="18"/>
              </w:rPr>
              <w:t>12.777.500</w:t>
            </w:r>
          </w:p>
        </w:tc>
        <w:tc>
          <w:tcPr>
            <w:tcW w:w="222" w:type="dxa"/>
            <w:vAlign w:val="center"/>
            <w:hideMark/>
          </w:tcPr>
          <w:p w14:paraId="144557B6" w14:textId="77777777" w:rsidR="00D055BC" w:rsidRPr="00214464" w:rsidRDefault="00D055BC">
            <w:pPr>
              <w:rPr>
                <w:sz w:val="18"/>
                <w:szCs w:val="18"/>
              </w:rPr>
            </w:pPr>
          </w:p>
        </w:tc>
      </w:tr>
      <w:tr w:rsidR="00214464" w:rsidRPr="00214464" w14:paraId="219E8812" w14:textId="77777777" w:rsidTr="00D055BC">
        <w:trPr>
          <w:trHeight w:val="255"/>
        </w:trPr>
        <w:tc>
          <w:tcPr>
            <w:tcW w:w="6237" w:type="dxa"/>
            <w:tcBorders>
              <w:top w:val="nil"/>
              <w:left w:val="single" w:sz="4" w:space="0" w:color="auto"/>
              <w:bottom w:val="single" w:sz="4" w:space="0" w:color="auto"/>
              <w:right w:val="nil"/>
            </w:tcBorders>
            <w:shd w:val="clear" w:color="000000" w:fill="FFFFFF"/>
            <w:noWrap/>
            <w:vAlign w:val="bottom"/>
            <w:hideMark/>
          </w:tcPr>
          <w:p w14:paraId="6E5F24F6" w14:textId="77777777" w:rsidR="00D055BC" w:rsidRPr="00214464" w:rsidRDefault="00D055BC">
            <w:pPr>
              <w:rPr>
                <w:sz w:val="18"/>
                <w:szCs w:val="18"/>
              </w:rPr>
            </w:pPr>
            <w:r w:rsidRPr="00214464">
              <w:rPr>
                <w:sz w:val="18"/>
                <w:szCs w:val="18"/>
              </w:rPr>
              <w:t>Izvor 8.1.0 Namjenski primici od zaduživanja - ostali</w:t>
            </w:r>
          </w:p>
        </w:tc>
        <w:tc>
          <w:tcPr>
            <w:tcW w:w="1216" w:type="dxa"/>
            <w:tcBorders>
              <w:top w:val="nil"/>
              <w:left w:val="nil"/>
              <w:bottom w:val="single" w:sz="4" w:space="0" w:color="auto"/>
              <w:right w:val="nil"/>
            </w:tcBorders>
            <w:shd w:val="clear" w:color="000000" w:fill="FFFFFF"/>
            <w:noWrap/>
            <w:vAlign w:val="bottom"/>
            <w:hideMark/>
          </w:tcPr>
          <w:p w14:paraId="5319F5FD" w14:textId="77777777" w:rsidR="00D055BC" w:rsidRPr="00214464" w:rsidRDefault="00D055BC">
            <w:pPr>
              <w:jc w:val="right"/>
              <w:rPr>
                <w:sz w:val="18"/>
                <w:szCs w:val="18"/>
              </w:rPr>
            </w:pPr>
            <w:r w:rsidRPr="00214464">
              <w:rPr>
                <w:sz w:val="18"/>
                <w:szCs w:val="18"/>
              </w:rPr>
              <w:t>15.445.000</w:t>
            </w:r>
          </w:p>
        </w:tc>
        <w:tc>
          <w:tcPr>
            <w:tcW w:w="1216" w:type="dxa"/>
            <w:tcBorders>
              <w:top w:val="nil"/>
              <w:left w:val="nil"/>
              <w:bottom w:val="single" w:sz="4" w:space="0" w:color="auto"/>
              <w:right w:val="nil"/>
            </w:tcBorders>
            <w:shd w:val="clear" w:color="000000" w:fill="FFFFFF"/>
            <w:noWrap/>
            <w:vAlign w:val="bottom"/>
            <w:hideMark/>
          </w:tcPr>
          <w:p w14:paraId="25FED83C" w14:textId="77777777" w:rsidR="00D055BC" w:rsidRPr="00214464" w:rsidRDefault="00D055BC">
            <w:pPr>
              <w:jc w:val="right"/>
              <w:rPr>
                <w:sz w:val="18"/>
                <w:szCs w:val="18"/>
              </w:rPr>
            </w:pPr>
            <w:r w:rsidRPr="00214464">
              <w:rPr>
                <w:sz w:val="18"/>
                <w:szCs w:val="18"/>
              </w:rPr>
              <w:t>17.408.750</w:t>
            </w:r>
          </w:p>
        </w:tc>
        <w:tc>
          <w:tcPr>
            <w:tcW w:w="1216" w:type="dxa"/>
            <w:tcBorders>
              <w:top w:val="nil"/>
              <w:left w:val="nil"/>
              <w:bottom w:val="single" w:sz="4" w:space="0" w:color="auto"/>
              <w:right w:val="single" w:sz="4" w:space="0" w:color="auto"/>
            </w:tcBorders>
            <w:shd w:val="clear" w:color="000000" w:fill="FFFFFF"/>
            <w:noWrap/>
            <w:vAlign w:val="bottom"/>
            <w:hideMark/>
          </w:tcPr>
          <w:p w14:paraId="3CBA29CC" w14:textId="77777777" w:rsidR="00D055BC" w:rsidRPr="00214464" w:rsidRDefault="00D055BC">
            <w:pPr>
              <w:jc w:val="right"/>
              <w:rPr>
                <w:sz w:val="18"/>
                <w:szCs w:val="18"/>
              </w:rPr>
            </w:pPr>
            <w:r w:rsidRPr="00214464">
              <w:rPr>
                <w:sz w:val="18"/>
                <w:szCs w:val="18"/>
              </w:rPr>
              <w:t>12.777.500</w:t>
            </w:r>
          </w:p>
        </w:tc>
        <w:tc>
          <w:tcPr>
            <w:tcW w:w="222" w:type="dxa"/>
            <w:vAlign w:val="center"/>
            <w:hideMark/>
          </w:tcPr>
          <w:p w14:paraId="4CE25332" w14:textId="77777777" w:rsidR="00D055BC" w:rsidRPr="00214464" w:rsidRDefault="00D055BC">
            <w:pPr>
              <w:rPr>
                <w:sz w:val="18"/>
                <w:szCs w:val="18"/>
              </w:rPr>
            </w:pPr>
          </w:p>
        </w:tc>
      </w:tr>
    </w:tbl>
    <w:p w14:paraId="1CB8FECD" w14:textId="77777777" w:rsidR="00A13C8D" w:rsidRPr="00214464" w:rsidRDefault="00A13C8D" w:rsidP="00A13C8D">
      <w:pPr>
        <w:jc w:val="both"/>
        <w:rPr>
          <w:iCs/>
        </w:rPr>
      </w:pPr>
    </w:p>
    <w:p w14:paraId="7DA069F3" w14:textId="1E96B2D3" w:rsidR="00D055BC" w:rsidRPr="00214464" w:rsidRDefault="00D055BC" w:rsidP="00D055BC">
      <w:pPr>
        <w:ind w:firstLine="709"/>
        <w:jc w:val="both"/>
        <w:rPr>
          <w:iCs/>
        </w:rPr>
      </w:pPr>
      <w:r w:rsidRPr="00214464">
        <w:rPr>
          <w:iCs/>
        </w:rPr>
        <w:t xml:space="preserve">Rashodi iz </w:t>
      </w:r>
      <w:r w:rsidR="00EF7EDA" w:rsidRPr="00214464">
        <w:rPr>
          <w:iCs/>
        </w:rPr>
        <w:t>O</w:t>
      </w:r>
      <w:r w:rsidRPr="00214464">
        <w:rPr>
          <w:iCs/>
        </w:rPr>
        <w:t>pćih prihoda i primitaka planirani su u iznosu od 56.387.533 €</w:t>
      </w:r>
      <w:r w:rsidR="00EF7EDA" w:rsidRPr="00214464">
        <w:rPr>
          <w:iCs/>
        </w:rPr>
        <w:t>, od čega se 17.997.160 € odnosi na rashode za zaposlene u gradskoj upravi i kod proračunskih korisnika. Također, iz ovog izvora financira se većina rashoda za redovno funkcioniranje gradske uprave i predstavničkog tijela, osnovnih škola, ustanova u kulturi i sportu, vatrogastva, kao i za financiranje javnih potreba (sport, kultura, socijalna skrb i drugo) te dobrim dijelom komunalne djelatnosti.</w:t>
      </w:r>
    </w:p>
    <w:p w14:paraId="578B9C02" w14:textId="0951DBAB" w:rsidR="00655F39" w:rsidRPr="00214464" w:rsidRDefault="00EF7EDA" w:rsidP="00655F39">
      <w:pPr>
        <w:ind w:firstLine="709"/>
        <w:jc w:val="both"/>
        <w:rPr>
          <w:iCs/>
        </w:rPr>
      </w:pPr>
      <w:r w:rsidRPr="00214464">
        <w:rPr>
          <w:iCs/>
        </w:rPr>
        <w:lastRenderedPageBreak/>
        <w:t>Rashodi iz Vlastitih prihoda planirani su u iznosu od 798.867 € i odnose se na rashode proračunskih korisnika, najviše na materijalne rashode.</w:t>
      </w:r>
    </w:p>
    <w:p w14:paraId="50863486" w14:textId="7E0D8EC8" w:rsidR="00EF7EDA" w:rsidRPr="00214464" w:rsidRDefault="00EF7EDA" w:rsidP="00655F39">
      <w:pPr>
        <w:ind w:firstLine="709"/>
        <w:jc w:val="both"/>
        <w:rPr>
          <w:iCs/>
        </w:rPr>
      </w:pPr>
      <w:r w:rsidRPr="00214464">
        <w:rPr>
          <w:iCs/>
        </w:rPr>
        <w:t>Rashodi iz izvora Prihodi za posebne namjene planirani su u iznosu od 10.880.250 €, pri čemu se najveći dio odnosi na izgradnju i rekonstrukciju komunalne infrastrukture</w:t>
      </w:r>
      <w:r w:rsidR="00655B05" w:rsidRPr="00214464">
        <w:rPr>
          <w:iCs/>
        </w:rPr>
        <w:t xml:space="preserve"> te na rashode osnovnih škola i dječjih vrtića za materijalne rashode i nabavu opreme.</w:t>
      </w:r>
    </w:p>
    <w:p w14:paraId="3BE6E132" w14:textId="6DBA37B2" w:rsidR="00655B05" w:rsidRPr="00214464" w:rsidRDefault="00655B05" w:rsidP="00655B05">
      <w:pPr>
        <w:ind w:firstLine="709"/>
        <w:jc w:val="both"/>
        <w:rPr>
          <w:iCs/>
        </w:rPr>
      </w:pPr>
      <w:r w:rsidRPr="00214464">
        <w:rPr>
          <w:iCs/>
        </w:rPr>
        <w:t>Rashodi iz izvora Pomoći planirani su u ukupnom iznosu od 40.874.028 €.</w:t>
      </w:r>
      <w:r w:rsidR="008A6F47" w:rsidRPr="00214464">
        <w:rPr>
          <w:iCs/>
        </w:rPr>
        <w:t xml:space="preserve"> </w:t>
      </w:r>
      <w:r w:rsidRPr="00214464">
        <w:rPr>
          <w:iCs/>
        </w:rPr>
        <w:t xml:space="preserve">Pomoći iz državnog proračuna (izvor 5.0.) iznose 16.264.484 €, od čega se </w:t>
      </w:r>
      <w:r w:rsidRPr="00214464">
        <w:t>11.803.510 € odnosi</w:t>
      </w:r>
      <w:r w:rsidRPr="00214464">
        <w:rPr>
          <w:iCs/>
        </w:rPr>
        <w:t xml:space="preserve"> na troškove osnovnih škola za zaposlene, a u okviru istog izvora planiraju se i rashodi za nabavu udžbenika u osnovnim školama, za prehranu učenika, za materijalne rashode i nabavu opreme dječjih vrtića iz sredstava fiskalnog izravnanja</w:t>
      </w:r>
      <w:r w:rsidR="00853A64" w:rsidRPr="00214464">
        <w:rPr>
          <w:iCs/>
        </w:rPr>
        <w:t>, rashodi za provođenje programa i nabavu opreme i knjiga ustanova u kulturi i drugo. Izvor</w:t>
      </w:r>
      <w:r w:rsidRPr="00214464">
        <w:rPr>
          <w:iCs/>
        </w:rPr>
        <w:t xml:space="preserve"> Programi Unije (izvor 5.1.0.) u iznosu od 91.936 € obuhvaća </w:t>
      </w:r>
      <w:r w:rsidR="00853A64" w:rsidRPr="00214464">
        <w:rPr>
          <w:iCs/>
        </w:rPr>
        <w:t xml:space="preserve">materijalne rashode </w:t>
      </w:r>
      <w:r w:rsidRPr="00214464">
        <w:rPr>
          <w:iCs/>
        </w:rPr>
        <w:t>Erasmus + projek</w:t>
      </w:r>
      <w:r w:rsidR="00853A64" w:rsidRPr="00214464">
        <w:rPr>
          <w:iCs/>
        </w:rPr>
        <w:t>a</w:t>
      </w:r>
      <w:r w:rsidRPr="00214464">
        <w:rPr>
          <w:iCs/>
        </w:rPr>
        <w:t>t</w:t>
      </w:r>
      <w:r w:rsidR="00853A64" w:rsidRPr="00214464">
        <w:rPr>
          <w:iCs/>
        </w:rPr>
        <w:t>a</w:t>
      </w:r>
      <w:r w:rsidRPr="00214464">
        <w:rPr>
          <w:iCs/>
        </w:rPr>
        <w:t xml:space="preserve"> proračunskih korisnika. Pomoći iz ostalih proračuna (izvor 5.2.) planiran</w:t>
      </w:r>
      <w:r w:rsidR="00853A64" w:rsidRPr="00214464">
        <w:rPr>
          <w:iCs/>
        </w:rPr>
        <w:t xml:space="preserve"> je u</w:t>
      </w:r>
      <w:r w:rsidRPr="00214464">
        <w:rPr>
          <w:iCs/>
        </w:rPr>
        <w:t xml:space="preserve"> iznos</w:t>
      </w:r>
      <w:r w:rsidR="00853A64" w:rsidRPr="00214464">
        <w:rPr>
          <w:iCs/>
        </w:rPr>
        <w:t>u</w:t>
      </w:r>
      <w:r w:rsidRPr="00214464">
        <w:rPr>
          <w:iCs/>
        </w:rPr>
        <w:t xml:space="preserve"> od </w:t>
      </w:r>
      <w:r w:rsidR="00853A64" w:rsidRPr="00214464">
        <w:rPr>
          <w:iCs/>
        </w:rPr>
        <w:t xml:space="preserve">2.763.179 </w:t>
      </w:r>
      <w:r w:rsidRPr="00214464">
        <w:rPr>
          <w:iCs/>
        </w:rPr>
        <w:t>€</w:t>
      </w:r>
      <w:r w:rsidR="00853A64" w:rsidRPr="00214464">
        <w:rPr>
          <w:iCs/>
        </w:rPr>
        <w:t>, a</w:t>
      </w:r>
      <w:r w:rsidRPr="00214464">
        <w:rPr>
          <w:iCs/>
        </w:rPr>
        <w:t xml:space="preserve"> najvećim dijelom se odnosi na usluge </w:t>
      </w:r>
      <w:r w:rsidR="00853A64" w:rsidRPr="00214464">
        <w:rPr>
          <w:iCs/>
        </w:rPr>
        <w:t xml:space="preserve">redovnog </w:t>
      </w:r>
      <w:r w:rsidRPr="00214464">
        <w:rPr>
          <w:iCs/>
        </w:rPr>
        <w:t>održavanja nerazvrstanih cesta, uključujući zimsku službu</w:t>
      </w:r>
      <w:r w:rsidR="00853A64" w:rsidRPr="00214464">
        <w:rPr>
          <w:iCs/>
        </w:rPr>
        <w:t>, zatim na rashode za dodatna ulaganja na objektima u vlasništvu Grada</w:t>
      </w:r>
      <w:r w:rsidR="008A6F47" w:rsidRPr="00214464">
        <w:rPr>
          <w:iCs/>
        </w:rPr>
        <w:t xml:space="preserve"> i postavljanje sunčanih elektrana na javne objekte</w:t>
      </w:r>
      <w:r w:rsidRPr="00214464">
        <w:rPr>
          <w:iCs/>
        </w:rPr>
        <w:t xml:space="preserve"> te </w:t>
      </w:r>
      <w:r w:rsidR="008A6F47" w:rsidRPr="00214464">
        <w:rPr>
          <w:iCs/>
        </w:rPr>
        <w:t xml:space="preserve">na </w:t>
      </w:r>
      <w:r w:rsidR="00853A64" w:rsidRPr="00214464">
        <w:rPr>
          <w:iCs/>
        </w:rPr>
        <w:t>materijalne rashode i rashode za nabavu nefinancijske imovine</w:t>
      </w:r>
      <w:r w:rsidRPr="00214464">
        <w:rPr>
          <w:iCs/>
        </w:rPr>
        <w:t xml:space="preserve"> ustanova u kulturi</w:t>
      </w:r>
      <w:r w:rsidR="00853A64" w:rsidRPr="00214464">
        <w:rPr>
          <w:iCs/>
        </w:rPr>
        <w:t>.</w:t>
      </w:r>
      <w:r w:rsidRPr="00214464">
        <w:rPr>
          <w:iCs/>
        </w:rPr>
        <w:t xml:space="preserve"> Europski poljoprivredni jamstveni fond (EAGF) (izvor 5.4.) planira se u iznosu od 62.220 €, a odnosi se </w:t>
      </w:r>
      <w:r w:rsidR="007D39B0" w:rsidRPr="00214464">
        <w:rPr>
          <w:iCs/>
        </w:rPr>
        <w:t xml:space="preserve">najvećim dijelom </w:t>
      </w:r>
      <w:r w:rsidRPr="00214464">
        <w:rPr>
          <w:iCs/>
        </w:rPr>
        <w:t xml:space="preserve">na </w:t>
      </w:r>
      <w:r w:rsidR="007D39B0" w:rsidRPr="00214464">
        <w:rPr>
          <w:iCs/>
        </w:rPr>
        <w:t>rashode za namirnice</w:t>
      </w:r>
      <w:r w:rsidRPr="00214464">
        <w:rPr>
          <w:iCs/>
        </w:rPr>
        <w:t xml:space="preserve"> za provođenje projekta Školska shema za voće, povrće i mlijeko u osnovnim školama. Fondovi EU (izvor 5.6.) planiran je u iznosu 4.813.764 €, od čega se 531.250 € odnosi na Europski socijalni fond plus (izvor 5.6.1., uglavnom za </w:t>
      </w:r>
      <w:r w:rsidR="007D39B0" w:rsidRPr="00214464">
        <w:rPr>
          <w:iCs/>
        </w:rPr>
        <w:t xml:space="preserve">troškove </w:t>
      </w:r>
      <w:r w:rsidRPr="00214464">
        <w:rPr>
          <w:iCs/>
        </w:rPr>
        <w:t>pomoćnik</w:t>
      </w:r>
      <w:r w:rsidR="007D39B0" w:rsidRPr="00214464">
        <w:rPr>
          <w:iCs/>
        </w:rPr>
        <w:t>a</w:t>
      </w:r>
      <w:r w:rsidRPr="00214464">
        <w:rPr>
          <w:iCs/>
        </w:rPr>
        <w:t xml:space="preserve"> u nastavi), zatim 4.204.169 € na Europski fond za regionalni razvoj (izvor 5.6.3., za izgradnju dječjih i sportskih igrališta, izgradnju javne rasvjete, sunčane elektrane na objektima javne namjene, energetsku obnovu zgrada, rekonstrukciju i nadogradnju OŠ Bogumila Tonija te programe prekogranične suradnje POU Samobor), a 78.345 € na Europski poljoprivredni fond za ruralni razvoj (izvor 5.6.5., za sunčane elektrane na objektima javne namjene i izmjenu parketa u Sportskoj dvorani Samobor). Pomoći iz Mehanizma za oporavak i otpornost (izvor 5.8.1.) planirana su u iznosu od 16.878.445 €, a odnose se na </w:t>
      </w:r>
      <w:r w:rsidR="007D39B0" w:rsidRPr="00214464">
        <w:rPr>
          <w:iCs/>
        </w:rPr>
        <w:t>rashode</w:t>
      </w:r>
      <w:r w:rsidRPr="00214464">
        <w:rPr>
          <w:iCs/>
        </w:rPr>
        <w:t xml:space="preserve"> za planove lokalne razine, </w:t>
      </w:r>
      <w:r w:rsidR="007D39B0" w:rsidRPr="00214464">
        <w:rPr>
          <w:iCs/>
        </w:rPr>
        <w:t xml:space="preserve">za promidžbu i vidljivost u projektima </w:t>
      </w:r>
      <w:r w:rsidRPr="00214464">
        <w:rPr>
          <w:iCs/>
        </w:rPr>
        <w:t>obnov</w:t>
      </w:r>
      <w:r w:rsidR="007D39B0" w:rsidRPr="00214464">
        <w:rPr>
          <w:iCs/>
        </w:rPr>
        <w:t>e</w:t>
      </w:r>
      <w:r w:rsidRPr="00214464">
        <w:rPr>
          <w:iCs/>
        </w:rPr>
        <w:t xml:space="preserve"> objekata Samoborskog muzeja, rudnik Sv. Barbara, rekonstrukciju i nadogradnju OŠ Rude, izgradnju sportske dvorane i dogradnju OŠ Milana Langa, rekonstrukciju i dogradnju škole u Ulici Vlade Gotovca 1, izgradnju objekata za starije osobe te rekonstrukciju i dogradnju OŠ Samobor i PŠ Celine).</w:t>
      </w:r>
    </w:p>
    <w:p w14:paraId="4A7ADF10" w14:textId="7F2DF119" w:rsidR="007D39B0" w:rsidRPr="00214464" w:rsidRDefault="007D39B0" w:rsidP="007D39B0">
      <w:pPr>
        <w:ind w:firstLine="709"/>
        <w:jc w:val="both"/>
        <w:rPr>
          <w:iCs/>
        </w:rPr>
      </w:pPr>
      <w:r w:rsidRPr="00214464">
        <w:rPr>
          <w:iCs/>
        </w:rPr>
        <w:t>Rashodi iz izvora Prihodi od donacija planiraju se u iznosu od 1.314.761 €, u što je uključen iznos za prijenos izgrađene komunalne infrastrukture od strane privatnih investitora u vlasništvo Grada Samobora.</w:t>
      </w:r>
    </w:p>
    <w:p w14:paraId="253D4E05" w14:textId="5C85D21D" w:rsidR="00655B05" w:rsidRPr="00214464" w:rsidRDefault="007D39B0" w:rsidP="00655F39">
      <w:pPr>
        <w:ind w:firstLine="709"/>
        <w:jc w:val="both"/>
        <w:rPr>
          <w:iCs/>
        </w:rPr>
      </w:pPr>
      <w:r w:rsidRPr="00214464">
        <w:rPr>
          <w:iCs/>
        </w:rPr>
        <w:t xml:space="preserve">Rashodi iz izvora Prihodi od prodaje ili zamjene nefinancijske imovine i naknada s naslova osiguranja planirani su u iznosu od 2.577.372 €, </w:t>
      </w:r>
      <w:r w:rsidR="00280D78" w:rsidRPr="00214464">
        <w:rPr>
          <w:iCs/>
        </w:rPr>
        <w:t>a odnose se najviše na izgradnju, rekonstrukciju i održavanje komunalne infrastrukture i objekata u vlasništvu Grada te na zamjenu zemljišta.</w:t>
      </w:r>
    </w:p>
    <w:p w14:paraId="1FCD9EED" w14:textId="6D4924B7" w:rsidR="00280D78" w:rsidRPr="00214464" w:rsidRDefault="00280D78" w:rsidP="00655F39">
      <w:pPr>
        <w:ind w:firstLine="709"/>
        <w:jc w:val="both"/>
        <w:rPr>
          <w:iCs/>
        </w:rPr>
      </w:pPr>
      <w:r w:rsidRPr="00214464">
        <w:rPr>
          <w:iCs/>
        </w:rPr>
        <w:t>Rashodi iz izvora Namjenski primici od zaduživanja – ostali (izvor 8.1.0.) planirani su u iznosu od 15.445.000 €. Obuhvaćaju projekte Zamjena i modernizacija postojeće javne rasvjete na području grada Samobora, Nabava vatrogasnog vozila JVP, Sanacija Vile Allnoch (za troškove opremanja), Ulaganje u objekte Samoborskog muzeja (opremanje Dvorca Livadić i Etno kuće), Izgradnja dječjeg vrtića u Perivoju, Energetska obnova zgrada u vlasništvu Grada Samobora, Rekonstrukcija i nadogradnja OŠ Rude, Izgradnja sportske dvorane i dogradnja OŠ Milan Lang, Bregana, Rekonstrukcija, dogradnja i nadogradnja OŠ Bogumila Tonija, Rekonstrukcija i dogradnja građevine Osnovne škole Samobor te Rekonstrukcija i dogradnja građevine Područne škole Celine - Osnovne škole Samobor.</w:t>
      </w:r>
    </w:p>
    <w:p w14:paraId="41591E7C" w14:textId="77777777" w:rsidR="00655F39" w:rsidRPr="00214464" w:rsidRDefault="00655F39" w:rsidP="00696B6D">
      <w:pPr>
        <w:jc w:val="center"/>
        <w:rPr>
          <w:b/>
        </w:rPr>
      </w:pPr>
    </w:p>
    <w:p w14:paraId="170EF331" w14:textId="6E9891F6" w:rsidR="008F3DDC" w:rsidRPr="00214464" w:rsidRDefault="008F3DDC" w:rsidP="00696B6D">
      <w:pPr>
        <w:jc w:val="center"/>
        <w:rPr>
          <w:b/>
        </w:rPr>
      </w:pPr>
      <w:r w:rsidRPr="00214464">
        <w:rPr>
          <w:b/>
        </w:rPr>
        <w:t>Članak 1</w:t>
      </w:r>
      <w:r w:rsidR="00981F9F" w:rsidRPr="00214464">
        <w:rPr>
          <w:b/>
        </w:rPr>
        <w:t>1</w:t>
      </w:r>
      <w:r w:rsidRPr="00214464">
        <w:rPr>
          <w:b/>
        </w:rPr>
        <w:t>.</w:t>
      </w:r>
    </w:p>
    <w:p w14:paraId="05119101" w14:textId="77777777" w:rsidR="00696B6D" w:rsidRPr="00214464" w:rsidRDefault="00696B6D" w:rsidP="00455649">
      <w:pPr>
        <w:autoSpaceDE w:val="0"/>
        <w:autoSpaceDN w:val="0"/>
        <w:adjustRightInd w:val="0"/>
        <w:jc w:val="both"/>
      </w:pPr>
    </w:p>
    <w:p w14:paraId="28E4B8A3" w14:textId="3D8DD55B" w:rsidR="00C7127C" w:rsidRPr="00214464" w:rsidRDefault="00696B6D" w:rsidP="00C7127C">
      <w:pPr>
        <w:autoSpaceDE w:val="0"/>
        <w:autoSpaceDN w:val="0"/>
        <w:adjustRightInd w:val="0"/>
        <w:ind w:firstLine="708"/>
        <w:jc w:val="both"/>
      </w:pPr>
      <w:r w:rsidRPr="00214464">
        <w:lastRenderedPageBreak/>
        <w:t xml:space="preserve">Proračunska sredstva </w:t>
      </w:r>
      <w:r w:rsidRPr="00214464">
        <w:rPr>
          <w:b/>
          <w:bCs/>
        </w:rPr>
        <w:t>po funkcijskoj klasifikaciji</w:t>
      </w:r>
      <w:r w:rsidRPr="00214464">
        <w:t>, koja razvrstava rashode prema njihovoj namjeni, planirana su kako slijedi:</w:t>
      </w:r>
    </w:p>
    <w:p w14:paraId="7959E3ED" w14:textId="77777777" w:rsidR="003A498A" w:rsidRPr="00214464" w:rsidRDefault="003A498A" w:rsidP="00C7127C">
      <w:pPr>
        <w:autoSpaceDE w:val="0"/>
        <w:autoSpaceDN w:val="0"/>
        <w:adjustRightInd w:val="0"/>
        <w:ind w:firstLine="708"/>
        <w:jc w:val="both"/>
      </w:pPr>
    </w:p>
    <w:tbl>
      <w:tblPr>
        <w:tblW w:w="10016" w:type="dxa"/>
        <w:jc w:val="center"/>
        <w:tblLook w:val="04A0" w:firstRow="1" w:lastRow="0" w:firstColumn="1" w:lastColumn="0" w:noHBand="0" w:noVBand="1"/>
      </w:tblPr>
      <w:tblGrid>
        <w:gridCol w:w="2830"/>
        <w:gridCol w:w="1418"/>
        <w:gridCol w:w="1354"/>
        <w:gridCol w:w="1216"/>
        <w:gridCol w:w="766"/>
        <w:gridCol w:w="1216"/>
        <w:gridCol w:w="1216"/>
      </w:tblGrid>
      <w:tr w:rsidR="00214464" w:rsidRPr="00214464" w14:paraId="15E14237" w14:textId="77777777" w:rsidTr="00680B44">
        <w:trPr>
          <w:trHeight w:val="510"/>
          <w:jc w:val="center"/>
        </w:trPr>
        <w:tc>
          <w:tcPr>
            <w:tcW w:w="2830" w:type="dxa"/>
            <w:tcBorders>
              <w:top w:val="single" w:sz="4" w:space="0" w:color="auto"/>
              <w:left w:val="single" w:sz="4" w:space="0" w:color="auto"/>
              <w:bottom w:val="single" w:sz="4" w:space="0" w:color="auto"/>
              <w:right w:val="nil"/>
            </w:tcBorders>
            <w:shd w:val="clear" w:color="000000" w:fill="D9D9D9"/>
            <w:noWrap/>
            <w:vAlign w:val="center"/>
            <w:hideMark/>
          </w:tcPr>
          <w:p w14:paraId="01450A82" w14:textId="77777777" w:rsidR="00680B44" w:rsidRPr="00214464" w:rsidRDefault="00680B44" w:rsidP="00680B44">
            <w:pPr>
              <w:rPr>
                <w:b/>
                <w:bCs/>
                <w:sz w:val="20"/>
                <w:szCs w:val="20"/>
              </w:rPr>
            </w:pPr>
            <w:r w:rsidRPr="00214464">
              <w:rPr>
                <w:b/>
                <w:bCs/>
                <w:sz w:val="20"/>
                <w:szCs w:val="20"/>
              </w:rPr>
              <w:t>Brojčana oznaka i naziv</w:t>
            </w:r>
          </w:p>
        </w:tc>
        <w:tc>
          <w:tcPr>
            <w:tcW w:w="1418" w:type="dxa"/>
            <w:tcBorders>
              <w:top w:val="single" w:sz="4" w:space="0" w:color="auto"/>
              <w:left w:val="nil"/>
              <w:bottom w:val="single" w:sz="4" w:space="0" w:color="auto"/>
              <w:right w:val="nil"/>
            </w:tcBorders>
            <w:shd w:val="clear" w:color="000000" w:fill="D9D9D9"/>
            <w:vAlign w:val="center"/>
            <w:hideMark/>
          </w:tcPr>
          <w:p w14:paraId="50B0CC5B" w14:textId="4A831470" w:rsidR="00680B44" w:rsidRPr="00214464" w:rsidRDefault="00680B44" w:rsidP="00680B44">
            <w:pPr>
              <w:jc w:val="center"/>
              <w:rPr>
                <w:b/>
                <w:bCs/>
                <w:sz w:val="20"/>
                <w:szCs w:val="20"/>
              </w:rPr>
            </w:pPr>
            <w:r w:rsidRPr="00214464">
              <w:rPr>
                <w:b/>
                <w:bCs/>
                <w:sz w:val="20"/>
                <w:szCs w:val="20"/>
              </w:rPr>
              <w:t>Izvršenje 2024.</w:t>
            </w:r>
          </w:p>
        </w:tc>
        <w:tc>
          <w:tcPr>
            <w:tcW w:w="1354" w:type="dxa"/>
            <w:tcBorders>
              <w:top w:val="single" w:sz="4" w:space="0" w:color="auto"/>
              <w:left w:val="nil"/>
              <w:bottom w:val="single" w:sz="4" w:space="0" w:color="auto"/>
              <w:right w:val="nil"/>
            </w:tcBorders>
            <w:shd w:val="clear" w:color="000000" w:fill="D9D9D9"/>
            <w:vAlign w:val="center"/>
            <w:hideMark/>
          </w:tcPr>
          <w:p w14:paraId="299CA291" w14:textId="12909647" w:rsidR="00680B44" w:rsidRPr="00214464" w:rsidRDefault="00680B44" w:rsidP="00680B44">
            <w:pPr>
              <w:jc w:val="center"/>
              <w:rPr>
                <w:b/>
                <w:bCs/>
                <w:sz w:val="20"/>
                <w:szCs w:val="20"/>
              </w:rPr>
            </w:pPr>
            <w:r w:rsidRPr="00214464">
              <w:rPr>
                <w:b/>
                <w:bCs/>
                <w:sz w:val="20"/>
                <w:szCs w:val="20"/>
              </w:rPr>
              <w:t xml:space="preserve">Tekući plan </w:t>
            </w:r>
            <w:r w:rsidRPr="00214464">
              <w:rPr>
                <w:b/>
                <w:bCs/>
                <w:sz w:val="20"/>
                <w:szCs w:val="20"/>
              </w:rPr>
              <w:br/>
              <w:t>2025.</w:t>
            </w:r>
          </w:p>
        </w:tc>
        <w:tc>
          <w:tcPr>
            <w:tcW w:w="1216" w:type="dxa"/>
            <w:tcBorders>
              <w:top w:val="single" w:sz="4" w:space="0" w:color="auto"/>
              <w:left w:val="nil"/>
              <w:bottom w:val="single" w:sz="4" w:space="0" w:color="auto"/>
              <w:right w:val="nil"/>
            </w:tcBorders>
            <w:shd w:val="clear" w:color="000000" w:fill="D9D9D9"/>
            <w:vAlign w:val="center"/>
            <w:hideMark/>
          </w:tcPr>
          <w:p w14:paraId="79155C01" w14:textId="77509E51" w:rsidR="00680B44" w:rsidRPr="00214464" w:rsidRDefault="00680B44" w:rsidP="00680B44">
            <w:pPr>
              <w:jc w:val="center"/>
              <w:rPr>
                <w:b/>
                <w:bCs/>
                <w:sz w:val="20"/>
                <w:szCs w:val="20"/>
              </w:rPr>
            </w:pPr>
            <w:r w:rsidRPr="00214464">
              <w:rPr>
                <w:b/>
                <w:bCs/>
                <w:sz w:val="20"/>
                <w:szCs w:val="20"/>
              </w:rPr>
              <w:t xml:space="preserve">Plan </w:t>
            </w:r>
            <w:r w:rsidRPr="00214464">
              <w:rPr>
                <w:b/>
                <w:bCs/>
                <w:sz w:val="20"/>
                <w:szCs w:val="20"/>
              </w:rPr>
              <w:br/>
              <w:t>2026.</w:t>
            </w:r>
          </w:p>
        </w:tc>
        <w:tc>
          <w:tcPr>
            <w:tcW w:w="766" w:type="dxa"/>
            <w:tcBorders>
              <w:top w:val="single" w:sz="4" w:space="0" w:color="auto"/>
              <w:left w:val="nil"/>
              <w:bottom w:val="single" w:sz="4" w:space="0" w:color="auto"/>
              <w:right w:val="nil"/>
            </w:tcBorders>
            <w:shd w:val="clear" w:color="000000" w:fill="D9D9D9"/>
            <w:vAlign w:val="center"/>
            <w:hideMark/>
          </w:tcPr>
          <w:p w14:paraId="43778F92" w14:textId="4242A47B" w:rsidR="00680B44" w:rsidRPr="00214464" w:rsidRDefault="00680B44" w:rsidP="00680B44">
            <w:pPr>
              <w:jc w:val="center"/>
              <w:rPr>
                <w:b/>
                <w:bCs/>
                <w:sz w:val="20"/>
                <w:szCs w:val="20"/>
              </w:rPr>
            </w:pPr>
            <w:r w:rsidRPr="00214464">
              <w:rPr>
                <w:b/>
                <w:bCs/>
                <w:sz w:val="20"/>
                <w:szCs w:val="20"/>
              </w:rPr>
              <w:t>Udio 2026.</w:t>
            </w:r>
          </w:p>
        </w:tc>
        <w:tc>
          <w:tcPr>
            <w:tcW w:w="1216" w:type="dxa"/>
            <w:tcBorders>
              <w:top w:val="single" w:sz="4" w:space="0" w:color="auto"/>
              <w:left w:val="nil"/>
              <w:bottom w:val="single" w:sz="4" w:space="0" w:color="auto"/>
              <w:right w:val="nil"/>
            </w:tcBorders>
            <w:shd w:val="clear" w:color="000000" w:fill="D9D9D9"/>
            <w:vAlign w:val="center"/>
            <w:hideMark/>
          </w:tcPr>
          <w:p w14:paraId="5CCB9B98" w14:textId="2FE54EBB" w:rsidR="00680B44" w:rsidRPr="00214464" w:rsidRDefault="00680B44" w:rsidP="00680B44">
            <w:pPr>
              <w:jc w:val="center"/>
              <w:rPr>
                <w:b/>
                <w:bCs/>
                <w:sz w:val="20"/>
                <w:szCs w:val="20"/>
              </w:rPr>
            </w:pPr>
            <w:r w:rsidRPr="00214464">
              <w:rPr>
                <w:b/>
                <w:bCs/>
                <w:sz w:val="20"/>
                <w:szCs w:val="20"/>
              </w:rPr>
              <w:t>Projekcija 2027.</w:t>
            </w:r>
          </w:p>
        </w:tc>
        <w:tc>
          <w:tcPr>
            <w:tcW w:w="1216" w:type="dxa"/>
            <w:tcBorders>
              <w:top w:val="single" w:sz="4" w:space="0" w:color="auto"/>
              <w:left w:val="nil"/>
              <w:bottom w:val="single" w:sz="4" w:space="0" w:color="auto"/>
              <w:right w:val="single" w:sz="4" w:space="0" w:color="auto"/>
            </w:tcBorders>
            <w:shd w:val="clear" w:color="000000" w:fill="D9D9D9"/>
            <w:vAlign w:val="center"/>
            <w:hideMark/>
          </w:tcPr>
          <w:p w14:paraId="0A1D01F8" w14:textId="21A0FFE6" w:rsidR="00680B44" w:rsidRPr="00214464" w:rsidRDefault="00680B44" w:rsidP="00680B44">
            <w:pPr>
              <w:jc w:val="center"/>
              <w:rPr>
                <w:b/>
                <w:bCs/>
                <w:sz w:val="20"/>
                <w:szCs w:val="20"/>
              </w:rPr>
            </w:pPr>
            <w:r w:rsidRPr="00214464">
              <w:rPr>
                <w:b/>
                <w:bCs/>
                <w:sz w:val="20"/>
                <w:szCs w:val="20"/>
              </w:rPr>
              <w:t>Projekcija 2028.</w:t>
            </w:r>
          </w:p>
        </w:tc>
      </w:tr>
      <w:tr w:rsidR="00214464" w:rsidRPr="00214464" w14:paraId="42479C88" w14:textId="77777777" w:rsidTr="00680B44">
        <w:trPr>
          <w:trHeight w:val="379"/>
          <w:jc w:val="center"/>
        </w:trPr>
        <w:tc>
          <w:tcPr>
            <w:tcW w:w="2830" w:type="dxa"/>
            <w:tcBorders>
              <w:top w:val="nil"/>
              <w:left w:val="single" w:sz="4" w:space="0" w:color="auto"/>
              <w:bottom w:val="single" w:sz="4" w:space="0" w:color="auto"/>
              <w:right w:val="nil"/>
            </w:tcBorders>
            <w:shd w:val="clear" w:color="000000" w:fill="F2F2F2"/>
            <w:vAlign w:val="center"/>
            <w:hideMark/>
          </w:tcPr>
          <w:p w14:paraId="7DB5F784" w14:textId="77777777" w:rsidR="00AE41ED" w:rsidRPr="00214464" w:rsidRDefault="00AE41ED" w:rsidP="00AE41ED">
            <w:pPr>
              <w:rPr>
                <w:b/>
                <w:bCs/>
                <w:sz w:val="20"/>
                <w:szCs w:val="20"/>
              </w:rPr>
            </w:pPr>
            <w:r w:rsidRPr="00214464">
              <w:rPr>
                <w:b/>
                <w:bCs/>
                <w:sz w:val="20"/>
                <w:szCs w:val="20"/>
              </w:rPr>
              <w:t>SVEUKUPNO RASHODI</w:t>
            </w:r>
          </w:p>
        </w:tc>
        <w:tc>
          <w:tcPr>
            <w:tcW w:w="1418" w:type="dxa"/>
            <w:tcBorders>
              <w:top w:val="nil"/>
              <w:left w:val="nil"/>
              <w:bottom w:val="single" w:sz="4" w:space="0" w:color="auto"/>
              <w:right w:val="nil"/>
            </w:tcBorders>
            <w:shd w:val="clear" w:color="000000" w:fill="F2F2F2"/>
            <w:vAlign w:val="center"/>
            <w:hideMark/>
          </w:tcPr>
          <w:p w14:paraId="48E5845B" w14:textId="77777777" w:rsidR="00AE41ED" w:rsidRPr="00214464" w:rsidRDefault="00AE41ED" w:rsidP="00AE41ED">
            <w:pPr>
              <w:jc w:val="right"/>
              <w:rPr>
                <w:b/>
                <w:bCs/>
                <w:sz w:val="20"/>
                <w:szCs w:val="20"/>
              </w:rPr>
            </w:pPr>
            <w:r w:rsidRPr="00214464">
              <w:rPr>
                <w:b/>
                <w:bCs/>
                <w:sz w:val="20"/>
                <w:szCs w:val="20"/>
              </w:rPr>
              <w:t>70.304.821,15</w:t>
            </w:r>
          </w:p>
        </w:tc>
        <w:tc>
          <w:tcPr>
            <w:tcW w:w="1354" w:type="dxa"/>
            <w:tcBorders>
              <w:top w:val="nil"/>
              <w:left w:val="nil"/>
              <w:bottom w:val="single" w:sz="4" w:space="0" w:color="auto"/>
              <w:right w:val="nil"/>
            </w:tcBorders>
            <w:shd w:val="clear" w:color="000000" w:fill="F2F2F2"/>
            <w:vAlign w:val="center"/>
            <w:hideMark/>
          </w:tcPr>
          <w:p w14:paraId="28136536" w14:textId="77777777" w:rsidR="00AE41ED" w:rsidRPr="00214464" w:rsidRDefault="00AE41ED" w:rsidP="00AE41ED">
            <w:pPr>
              <w:jc w:val="right"/>
              <w:rPr>
                <w:b/>
                <w:bCs/>
                <w:sz w:val="20"/>
                <w:szCs w:val="20"/>
              </w:rPr>
            </w:pPr>
            <w:r w:rsidRPr="00214464">
              <w:rPr>
                <w:b/>
                <w:bCs/>
                <w:sz w:val="20"/>
                <w:szCs w:val="20"/>
              </w:rPr>
              <w:t>126.736.756</w:t>
            </w:r>
          </w:p>
        </w:tc>
        <w:tc>
          <w:tcPr>
            <w:tcW w:w="1216" w:type="dxa"/>
            <w:tcBorders>
              <w:top w:val="nil"/>
              <w:left w:val="nil"/>
              <w:bottom w:val="single" w:sz="4" w:space="0" w:color="auto"/>
              <w:right w:val="nil"/>
            </w:tcBorders>
            <w:shd w:val="clear" w:color="000000" w:fill="F2F2F2"/>
            <w:vAlign w:val="center"/>
            <w:hideMark/>
          </w:tcPr>
          <w:p w14:paraId="0B1E8D68" w14:textId="77777777" w:rsidR="00AE41ED" w:rsidRPr="00214464" w:rsidRDefault="00AE41ED" w:rsidP="00AE41ED">
            <w:pPr>
              <w:jc w:val="right"/>
              <w:rPr>
                <w:b/>
                <w:bCs/>
                <w:sz w:val="20"/>
                <w:szCs w:val="20"/>
              </w:rPr>
            </w:pPr>
            <w:r w:rsidRPr="00214464">
              <w:rPr>
                <w:b/>
                <w:bCs/>
                <w:sz w:val="20"/>
                <w:szCs w:val="20"/>
              </w:rPr>
              <w:t>128.277.811</w:t>
            </w:r>
          </w:p>
        </w:tc>
        <w:tc>
          <w:tcPr>
            <w:tcW w:w="766" w:type="dxa"/>
            <w:tcBorders>
              <w:top w:val="nil"/>
              <w:left w:val="nil"/>
              <w:bottom w:val="single" w:sz="4" w:space="0" w:color="auto"/>
              <w:right w:val="nil"/>
            </w:tcBorders>
            <w:shd w:val="clear" w:color="000000" w:fill="F2F2F2"/>
            <w:vAlign w:val="center"/>
            <w:hideMark/>
          </w:tcPr>
          <w:p w14:paraId="2E237885" w14:textId="77777777" w:rsidR="00AE41ED" w:rsidRPr="00214464" w:rsidRDefault="00AE41ED" w:rsidP="00AE41ED">
            <w:pPr>
              <w:jc w:val="right"/>
              <w:rPr>
                <w:b/>
                <w:bCs/>
                <w:sz w:val="20"/>
                <w:szCs w:val="20"/>
              </w:rPr>
            </w:pPr>
            <w:r w:rsidRPr="00214464">
              <w:rPr>
                <w:b/>
                <w:bCs/>
                <w:sz w:val="20"/>
                <w:szCs w:val="20"/>
              </w:rPr>
              <w:t>100,00</w:t>
            </w:r>
          </w:p>
        </w:tc>
        <w:tc>
          <w:tcPr>
            <w:tcW w:w="1216" w:type="dxa"/>
            <w:tcBorders>
              <w:top w:val="nil"/>
              <w:left w:val="nil"/>
              <w:bottom w:val="single" w:sz="4" w:space="0" w:color="auto"/>
              <w:right w:val="nil"/>
            </w:tcBorders>
            <w:shd w:val="clear" w:color="000000" w:fill="F2F2F2"/>
            <w:vAlign w:val="center"/>
            <w:hideMark/>
          </w:tcPr>
          <w:p w14:paraId="21D34077" w14:textId="77777777" w:rsidR="00AE41ED" w:rsidRPr="00214464" w:rsidRDefault="00AE41ED" w:rsidP="00AE41ED">
            <w:pPr>
              <w:jc w:val="right"/>
              <w:rPr>
                <w:b/>
                <w:bCs/>
                <w:sz w:val="20"/>
                <w:szCs w:val="20"/>
              </w:rPr>
            </w:pPr>
            <w:r w:rsidRPr="00214464">
              <w:rPr>
                <w:b/>
                <w:bCs/>
                <w:sz w:val="20"/>
                <w:szCs w:val="20"/>
              </w:rPr>
              <w:t>136.626.120</w:t>
            </w:r>
          </w:p>
        </w:tc>
        <w:tc>
          <w:tcPr>
            <w:tcW w:w="1216" w:type="dxa"/>
            <w:tcBorders>
              <w:top w:val="single" w:sz="4" w:space="0" w:color="auto"/>
              <w:left w:val="nil"/>
              <w:bottom w:val="single" w:sz="4" w:space="0" w:color="auto"/>
              <w:right w:val="single" w:sz="4" w:space="0" w:color="auto"/>
            </w:tcBorders>
            <w:shd w:val="clear" w:color="000000" w:fill="F2F2F2"/>
            <w:vAlign w:val="center"/>
            <w:hideMark/>
          </w:tcPr>
          <w:p w14:paraId="405CC6E9" w14:textId="6070B882" w:rsidR="00AE41ED" w:rsidRPr="00214464" w:rsidRDefault="00AE41ED" w:rsidP="00AE41ED">
            <w:pPr>
              <w:jc w:val="right"/>
              <w:rPr>
                <w:b/>
                <w:bCs/>
                <w:sz w:val="20"/>
                <w:szCs w:val="20"/>
              </w:rPr>
            </w:pPr>
            <w:r w:rsidRPr="00214464">
              <w:rPr>
                <w:b/>
                <w:bCs/>
                <w:sz w:val="20"/>
                <w:szCs w:val="20"/>
              </w:rPr>
              <w:t>118.335.659</w:t>
            </w:r>
          </w:p>
        </w:tc>
      </w:tr>
      <w:tr w:rsidR="00214464" w:rsidRPr="00214464" w14:paraId="4A83A1A5" w14:textId="77777777" w:rsidTr="00680B44">
        <w:trPr>
          <w:trHeight w:val="379"/>
          <w:jc w:val="center"/>
        </w:trPr>
        <w:tc>
          <w:tcPr>
            <w:tcW w:w="2830" w:type="dxa"/>
            <w:tcBorders>
              <w:top w:val="nil"/>
              <w:left w:val="single" w:sz="4" w:space="0" w:color="auto"/>
              <w:bottom w:val="nil"/>
              <w:right w:val="nil"/>
            </w:tcBorders>
            <w:vAlign w:val="center"/>
            <w:hideMark/>
          </w:tcPr>
          <w:p w14:paraId="504CD69C" w14:textId="77777777" w:rsidR="00AE41ED" w:rsidRPr="00214464" w:rsidRDefault="00AE41ED" w:rsidP="00AE41ED">
            <w:pPr>
              <w:rPr>
                <w:sz w:val="20"/>
                <w:szCs w:val="20"/>
              </w:rPr>
            </w:pPr>
            <w:r w:rsidRPr="00214464">
              <w:rPr>
                <w:sz w:val="20"/>
                <w:szCs w:val="20"/>
              </w:rPr>
              <w:t>01 Opće javne usluge</w:t>
            </w:r>
          </w:p>
        </w:tc>
        <w:tc>
          <w:tcPr>
            <w:tcW w:w="1418" w:type="dxa"/>
            <w:tcBorders>
              <w:top w:val="nil"/>
              <w:left w:val="nil"/>
              <w:bottom w:val="nil"/>
              <w:right w:val="nil"/>
            </w:tcBorders>
            <w:vAlign w:val="center"/>
            <w:hideMark/>
          </w:tcPr>
          <w:p w14:paraId="2ED20A45" w14:textId="77777777" w:rsidR="00AE41ED" w:rsidRPr="00214464" w:rsidRDefault="00AE41ED" w:rsidP="00AE41ED">
            <w:pPr>
              <w:jc w:val="right"/>
              <w:rPr>
                <w:sz w:val="20"/>
                <w:szCs w:val="20"/>
              </w:rPr>
            </w:pPr>
            <w:r w:rsidRPr="00214464">
              <w:rPr>
                <w:sz w:val="20"/>
                <w:szCs w:val="20"/>
              </w:rPr>
              <w:t>4.775.051,29</w:t>
            </w:r>
          </w:p>
        </w:tc>
        <w:tc>
          <w:tcPr>
            <w:tcW w:w="1354" w:type="dxa"/>
            <w:tcBorders>
              <w:top w:val="nil"/>
              <w:left w:val="nil"/>
              <w:bottom w:val="nil"/>
              <w:right w:val="nil"/>
            </w:tcBorders>
            <w:vAlign w:val="center"/>
            <w:hideMark/>
          </w:tcPr>
          <w:p w14:paraId="4AE0CC9C" w14:textId="77777777" w:rsidR="00AE41ED" w:rsidRPr="00214464" w:rsidRDefault="00AE41ED" w:rsidP="00AE41ED">
            <w:pPr>
              <w:jc w:val="right"/>
              <w:rPr>
                <w:sz w:val="20"/>
                <w:szCs w:val="20"/>
              </w:rPr>
            </w:pPr>
            <w:r w:rsidRPr="00214464">
              <w:rPr>
                <w:sz w:val="20"/>
                <w:szCs w:val="20"/>
              </w:rPr>
              <w:t>8.422.792</w:t>
            </w:r>
          </w:p>
        </w:tc>
        <w:tc>
          <w:tcPr>
            <w:tcW w:w="1216" w:type="dxa"/>
            <w:tcBorders>
              <w:top w:val="nil"/>
              <w:left w:val="nil"/>
              <w:bottom w:val="nil"/>
              <w:right w:val="nil"/>
            </w:tcBorders>
            <w:vAlign w:val="center"/>
            <w:hideMark/>
          </w:tcPr>
          <w:p w14:paraId="2D166AD1" w14:textId="77777777" w:rsidR="00AE41ED" w:rsidRPr="00214464" w:rsidRDefault="00AE41ED" w:rsidP="00AE41ED">
            <w:pPr>
              <w:jc w:val="right"/>
              <w:rPr>
                <w:sz w:val="20"/>
                <w:szCs w:val="20"/>
              </w:rPr>
            </w:pPr>
            <w:r w:rsidRPr="00214464">
              <w:rPr>
                <w:sz w:val="20"/>
                <w:szCs w:val="20"/>
              </w:rPr>
              <w:t>7.725.522</w:t>
            </w:r>
          </w:p>
        </w:tc>
        <w:tc>
          <w:tcPr>
            <w:tcW w:w="766" w:type="dxa"/>
            <w:tcBorders>
              <w:top w:val="nil"/>
              <w:left w:val="nil"/>
              <w:bottom w:val="nil"/>
              <w:right w:val="nil"/>
            </w:tcBorders>
            <w:vAlign w:val="center"/>
            <w:hideMark/>
          </w:tcPr>
          <w:p w14:paraId="500CAE37" w14:textId="77777777" w:rsidR="00AE41ED" w:rsidRPr="00214464" w:rsidRDefault="00AE41ED" w:rsidP="00AE41ED">
            <w:pPr>
              <w:jc w:val="right"/>
              <w:rPr>
                <w:sz w:val="20"/>
                <w:szCs w:val="20"/>
              </w:rPr>
            </w:pPr>
            <w:r w:rsidRPr="00214464">
              <w:rPr>
                <w:sz w:val="20"/>
                <w:szCs w:val="20"/>
              </w:rPr>
              <w:t>6,02</w:t>
            </w:r>
          </w:p>
        </w:tc>
        <w:tc>
          <w:tcPr>
            <w:tcW w:w="1216" w:type="dxa"/>
            <w:tcBorders>
              <w:top w:val="nil"/>
              <w:left w:val="nil"/>
              <w:bottom w:val="nil"/>
              <w:right w:val="nil"/>
            </w:tcBorders>
            <w:vAlign w:val="center"/>
            <w:hideMark/>
          </w:tcPr>
          <w:p w14:paraId="1184491A" w14:textId="77777777" w:rsidR="00AE41ED" w:rsidRPr="00214464" w:rsidRDefault="00AE41ED" w:rsidP="00AE41ED">
            <w:pPr>
              <w:jc w:val="right"/>
              <w:rPr>
                <w:sz w:val="20"/>
                <w:szCs w:val="20"/>
              </w:rPr>
            </w:pPr>
            <w:r w:rsidRPr="00214464">
              <w:rPr>
                <w:sz w:val="20"/>
                <w:szCs w:val="20"/>
              </w:rPr>
              <w:t>8.072.635</w:t>
            </w:r>
          </w:p>
        </w:tc>
        <w:tc>
          <w:tcPr>
            <w:tcW w:w="1216" w:type="dxa"/>
            <w:tcBorders>
              <w:top w:val="nil"/>
              <w:left w:val="nil"/>
              <w:bottom w:val="nil"/>
              <w:right w:val="single" w:sz="4" w:space="0" w:color="auto"/>
            </w:tcBorders>
            <w:vAlign w:val="center"/>
            <w:hideMark/>
          </w:tcPr>
          <w:p w14:paraId="1AF52B1C" w14:textId="7F4E0299" w:rsidR="00AE41ED" w:rsidRPr="00214464" w:rsidRDefault="00AE41ED" w:rsidP="00AE41ED">
            <w:pPr>
              <w:jc w:val="right"/>
              <w:rPr>
                <w:sz w:val="20"/>
                <w:szCs w:val="20"/>
              </w:rPr>
            </w:pPr>
            <w:r w:rsidRPr="00214464">
              <w:rPr>
                <w:sz w:val="20"/>
                <w:szCs w:val="20"/>
              </w:rPr>
              <w:t>8.317.125</w:t>
            </w:r>
          </w:p>
        </w:tc>
      </w:tr>
      <w:tr w:rsidR="00214464" w:rsidRPr="00214464" w14:paraId="4ED2A495" w14:textId="77777777" w:rsidTr="00680B44">
        <w:trPr>
          <w:trHeight w:val="379"/>
          <w:jc w:val="center"/>
        </w:trPr>
        <w:tc>
          <w:tcPr>
            <w:tcW w:w="2830" w:type="dxa"/>
            <w:tcBorders>
              <w:top w:val="nil"/>
              <w:left w:val="single" w:sz="4" w:space="0" w:color="auto"/>
              <w:bottom w:val="nil"/>
              <w:right w:val="nil"/>
            </w:tcBorders>
            <w:vAlign w:val="center"/>
            <w:hideMark/>
          </w:tcPr>
          <w:p w14:paraId="36DD13EE" w14:textId="77777777" w:rsidR="00AE41ED" w:rsidRPr="00214464" w:rsidRDefault="00AE41ED" w:rsidP="00AE41ED">
            <w:pPr>
              <w:rPr>
                <w:sz w:val="20"/>
                <w:szCs w:val="20"/>
              </w:rPr>
            </w:pPr>
            <w:r w:rsidRPr="00214464">
              <w:rPr>
                <w:sz w:val="20"/>
                <w:szCs w:val="20"/>
              </w:rPr>
              <w:t>03 Javni red i sigurnost</w:t>
            </w:r>
          </w:p>
        </w:tc>
        <w:tc>
          <w:tcPr>
            <w:tcW w:w="1418" w:type="dxa"/>
            <w:tcBorders>
              <w:top w:val="nil"/>
              <w:left w:val="nil"/>
              <w:bottom w:val="nil"/>
              <w:right w:val="nil"/>
            </w:tcBorders>
            <w:vAlign w:val="center"/>
            <w:hideMark/>
          </w:tcPr>
          <w:p w14:paraId="5A5254E5" w14:textId="77777777" w:rsidR="00AE41ED" w:rsidRPr="00214464" w:rsidRDefault="00AE41ED" w:rsidP="00AE41ED">
            <w:pPr>
              <w:jc w:val="right"/>
              <w:rPr>
                <w:sz w:val="20"/>
                <w:szCs w:val="20"/>
              </w:rPr>
            </w:pPr>
            <w:r w:rsidRPr="00214464">
              <w:rPr>
                <w:sz w:val="20"/>
                <w:szCs w:val="20"/>
              </w:rPr>
              <w:t>1.408.778,21</w:t>
            </w:r>
          </w:p>
        </w:tc>
        <w:tc>
          <w:tcPr>
            <w:tcW w:w="1354" w:type="dxa"/>
            <w:tcBorders>
              <w:top w:val="nil"/>
              <w:left w:val="nil"/>
              <w:bottom w:val="nil"/>
              <w:right w:val="nil"/>
            </w:tcBorders>
            <w:vAlign w:val="center"/>
            <w:hideMark/>
          </w:tcPr>
          <w:p w14:paraId="238FC151" w14:textId="77777777" w:rsidR="00AE41ED" w:rsidRPr="00214464" w:rsidRDefault="00AE41ED" w:rsidP="00AE41ED">
            <w:pPr>
              <w:jc w:val="right"/>
              <w:rPr>
                <w:sz w:val="20"/>
                <w:szCs w:val="20"/>
              </w:rPr>
            </w:pPr>
            <w:r w:rsidRPr="00214464">
              <w:rPr>
                <w:sz w:val="20"/>
                <w:szCs w:val="20"/>
              </w:rPr>
              <w:t>5.690.392</w:t>
            </w:r>
          </w:p>
        </w:tc>
        <w:tc>
          <w:tcPr>
            <w:tcW w:w="1216" w:type="dxa"/>
            <w:tcBorders>
              <w:top w:val="nil"/>
              <w:left w:val="nil"/>
              <w:bottom w:val="nil"/>
              <w:right w:val="nil"/>
            </w:tcBorders>
            <w:vAlign w:val="center"/>
            <w:hideMark/>
          </w:tcPr>
          <w:p w14:paraId="5CF7F805" w14:textId="77777777" w:rsidR="00AE41ED" w:rsidRPr="00214464" w:rsidRDefault="00AE41ED" w:rsidP="00AE41ED">
            <w:pPr>
              <w:jc w:val="right"/>
              <w:rPr>
                <w:sz w:val="20"/>
                <w:szCs w:val="20"/>
              </w:rPr>
            </w:pPr>
            <w:r w:rsidRPr="00214464">
              <w:rPr>
                <w:sz w:val="20"/>
                <w:szCs w:val="20"/>
              </w:rPr>
              <w:t>3.570.546</w:t>
            </w:r>
          </w:p>
        </w:tc>
        <w:tc>
          <w:tcPr>
            <w:tcW w:w="766" w:type="dxa"/>
            <w:tcBorders>
              <w:top w:val="nil"/>
              <w:left w:val="nil"/>
              <w:bottom w:val="nil"/>
              <w:right w:val="nil"/>
            </w:tcBorders>
            <w:vAlign w:val="center"/>
            <w:hideMark/>
          </w:tcPr>
          <w:p w14:paraId="2FF2CF7A" w14:textId="77777777" w:rsidR="00AE41ED" w:rsidRPr="00214464" w:rsidRDefault="00AE41ED" w:rsidP="00AE41ED">
            <w:pPr>
              <w:jc w:val="right"/>
              <w:rPr>
                <w:sz w:val="20"/>
                <w:szCs w:val="20"/>
              </w:rPr>
            </w:pPr>
            <w:r w:rsidRPr="00214464">
              <w:rPr>
                <w:sz w:val="20"/>
                <w:szCs w:val="20"/>
              </w:rPr>
              <w:t>2,79</w:t>
            </w:r>
          </w:p>
        </w:tc>
        <w:tc>
          <w:tcPr>
            <w:tcW w:w="1216" w:type="dxa"/>
            <w:tcBorders>
              <w:top w:val="nil"/>
              <w:left w:val="nil"/>
              <w:bottom w:val="nil"/>
              <w:right w:val="nil"/>
            </w:tcBorders>
            <w:vAlign w:val="center"/>
            <w:hideMark/>
          </w:tcPr>
          <w:p w14:paraId="110E583C" w14:textId="77777777" w:rsidR="00AE41ED" w:rsidRPr="00214464" w:rsidRDefault="00AE41ED" w:rsidP="00AE41ED">
            <w:pPr>
              <w:jc w:val="right"/>
              <w:rPr>
                <w:sz w:val="20"/>
                <w:szCs w:val="20"/>
              </w:rPr>
            </w:pPr>
            <w:r w:rsidRPr="00214464">
              <w:rPr>
                <w:sz w:val="20"/>
                <w:szCs w:val="20"/>
              </w:rPr>
              <w:t>8.516.726</w:t>
            </w:r>
          </w:p>
        </w:tc>
        <w:tc>
          <w:tcPr>
            <w:tcW w:w="1216" w:type="dxa"/>
            <w:tcBorders>
              <w:top w:val="nil"/>
              <w:left w:val="nil"/>
              <w:bottom w:val="nil"/>
              <w:right w:val="single" w:sz="4" w:space="0" w:color="auto"/>
            </w:tcBorders>
            <w:vAlign w:val="center"/>
            <w:hideMark/>
          </w:tcPr>
          <w:p w14:paraId="6E5BB243" w14:textId="53C3F6ED" w:rsidR="00AE41ED" w:rsidRPr="00214464" w:rsidRDefault="00AE41ED" w:rsidP="00AE41ED">
            <w:pPr>
              <w:jc w:val="right"/>
              <w:rPr>
                <w:sz w:val="20"/>
                <w:szCs w:val="20"/>
              </w:rPr>
            </w:pPr>
            <w:r w:rsidRPr="00214464">
              <w:rPr>
                <w:sz w:val="20"/>
                <w:szCs w:val="20"/>
              </w:rPr>
              <w:t>5.251.806</w:t>
            </w:r>
          </w:p>
        </w:tc>
      </w:tr>
      <w:tr w:rsidR="00214464" w:rsidRPr="00214464" w14:paraId="2939553D" w14:textId="77777777" w:rsidTr="00680B44">
        <w:trPr>
          <w:trHeight w:val="379"/>
          <w:jc w:val="center"/>
        </w:trPr>
        <w:tc>
          <w:tcPr>
            <w:tcW w:w="2830" w:type="dxa"/>
            <w:tcBorders>
              <w:top w:val="nil"/>
              <w:left w:val="single" w:sz="4" w:space="0" w:color="auto"/>
              <w:bottom w:val="nil"/>
              <w:right w:val="nil"/>
            </w:tcBorders>
            <w:vAlign w:val="center"/>
            <w:hideMark/>
          </w:tcPr>
          <w:p w14:paraId="0200C5DE" w14:textId="77777777" w:rsidR="00AE41ED" w:rsidRPr="00214464" w:rsidRDefault="00AE41ED" w:rsidP="00AE41ED">
            <w:pPr>
              <w:rPr>
                <w:sz w:val="20"/>
                <w:szCs w:val="20"/>
              </w:rPr>
            </w:pPr>
            <w:r w:rsidRPr="00214464">
              <w:rPr>
                <w:sz w:val="20"/>
                <w:szCs w:val="20"/>
              </w:rPr>
              <w:t>04 Ekonomski poslovi</w:t>
            </w:r>
          </w:p>
        </w:tc>
        <w:tc>
          <w:tcPr>
            <w:tcW w:w="1418" w:type="dxa"/>
            <w:tcBorders>
              <w:top w:val="nil"/>
              <w:left w:val="nil"/>
              <w:bottom w:val="nil"/>
              <w:right w:val="nil"/>
            </w:tcBorders>
            <w:vAlign w:val="center"/>
            <w:hideMark/>
          </w:tcPr>
          <w:p w14:paraId="72B3920A" w14:textId="77777777" w:rsidR="00AE41ED" w:rsidRPr="00214464" w:rsidRDefault="00AE41ED" w:rsidP="00AE41ED">
            <w:pPr>
              <w:jc w:val="right"/>
              <w:rPr>
                <w:sz w:val="20"/>
                <w:szCs w:val="20"/>
              </w:rPr>
            </w:pPr>
            <w:r w:rsidRPr="00214464">
              <w:rPr>
                <w:sz w:val="20"/>
                <w:szCs w:val="20"/>
              </w:rPr>
              <w:t>19.939.127,27</w:t>
            </w:r>
          </w:p>
        </w:tc>
        <w:tc>
          <w:tcPr>
            <w:tcW w:w="1354" w:type="dxa"/>
            <w:tcBorders>
              <w:top w:val="nil"/>
              <w:left w:val="nil"/>
              <w:bottom w:val="nil"/>
              <w:right w:val="nil"/>
            </w:tcBorders>
            <w:vAlign w:val="center"/>
            <w:hideMark/>
          </w:tcPr>
          <w:p w14:paraId="6DF672E8" w14:textId="77777777" w:rsidR="00AE41ED" w:rsidRPr="00214464" w:rsidRDefault="00AE41ED" w:rsidP="00AE41ED">
            <w:pPr>
              <w:jc w:val="right"/>
              <w:rPr>
                <w:sz w:val="20"/>
                <w:szCs w:val="20"/>
              </w:rPr>
            </w:pPr>
            <w:r w:rsidRPr="00214464">
              <w:rPr>
                <w:sz w:val="20"/>
                <w:szCs w:val="20"/>
              </w:rPr>
              <w:t>23.218.081</w:t>
            </w:r>
          </w:p>
        </w:tc>
        <w:tc>
          <w:tcPr>
            <w:tcW w:w="1216" w:type="dxa"/>
            <w:tcBorders>
              <w:top w:val="nil"/>
              <w:left w:val="nil"/>
              <w:bottom w:val="nil"/>
              <w:right w:val="nil"/>
            </w:tcBorders>
            <w:vAlign w:val="center"/>
            <w:hideMark/>
          </w:tcPr>
          <w:p w14:paraId="22A326FE" w14:textId="77777777" w:rsidR="00AE41ED" w:rsidRPr="00214464" w:rsidRDefault="00AE41ED" w:rsidP="00AE41ED">
            <w:pPr>
              <w:jc w:val="right"/>
              <w:rPr>
                <w:sz w:val="20"/>
                <w:szCs w:val="20"/>
              </w:rPr>
            </w:pPr>
            <w:r w:rsidRPr="00214464">
              <w:rPr>
                <w:sz w:val="20"/>
                <w:szCs w:val="20"/>
              </w:rPr>
              <w:t>21.232.376</w:t>
            </w:r>
          </w:p>
        </w:tc>
        <w:tc>
          <w:tcPr>
            <w:tcW w:w="766" w:type="dxa"/>
            <w:tcBorders>
              <w:top w:val="nil"/>
              <w:left w:val="nil"/>
              <w:bottom w:val="nil"/>
              <w:right w:val="nil"/>
            </w:tcBorders>
            <w:vAlign w:val="center"/>
            <w:hideMark/>
          </w:tcPr>
          <w:p w14:paraId="681BA9B9" w14:textId="77777777" w:rsidR="00AE41ED" w:rsidRPr="00214464" w:rsidRDefault="00AE41ED" w:rsidP="00AE41ED">
            <w:pPr>
              <w:jc w:val="right"/>
              <w:rPr>
                <w:sz w:val="20"/>
                <w:szCs w:val="20"/>
              </w:rPr>
            </w:pPr>
            <w:r w:rsidRPr="00214464">
              <w:rPr>
                <w:sz w:val="20"/>
                <w:szCs w:val="20"/>
              </w:rPr>
              <w:t>16,55</w:t>
            </w:r>
          </w:p>
        </w:tc>
        <w:tc>
          <w:tcPr>
            <w:tcW w:w="1216" w:type="dxa"/>
            <w:tcBorders>
              <w:top w:val="nil"/>
              <w:left w:val="nil"/>
              <w:bottom w:val="nil"/>
              <w:right w:val="nil"/>
            </w:tcBorders>
            <w:vAlign w:val="center"/>
            <w:hideMark/>
          </w:tcPr>
          <w:p w14:paraId="084B1B0B" w14:textId="77777777" w:rsidR="00AE41ED" w:rsidRPr="00214464" w:rsidRDefault="00AE41ED" w:rsidP="00AE41ED">
            <w:pPr>
              <w:jc w:val="right"/>
              <w:rPr>
                <w:sz w:val="20"/>
                <w:szCs w:val="20"/>
              </w:rPr>
            </w:pPr>
            <w:r w:rsidRPr="00214464">
              <w:rPr>
                <w:sz w:val="20"/>
                <w:szCs w:val="20"/>
              </w:rPr>
              <w:t>25.175.651</w:t>
            </w:r>
          </w:p>
        </w:tc>
        <w:tc>
          <w:tcPr>
            <w:tcW w:w="1216" w:type="dxa"/>
            <w:tcBorders>
              <w:top w:val="nil"/>
              <w:left w:val="nil"/>
              <w:bottom w:val="nil"/>
              <w:right w:val="single" w:sz="4" w:space="0" w:color="auto"/>
            </w:tcBorders>
            <w:vAlign w:val="center"/>
            <w:hideMark/>
          </w:tcPr>
          <w:p w14:paraId="445919A3" w14:textId="237E09B5" w:rsidR="00AE41ED" w:rsidRPr="00214464" w:rsidRDefault="00AE41ED" w:rsidP="00AE41ED">
            <w:pPr>
              <w:jc w:val="right"/>
              <w:rPr>
                <w:sz w:val="20"/>
                <w:szCs w:val="20"/>
              </w:rPr>
            </w:pPr>
            <w:r w:rsidRPr="00214464">
              <w:rPr>
                <w:sz w:val="20"/>
                <w:szCs w:val="20"/>
              </w:rPr>
              <w:t>27.021.151</w:t>
            </w:r>
          </w:p>
        </w:tc>
      </w:tr>
      <w:tr w:rsidR="00214464" w:rsidRPr="00214464" w14:paraId="4AA1C9A0" w14:textId="77777777" w:rsidTr="00680B44">
        <w:trPr>
          <w:trHeight w:val="379"/>
          <w:jc w:val="center"/>
        </w:trPr>
        <w:tc>
          <w:tcPr>
            <w:tcW w:w="2830" w:type="dxa"/>
            <w:tcBorders>
              <w:top w:val="nil"/>
              <w:left w:val="single" w:sz="4" w:space="0" w:color="auto"/>
              <w:bottom w:val="nil"/>
              <w:right w:val="nil"/>
            </w:tcBorders>
            <w:vAlign w:val="center"/>
            <w:hideMark/>
          </w:tcPr>
          <w:p w14:paraId="1787C287" w14:textId="77777777" w:rsidR="00AE41ED" w:rsidRPr="00214464" w:rsidRDefault="00AE41ED" w:rsidP="00AE41ED">
            <w:pPr>
              <w:rPr>
                <w:sz w:val="20"/>
                <w:szCs w:val="20"/>
              </w:rPr>
            </w:pPr>
            <w:r w:rsidRPr="00214464">
              <w:rPr>
                <w:sz w:val="20"/>
                <w:szCs w:val="20"/>
              </w:rPr>
              <w:t>05 Zaštita okoliša</w:t>
            </w:r>
          </w:p>
        </w:tc>
        <w:tc>
          <w:tcPr>
            <w:tcW w:w="1418" w:type="dxa"/>
            <w:tcBorders>
              <w:top w:val="nil"/>
              <w:left w:val="nil"/>
              <w:bottom w:val="nil"/>
              <w:right w:val="nil"/>
            </w:tcBorders>
            <w:vAlign w:val="center"/>
            <w:hideMark/>
          </w:tcPr>
          <w:p w14:paraId="4E3E85D1" w14:textId="77777777" w:rsidR="00AE41ED" w:rsidRPr="00214464" w:rsidRDefault="00AE41ED" w:rsidP="00AE41ED">
            <w:pPr>
              <w:jc w:val="right"/>
              <w:rPr>
                <w:sz w:val="20"/>
                <w:szCs w:val="20"/>
              </w:rPr>
            </w:pPr>
            <w:r w:rsidRPr="00214464">
              <w:rPr>
                <w:sz w:val="20"/>
                <w:szCs w:val="20"/>
              </w:rPr>
              <w:t>1.027.268,12</w:t>
            </w:r>
          </w:p>
        </w:tc>
        <w:tc>
          <w:tcPr>
            <w:tcW w:w="1354" w:type="dxa"/>
            <w:tcBorders>
              <w:top w:val="nil"/>
              <w:left w:val="nil"/>
              <w:bottom w:val="nil"/>
              <w:right w:val="nil"/>
            </w:tcBorders>
            <w:vAlign w:val="center"/>
            <w:hideMark/>
          </w:tcPr>
          <w:p w14:paraId="4FA0756C" w14:textId="77777777" w:rsidR="00AE41ED" w:rsidRPr="00214464" w:rsidRDefault="00AE41ED" w:rsidP="00AE41ED">
            <w:pPr>
              <w:jc w:val="right"/>
              <w:rPr>
                <w:sz w:val="20"/>
                <w:szCs w:val="20"/>
              </w:rPr>
            </w:pPr>
            <w:r w:rsidRPr="00214464">
              <w:rPr>
                <w:sz w:val="20"/>
                <w:szCs w:val="20"/>
              </w:rPr>
              <w:t>1.633.625</w:t>
            </w:r>
          </w:p>
        </w:tc>
        <w:tc>
          <w:tcPr>
            <w:tcW w:w="1216" w:type="dxa"/>
            <w:tcBorders>
              <w:top w:val="nil"/>
              <w:left w:val="nil"/>
              <w:bottom w:val="nil"/>
              <w:right w:val="nil"/>
            </w:tcBorders>
            <w:vAlign w:val="center"/>
            <w:hideMark/>
          </w:tcPr>
          <w:p w14:paraId="59C5898C" w14:textId="77777777" w:rsidR="00AE41ED" w:rsidRPr="00214464" w:rsidRDefault="00AE41ED" w:rsidP="00AE41ED">
            <w:pPr>
              <w:jc w:val="right"/>
              <w:rPr>
                <w:sz w:val="20"/>
                <w:szCs w:val="20"/>
              </w:rPr>
            </w:pPr>
            <w:r w:rsidRPr="00214464">
              <w:rPr>
                <w:sz w:val="20"/>
                <w:szCs w:val="20"/>
              </w:rPr>
              <w:t>1.312.725</w:t>
            </w:r>
          </w:p>
        </w:tc>
        <w:tc>
          <w:tcPr>
            <w:tcW w:w="766" w:type="dxa"/>
            <w:tcBorders>
              <w:top w:val="nil"/>
              <w:left w:val="nil"/>
              <w:bottom w:val="nil"/>
              <w:right w:val="nil"/>
            </w:tcBorders>
            <w:vAlign w:val="center"/>
            <w:hideMark/>
          </w:tcPr>
          <w:p w14:paraId="0A3AAD7C" w14:textId="77777777" w:rsidR="00AE41ED" w:rsidRPr="00214464" w:rsidRDefault="00AE41ED" w:rsidP="00AE41ED">
            <w:pPr>
              <w:jc w:val="right"/>
              <w:rPr>
                <w:sz w:val="20"/>
                <w:szCs w:val="20"/>
              </w:rPr>
            </w:pPr>
            <w:r w:rsidRPr="00214464">
              <w:rPr>
                <w:sz w:val="20"/>
                <w:szCs w:val="20"/>
              </w:rPr>
              <w:t>1,02</w:t>
            </w:r>
          </w:p>
        </w:tc>
        <w:tc>
          <w:tcPr>
            <w:tcW w:w="1216" w:type="dxa"/>
            <w:tcBorders>
              <w:top w:val="nil"/>
              <w:left w:val="nil"/>
              <w:bottom w:val="nil"/>
              <w:right w:val="nil"/>
            </w:tcBorders>
            <w:vAlign w:val="center"/>
            <w:hideMark/>
          </w:tcPr>
          <w:p w14:paraId="081E1790" w14:textId="77777777" w:rsidR="00AE41ED" w:rsidRPr="00214464" w:rsidRDefault="00AE41ED" w:rsidP="00AE41ED">
            <w:pPr>
              <w:jc w:val="right"/>
              <w:rPr>
                <w:sz w:val="20"/>
                <w:szCs w:val="20"/>
              </w:rPr>
            </w:pPr>
            <w:r w:rsidRPr="00214464">
              <w:rPr>
                <w:sz w:val="20"/>
                <w:szCs w:val="20"/>
              </w:rPr>
              <w:t>1.209.725</w:t>
            </w:r>
          </w:p>
        </w:tc>
        <w:tc>
          <w:tcPr>
            <w:tcW w:w="1216" w:type="dxa"/>
            <w:tcBorders>
              <w:top w:val="nil"/>
              <w:left w:val="nil"/>
              <w:bottom w:val="nil"/>
              <w:right w:val="single" w:sz="4" w:space="0" w:color="auto"/>
            </w:tcBorders>
            <w:vAlign w:val="center"/>
            <w:hideMark/>
          </w:tcPr>
          <w:p w14:paraId="057A948E" w14:textId="08252B4F" w:rsidR="00AE41ED" w:rsidRPr="00214464" w:rsidRDefault="00AE41ED" w:rsidP="00AE41ED">
            <w:pPr>
              <w:jc w:val="right"/>
              <w:rPr>
                <w:sz w:val="20"/>
                <w:szCs w:val="20"/>
              </w:rPr>
            </w:pPr>
            <w:r w:rsidRPr="00214464">
              <w:rPr>
                <w:sz w:val="20"/>
                <w:szCs w:val="20"/>
              </w:rPr>
              <w:t>1.309.725</w:t>
            </w:r>
          </w:p>
        </w:tc>
      </w:tr>
      <w:tr w:rsidR="00214464" w:rsidRPr="00214464" w14:paraId="2554D65A" w14:textId="77777777" w:rsidTr="00680B44">
        <w:trPr>
          <w:trHeight w:val="510"/>
          <w:jc w:val="center"/>
        </w:trPr>
        <w:tc>
          <w:tcPr>
            <w:tcW w:w="2830" w:type="dxa"/>
            <w:tcBorders>
              <w:top w:val="nil"/>
              <w:left w:val="single" w:sz="4" w:space="0" w:color="auto"/>
              <w:bottom w:val="nil"/>
              <w:right w:val="nil"/>
            </w:tcBorders>
            <w:vAlign w:val="center"/>
            <w:hideMark/>
          </w:tcPr>
          <w:p w14:paraId="3BC0E840" w14:textId="77777777" w:rsidR="00AE41ED" w:rsidRPr="00214464" w:rsidRDefault="00AE41ED" w:rsidP="00AE41ED">
            <w:pPr>
              <w:rPr>
                <w:sz w:val="20"/>
                <w:szCs w:val="20"/>
              </w:rPr>
            </w:pPr>
            <w:r w:rsidRPr="00214464">
              <w:rPr>
                <w:sz w:val="20"/>
                <w:szCs w:val="20"/>
              </w:rPr>
              <w:t>06 Usluge unapređenja stanovanja i zajednice</w:t>
            </w:r>
          </w:p>
        </w:tc>
        <w:tc>
          <w:tcPr>
            <w:tcW w:w="1418" w:type="dxa"/>
            <w:tcBorders>
              <w:top w:val="nil"/>
              <w:left w:val="nil"/>
              <w:bottom w:val="nil"/>
              <w:right w:val="nil"/>
            </w:tcBorders>
            <w:vAlign w:val="center"/>
            <w:hideMark/>
          </w:tcPr>
          <w:p w14:paraId="729AB304" w14:textId="77777777" w:rsidR="00AE41ED" w:rsidRPr="00214464" w:rsidRDefault="00AE41ED" w:rsidP="00AE41ED">
            <w:pPr>
              <w:jc w:val="right"/>
              <w:rPr>
                <w:sz w:val="20"/>
                <w:szCs w:val="20"/>
              </w:rPr>
            </w:pPr>
            <w:r w:rsidRPr="00214464">
              <w:rPr>
                <w:sz w:val="20"/>
                <w:szCs w:val="20"/>
              </w:rPr>
              <w:t>3.268.717,84</w:t>
            </w:r>
          </w:p>
        </w:tc>
        <w:tc>
          <w:tcPr>
            <w:tcW w:w="1354" w:type="dxa"/>
            <w:tcBorders>
              <w:top w:val="nil"/>
              <w:left w:val="nil"/>
              <w:bottom w:val="nil"/>
              <w:right w:val="nil"/>
            </w:tcBorders>
            <w:vAlign w:val="center"/>
            <w:hideMark/>
          </w:tcPr>
          <w:p w14:paraId="33D2A381" w14:textId="77777777" w:rsidR="00AE41ED" w:rsidRPr="00214464" w:rsidRDefault="00AE41ED" w:rsidP="00AE41ED">
            <w:pPr>
              <w:jc w:val="right"/>
              <w:rPr>
                <w:sz w:val="20"/>
                <w:szCs w:val="20"/>
              </w:rPr>
            </w:pPr>
            <w:r w:rsidRPr="00214464">
              <w:rPr>
                <w:sz w:val="20"/>
                <w:szCs w:val="20"/>
              </w:rPr>
              <w:t>12.893.442</w:t>
            </w:r>
          </w:p>
        </w:tc>
        <w:tc>
          <w:tcPr>
            <w:tcW w:w="1216" w:type="dxa"/>
            <w:tcBorders>
              <w:top w:val="nil"/>
              <w:left w:val="nil"/>
              <w:bottom w:val="nil"/>
              <w:right w:val="nil"/>
            </w:tcBorders>
            <w:vAlign w:val="center"/>
            <w:hideMark/>
          </w:tcPr>
          <w:p w14:paraId="32D759DD" w14:textId="77777777" w:rsidR="00AE41ED" w:rsidRPr="00214464" w:rsidRDefault="00AE41ED" w:rsidP="00AE41ED">
            <w:pPr>
              <w:jc w:val="right"/>
              <w:rPr>
                <w:sz w:val="20"/>
                <w:szCs w:val="20"/>
              </w:rPr>
            </w:pPr>
            <w:r w:rsidRPr="00214464">
              <w:rPr>
                <w:sz w:val="20"/>
                <w:szCs w:val="20"/>
              </w:rPr>
              <w:t>12.690.289</w:t>
            </w:r>
          </w:p>
        </w:tc>
        <w:tc>
          <w:tcPr>
            <w:tcW w:w="766" w:type="dxa"/>
            <w:tcBorders>
              <w:top w:val="nil"/>
              <w:left w:val="nil"/>
              <w:bottom w:val="nil"/>
              <w:right w:val="nil"/>
            </w:tcBorders>
            <w:vAlign w:val="center"/>
            <w:hideMark/>
          </w:tcPr>
          <w:p w14:paraId="0A9F5080" w14:textId="77777777" w:rsidR="00AE41ED" w:rsidRPr="00214464" w:rsidRDefault="00AE41ED" w:rsidP="00AE41ED">
            <w:pPr>
              <w:jc w:val="right"/>
              <w:rPr>
                <w:sz w:val="20"/>
                <w:szCs w:val="20"/>
              </w:rPr>
            </w:pPr>
            <w:r w:rsidRPr="00214464">
              <w:rPr>
                <w:sz w:val="20"/>
                <w:szCs w:val="20"/>
              </w:rPr>
              <w:t>9,89</w:t>
            </w:r>
          </w:p>
        </w:tc>
        <w:tc>
          <w:tcPr>
            <w:tcW w:w="1216" w:type="dxa"/>
            <w:tcBorders>
              <w:top w:val="nil"/>
              <w:left w:val="nil"/>
              <w:bottom w:val="nil"/>
              <w:right w:val="nil"/>
            </w:tcBorders>
            <w:vAlign w:val="center"/>
            <w:hideMark/>
          </w:tcPr>
          <w:p w14:paraId="1CDFF07B" w14:textId="77777777" w:rsidR="00AE41ED" w:rsidRPr="00214464" w:rsidRDefault="00AE41ED" w:rsidP="00AE41ED">
            <w:pPr>
              <w:jc w:val="right"/>
              <w:rPr>
                <w:sz w:val="20"/>
                <w:szCs w:val="20"/>
              </w:rPr>
            </w:pPr>
            <w:r w:rsidRPr="00214464">
              <w:rPr>
                <w:sz w:val="20"/>
                <w:szCs w:val="20"/>
              </w:rPr>
              <w:t>12.628.412</w:t>
            </w:r>
          </w:p>
        </w:tc>
        <w:tc>
          <w:tcPr>
            <w:tcW w:w="1216" w:type="dxa"/>
            <w:tcBorders>
              <w:top w:val="nil"/>
              <w:left w:val="nil"/>
              <w:bottom w:val="nil"/>
              <w:right w:val="single" w:sz="4" w:space="0" w:color="auto"/>
            </w:tcBorders>
            <w:vAlign w:val="center"/>
            <w:hideMark/>
          </w:tcPr>
          <w:p w14:paraId="56195814" w14:textId="0422211B" w:rsidR="00AE41ED" w:rsidRPr="00214464" w:rsidRDefault="00AE41ED" w:rsidP="00AE41ED">
            <w:pPr>
              <w:jc w:val="right"/>
              <w:rPr>
                <w:sz w:val="20"/>
                <w:szCs w:val="20"/>
              </w:rPr>
            </w:pPr>
            <w:r w:rsidRPr="00214464">
              <w:rPr>
                <w:sz w:val="20"/>
                <w:szCs w:val="20"/>
              </w:rPr>
              <w:t>17.967.912</w:t>
            </w:r>
          </w:p>
        </w:tc>
      </w:tr>
      <w:tr w:rsidR="00214464" w:rsidRPr="00214464" w14:paraId="26DF72DD" w14:textId="77777777" w:rsidTr="00680B44">
        <w:trPr>
          <w:trHeight w:val="379"/>
          <w:jc w:val="center"/>
        </w:trPr>
        <w:tc>
          <w:tcPr>
            <w:tcW w:w="2830" w:type="dxa"/>
            <w:tcBorders>
              <w:top w:val="nil"/>
              <w:left w:val="single" w:sz="4" w:space="0" w:color="auto"/>
              <w:bottom w:val="nil"/>
              <w:right w:val="nil"/>
            </w:tcBorders>
            <w:vAlign w:val="center"/>
            <w:hideMark/>
          </w:tcPr>
          <w:p w14:paraId="42B0016E" w14:textId="77777777" w:rsidR="00AE41ED" w:rsidRPr="00214464" w:rsidRDefault="00AE41ED" w:rsidP="00AE41ED">
            <w:pPr>
              <w:rPr>
                <w:sz w:val="20"/>
                <w:szCs w:val="20"/>
              </w:rPr>
            </w:pPr>
            <w:r w:rsidRPr="00214464">
              <w:rPr>
                <w:sz w:val="20"/>
                <w:szCs w:val="20"/>
              </w:rPr>
              <w:t>07 Zdravstvo</w:t>
            </w:r>
          </w:p>
        </w:tc>
        <w:tc>
          <w:tcPr>
            <w:tcW w:w="1418" w:type="dxa"/>
            <w:tcBorders>
              <w:top w:val="nil"/>
              <w:left w:val="nil"/>
              <w:bottom w:val="nil"/>
              <w:right w:val="nil"/>
            </w:tcBorders>
            <w:vAlign w:val="center"/>
            <w:hideMark/>
          </w:tcPr>
          <w:p w14:paraId="75339E6B" w14:textId="77777777" w:rsidR="00AE41ED" w:rsidRPr="00214464" w:rsidRDefault="00AE41ED" w:rsidP="00AE41ED">
            <w:pPr>
              <w:jc w:val="right"/>
              <w:rPr>
                <w:sz w:val="20"/>
                <w:szCs w:val="20"/>
              </w:rPr>
            </w:pPr>
            <w:r w:rsidRPr="00214464">
              <w:rPr>
                <w:sz w:val="20"/>
                <w:szCs w:val="20"/>
              </w:rPr>
              <w:t>136.000,00</w:t>
            </w:r>
          </w:p>
        </w:tc>
        <w:tc>
          <w:tcPr>
            <w:tcW w:w="1354" w:type="dxa"/>
            <w:tcBorders>
              <w:top w:val="nil"/>
              <w:left w:val="nil"/>
              <w:bottom w:val="nil"/>
              <w:right w:val="nil"/>
            </w:tcBorders>
            <w:vAlign w:val="center"/>
            <w:hideMark/>
          </w:tcPr>
          <w:p w14:paraId="58515752" w14:textId="77777777" w:rsidR="00AE41ED" w:rsidRPr="00214464" w:rsidRDefault="00AE41ED" w:rsidP="00AE41ED">
            <w:pPr>
              <w:jc w:val="right"/>
              <w:rPr>
                <w:sz w:val="20"/>
                <w:szCs w:val="20"/>
              </w:rPr>
            </w:pPr>
            <w:r w:rsidRPr="00214464">
              <w:rPr>
                <w:sz w:val="20"/>
                <w:szCs w:val="20"/>
              </w:rPr>
              <w:t>253.500</w:t>
            </w:r>
          </w:p>
        </w:tc>
        <w:tc>
          <w:tcPr>
            <w:tcW w:w="1216" w:type="dxa"/>
            <w:tcBorders>
              <w:top w:val="nil"/>
              <w:left w:val="nil"/>
              <w:bottom w:val="nil"/>
              <w:right w:val="nil"/>
            </w:tcBorders>
            <w:vAlign w:val="center"/>
            <w:hideMark/>
          </w:tcPr>
          <w:p w14:paraId="438FC6B8" w14:textId="77777777" w:rsidR="00AE41ED" w:rsidRPr="00214464" w:rsidRDefault="00AE41ED" w:rsidP="00AE41ED">
            <w:pPr>
              <w:jc w:val="right"/>
              <w:rPr>
                <w:sz w:val="20"/>
                <w:szCs w:val="20"/>
              </w:rPr>
            </w:pPr>
            <w:r w:rsidRPr="00214464">
              <w:rPr>
                <w:sz w:val="20"/>
                <w:szCs w:val="20"/>
              </w:rPr>
              <w:t>113.000</w:t>
            </w:r>
          </w:p>
        </w:tc>
        <w:tc>
          <w:tcPr>
            <w:tcW w:w="766" w:type="dxa"/>
            <w:tcBorders>
              <w:top w:val="nil"/>
              <w:left w:val="nil"/>
              <w:bottom w:val="nil"/>
              <w:right w:val="nil"/>
            </w:tcBorders>
            <w:vAlign w:val="center"/>
            <w:hideMark/>
          </w:tcPr>
          <w:p w14:paraId="7DC76A31" w14:textId="77777777" w:rsidR="00AE41ED" w:rsidRPr="00214464" w:rsidRDefault="00AE41ED" w:rsidP="00AE41ED">
            <w:pPr>
              <w:jc w:val="right"/>
              <w:rPr>
                <w:sz w:val="20"/>
                <w:szCs w:val="20"/>
              </w:rPr>
            </w:pPr>
            <w:r w:rsidRPr="00214464">
              <w:rPr>
                <w:sz w:val="20"/>
                <w:szCs w:val="20"/>
              </w:rPr>
              <w:t>0,09</w:t>
            </w:r>
          </w:p>
        </w:tc>
        <w:tc>
          <w:tcPr>
            <w:tcW w:w="1216" w:type="dxa"/>
            <w:tcBorders>
              <w:top w:val="nil"/>
              <w:left w:val="nil"/>
              <w:bottom w:val="nil"/>
              <w:right w:val="nil"/>
            </w:tcBorders>
            <w:vAlign w:val="center"/>
            <w:hideMark/>
          </w:tcPr>
          <w:p w14:paraId="6641C279" w14:textId="77777777" w:rsidR="00AE41ED" w:rsidRPr="00214464" w:rsidRDefault="00AE41ED" w:rsidP="00AE41ED">
            <w:pPr>
              <w:jc w:val="right"/>
              <w:rPr>
                <w:sz w:val="20"/>
                <w:szCs w:val="20"/>
              </w:rPr>
            </w:pPr>
            <w:r w:rsidRPr="00214464">
              <w:rPr>
                <w:sz w:val="20"/>
                <w:szCs w:val="20"/>
              </w:rPr>
              <w:t>118.500</w:t>
            </w:r>
          </w:p>
        </w:tc>
        <w:tc>
          <w:tcPr>
            <w:tcW w:w="1216" w:type="dxa"/>
            <w:tcBorders>
              <w:top w:val="nil"/>
              <w:left w:val="nil"/>
              <w:bottom w:val="nil"/>
              <w:right w:val="single" w:sz="4" w:space="0" w:color="auto"/>
            </w:tcBorders>
            <w:vAlign w:val="center"/>
            <w:hideMark/>
          </w:tcPr>
          <w:p w14:paraId="03CE92B9" w14:textId="7F3F70B4" w:rsidR="00AE41ED" w:rsidRPr="00214464" w:rsidRDefault="00AE41ED" w:rsidP="00AE41ED">
            <w:pPr>
              <w:jc w:val="right"/>
              <w:rPr>
                <w:sz w:val="20"/>
                <w:szCs w:val="20"/>
              </w:rPr>
            </w:pPr>
            <w:r w:rsidRPr="00214464">
              <w:rPr>
                <w:sz w:val="20"/>
                <w:szCs w:val="20"/>
              </w:rPr>
              <w:t>124.000</w:t>
            </w:r>
          </w:p>
        </w:tc>
      </w:tr>
      <w:tr w:rsidR="00214464" w:rsidRPr="00214464" w14:paraId="060D48CC" w14:textId="77777777" w:rsidTr="00680B44">
        <w:trPr>
          <w:trHeight w:val="379"/>
          <w:jc w:val="center"/>
        </w:trPr>
        <w:tc>
          <w:tcPr>
            <w:tcW w:w="2830" w:type="dxa"/>
            <w:tcBorders>
              <w:top w:val="nil"/>
              <w:left w:val="single" w:sz="4" w:space="0" w:color="auto"/>
              <w:bottom w:val="nil"/>
              <w:right w:val="nil"/>
            </w:tcBorders>
            <w:vAlign w:val="center"/>
            <w:hideMark/>
          </w:tcPr>
          <w:p w14:paraId="65464FD7" w14:textId="77777777" w:rsidR="00AE41ED" w:rsidRPr="00214464" w:rsidRDefault="00AE41ED" w:rsidP="00AE41ED">
            <w:pPr>
              <w:rPr>
                <w:sz w:val="20"/>
                <w:szCs w:val="20"/>
              </w:rPr>
            </w:pPr>
            <w:r w:rsidRPr="00214464">
              <w:rPr>
                <w:sz w:val="20"/>
                <w:szCs w:val="20"/>
              </w:rPr>
              <w:t>08 Rekreacija, kultura i religija</w:t>
            </w:r>
          </w:p>
        </w:tc>
        <w:tc>
          <w:tcPr>
            <w:tcW w:w="1418" w:type="dxa"/>
            <w:tcBorders>
              <w:top w:val="nil"/>
              <w:left w:val="nil"/>
              <w:bottom w:val="nil"/>
              <w:right w:val="nil"/>
            </w:tcBorders>
            <w:vAlign w:val="center"/>
            <w:hideMark/>
          </w:tcPr>
          <w:p w14:paraId="5571D6DA" w14:textId="77777777" w:rsidR="00AE41ED" w:rsidRPr="00214464" w:rsidRDefault="00AE41ED" w:rsidP="00AE41ED">
            <w:pPr>
              <w:jc w:val="right"/>
              <w:rPr>
                <w:sz w:val="20"/>
                <w:szCs w:val="20"/>
              </w:rPr>
            </w:pPr>
            <w:r w:rsidRPr="00214464">
              <w:rPr>
                <w:sz w:val="20"/>
                <w:szCs w:val="20"/>
              </w:rPr>
              <w:t>7.757.221,90</w:t>
            </w:r>
          </w:p>
        </w:tc>
        <w:tc>
          <w:tcPr>
            <w:tcW w:w="1354" w:type="dxa"/>
            <w:tcBorders>
              <w:top w:val="nil"/>
              <w:left w:val="nil"/>
              <w:bottom w:val="nil"/>
              <w:right w:val="nil"/>
            </w:tcBorders>
            <w:vAlign w:val="center"/>
            <w:hideMark/>
          </w:tcPr>
          <w:p w14:paraId="0B4C4AAE" w14:textId="77777777" w:rsidR="00AE41ED" w:rsidRPr="00214464" w:rsidRDefault="00AE41ED" w:rsidP="00AE41ED">
            <w:pPr>
              <w:jc w:val="right"/>
              <w:rPr>
                <w:sz w:val="20"/>
                <w:szCs w:val="20"/>
              </w:rPr>
            </w:pPr>
            <w:r w:rsidRPr="00214464">
              <w:rPr>
                <w:sz w:val="20"/>
                <w:szCs w:val="20"/>
              </w:rPr>
              <w:t>12.421.233</w:t>
            </w:r>
          </w:p>
        </w:tc>
        <w:tc>
          <w:tcPr>
            <w:tcW w:w="1216" w:type="dxa"/>
            <w:tcBorders>
              <w:top w:val="nil"/>
              <w:left w:val="nil"/>
              <w:bottom w:val="nil"/>
              <w:right w:val="nil"/>
            </w:tcBorders>
            <w:vAlign w:val="center"/>
            <w:hideMark/>
          </w:tcPr>
          <w:p w14:paraId="08D9B4C1" w14:textId="77777777" w:rsidR="00AE41ED" w:rsidRPr="00214464" w:rsidRDefault="00AE41ED" w:rsidP="00AE41ED">
            <w:pPr>
              <w:jc w:val="right"/>
              <w:rPr>
                <w:sz w:val="20"/>
                <w:szCs w:val="20"/>
              </w:rPr>
            </w:pPr>
            <w:r w:rsidRPr="00214464">
              <w:rPr>
                <w:sz w:val="20"/>
                <w:szCs w:val="20"/>
              </w:rPr>
              <w:t>13.003.240</w:t>
            </w:r>
          </w:p>
        </w:tc>
        <w:tc>
          <w:tcPr>
            <w:tcW w:w="766" w:type="dxa"/>
            <w:tcBorders>
              <w:top w:val="nil"/>
              <w:left w:val="nil"/>
              <w:bottom w:val="nil"/>
              <w:right w:val="nil"/>
            </w:tcBorders>
            <w:vAlign w:val="center"/>
            <w:hideMark/>
          </w:tcPr>
          <w:p w14:paraId="22F804CA" w14:textId="77777777" w:rsidR="00AE41ED" w:rsidRPr="00214464" w:rsidRDefault="00AE41ED" w:rsidP="00AE41ED">
            <w:pPr>
              <w:jc w:val="right"/>
              <w:rPr>
                <w:sz w:val="20"/>
                <w:szCs w:val="20"/>
              </w:rPr>
            </w:pPr>
            <w:r w:rsidRPr="00214464">
              <w:rPr>
                <w:sz w:val="20"/>
                <w:szCs w:val="20"/>
              </w:rPr>
              <w:t>10,14</w:t>
            </w:r>
          </w:p>
        </w:tc>
        <w:tc>
          <w:tcPr>
            <w:tcW w:w="1216" w:type="dxa"/>
            <w:tcBorders>
              <w:top w:val="nil"/>
              <w:left w:val="nil"/>
              <w:bottom w:val="nil"/>
              <w:right w:val="nil"/>
            </w:tcBorders>
            <w:vAlign w:val="center"/>
            <w:hideMark/>
          </w:tcPr>
          <w:p w14:paraId="1FDC8776" w14:textId="77777777" w:rsidR="00AE41ED" w:rsidRPr="00214464" w:rsidRDefault="00AE41ED" w:rsidP="00AE41ED">
            <w:pPr>
              <w:jc w:val="right"/>
              <w:rPr>
                <w:sz w:val="20"/>
                <w:szCs w:val="20"/>
              </w:rPr>
            </w:pPr>
            <w:r w:rsidRPr="00214464">
              <w:rPr>
                <w:sz w:val="20"/>
                <w:szCs w:val="20"/>
              </w:rPr>
              <w:t>13.774.354</w:t>
            </w:r>
          </w:p>
        </w:tc>
        <w:tc>
          <w:tcPr>
            <w:tcW w:w="1216" w:type="dxa"/>
            <w:tcBorders>
              <w:top w:val="nil"/>
              <w:left w:val="nil"/>
              <w:bottom w:val="nil"/>
              <w:right w:val="single" w:sz="4" w:space="0" w:color="auto"/>
            </w:tcBorders>
            <w:vAlign w:val="center"/>
            <w:hideMark/>
          </w:tcPr>
          <w:p w14:paraId="6A4577AE" w14:textId="33385F55" w:rsidR="00AE41ED" w:rsidRPr="00214464" w:rsidRDefault="00AE41ED" w:rsidP="00AE41ED">
            <w:pPr>
              <w:jc w:val="right"/>
              <w:rPr>
                <w:sz w:val="20"/>
                <w:szCs w:val="20"/>
              </w:rPr>
            </w:pPr>
            <w:r w:rsidRPr="00214464">
              <w:rPr>
                <w:sz w:val="20"/>
                <w:szCs w:val="20"/>
              </w:rPr>
              <w:t>11.278.365</w:t>
            </w:r>
          </w:p>
        </w:tc>
      </w:tr>
      <w:tr w:rsidR="00214464" w:rsidRPr="00214464" w14:paraId="5A7B9C24" w14:textId="77777777" w:rsidTr="00680B44">
        <w:trPr>
          <w:trHeight w:val="379"/>
          <w:jc w:val="center"/>
        </w:trPr>
        <w:tc>
          <w:tcPr>
            <w:tcW w:w="2830" w:type="dxa"/>
            <w:tcBorders>
              <w:top w:val="nil"/>
              <w:left w:val="single" w:sz="4" w:space="0" w:color="auto"/>
              <w:bottom w:val="nil"/>
              <w:right w:val="nil"/>
            </w:tcBorders>
            <w:vAlign w:val="center"/>
            <w:hideMark/>
          </w:tcPr>
          <w:p w14:paraId="46AE73E1" w14:textId="77777777" w:rsidR="00AE41ED" w:rsidRPr="00214464" w:rsidRDefault="00AE41ED" w:rsidP="00AE41ED">
            <w:pPr>
              <w:rPr>
                <w:sz w:val="20"/>
                <w:szCs w:val="20"/>
              </w:rPr>
            </w:pPr>
            <w:r w:rsidRPr="00214464">
              <w:rPr>
                <w:sz w:val="20"/>
                <w:szCs w:val="20"/>
              </w:rPr>
              <w:t>09 Obrazovanje</w:t>
            </w:r>
          </w:p>
        </w:tc>
        <w:tc>
          <w:tcPr>
            <w:tcW w:w="1418" w:type="dxa"/>
            <w:tcBorders>
              <w:top w:val="nil"/>
              <w:left w:val="nil"/>
              <w:bottom w:val="nil"/>
              <w:right w:val="nil"/>
            </w:tcBorders>
            <w:vAlign w:val="center"/>
            <w:hideMark/>
          </w:tcPr>
          <w:p w14:paraId="2DA05A4D" w14:textId="77777777" w:rsidR="00AE41ED" w:rsidRPr="00214464" w:rsidRDefault="00AE41ED" w:rsidP="00AE41ED">
            <w:pPr>
              <w:jc w:val="right"/>
              <w:rPr>
                <w:sz w:val="20"/>
                <w:szCs w:val="20"/>
              </w:rPr>
            </w:pPr>
            <w:r w:rsidRPr="00214464">
              <w:rPr>
                <w:sz w:val="20"/>
                <w:szCs w:val="20"/>
              </w:rPr>
              <w:t>30.515.699,62</w:t>
            </w:r>
          </w:p>
        </w:tc>
        <w:tc>
          <w:tcPr>
            <w:tcW w:w="1354" w:type="dxa"/>
            <w:tcBorders>
              <w:top w:val="nil"/>
              <w:left w:val="nil"/>
              <w:bottom w:val="nil"/>
              <w:right w:val="nil"/>
            </w:tcBorders>
            <w:vAlign w:val="center"/>
            <w:hideMark/>
          </w:tcPr>
          <w:p w14:paraId="7BB51476" w14:textId="77777777" w:rsidR="00AE41ED" w:rsidRPr="00214464" w:rsidRDefault="00AE41ED" w:rsidP="00AE41ED">
            <w:pPr>
              <w:jc w:val="right"/>
              <w:rPr>
                <w:sz w:val="20"/>
                <w:szCs w:val="20"/>
              </w:rPr>
            </w:pPr>
            <w:r w:rsidRPr="00214464">
              <w:rPr>
                <w:sz w:val="20"/>
                <w:szCs w:val="20"/>
              </w:rPr>
              <w:t>56.932.091</w:t>
            </w:r>
          </w:p>
        </w:tc>
        <w:tc>
          <w:tcPr>
            <w:tcW w:w="1216" w:type="dxa"/>
            <w:tcBorders>
              <w:top w:val="nil"/>
              <w:left w:val="nil"/>
              <w:bottom w:val="nil"/>
              <w:right w:val="nil"/>
            </w:tcBorders>
            <w:vAlign w:val="center"/>
            <w:hideMark/>
          </w:tcPr>
          <w:p w14:paraId="6CDEE08F" w14:textId="77777777" w:rsidR="00AE41ED" w:rsidRPr="00214464" w:rsidRDefault="00AE41ED" w:rsidP="00AE41ED">
            <w:pPr>
              <w:jc w:val="right"/>
              <w:rPr>
                <w:sz w:val="20"/>
                <w:szCs w:val="20"/>
              </w:rPr>
            </w:pPr>
            <w:r w:rsidRPr="00214464">
              <w:rPr>
                <w:sz w:val="20"/>
                <w:szCs w:val="20"/>
              </w:rPr>
              <w:t>61.727.013</w:t>
            </w:r>
          </w:p>
        </w:tc>
        <w:tc>
          <w:tcPr>
            <w:tcW w:w="766" w:type="dxa"/>
            <w:tcBorders>
              <w:top w:val="nil"/>
              <w:left w:val="nil"/>
              <w:bottom w:val="nil"/>
              <w:right w:val="nil"/>
            </w:tcBorders>
            <w:vAlign w:val="center"/>
            <w:hideMark/>
          </w:tcPr>
          <w:p w14:paraId="3D59CB28" w14:textId="77777777" w:rsidR="00AE41ED" w:rsidRPr="00214464" w:rsidRDefault="00AE41ED" w:rsidP="00AE41ED">
            <w:pPr>
              <w:jc w:val="right"/>
              <w:rPr>
                <w:sz w:val="20"/>
                <w:szCs w:val="20"/>
              </w:rPr>
            </w:pPr>
            <w:r w:rsidRPr="00214464">
              <w:rPr>
                <w:sz w:val="20"/>
                <w:szCs w:val="20"/>
              </w:rPr>
              <w:t>48,12</w:t>
            </w:r>
          </w:p>
        </w:tc>
        <w:tc>
          <w:tcPr>
            <w:tcW w:w="1216" w:type="dxa"/>
            <w:tcBorders>
              <w:top w:val="nil"/>
              <w:left w:val="nil"/>
              <w:bottom w:val="nil"/>
              <w:right w:val="nil"/>
            </w:tcBorders>
            <w:vAlign w:val="center"/>
            <w:hideMark/>
          </w:tcPr>
          <w:p w14:paraId="38D38517" w14:textId="77777777" w:rsidR="00AE41ED" w:rsidRPr="00214464" w:rsidRDefault="00AE41ED" w:rsidP="00AE41ED">
            <w:pPr>
              <w:jc w:val="right"/>
              <w:rPr>
                <w:sz w:val="20"/>
                <w:szCs w:val="20"/>
              </w:rPr>
            </w:pPr>
            <w:r w:rsidRPr="00214464">
              <w:rPr>
                <w:sz w:val="20"/>
                <w:szCs w:val="20"/>
              </w:rPr>
              <w:t>53.478.017</w:t>
            </w:r>
          </w:p>
        </w:tc>
        <w:tc>
          <w:tcPr>
            <w:tcW w:w="1216" w:type="dxa"/>
            <w:tcBorders>
              <w:top w:val="nil"/>
              <w:left w:val="nil"/>
              <w:bottom w:val="nil"/>
              <w:right w:val="single" w:sz="4" w:space="0" w:color="auto"/>
            </w:tcBorders>
            <w:vAlign w:val="center"/>
            <w:hideMark/>
          </w:tcPr>
          <w:p w14:paraId="25A588BE" w14:textId="7573E125" w:rsidR="00AE41ED" w:rsidRPr="00214464" w:rsidRDefault="00AE41ED" w:rsidP="00AE41ED">
            <w:pPr>
              <w:jc w:val="right"/>
              <w:rPr>
                <w:sz w:val="20"/>
                <w:szCs w:val="20"/>
              </w:rPr>
            </w:pPr>
            <w:r w:rsidRPr="00214464">
              <w:rPr>
                <w:sz w:val="20"/>
                <w:szCs w:val="20"/>
              </w:rPr>
              <w:t>39.611.475</w:t>
            </w:r>
          </w:p>
        </w:tc>
      </w:tr>
      <w:tr w:rsidR="00AE41ED" w:rsidRPr="00214464" w14:paraId="7092B84D" w14:textId="77777777" w:rsidTr="00680B44">
        <w:trPr>
          <w:trHeight w:val="379"/>
          <w:jc w:val="center"/>
        </w:trPr>
        <w:tc>
          <w:tcPr>
            <w:tcW w:w="2830" w:type="dxa"/>
            <w:tcBorders>
              <w:top w:val="nil"/>
              <w:left w:val="single" w:sz="4" w:space="0" w:color="auto"/>
              <w:bottom w:val="single" w:sz="4" w:space="0" w:color="auto"/>
              <w:right w:val="nil"/>
            </w:tcBorders>
            <w:vAlign w:val="center"/>
            <w:hideMark/>
          </w:tcPr>
          <w:p w14:paraId="5321F6FB" w14:textId="77777777" w:rsidR="00AE41ED" w:rsidRPr="00214464" w:rsidRDefault="00AE41ED" w:rsidP="00AE41ED">
            <w:pPr>
              <w:rPr>
                <w:sz w:val="20"/>
                <w:szCs w:val="20"/>
              </w:rPr>
            </w:pPr>
            <w:r w:rsidRPr="00214464">
              <w:rPr>
                <w:sz w:val="20"/>
                <w:szCs w:val="20"/>
              </w:rPr>
              <w:t>10 Socijalna zaštita</w:t>
            </w:r>
          </w:p>
        </w:tc>
        <w:tc>
          <w:tcPr>
            <w:tcW w:w="1418" w:type="dxa"/>
            <w:tcBorders>
              <w:top w:val="nil"/>
              <w:left w:val="nil"/>
              <w:bottom w:val="single" w:sz="4" w:space="0" w:color="auto"/>
              <w:right w:val="nil"/>
            </w:tcBorders>
            <w:vAlign w:val="center"/>
            <w:hideMark/>
          </w:tcPr>
          <w:p w14:paraId="590CD638" w14:textId="77777777" w:rsidR="00AE41ED" w:rsidRPr="00214464" w:rsidRDefault="00AE41ED" w:rsidP="00AE41ED">
            <w:pPr>
              <w:jc w:val="right"/>
              <w:rPr>
                <w:sz w:val="20"/>
                <w:szCs w:val="20"/>
              </w:rPr>
            </w:pPr>
            <w:r w:rsidRPr="00214464">
              <w:rPr>
                <w:sz w:val="20"/>
                <w:szCs w:val="20"/>
              </w:rPr>
              <w:t>1.476.956,90</w:t>
            </w:r>
          </w:p>
        </w:tc>
        <w:tc>
          <w:tcPr>
            <w:tcW w:w="1354" w:type="dxa"/>
            <w:tcBorders>
              <w:top w:val="nil"/>
              <w:left w:val="nil"/>
              <w:bottom w:val="single" w:sz="4" w:space="0" w:color="auto"/>
              <w:right w:val="nil"/>
            </w:tcBorders>
            <w:vAlign w:val="center"/>
            <w:hideMark/>
          </w:tcPr>
          <w:p w14:paraId="5C8316C8" w14:textId="77777777" w:rsidR="00AE41ED" w:rsidRPr="00214464" w:rsidRDefault="00AE41ED" w:rsidP="00AE41ED">
            <w:pPr>
              <w:jc w:val="right"/>
              <w:rPr>
                <w:sz w:val="20"/>
                <w:szCs w:val="20"/>
              </w:rPr>
            </w:pPr>
            <w:r w:rsidRPr="00214464">
              <w:rPr>
                <w:sz w:val="20"/>
                <w:szCs w:val="20"/>
              </w:rPr>
              <w:t>5.271.600</w:t>
            </w:r>
          </w:p>
        </w:tc>
        <w:tc>
          <w:tcPr>
            <w:tcW w:w="1216" w:type="dxa"/>
            <w:tcBorders>
              <w:top w:val="nil"/>
              <w:left w:val="nil"/>
              <w:bottom w:val="single" w:sz="4" w:space="0" w:color="auto"/>
              <w:right w:val="nil"/>
            </w:tcBorders>
            <w:vAlign w:val="center"/>
            <w:hideMark/>
          </w:tcPr>
          <w:p w14:paraId="2C0DDAD6" w14:textId="77777777" w:rsidR="00AE41ED" w:rsidRPr="00214464" w:rsidRDefault="00AE41ED" w:rsidP="00AE41ED">
            <w:pPr>
              <w:jc w:val="right"/>
              <w:rPr>
                <w:sz w:val="20"/>
                <w:szCs w:val="20"/>
              </w:rPr>
            </w:pPr>
            <w:r w:rsidRPr="00214464">
              <w:rPr>
                <w:sz w:val="20"/>
                <w:szCs w:val="20"/>
              </w:rPr>
              <w:t>6.903.100</w:t>
            </w:r>
          </w:p>
        </w:tc>
        <w:tc>
          <w:tcPr>
            <w:tcW w:w="766" w:type="dxa"/>
            <w:tcBorders>
              <w:top w:val="nil"/>
              <w:left w:val="nil"/>
              <w:bottom w:val="single" w:sz="4" w:space="0" w:color="auto"/>
              <w:right w:val="nil"/>
            </w:tcBorders>
            <w:vAlign w:val="center"/>
            <w:hideMark/>
          </w:tcPr>
          <w:p w14:paraId="2A9117F7" w14:textId="77777777" w:rsidR="00AE41ED" w:rsidRPr="00214464" w:rsidRDefault="00AE41ED" w:rsidP="00AE41ED">
            <w:pPr>
              <w:jc w:val="right"/>
              <w:rPr>
                <w:sz w:val="20"/>
                <w:szCs w:val="20"/>
              </w:rPr>
            </w:pPr>
            <w:r w:rsidRPr="00214464">
              <w:rPr>
                <w:sz w:val="20"/>
                <w:szCs w:val="20"/>
              </w:rPr>
              <w:t>5,38</w:t>
            </w:r>
          </w:p>
        </w:tc>
        <w:tc>
          <w:tcPr>
            <w:tcW w:w="1216" w:type="dxa"/>
            <w:tcBorders>
              <w:top w:val="nil"/>
              <w:left w:val="nil"/>
              <w:bottom w:val="single" w:sz="4" w:space="0" w:color="auto"/>
              <w:right w:val="nil"/>
            </w:tcBorders>
            <w:vAlign w:val="center"/>
            <w:hideMark/>
          </w:tcPr>
          <w:p w14:paraId="1B511881" w14:textId="77777777" w:rsidR="00AE41ED" w:rsidRPr="00214464" w:rsidRDefault="00AE41ED" w:rsidP="00AE41ED">
            <w:pPr>
              <w:jc w:val="right"/>
              <w:rPr>
                <w:sz w:val="20"/>
                <w:szCs w:val="20"/>
              </w:rPr>
            </w:pPr>
            <w:r w:rsidRPr="00214464">
              <w:rPr>
                <w:sz w:val="20"/>
                <w:szCs w:val="20"/>
              </w:rPr>
              <w:t>13.652.100</w:t>
            </w:r>
          </w:p>
        </w:tc>
        <w:tc>
          <w:tcPr>
            <w:tcW w:w="1216" w:type="dxa"/>
            <w:tcBorders>
              <w:top w:val="nil"/>
              <w:left w:val="nil"/>
              <w:bottom w:val="single" w:sz="4" w:space="0" w:color="auto"/>
              <w:right w:val="single" w:sz="4" w:space="0" w:color="auto"/>
            </w:tcBorders>
            <w:vAlign w:val="center"/>
            <w:hideMark/>
          </w:tcPr>
          <w:p w14:paraId="1125C211" w14:textId="51BD0061" w:rsidR="00AE41ED" w:rsidRPr="00214464" w:rsidRDefault="00AE41ED" w:rsidP="00AE41ED">
            <w:pPr>
              <w:jc w:val="right"/>
              <w:rPr>
                <w:sz w:val="20"/>
                <w:szCs w:val="20"/>
              </w:rPr>
            </w:pPr>
            <w:r w:rsidRPr="00214464">
              <w:rPr>
                <w:sz w:val="20"/>
                <w:szCs w:val="20"/>
              </w:rPr>
              <w:t>7.454.100</w:t>
            </w:r>
          </w:p>
        </w:tc>
      </w:tr>
    </w:tbl>
    <w:p w14:paraId="1E76C3A6" w14:textId="77777777" w:rsidR="006C7F70" w:rsidRPr="00214464" w:rsidRDefault="006C7F70" w:rsidP="00B05B49">
      <w:pPr>
        <w:jc w:val="both"/>
      </w:pPr>
    </w:p>
    <w:p w14:paraId="6CB32EC0" w14:textId="140C0D26" w:rsidR="004F2BD4" w:rsidRPr="00214464" w:rsidRDefault="00A84A8D" w:rsidP="00C7127C">
      <w:pPr>
        <w:autoSpaceDE w:val="0"/>
        <w:autoSpaceDN w:val="0"/>
        <w:adjustRightInd w:val="0"/>
        <w:ind w:firstLine="708"/>
        <w:jc w:val="both"/>
        <w:rPr>
          <w:rFonts w:eastAsiaTheme="minorHAnsi"/>
          <w:lang w:eastAsia="en-US"/>
        </w:rPr>
      </w:pPr>
      <w:r w:rsidRPr="00214464">
        <w:rPr>
          <w:rFonts w:eastAsiaTheme="minorHAnsi"/>
          <w:lang w:eastAsia="en-US"/>
        </w:rPr>
        <w:t xml:space="preserve">Iz pregleda je vidljivo da najveći udio u rashodima imaju rashodi za </w:t>
      </w:r>
      <w:r w:rsidR="008455DB" w:rsidRPr="00214464">
        <w:rPr>
          <w:rFonts w:eastAsiaTheme="minorHAnsi"/>
          <w:lang w:eastAsia="en-US"/>
        </w:rPr>
        <w:t>O</w:t>
      </w:r>
      <w:r w:rsidRPr="00214464">
        <w:rPr>
          <w:rFonts w:eastAsiaTheme="minorHAnsi"/>
          <w:lang w:eastAsia="en-US"/>
        </w:rPr>
        <w:t>brazovanje</w:t>
      </w:r>
      <w:r w:rsidR="008455DB" w:rsidRPr="00214464">
        <w:rPr>
          <w:rFonts w:eastAsiaTheme="minorHAnsi"/>
          <w:lang w:eastAsia="en-US"/>
        </w:rPr>
        <w:t xml:space="preserve"> (razred 09)</w:t>
      </w:r>
      <w:r w:rsidRPr="00214464">
        <w:rPr>
          <w:rFonts w:eastAsiaTheme="minorHAnsi"/>
          <w:lang w:eastAsia="en-US"/>
        </w:rPr>
        <w:t>, čiji udio u 202</w:t>
      </w:r>
      <w:r w:rsidR="001B7CF2" w:rsidRPr="00214464">
        <w:rPr>
          <w:rFonts w:eastAsiaTheme="minorHAnsi"/>
          <w:lang w:eastAsia="en-US"/>
        </w:rPr>
        <w:t>6</w:t>
      </w:r>
      <w:r w:rsidRPr="00214464">
        <w:rPr>
          <w:rFonts w:eastAsiaTheme="minorHAnsi"/>
          <w:lang w:eastAsia="en-US"/>
        </w:rPr>
        <w:t xml:space="preserve">. godini iznosi </w:t>
      </w:r>
      <w:r w:rsidR="00291F0B" w:rsidRPr="00214464">
        <w:rPr>
          <w:rFonts w:eastAsiaTheme="minorHAnsi"/>
          <w:lang w:eastAsia="en-US"/>
        </w:rPr>
        <w:t>4</w:t>
      </w:r>
      <w:r w:rsidR="001B7CF2" w:rsidRPr="00214464">
        <w:rPr>
          <w:rFonts w:eastAsiaTheme="minorHAnsi"/>
          <w:lang w:eastAsia="en-US"/>
        </w:rPr>
        <w:t>8,12</w:t>
      </w:r>
      <w:r w:rsidRPr="00214464">
        <w:rPr>
          <w:rFonts w:eastAsiaTheme="minorHAnsi"/>
          <w:lang w:eastAsia="en-US"/>
        </w:rPr>
        <w:t>% (</w:t>
      </w:r>
      <w:r w:rsidR="001B7CF2" w:rsidRPr="00214464">
        <w:rPr>
          <w:rFonts w:eastAsiaTheme="minorHAnsi"/>
          <w:lang w:eastAsia="en-US"/>
        </w:rPr>
        <w:t xml:space="preserve">61.727.013 </w:t>
      </w:r>
      <w:r w:rsidRPr="00214464">
        <w:rPr>
          <w:rFonts w:eastAsiaTheme="minorHAnsi"/>
          <w:lang w:eastAsia="en-US"/>
        </w:rPr>
        <w:t xml:space="preserve">€). Od toga se najveći dio odnosi na </w:t>
      </w:r>
      <w:r w:rsidR="0048333C" w:rsidRPr="00214464">
        <w:rPr>
          <w:rFonts w:eastAsiaTheme="minorHAnsi"/>
          <w:lang w:eastAsia="en-US"/>
        </w:rPr>
        <w:t>predškolsko i osnovno obrazovanje. Predškolsko obrazovanje u 202</w:t>
      </w:r>
      <w:r w:rsidR="001B7CF2" w:rsidRPr="00214464">
        <w:rPr>
          <w:rFonts w:eastAsiaTheme="minorHAnsi"/>
          <w:lang w:eastAsia="en-US"/>
        </w:rPr>
        <w:t>6</w:t>
      </w:r>
      <w:r w:rsidR="0048333C" w:rsidRPr="00214464">
        <w:rPr>
          <w:rFonts w:eastAsiaTheme="minorHAnsi"/>
          <w:lang w:eastAsia="en-US"/>
        </w:rPr>
        <w:t xml:space="preserve">. godini iznosi </w:t>
      </w:r>
      <w:r w:rsidR="001B7CF2" w:rsidRPr="00214464">
        <w:rPr>
          <w:rFonts w:eastAsiaTheme="minorHAnsi"/>
          <w:lang w:eastAsia="en-US"/>
        </w:rPr>
        <w:t xml:space="preserve">15.547.801 </w:t>
      </w:r>
      <w:r w:rsidR="0048333C" w:rsidRPr="00214464">
        <w:rPr>
          <w:rFonts w:eastAsiaTheme="minorHAnsi"/>
          <w:lang w:eastAsia="en-US"/>
        </w:rPr>
        <w:t xml:space="preserve">€, a osnovnoškolsko </w:t>
      </w:r>
      <w:r w:rsidR="006B682C" w:rsidRPr="00214464">
        <w:rPr>
          <w:rFonts w:eastAsiaTheme="minorHAnsi"/>
          <w:lang w:eastAsia="en-US"/>
        </w:rPr>
        <w:t xml:space="preserve">37.386.001 </w:t>
      </w:r>
      <w:r w:rsidR="0048333C" w:rsidRPr="00214464">
        <w:rPr>
          <w:rFonts w:eastAsiaTheme="minorHAnsi"/>
          <w:lang w:eastAsia="en-US"/>
        </w:rPr>
        <w:t>€.</w:t>
      </w:r>
    </w:p>
    <w:p w14:paraId="271A8231" w14:textId="595F67BD" w:rsidR="004F2BD4" w:rsidRPr="00214464" w:rsidRDefault="00E43720" w:rsidP="00C7127C">
      <w:pPr>
        <w:autoSpaceDE w:val="0"/>
        <w:autoSpaceDN w:val="0"/>
        <w:adjustRightInd w:val="0"/>
        <w:ind w:firstLine="708"/>
        <w:jc w:val="both"/>
        <w:rPr>
          <w:rFonts w:eastAsiaTheme="minorHAnsi"/>
          <w:strike/>
          <w:lang w:eastAsia="en-US"/>
        </w:rPr>
      </w:pPr>
      <w:r w:rsidRPr="00214464">
        <w:rPr>
          <w:rFonts w:eastAsiaTheme="minorHAnsi"/>
          <w:lang w:eastAsia="en-US"/>
        </w:rPr>
        <w:t>Sljedeći po udjelu u 202</w:t>
      </w:r>
      <w:r w:rsidR="006B682C" w:rsidRPr="00214464">
        <w:rPr>
          <w:rFonts w:eastAsiaTheme="minorHAnsi"/>
          <w:lang w:eastAsia="en-US"/>
        </w:rPr>
        <w:t>6</w:t>
      </w:r>
      <w:r w:rsidRPr="00214464">
        <w:rPr>
          <w:rFonts w:eastAsiaTheme="minorHAnsi"/>
          <w:lang w:eastAsia="en-US"/>
        </w:rPr>
        <w:t xml:space="preserve">. su rashodi za </w:t>
      </w:r>
      <w:r w:rsidR="008455DB" w:rsidRPr="00214464">
        <w:rPr>
          <w:rFonts w:eastAsiaTheme="minorHAnsi"/>
          <w:lang w:eastAsia="en-US"/>
        </w:rPr>
        <w:t>E</w:t>
      </w:r>
      <w:r w:rsidRPr="00214464">
        <w:rPr>
          <w:rFonts w:eastAsiaTheme="minorHAnsi"/>
          <w:lang w:eastAsia="en-US"/>
        </w:rPr>
        <w:t>konomske poslove</w:t>
      </w:r>
      <w:r w:rsidR="008455DB" w:rsidRPr="00214464">
        <w:rPr>
          <w:rFonts w:eastAsiaTheme="minorHAnsi"/>
          <w:lang w:eastAsia="en-US"/>
        </w:rPr>
        <w:t xml:space="preserve"> (razred 04)</w:t>
      </w:r>
      <w:r w:rsidRPr="00214464">
        <w:rPr>
          <w:rFonts w:eastAsiaTheme="minorHAnsi"/>
          <w:lang w:eastAsia="en-US"/>
        </w:rPr>
        <w:t xml:space="preserve"> u iznosu od </w:t>
      </w:r>
      <w:r w:rsidR="006B682C" w:rsidRPr="00214464">
        <w:rPr>
          <w:rFonts w:eastAsiaTheme="minorHAnsi"/>
          <w:lang w:eastAsia="en-US"/>
        </w:rPr>
        <w:t xml:space="preserve">21.232.376 </w:t>
      </w:r>
      <w:r w:rsidRPr="00214464">
        <w:rPr>
          <w:rFonts w:eastAsiaTheme="minorHAnsi"/>
          <w:lang w:eastAsia="en-US"/>
        </w:rPr>
        <w:t>€ (</w:t>
      </w:r>
      <w:r w:rsidR="006B682C" w:rsidRPr="00214464">
        <w:rPr>
          <w:rFonts w:eastAsiaTheme="minorHAnsi"/>
          <w:lang w:eastAsia="en-US"/>
        </w:rPr>
        <w:t>16,55</w:t>
      </w:r>
      <w:r w:rsidRPr="00214464">
        <w:rPr>
          <w:rFonts w:eastAsiaTheme="minorHAnsi"/>
          <w:lang w:eastAsia="en-US"/>
        </w:rPr>
        <w:t xml:space="preserve">%). Najveći udio odnosi se na </w:t>
      </w:r>
      <w:r w:rsidR="00857969" w:rsidRPr="00214464">
        <w:rPr>
          <w:rFonts w:eastAsiaTheme="minorHAnsi"/>
          <w:lang w:eastAsia="en-US"/>
        </w:rPr>
        <w:t>skupinu 045 Promet (</w:t>
      </w:r>
      <w:r w:rsidR="006B682C" w:rsidRPr="00214464">
        <w:rPr>
          <w:rFonts w:eastAsiaTheme="minorHAnsi"/>
          <w:lang w:eastAsia="en-US"/>
        </w:rPr>
        <w:t xml:space="preserve">16.683.645 </w:t>
      </w:r>
      <w:r w:rsidR="00857969" w:rsidRPr="00214464">
        <w:rPr>
          <w:rFonts w:eastAsiaTheme="minorHAnsi"/>
          <w:lang w:eastAsia="en-US"/>
        </w:rPr>
        <w:t>€), koja obuhvaća redovno i izvanredno održavanje cesta, javnoprometnih i zelenih površina, rekonstrukciju prometnica, sanaciju klizišta, izgradnju pješačkih i biciklističkih staza i sl.</w:t>
      </w:r>
    </w:p>
    <w:p w14:paraId="28E7C006" w14:textId="18A1FCFE" w:rsidR="00656D64" w:rsidRPr="00214464" w:rsidRDefault="00857969" w:rsidP="00291F0B">
      <w:pPr>
        <w:autoSpaceDE w:val="0"/>
        <w:autoSpaceDN w:val="0"/>
        <w:adjustRightInd w:val="0"/>
        <w:ind w:firstLine="708"/>
        <w:jc w:val="both"/>
        <w:rPr>
          <w:rFonts w:eastAsiaTheme="minorHAnsi"/>
          <w:lang w:eastAsia="en-US"/>
        </w:rPr>
      </w:pPr>
      <w:r w:rsidRPr="00214464">
        <w:rPr>
          <w:rFonts w:eastAsiaTheme="minorHAnsi"/>
          <w:lang w:eastAsia="en-US"/>
        </w:rPr>
        <w:t xml:space="preserve">Tu su zatim rashodi </w:t>
      </w:r>
      <w:r w:rsidR="00291F0B" w:rsidRPr="00214464">
        <w:rPr>
          <w:rFonts w:eastAsiaTheme="minorHAnsi"/>
          <w:lang w:eastAsia="en-US"/>
        </w:rPr>
        <w:t>za</w:t>
      </w:r>
      <w:r w:rsidR="006B682C" w:rsidRPr="00214464">
        <w:rPr>
          <w:rFonts w:eastAsiaTheme="minorHAnsi"/>
          <w:lang w:eastAsia="en-US"/>
        </w:rPr>
        <w:t xml:space="preserve"> </w:t>
      </w:r>
      <w:r w:rsidR="008455DB" w:rsidRPr="00214464">
        <w:rPr>
          <w:rFonts w:eastAsiaTheme="minorHAnsi"/>
          <w:lang w:eastAsia="en-US"/>
        </w:rPr>
        <w:t>R</w:t>
      </w:r>
      <w:r w:rsidR="006B682C" w:rsidRPr="00214464">
        <w:rPr>
          <w:rFonts w:eastAsiaTheme="minorHAnsi"/>
          <w:lang w:eastAsia="en-US"/>
        </w:rPr>
        <w:t>ekreacij</w:t>
      </w:r>
      <w:r w:rsidR="008455DB" w:rsidRPr="00214464">
        <w:rPr>
          <w:rFonts w:eastAsiaTheme="minorHAnsi"/>
          <w:lang w:eastAsia="en-US"/>
        </w:rPr>
        <w:t>u</w:t>
      </w:r>
      <w:r w:rsidR="006B682C" w:rsidRPr="00214464">
        <w:rPr>
          <w:rFonts w:eastAsiaTheme="minorHAnsi"/>
          <w:lang w:eastAsia="en-US"/>
        </w:rPr>
        <w:t>, kultur</w:t>
      </w:r>
      <w:r w:rsidR="008455DB" w:rsidRPr="00214464">
        <w:rPr>
          <w:rFonts w:eastAsiaTheme="minorHAnsi"/>
          <w:lang w:eastAsia="en-US"/>
        </w:rPr>
        <w:t>u</w:t>
      </w:r>
      <w:r w:rsidR="006B682C" w:rsidRPr="00214464">
        <w:rPr>
          <w:rFonts w:eastAsiaTheme="minorHAnsi"/>
          <w:lang w:eastAsia="en-US"/>
        </w:rPr>
        <w:t xml:space="preserve"> i religij</w:t>
      </w:r>
      <w:r w:rsidR="008455DB" w:rsidRPr="00214464">
        <w:rPr>
          <w:rFonts w:eastAsiaTheme="minorHAnsi"/>
          <w:lang w:eastAsia="en-US"/>
        </w:rPr>
        <w:t xml:space="preserve">u (razred 08) u iznosu od </w:t>
      </w:r>
      <w:r w:rsidR="006B682C" w:rsidRPr="00214464">
        <w:rPr>
          <w:rFonts w:eastAsiaTheme="minorHAnsi"/>
          <w:lang w:eastAsia="en-US"/>
        </w:rPr>
        <w:t xml:space="preserve">13.003.240 </w:t>
      </w:r>
      <w:r w:rsidR="00291F0B" w:rsidRPr="00214464">
        <w:rPr>
          <w:rFonts w:eastAsiaTheme="minorHAnsi"/>
          <w:lang w:eastAsia="en-US"/>
        </w:rPr>
        <w:t xml:space="preserve">€ </w:t>
      </w:r>
      <w:r w:rsidR="00F150FF" w:rsidRPr="00214464">
        <w:rPr>
          <w:rFonts w:eastAsiaTheme="minorHAnsi"/>
          <w:lang w:eastAsia="en-US"/>
        </w:rPr>
        <w:t>s</w:t>
      </w:r>
      <w:r w:rsidR="00291F0B" w:rsidRPr="00214464">
        <w:rPr>
          <w:rFonts w:eastAsiaTheme="minorHAnsi"/>
          <w:lang w:eastAsia="en-US"/>
        </w:rPr>
        <w:t xml:space="preserve"> udjel</w:t>
      </w:r>
      <w:r w:rsidR="00F150FF" w:rsidRPr="00214464">
        <w:rPr>
          <w:rFonts w:eastAsiaTheme="minorHAnsi"/>
          <w:lang w:eastAsia="en-US"/>
        </w:rPr>
        <w:t>om</w:t>
      </w:r>
      <w:r w:rsidR="00291F0B" w:rsidRPr="00214464">
        <w:rPr>
          <w:rFonts w:eastAsiaTheme="minorHAnsi"/>
          <w:lang w:eastAsia="en-US"/>
        </w:rPr>
        <w:t xml:space="preserve"> od 1</w:t>
      </w:r>
      <w:r w:rsidR="006B682C" w:rsidRPr="00214464">
        <w:rPr>
          <w:rFonts w:eastAsiaTheme="minorHAnsi"/>
          <w:lang w:eastAsia="en-US"/>
        </w:rPr>
        <w:t>0,14</w:t>
      </w:r>
      <w:r w:rsidR="00291F0B" w:rsidRPr="00214464">
        <w:rPr>
          <w:rFonts w:eastAsiaTheme="minorHAnsi"/>
          <w:lang w:eastAsia="en-US"/>
        </w:rPr>
        <w:t>%</w:t>
      </w:r>
      <w:r w:rsidR="00F150FF" w:rsidRPr="00214464">
        <w:rPr>
          <w:rFonts w:eastAsiaTheme="minorHAnsi"/>
          <w:lang w:eastAsia="en-US"/>
        </w:rPr>
        <w:t xml:space="preserve">. Rashodi </w:t>
      </w:r>
      <w:r w:rsidRPr="00214464">
        <w:rPr>
          <w:rFonts w:eastAsiaTheme="minorHAnsi"/>
          <w:lang w:eastAsia="en-US"/>
        </w:rPr>
        <w:t xml:space="preserve">za </w:t>
      </w:r>
      <w:r w:rsidR="006B682C" w:rsidRPr="00214464">
        <w:rPr>
          <w:rFonts w:eastAsiaTheme="minorHAnsi"/>
          <w:lang w:eastAsia="en-US"/>
        </w:rPr>
        <w:t>usluge unapređenja stanovanja i zajednice</w:t>
      </w:r>
      <w:r w:rsidR="008455DB" w:rsidRPr="00214464">
        <w:rPr>
          <w:rFonts w:eastAsiaTheme="minorHAnsi"/>
          <w:lang w:eastAsia="en-US"/>
        </w:rPr>
        <w:t xml:space="preserve"> (razred 06)</w:t>
      </w:r>
      <w:r w:rsidRPr="00214464">
        <w:rPr>
          <w:rFonts w:eastAsiaTheme="minorHAnsi"/>
          <w:lang w:eastAsia="en-US"/>
        </w:rPr>
        <w:t xml:space="preserve"> </w:t>
      </w:r>
      <w:r w:rsidR="00F90144" w:rsidRPr="00214464">
        <w:rPr>
          <w:rFonts w:eastAsiaTheme="minorHAnsi"/>
          <w:lang w:eastAsia="en-US"/>
        </w:rPr>
        <w:t>u 202</w:t>
      </w:r>
      <w:r w:rsidR="0053610E" w:rsidRPr="00214464">
        <w:rPr>
          <w:rFonts w:eastAsiaTheme="minorHAnsi"/>
          <w:lang w:eastAsia="en-US"/>
        </w:rPr>
        <w:t>6</w:t>
      </w:r>
      <w:r w:rsidR="00F90144" w:rsidRPr="00214464">
        <w:rPr>
          <w:rFonts w:eastAsiaTheme="minorHAnsi"/>
          <w:lang w:eastAsia="en-US"/>
        </w:rPr>
        <w:t xml:space="preserve">. planiraju </w:t>
      </w:r>
      <w:r w:rsidR="009E7774" w:rsidRPr="00214464">
        <w:rPr>
          <w:rFonts w:eastAsiaTheme="minorHAnsi"/>
          <w:lang w:eastAsia="en-US"/>
        </w:rPr>
        <w:t xml:space="preserve">se </w:t>
      </w:r>
      <w:r w:rsidR="00F90144" w:rsidRPr="00214464">
        <w:rPr>
          <w:rFonts w:eastAsiaTheme="minorHAnsi"/>
          <w:lang w:eastAsia="en-US"/>
        </w:rPr>
        <w:t xml:space="preserve">s </w:t>
      </w:r>
      <w:r w:rsidR="0053610E" w:rsidRPr="00214464">
        <w:rPr>
          <w:rFonts w:eastAsiaTheme="minorHAnsi"/>
          <w:lang w:eastAsia="en-US"/>
        </w:rPr>
        <w:t xml:space="preserve">12.690.289 </w:t>
      </w:r>
      <w:r w:rsidR="00F90144" w:rsidRPr="00214464">
        <w:rPr>
          <w:rFonts w:eastAsiaTheme="minorHAnsi"/>
          <w:lang w:eastAsia="en-US"/>
        </w:rPr>
        <w:t xml:space="preserve">€ i imaju udjel od </w:t>
      </w:r>
      <w:r w:rsidR="00F150FF" w:rsidRPr="00214464">
        <w:rPr>
          <w:rFonts w:eastAsiaTheme="minorHAnsi"/>
          <w:lang w:eastAsia="en-US"/>
        </w:rPr>
        <w:t>9,</w:t>
      </w:r>
      <w:r w:rsidR="0053610E" w:rsidRPr="00214464">
        <w:rPr>
          <w:rFonts w:eastAsiaTheme="minorHAnsi"/>
          <w:lang w:eastAsia="en-US"/>
        </w:rPr>
        <w:t>89</w:t>
      </w:r>
      <w:r w:rsidR="007C51C0" w:rsidRPr="00214464">
        <w:rPr>
          <w:rFonts w:eastAsiaTheme="minorHAnsi"/>
          <w:lang w:eastAsia="en-US"/>
        </w:rPr>
        <w:t xml:space="preserve">% </w:t>
      </w:r>
      <w:r w:rsidR="00F90144" w:rsidRPr="00214464">
        <w:rPr>
          <w:rFonts w:eastAsiaTheme="minorHAnsi"/>
          <w:lang w:eastAsia="en-US"/>
        </w:rPr>
        <w:t>u ukupnim rashodima</w:t>
      </w:r>
      <w:r w:rsidR="00B85366" w:rsidRPr="00214464">
        <w:rPr>
          <w:rFonts w:eastAsiaTheme="minorHAnsi"/>
          <w:lang w:eastAsia="en-US"/>
        </w:rPr>
        <w:t xml:space="preserve">. </w:t>
      </w:r>
      <w:r w:rsidR="00656D64" w:rsidRPr="00214464">
        <w:rPr>
          <w:rFonts w:eastAsiaTheme="minorHAnsi"/>
          <w:lang w:eastAsia="en-US"/>
        </w:rPr>
        <w:t>Zatim slijedi razred 01 Opće javne usluge, koj</w:t>
      </w:r>
      <w:r w:rsidR="00AB7E76" w:rsidRPr="00214464">
        <w:rPr>
          <w:rFonts w:eastAsiaTheme="minorHAnsi"/>
          <w:lang w:eastAsia="en-US"/>
        </w:rPr>
        <w:t>a</w:t>
      </w:r>
      <w:r w:rsidR="00656D64" w:rsidRPr="00214464">
        <w:rPr>
          <w:rFonts w:eastAsiaTheme="minorHAnsi"/>
          <w:lang w:eastAsia="en-US"/>
        </w:rPr>
        <w:t xml:space="preserve"> </w:t>
      </w:r>
      <w:r w:rsidR="00AB7E76" w:rsidRPr="00214464">
        <w:rPr>
          <w:rFonts w:eastAsiaTheme="minorHAnsi"/>
          <w:lang w:eastAsia="en-US"/>
        </w:rPr>
        <w:t>je u 202</w:t>
      </w:r>
      <w:r w:rsidR="0053610E" w:rsidRPr="00214464">
        <w:rPr>
          <w:rFonts w:eastAsiaTheme="minorHAnsi"/>
          <w:lang w:eastAsia="en-US"/>
        </w:rPr>
        <w:t>6</w:t>
      </w:r>
      <w:r w:rsidR="00AB7E76" w:rsidRPr="00214464">
        <w:rPr>
          <w:rFonts w:eastAsiaTheme="minorHAnsi"/>
          <w:lang w:eastAsia="en-US"/>
        </w:rPr>
        <w:t xml:space="preserve">. planirana u iznosu od </w:t>
      </w:r>
      <w:r w:rsidR="0053610E" w:rsidRPr="00214464">
        <w:rPr>
          <w:rFonts w:eastAsiaTheme="minorHAnsi"/>
          <w:lang w:eastAsia="en-US"/>
        </w:rPr>
        <w:t xml:space="preserve">7.725.522 </w:t>
      </w:r>
      <w:r w:rsidR="00AB7E76" w:rsidRPr="00214464">
        <w:rPr>
          <w:rFonts w:eastAsiaTheme="minorHAnsi"/>
          <w:lang w:eastAsia="en-US"/>
        </w:rPr>
        <w:t>€ (</w:t>
      </w:r>
      <w:r w:rsidR="0053610E" w:rsidRPr="00214464">
        <w:rPr>
          <w:rFonts w:eastAsiaTheme="minorHAnsi"/>
          <w:lang w:eastAsia="en-US"/>
        </w:rPr>
        <w:t>6,02</w:t>
      </w:r>
      <w:r w:rsidR="00AB7E76" w:rsidRPr="00214464">
        <w:rPr>
          <w:rFonts w:eastAsiaTheme="minorHAnsi"/>
          <w:lang w:eastAsia="en-US"/>
        </w:rPr>
        <w:t>% udjela u ukupnim rashodima).</w:t>
      </w:r>
    </w:p>
    <w:p w14:paraId="745C3DCC" w14:textId="57288AE0" w:rsidR="00121030" w:rsidRPr="00214464" w:rsidRDefault="00226DBF" w:rsidP="00C7127C">
      <w:pPr>
        <w:autoSpaceDE w:val="0"/>
        <w:autoSpaceDN w:val="0"/>
        <w:adjustRightInd w:val="0"/>
        <w:ind w:firstLine="708"/>
        <w:jc w:val="both"/>
        <w:rPr>
          <w:rFonts w:eastAsiaTheme="minorHAnsi"/>
          <w:lang w:eastAsia="en-US"/>
        </w:rPr>
      </w:pPr>
      <w:r w:rsidRPr="00214464">
        <w:rPr>
          <w:rFonts w:eastAsiaTheme="minorHAnsi"/>
          <w:lang w:eastAsia="en-US"/>
        </w:rPr>
        <w:t xml:space="preserve">Razred 10 Socijalna zaštita planirana je s udjelom od </w:t>
      </w:r>
      <w:r w:rsidR="00F150FF" w:rsidRPr="00214464">
        <w:rPr>
          <w:rFonts w:eastAsiaTheme="minorHAnsi"/>
          <w:lang w:eastAsia="en-US"/>
        </w:rPr>
        <w:t>5,</w:t>
      </w:r>
      <w:r w:rsidR="0053610E" w:rsidRPr="00214464">
        <w:rPr>
          <w:rFonts w:eastAsiaTheme="minorHAnsi"/>
          <w:lang w:eastAsia="en-US"/>
        </w:rPr>
        <w:t>38</w:t>
      </w:r>
      <w:r w:rsidRPr="00214464">
        <w:rPr>
          <w:rFonts w:eastAsiaTheme="minorHAnsi"/>
          <w:lang w:eastAsia="en-US"/>
        </w:rPr>
        <w:t>%, r</w:t>
      </w:r>
      <w:r w:rsidR="00121030" w:rsidRPr="00214464">
        <w:rPr>
          <w:rFonts w:eastAsiaTheme="minorHAnsi"/>
          <w:lang w:eastAsia="en-US"/>
        </w:rPr>
        <w:t xml:space="preserve">azred 03 Javni red i sigurnost </w:t>
      </w:r>
      <w:r w:rsidRPr="00214464">
        <w:rPr>
          <w:rFonts w:eastAsiaTheme="minorHAnsi"/>
          <w:lang w:eastAsia="en-US"/>
        </w:rPr>
        <w:t xml:space="preserve">planiran je </w:t>
      </w:r>
      <w:r w:rsidR="00121030" w:rsidRPr="00214464">
        <w:rPr>
          <w:rFonts w:eastAsiaTheme="minorHAnsi"/>
          <w:lang w:eastAsia="en-US"/>
        </w:rPr>
        <w:t>s udjelom o</w:t>
      </w:r>
      <w:r w:rsidR="0053610E" w:rsidRPr="00214464">
        <w:rPr>
          <w:rFonts w:eastAsiaTheme="minorHAnsi"/>
          <w:lang w:eastAsia="en-US"/>
        </w:rPr>
        <w:t>d 2,79</w:t>
      </w:r>
      <w:r w:rsidR="00121030" w:rsidRPr="00214464">
        <w:rPr>
          <w:rFonts w:eastAsiaTheme="minorHAnsi"/>
          <w:lang w:eastAsia="en-US"/>
        </w:rPr>
        <w:t>%</w:t>
      </w:r>
      <w:r w:rsidRPr="00214464">
        <w:rPr>
          <w:rFonts w:eastAsiaTheme="minorHAnsi"/>
          <w:lang w:eastAsia="en-US"/>
        </w:rPr>
        <w:t>,</w:t>
      </w:r>
      <w:r w:rsidR="003913E0" w:rsidRPr="00214464">
        <w:rPr>
          <w:rFonts w:eastAsiaTheme="minorHAnsi"/>
          <w:lang w:eastAsia="en-US"/>
        </w:rPr>
        <w:t xml:space="preserve"> </w:t>
      </w:r>
      <w:r w:rsidR="00490FA9" w:rsidRPr="00214464">
        <w:rPr>
          <w:rFonts w:eastAsiaTheme="minorHAnsi"/>
          <w:lang w:eastAsia="en-US"/>
        </w:rPr>
        <w:t xml:space="preserve">razred 05 Zaštita okoliša s udjelom od </w:t>
      </w:r>
      <w:r w:rsidR="00F150FF" w:rsidRPr="00214464">
        <w:rPr>
          <w:rFonts w:eastAsiaTheme="minorHAnsi"/>
          <w:lang w:eastAsia="en-US"/>
        </w:rPr>
        <w:t>1,</w:t>
      </w:r>
      <w:r w:rsidR="0053610E" w:rsidRPr="00214464">
        <w:rPr>
          <w:rFonts w:eastAsiaTheme="minorHAnsi"/>
          <w:lang w:eastAsia="en-US"/>
        </w:rPr>
        <w:t>0</w:t>
      </w:r>
      <w:r w:rsidR="00F150FF" w:rsidRPr="00214464">
        <w:rPr>
          <w:rFonts w:eastAsiaTheme="minorHAnsi"/>
          <w:lang w:eastAsia="en-US"/>
        </w:rPr>
        <w:t>2</w:t>
      </w:r>
      <w:r w:rsidR="00490FA9" w:rsidRPr="00214464">
        <w:rPr>
          <w:rFonts w:eastAsiaTheme="minorHAnsi"/>
          <w:lang w:eastAsia="en-US"/>
        </w:rPr>
        <w:t>%</w:t>
      </w:r>
      <w:r w:rsidRPr="00214464">
        <w:rPr>
          <w:rFonts w:eastAsiaTheme="minorHAnsi"/>
          <w:lang w:eastAsia="en-US"/>
        </w:rPr>
        <w:t>, a</w:t>
      </w:r>
      <w:r w:rsidR="00490FA9" w:rsidRPr="00214464">
        <w:rPr>
          <w:rFonts w:eastAsiaTheme="minorHAnsi"/>
          <w:lang w:eastAsia="en-US"/>
        </w:rPr>
        <w:t xml:space="preserve"> </w:t>
      </w:r>
      <w:r w:rsidRPr="00214464">
        <w:rPr>
          <w:rFonts w:eastAsiaTheme="minorHAnsi"/>
          <w:lang w:eastAsia="en-US"/>
        </w:rPr>
        <w:t>r</w:t>
      </w:r>
      <w:r w:rsidR="00490FA9" w:rsidRPr="00214464">
        <w:rPr>
          <w:rFonts w:eastAsiaTheme="minorHAnsi"/>
          <w:lang w:eastAsia="en-US"/>
        </w:rPr>
        <w:t>azred 07 Zdravstvo</w:t>
      </w:r>
      <w:r w:rsidRPr="00214464">
        <w:rPr>
          <w:rFonts w:eastAsiaTheme="minorHAnsi"/>
          <w:lang w:eastAsia="en-US"/>
        </w:rPr>
        <w:t xml:space="preserve"> s udjelom od 0,</w:t>
      </w:r>
      <w:r w:rsidR="0053610E" w:rsidRPr="00214464">
        <w:rPr>
          <w:rFonts w:eastAsiaTheme="minorHAnsi"/>
          <w:lang w:eastAsia="en-US"/>
        </w:rPr>
        <w:t>09</w:t>
      </w:r>
      <w:r w:rsidRPr="00214464">
        <w:rPr>
          <w:rFonts w:eastAsiaTheme="minorHAnsi"/>
          <w:lang w:eastAsia="en-US"/>
        </w:rPr>
        <w:t>%.</w:t>
      </w:r>
    </w:p>
    <w:p w14:paraId="2F809E52" w14:textId="5AC9ABB9" w:rsidR="004F2BD4" w:rsidRPr="00214464" w:rsidRDefault="004F2BD4" w:rsidP="00C7127C">
      <w:pPr>
        <w:autoSpaceDE w:val="0"/>
        <w:autoSpaceDN w:val="0"/>
        <w:adjustRightInd w:val="0"/>
        <w:ind w:firstLine="708"/>
        <w:jc w:val="both"/>
        <w:rPr>
          <w:rFonts w:eastAsiaTheme="minorHAnsi"/>
          <w:lang w:eastAsia="en-US"/>
        </w:rPr>
      </w:pPr>
    </w:p>
    <w:p w14:paraId="1FABE85A" w14:textId="77777777" w:rsidR="006423C7" w:rsidRPr="00214464" w:rsidRDefault="006423C7" w:rsidP="00D4470F">
      <w:pPr>
        <w:autoSpaceDE w:val="0"/>
        <w:autoSpaceDN w:val="0"/>
        <w:adjustRightInd w:val="0"/>
        <w:jc w:val="both"/>
        <w:rPr>
          <w:rFonts w:eastAsiaTheme="minorHAnsi"/>
          <w:lang w:eastAsia="en-US"/>
        </w:rPr>
      </w:pPr>
    </w:p>
    <w:p w14:paraId="41EC1BC9" w14:textId="77777777" w:rsidR="00276944" w:rsidRPr="00214464" w:rsidRDefault="00276944" w:rsidP="00276944">
      <w:pPr>
        <w:pStyle w:val="Odlomakpopisa"/>
        <w:widowControl w:val="0"/>
        <w:suppressAutoHyphens/>
        <w:autoSpaceDN w:val="0"/>
        <w:ind w:hanging="360"/>
        <w:contextualSpacing w:val="0"/>
        <w:jc w:val="center"/>
        <w:rPr>
          <w:b/>
        </w:rPr>
      </w:pPr>
      <w:r w:rsidRPr="00214464">
        <w:rPr>
          <w:b/>
        </w:rPr>
        <w:t>PRIMICI I IZDACI</w:t>
      </w:r>
    </w:p>
    <w:p w14:paraId="19F2CCE2" w14:textId="77777777" w:rsidR="00276944" w:rsidRPr="00214464" w:rsidRDefault="00276944" w:rsidP="00276944">
      <w:pPr>
        <w:contextualSpacing/>
        <w:jc w:val="center"/>
        <w:rPr>
          <w:rFonts w:eastAsiaTheme="minorHAnsi"/>
          <w:b/>
          <w:lang w:eastAsia="en-US"/>
        </w:rPr>
      </w:pPr>
    </w:p>
    <w:p w14:paraId="12AAABEF" w14:textId="77777777" w:rsidR="00276944" w:rsidRPr="00214464" w:rsidRDefault="00276944" w:rsidP="00276944">
      <w:pPr>
        <w:jc w:val="center"/>
        <w:rPr>
          <w:b/>
          <w:i/>
          <w:iCs/>
        </w:rPr>
      </w:pPr>
      <w:r w:rsidRPr="00214464">
        <w:rPr>
          <w:b/>
          <w:i/>
          <w:iCs/>
        </w:rPr>
        <w:t>Primici</w:t>
      </w:r>
    </w:p>
    <w:p w14:paraId="38929B49" w14:textId="0A243D61" w:rsidR="00276944" w:rsidRPr="00214464" w:rsidRDefault="00276944" w:rsidP="00276944">
      <w:pPr>
        <w:jc w:val="center"/>
        <w:rPr>
          <w:b/>
        </w:rPr>
      </w:pPr>
      <w:r w:rsidRPr="00214464">
        <w:rPr>
          <w:b/>
        </w:rPr>
        <w:t xml:space="preserve">Članak </w:t>
      </w:r>
      <w:r w:rsidR="00BF1385" w:rsidRPr="00214464">
        <w:rPr>
          <w:b/>
        </w:rPr>
        <w:t>1</w:t>
      </w:r>
      <w:r w:rsidR="00981F9F" w:rsidRPr="00214464">
        <w:rPr>
          <w:b/>
        </w:rPr>
        <w:t>2</w:t>
      </w:r>
      <w:r w:rsidRPr="00214464">
        <w:rPr>
          <w:b/>
        </w:rPr>
        <w:t>.</w:t>
      </w:r>
    </w:p>
    <w:p w14:paraId="6B5C007B" w14:textId="77777777" w:rsidR="00276944" w:rsidRPr="00214464" w:rsidRDefault="00276944" w:rsidP="00276944">
      <w:pPr>
        <w:jc w:val="center"/>
        <w:rPr>
          <w:bCs/>
        </w:rPr>
      </w:pPr>
    </w:p>
    <w:p w14:paraId="438B5B08" w14:textId="566EDD52" w:rsidR="00276944" w:rsidRPr="00214464" w:rsidRDefault="00276944" w:rsidP="00276944">
      <w:pPr>
        <w:ind w:firstLine="720"/>
        <w:jc w:val="both"/>
      </w:pPr>
      <w:r w:rsidRPr="00214464">
        <w:rPr>
          <w:b/>
          <w:bCs/>
          <w:caps/>
        </w:rPr>
        <w:t>Primici od financijske imovine i zaduživanja</w:t>
      </w:r>
      <w:r w:rsidRPr="00214464">
        <w:rPr>
          <w:b/>
          <w:bCs/>
        </w:rPr>
        <w:t xml:space="preserve"> </w:t>
      </w:r>
      <w:r w:rsidRPr="00214464">
        <w:t>(razred 8) planiraju se u 202</w:t>
      </w:r>
      <w:r w:rsidR="0053610E" w:rsidRPr="00214464">
        <w:t>6</w:t>
      </w:r>
      <w:r w:rsidRPr="00214464">
        <w:t xml:space="preserve">. godini u iznosu od </w:t>
      </w:r>
      <w:r w:rsidR="0087426C" w:rsidRPr="00214464">
        <w:t>1</w:t>
      </w:r>
      <w:r w:rsidR="0053610E" w:rsidRPr="00214464">
        <w:t>5.4</w:t>
      </w:r>
      <w:r w:rsidR="0087426C" w:rsidRPr="00214464">
        <w:t xml:space="preserve">55.000 </w:t>
      </w:r>
      <w:r w:rsidRPr="00214464">
        <w:t xml:space="preserve">€. U </w:t>
      </w:r>
      <w:r w:rsidR="00741D59" w:rsidRPr="00214464">
        <w:t>202</w:t>
      </w:r>
      <w:r w:rsidR="0053610E" w:rsidRPr="00214464">
        <w:t>7</w:t>
      </w:r>
      <w:r w:rsidR="00741D59" w:rsidRPr="00214464">
        <w:t>. godini</w:t>
      </w:r>
      <w:r w:rsidRPr="00214464">
        <w:t xml:space="preserve"> ovi primici planirani su u iznosu od </w:t>
      </w:r>
      <w:r w:rsidR="0053610E" w:rsidRPr="00214464">
        <w:t xml:space="preserve">16.220.000 </w:t>
      </w:r>
      <w:r w:rsidRPr="00214464">
        <w:t>€</w:t>
      </w:r>
      <w:r w:rsidR="00741D59" w:rsidRPr="00214464">
        <w:t>, a u 202</w:t>
      </w:r>
      <w:r w:rsidR="0053610E" w:rsidRPr="00214464">
        <w:t>8</w:t>
      </w:r>
      <w:r w:rsidR="00741D59" w:rsidRPr="00214464">
        <w:t xml:space="preserve">. </w:t>
      </w:r>
      <w:r w:rsidR="0053610E" w:rsidRPr="00214464">
        <w:t xml:space="preserve">12.787.500 </w:t>
      </w:r>
      <w:r w:rsidR="00741D59" w:rsidRPr="00214464">
        <w:t>€</w:t>
      </w:r>
      <w:r w:rsidR="00ED53DA" w:rsidRPr="00214464">
        <w:t>.</w:t>
      </w:r>
      <w:r w:rsidRPr="00214464">
        <w:t xml:space="preserve"> </w:t>
      </w:r>
      <w:r w:rsidR="00ED53DA" w:rsidRPr="00214464">
        <w:t>O</w:t>
      </w:r>
      <w:r w:rsidRPr="00214464">
        <w:t>buhvaćaju primljene povrate glavnica danih zajmova te primitke od zaduživanja.</w:t>
      </w:r>
    </w:p>
    <w:p w14:paraId="6E757F8D" w14:textId="5EB23592" w:rsidR="00292DA4" w:rsidRPr="00214464" w:rsidRDefault="00292DA4" w:rsidP="00292DA4">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primitaka od financijske imovine i zaduživanja iskazanih prema ekonomskoj klasifikaciji:</w:t>
      </w:r>
    </w:p>
    <w:p w14:paraId="0C496403" w14:textId="77777777" w:rsidR="006423C7" w:rsidRPr="00214464" w:rsidRDefault="006423C7" w:rsidP="00292DA4">
      <w:pPr>
        <w:autoSpaceDE w:val="0"/>
        <w:autoSpaceDN w:val="0"/>
        <w:adjustRightInd w:val="0"/>
        <w:ind w:firstLine="709"/>
        <w:jc w:val="both"/>
        <w:rPr>
          <w:rFonts w:eastAsiaTheme="minorHAnsi"/>
          <w:lang w:eastAsia="en-US"/>
        </w:rPr>
      </w:pPr>
    </w:p>
    <w:p w14:paraId="52E6FF83" w14:textId="77777777" w:rsidR="006423C7" w:rsidRPr="00214464" w:rsidRDefault="006423C7" w:rsidP="00292DA4">
      <w:pPr>
        <w:autoSpaceDE w:val="0"/>
        <w:autoSpaceDN w:val="0"/>
        <w:adjustRightInd w:val="0"/>
        <w:ind w:firstLine="709"/>
        <w:jc w:val="both"/>
        <w:rPr>
          <w:rFonts w:eastAsiaTheme="minorHAnsi"/>
          <w:lang w:eastAsia="en-US"/>
        </w:rPr>
      </w:pPr>
    </w:p>
    <w:p w14:paraId="2A8DF67B" w14:textId="77777777" w:rsidR="006423C7" w:rsidRPr="00214464" w:rsidRDefault="006423C7" w:rsidP="00292DA4">
      <w:pPr>
        <w:autoSpaceDE w:val="0"/>
        <w:autoSpaceDN w:val="0"/>
        <w:adjustRightInd w:val="0"/>
        <w:ind w:firstLine="709"/>
        <w:jc w:val="both"/>
        <w:rPr>
          <w:rFonts w:eastAsiaTheme="minorHAnsi"/>
          <w:lang w:eastAsia="en-US"/>
        </w:rPr>
      </w:pPr>
    </w:p>
    <w:tbl>
      <w:tblPr>
        <w:tblW w:w="10236" w:type="dxa"/>
        <w:jc w:val="center"/>
        <w:tblLook w:val="04A0" w:firstRow="1" w:lastRow="0" w:firstColumn="1" w:lastColumn="0" w:noHBand="0" w:noVBand="1"/>
      </w:tblPr>
      <w:tblGrid>
        <w:gridCol w:w="396"/>
        <w:gridCol w:w="4095"/>
        <w:gridCol w:w="1161"/>
        <w:gridCol w:w="1348"/>
        <w:gridCol w:w="1026"/>
        <w:gridCol w:w="1105"/>
        <w:gridCol w:w="1105"/>
      </w:tblGrid>
      <w:tr w:rsidR="00214464" w:rsidRPr="00214464" w14:paraId="6C86B757" w14:textId="77777777" w:rsidTr="006423C7">
        <w:trPr>
          <w:trHeight w:val="260"/>
          <w:jc w:val="center"/>
        </w:trPr>
        <w:tc>
          <w:tcPr>
            <w:tcW w:w="4491" w:type="dxa"/>
            <w:gridSpan w:val="2"/>
            <w:vMerge w:val="restart"/>
            <w:tcBorders>
              <w:top w:val="single" w:sz="4" w:space="0" w:color="auto"/>
              <w:left w:val="single" w:sz="4" w:space="0" w:color="auto"/>
              <w:bottom w:val="nil"/>
              <w:right w:val="nil"/>
            </w:tcBorders>
            <w:shd w:val="clear" w:color="000000" w:fill="D9D9D9"/>
            <w:noWrap/>
            <w:vAlign w:val="center"/>
            <w:hideMark/>
          </w:tcPr>
          <w:p w14:paraId="2F220F55" w14:textId="68A64BEE" w:rsidR="00077CB3" w:rsidRPr="00214464" w:rsidRDefault="00077CB3" w:rsidP="00077CB3">
            <w:pPr>
              <w:jc w:val="center"/>
              <w:rPr>
                <w:b/>
                <w:bCs/>
                <w:sz w:val="20"/>
                <w:szCs w:val="20"/>
              </w:rPr>
            </w:pPr>
            <w:r w:rsidRPr="00214464">
              <w:rPr>
                <w:b/>
                <w:bCs/>
                <w:sz w:val="20"/>
                <w:szCs w:val="20"/>
              </w:rPr>
              <w:t>Šifra i naziv proračunske klasifikacije</w:t>
            </w:r>
          </w:p>
        </w:tc>
        <w:tc>
          <w:tcPr>
            <w:tcW w:w="1161" w:type="dxa"/>
            <w:tcBorders>
              <w:top w:val="single" w:sz="4" w:space="0" w:color="auto"/>
              <w:left w:val="nil"/>
              <w:bottom w:val="nil"/>
              <w:right w:val="nil"/>
            </w:tcBorders>
            <w:shd w:val="clear" w:color="000000" w:fill="D9D9D9"/>
            <w:vAlign w:val="center"/>
            <w:hideMark/>
          </w:tcPr>
          <w:p w14:paraId="48B30752" w14:textId="151D9FB1" w:rsidR="00077CB3" w:rsidRPr="00214464" w:rsidRDefault="00077CB3" w:rsidP="00077CB3">
            <w:pPr>
              <w:jc w:val="center"/>
              <w:rPr>
                <w:b/>
                <w:bCs/>
                <w:sz w:val="20"/>
                <w:szCs w:val="20"/>
              </w:rPr>
            </w:pPr>
            <w:r w:rsidRPr="00214464">
              <w:rPr>
                <w:b/>
                <w:bCs/>
                <w:sz w:val="20"/>
                <w:szCs w:val="20"/>
              </w:rPr>
              <w:t>Izvršenje</w:t>
            </w:r>
          </w:p>
        </w:tc>
        <w:tc>
          <w:tcPr>
            <w:tcW w:w="1348" w:type="dxa"/>
            <w:tcBorders>
              <w:top w:val="single" w:sz="4" w:space="0" w:color="auto"/>
              <w:left w:val="nil"/>
              <w:bottom w:val="nil"/>
              <w:right w:val="nil"/>
            </w:tcBorders>
            <w:shd w:val="clear" w:color="000000" w:fill="D9D9D9"/>
            <w:vAlign w:val="center"/>
            <w:hideMark/>
          </w:tcPr>
          <w:p w14:paraId="172CADA8" w14:textId="61485026" w:rsidR="00077CB3" w:rsidRPr="00214464" w:rsidRDefault="00077CB3" w:rsidP="00077CB3">
            <w:pPr>
              <w:jc w:val="center"/>
              <w:rPr>
                <w:b/>
                <w:bCs/>
                <w:sz w:val="20"/>
                <w:szCs w:val="20"/>
              </w:rPr>
            </w:pPr>
            <w:r w:rsidRPr="00214464">
              <w:rPr>
                <w:b/>
                <w:bCs/>
                <w:sz w:val="20"/>
                <w:szCs w:val="20"/>
              </w:rPr>
              <w:t>Tekući plan</w:t>
            </w:r>
          </w:p>
        </w:tc>
        <w:tc>
          <w:tcPr>
            <w:tcW w:w="1026" w:type="dxa"/>
            <w:tcBorders>
              <w:top w:val="single" w:sz="4" w:space="0" w:color="auto"/>
              <w:left w:val="nil"/>
              <w:bottom w:val="nil"/>
              <w:right w:val="nil"/>
            </w:tcBorders>
            <w:shd w:val="clear" w:color="000000" w:fill="D9D9D9"/>
            <w:vAlign w:val="center"/>
            <w:hideMark/>
          </w:tcPr>
          <w:p w14:paraId="280EC9D8" w14:textId="2996B55E" w:rsidR="00077CB3" w:rsidRPr="00214464" w:rsidRDefault="00077CB3" w:rsidP="00077CB3">
            <w:pPr>
              <w:jc w:val="center"/>
              <w:rPr>
                <w:b/>
                <w:bCs/>
                <w:sz w:val="20"/>
                <w:szCs w:val="20"/>
              </w:rPr>
            </w:pPr>
            <w:r w:rsidRPr="00214464">
              <w:rPr>
                <w:b/>
                <w:bCs/>
                <w:sz w:val="20"/>
                <w:szCs w:val="20"/>
              </w:rPr>
              <w:t>Plan</w:t>
            </w:r>
          </w:p>
        </w:tc>
        <w:tc>
          <w:tcPr>
            <w:tcW w:w="1105" w:type="dxa"/>
            <w:tcBorders>
              <w:top w:val="single" w:sz="4" w:space="0" w:color="auto"/>
              <w:left w:val="nil"/>
              <w:bottom w:val="nil"/>
              <w:right w:val="nil"/>
            </w:tcBorders>
            <w:shd w:val="clear" w:color="000000" w:fill="D9D9D9"/>
            <w:vAlign w:val="center"/>
            <w:hideMark/>
          </w:tcPr>
          <w:p w14:paraId="5A6225B4" w14:textId="69B56838" w:rsidR="00077CB3" w:rsidRPr="00214464" w:rsidRDefault="00077CB3" w:rsidP="00077CB3">
            <w:pPr>
              <w:jc w:val="center"/>
              <w:rPr>
                <w:b/>
                <w:bCs/>
                <w:sz w:val="20"/>
                <w:szCs w:val="20"/>
              </w:rPr>
            </w:pPr>
            <w:r w:rsidRPr="00214464">
              <w:rPr>
                <w:b/>
                <w:bCs/>
                <w:sz w:val="20"/>
                <w:szCs w:val="20"/>
              </w:rPr>
              <w:t>Projekcija</w:t>
            </w:r>
          </w:p>
        </w:tc>
        <w:tc>
          <w:tcPr>
            <w:tcW w:w="1105" w:type="dxa"/>
            <w:tcBorders>
              <w:top w:val="single" w:sz="4" w:space="0" w:color="auto"/>
              <w:left w:val="nil"/>
              <w:bottom w:val="nil"/>
              <w:right w:val="single" w:sz="4" w:space="0" w:color="auto"/>
            </w:tcBorders>
            <w:shd w:val="clear" w:color="000000" w:fill="D9D9D9"/>
            <w:vAlign w:val="center"/>
            <w:hideMark/>
          </w:tcPr>
          <w:p w14:paraId="024D5A1D" w14:textId="1F557DD1" w:rsidR="00077CB3" w:rsidRPr="00214464" w:rsidRDefault="00077CB3" w:rsidP="00077CB3">
            <w:pPr>
              <w:jc w:val="center"/>
              <w:rPr>
                <w:b/>
                <w:bCs/>
                <w:sz w:val="20"/>
                <w:szCs w:val="20"/>
              </w:rPr>
            </w:pPr>
            <w:r w:rsidRPr="00214464">
              <w:rPr>
                <w:b/>
                <w:bCs/>
                <w:sz w:val="20"/>
                <w:szCs w:val="20"/>
              </w:rPr>
              <w:t>Projekcija</w:t>
            </w:r>
          </w:p>
        </w:tc>
      </w:tr>
      <w:tr w:rsidR="00214464" w:rsidRPr="00214464" w14:paraId="4AC3AB27" w14:textId="77777777" w:rsidTr="006423C7">
        <w:trPr>
          <w:trHeight w:val="260"/>
          <w:jc w:val="center"/>
        </w:trPr>
        <w:tc>
          <w:tcPr>
            <w:tcW w:w="4491" w:type="dxa"/>
            <w:gridSpan w:val="2"/>
            <w:vMerge/>
            <w:tcBorders>
              <w:top w:val="single" w:sz="4" w:space="0" w:color="auto"/>
              <w:left w:val="single" w:sz="4" w:space="0" w:color="auto"/>
              <w:bottom w:val="nil"/>
              <w:right w:val="nil"/>
            </w:tcBorders>
            <w:vAlign w:val="center"/>
            <w:hideMark/>
          </w:tcPr>
          <w:p w14:paraId="07347647" w14:textId="77777777" w:rsidR="00077CB3" w:rsidRPr="00214464" w:rsidRDefault="00077CB3" w:rsidP="00077CB3">
            <w:pPr>
              <w:rPr>
                <w:b/>
                <w:bCs/>
                <w:sz w:val="20"/>
                <w:szCs w:val="20"/>
              </w:rPr>
            </w:pPr>
          </w:p>
        </w:tc>
        <w:tc>
          <w:tcPr>
            <w:tcW w:w="1161" w:type="dxa"/>
            <w:tcBorders>
              <w:top w:val="nil"/>
              <w:left w:val="nil"/>
              <w:bottom w:val="nil"/>
              <w:right w:val="nil"/>
            </w:tcBorders>
            <w:shd w:val="clear" w:color="000000" w:fill="D9D9D9"/>
            <w:vAlign w:val="center"/>
            <w:hideMark/>
          </w:tcPr>
          <w:p w14:paraId="02AA3AF8" w14:textId="7EB02688" w:rsidR="00077CB3" w:rsidRPr="00214464" w:rsidRDefault="00077CB3" w:rsidP="00077CB3">
            <w:pPr>
              <w:jc w:val="center"/>
              <w:rPr>
                <w:b/>
                <w:bCs/>
                <w:sz w:val="20"/>
                <w:szCs w:val="20"/>
              </w:rPr>
            </w:pPr>
            <w:r w:rsidRPr="00214464">
              <w:rPr>
                <w:b/>
                <w:bCs/>
                <w:sz w:val="20"/>
                <w:szCs w:val="20"/>
              </w:rPr>
              <w:t xml:space="preserve"> 2024.</w:t>
            </w:r>
          </w:p>
        </w:tc>
        <w:tc>
          <w:tcPr>
            <w:tcW w:w="1348" w:type="dxa"/>
            <w:tcBorders>
              <w:top w:val="nil"/>
              <w:left w:val="nil"/>
              <w:bottom w:val="nil"/>
              <w:right w:val="nil"/>
            </w:tcBorders>
            <w:shd w:val="clear" w:color="000000" w:fill="D9D9D9"/>
            <w:vAlign w:val="center"/>
            <w:hideMark/>
          </w:tcPr>
          <w:p w14:paraId="57A4DFE9" w14:textId="4A64F5A4" w:rsidR="00077CB3" w:rsidRPr="00214464" w:rsidRDefault="00077CB3" w:rsidP="00077CB3">
            <w:pPr>
              <w:jc w:val="center"/>
              <w:rPr>
                <w:b/>
                <w:bCs/>
                <w:sz w:val="20"/>
                <w:szCs w:val="20"/>
              </w:rPr>
            </w:pPr>
            <w:r w:rsidRPr="00214464">
              <w:rPr>
                <w:b/>
                <w:bCs/>
                <w:sz w:val="20"/>
                <w:szCs w:val="20"/>
              </w:rPr>
              <w:t>2025.</w:t>
            </w:r>
          </w:p>
        </w:tc>
        <w:tc>
          <w:tcPr>
            <w:tcW w:w="1026" w:type="dxa"/>
            <w:tcBorders>
              <w:top w:val="nil"/>
              <w:left w:val="nil"/>
              <w:bottom w:val="nil"/>
              <w:right w:val="nil"/>
            </w:tcBorders>
            <w:shd w:val="clear" w:color="000000" w:fill="D9D9D9"/>
            <w:vAlign w:val="center"/>
            <w:hideMark/>
          </w:tcPr>
          <w:p w14:paraId="6B2EC0BD" w14:textId="4367AC46" w:rsidR="00077CB3" w:rsidRPr="00214464" w:rsidRDefault="00077CB3" w:rsidP="00077CB3">
            <w:pPr>
              <w:jc w:val="center"/>
              <w:rPr>
                <w:b/>
                <w:bCs/>
                <w:sz w:val="20"/>
                <w:szCs w:val="20"/>
              </w:rPr>
            </w:pPr>
            <w:r w:rsidRPr="00214464">
              <w:rPr>
                <w:b/>
                <w:bCs/>
                <w:sz w:val="20"/>
                <w:szCs w:val="20"/>
              </w:rPr>
              <w:t>2026.</w:t>
            </w:r>
          </w:p>
        </w:tc>
        <w:tc>
          <w:tcPr>
            <w:tcW w:w="1105" w:type="dxa"/>
            <w:tcBorders>
              <w:top w:val="nil"/>
              <w:left w:val="nil"/>
              <w:bottom w:val="nil"/>
              <w:right w:val="nil"/>
            </w:tcBorders>
            <w:shd w:val="clear" w:color="000000" w:fill="D9D9D9"/>
            <w:vAlign w:val="center"/>
            <w:hideMark/>
          </w:tcPr>
          <w:p w14:paraId="7BA5145C" w14:textId="366A5262" w:rsidR="00077CB3" w:rsidRPr="00214464" w:rsidRDefault="00077CB3" w:rsidP="00077CB3">
            <w:pPr>
              <w:jc w:val="center"/>
              <w:rPr>
                <w:b/>
                <w:bCs/>
                <w:sz w:val="20"/>
                <w:szCs w:val="20"/>
              </w:rPr>
            </w:pPr>
            <w:r w:rsidRPr="00214464">
              <w:rPr>
                <w:b/>
                <w:bCs/>
                <w:sz w:val="20"/>
                <w:szCs w:val="20"/>
              </w:rPr>
              <w:t>2027.</w:t>
            </w:r>
          </w:p>
        </w:tc>
        <w:tc>
          <w:tcPr>
            <w:tcW w:w="1105" w:type="dxa"/>
            <w:tcBorders>
              <w:top w:val="nil"/>
              <w:left w:val="nil"/>
              <w:bottom w:val="nil"/>
              <w:right w:val="single" w:sz="4" w:space="0" w:color="auto"/>
            </w:tcBorders>
            <w:shd w:val="clear" w:color="000000" w:fill="D9D9D9"/>
            <w:vAlign w:val="center"/>
            <w:hideMark/>
          </w:tcPr>
          <w:p w14:paraId="070AF773" w14:textId="6E3441D8" w:rsidR="00077CB3" w:rsidRPr="00214464" w:rsidRDefault="00077CB3" w:rsidP="00077CB3">
            <w:pPr>
              <w:jc w:val="center"/>
              <w:rPr>
                <w:b/>
                <w:bCs/>
                <w:sz w:val="20"/>
                <w:szCs w:val="20"/>
              </w:rPr>
            </w:pPr>
            <w:r w:rsidRPr="00214464">
              <w:rPr>
                <w:b/>
                <w:bCs/>
                <w:sz w:val="20"/>
                <w:szCs w:val="20"/>
              </w:rPr>
              <w:t>2028.</w:t>
            </w:r>
          </w:p>
        </w:tc>
      </w:tr>
      <w:tr w:rsidR="00214464" w:rsidRPr="00214464" w14:paraId="6BC34ED0" w14:textId="77777777" w:rsidTr="006423C7">
        <w:trPr>
          <w:trHeight w:val="260"/>
          <w:jc w:val="center"/>
        </w:trPr>
        <w:tc>
          <w:tcPr>
            <w:tcW w:w="4491" w:type="dxa"/>
            <w:gridSpan w:val="2"/>
            <w:vMerge/>
            <w:tcBorders>
              <w:top w:val="single" w:sz="4" w:space="0" w:color="auto"/>
              <w:left w:val="single" w:sz="4" w:space="0" w:color="auto"/>
              <w:bottom w:val="nil"/>
              <w:right w:val="nil"/>
            </w:tcBorders>
            <w:vAlign w:val="center"/>
            <w:hideMark/>
          </w:tcPr>
          <w:p w14:paraId="4F89CFBC" w14:textId="77777777" w:rsidR="00077CB3" w:rsidRPr="00214464" w:rsidRDefault="00077CB3" w:rsidP="00077CB3">
            <w:pPr>
              <w:rPr>
                <w:b/>
                <w:bCs/>
                <w:sz w:val="20"/>
                <w:szCs w:val="20"/>
              </w:rPr>
            </w:pPr>
          </w:p>
        </w:tc>
        <w:tc>
          <w:tcPr>
            <w:tcW w:w="1161" w:type="dxa"/>
            <w:tcBorders>
              <w:top w:val="single" w:sz="4" w:space="0" w:color="auto"/>
              <w:left w:val="nil"/>
              <w:bottom w:val="single" w:sz="4" w:space="0" w:color="auto"/>
              <w:right w:val="nil"/>
            </w:tcBorders>
            <w:shd w:val="clear" w:color="000000" w:fill="D9D9D9"/>
            <w:vAlign w:val="center"/>
            <w:hideMark/>
          </w:tcPr>
          <w:p w14:paraId="74F32D98" w14:textId="4ECDDBEC" w:rsidR="00077CB3" w:rsidRPr="00214464" w:rsidRDefault="00077CB3" w:rsidP="00077CB3">
            <w:pPr>
              <w:jc w:val="center"/>
              <w:rPr>
                <w:b/>
                <w:bCs/>
                <w:sz w:val="20"/>
                <w:szCs w:val="20"/>
              </w:rPr>
            </w:pPr>
            <w:r w:rsidRPr="00214464">
              <w:rPr>
                <w:b/>
                <w:bCs/>
                <w:sz w:val="20"/>
                <w:szCs w:val="20"/>
              </w:rPr>
              <w:t>1</w:t>
            </w:r>
          </w:p>
        </w:tc>
        <w:tc>
          <w:tcPr>
            <w:tcW w:w="1348" w:type="dxa"/>
            <w:tcBorders>
              <w:top w:val="single" w:sz="4" w:space="0" w:color="auto"/>
              <w:left w:val="nil"/>
              <w:bottom w:val="single" w:sz="4" w:space="0" w:color="auto"/>
              <w:right w:val="nil"/>
            </w:tcBorders>
            <w:shd w:val="clear" w:color="000000" w:fill="D9D9D9"/>
            <w:vAlign w:val="center"/>
            <w:hideMark/>
          </w:tcPr>
          <w:p w14:paraId="3029194E" w14:textId="652ECF68" w:rsidR="00077CB3" w:rsidRPr="00214464" w:rsidRDefault="00077CB3" w:rsidP="00077CB3">
            <w:pPr>
              <w:jc w:val="center"/>
              <w:rPr>
                <w:b/>
                <w:bCs/>
                <w:sz w:val="20"/>
                <w:szCs w:val="20"/>
              </w:rPr>
            </w:pPr>
            <w:r w:rsidRPr="00214464">
              <w:rPr>
                <w:b/>
                <w:bCs/>
                <w:sz w:val="20"/>
                <w:szCs w:val="20"/>
              </w:rPr>
              <w:t>2</w:t>
            </w:r>
          </w:p>
        </w:tc>
        <w:tc>
          <w:tcPr>
            <w:tcW w:w="1026" w:type="dxa"/>
            <w:tcBorders>
              <w:top w:val="single" w:sz="4" w:space="0" w:color="auto"/>
              <w:left w:val="nil"/>
              <w:bottom w:val="single" w:sz="4" w:space="0" w:color="auto"/>
              <w:right w:val="nil"/>
            </w:tcBorders>
            <w:shd w:val="clear" w:color="000000" w:fill="D9D9D9"/>
            <w:vAlign w:val="center"/>
            <w:hideMark/>
          </w:tcPr>
          <w:p w14:paraId="33BC8D31" w14:textId="206C4994" w:rsidR="00077CB3" w:rsidRPr="00214464" w:rsidRDefault="00077CB3" w:rsidP="00077CB3">
            <w:pPr>
              <w:jc w:val="center"/>
              <w:rPr>
                <w:b/>
                <w:bCs/>
                <w:sz w:val="20"/>
                <w:szCs w:val="20"/>
              </w:rPr>
            </w:pPr>
            <w:r w:rsidRPr="00214464">
              <w:rPr>
                <w:b/>
                <w:bCs/>
                <w:sz w:val="20"/>
                <w:szCs w:val="20"/>
              </w:rPr>
              <w:t>3</w:t>
            </w:r>
          </w:p>
        </w:tc>
        <w:tc>
          <w:tcPr>
            <w:tcW w:w="1105" w:type="dxa"/>
            <w:tcBorders>
              <w:top w:val="single" w:sz="4" w:space="0" w:color="auto"/>
              <w:left w:val="nil"/>
              <w:bottom w:val="single" w:sz="4" w:space="0" w:color="auto"/>
              <w:right w:val="nil"/>
            </w:tcBorders>
            <w:shd w:val="clear" w:color="000000" w:fill="D9D9D9"/>
            <w:vAlign w:val="center"/>
            <w:hideMark/>
          </w:tcPr>
          <w:p w14:paraId="6381720E" w14:textId="06DD92FA" w:rsidR="00077CB3" w:rsidRPr="00214464" w:rsidRDefault="00077CB3" w:rsidP="00077CB3">
            <w:pPr>
              <w:jc w:val="center"/>
              <w:rPr>
                <w:b/>
                <w:bCs/>
                <w:sz w:val="20"/>
                <w:szCs w:val="20"/>
              </w:rPr>
            </w:pPr>
            <w:r w:rsidRPr="00214464">
              <w:rPr>
                <w:b/>
                <w:bCs/>
                <w:sz w:val="20"/>
                <w:szCs w:val="20"/>
              </w:rPr>
              <w:t>4</w:t>
            </w:r>
          </w:p>
        </w:tc>
        <w:tc>
          <w:tcPr>
            <w:tcW w:w="1105" w:type="dxa"/>
            <w:tcBorders>
              <w:top w:val="single" w:sz="4" w:space="0" w:color="auto"/>
              <w:left w:val="nil"/>
              <w:bottom w:val="single" w:sz="4" w:space="0" w:color="auto"/>
              <w:right w:val="single" w:sz="4" w:space="0" w:color="auto"/>
            </w:tcBorders>
            <w:shd w:val="clear" w:color="000000" w:fill="D9D9D9"/>
            <w:vAlign w:val="center"/>
            <w:hideMark/>
          </w:tcPr>
          <w:p w14:paraId="78017A72" w14:textId="56015143" w:rsidR="00077CB3" w:rsidRPr="00214464" w:rsidRDefault="00077CB3" w:rsidP="00077CB3">
            <w:pPr>
              <w:jc w:val="center"/>
              <w:rPr>
                <w:b/>
                <w:bCs/>
                <w:sz w:val="20"/>
                <w:szCs w:val="20"/>
              </w:rPr>
            </w:pPr>
            <w:r w:rsidRPr="00214464">
              <w:rPr>
                <w:b/>
                <w:bCs/>
                <w:sz w:val="20"/>
                <w:szCs w:val="20"/>
              </w:rPr>
              <w:t>5</w:t>
            </w:r>
          </w:p>
        </w:tc>
      </w:tr>
      <w:tr w:rsidR="00214464" w:rsidRPr="00214464" w14:paraId="3641DFDE" w14:textId="77777777" w:rsidTr="006423C7">
        <w:trPr>
          <w:trHeight w:val="474"/>
          <w:jc w:val="center"/>
        </w:trPr>
        <w:tc>
          <w:tcPr>
            <w:tcW w:w="396" w:type="dxa"/>
            <w:tcBorders>
              <w:top w:val="single" w:sz="4" w:space="0" w:color="auto"/>
              <w:left w:val="single" w:sz="4" w:space="0" w:color="auto"/>
              <w:bottom w:val="single" w:sz="4" w:space="0" w:color="auto"/>
              <w:right w:val="nil"/>
            </w:tcBorders>
            <w:shd w:val="clear" w:color="000000" w:fill="FFFFFF"/>
            <w:noWrap/>
            <w:vAlign w:val="center"/>
            <w:hideMark/>
          </w:tcPr>
          <w:p w14:paraId="3EB374E1" w14:textId="77777777" w:rsidR="00E828DD" w:rsidRPr="00214464" w:rsidRDefault="00E828DD">
            <w:pPr>
              <w:rPr>
                <w:b/>
                <w:bCs/>
                <w:sz w:val="18"/>
                <w:szCs w:val="18"/>
              </w:rPr>
            </w:pPr>
            <w:r w:rsidRPr="00214464">
              <w:rPr>
                <w:b/>
                <w:bCs/>
                <w:sz w:val="18"/>
                <w:szCs w:val="18"/>
              </w:rPr>
              <w:t>8</w:t>
            </w:r>
          </w:p>
        </w:tc>
        <w:tc>
          <w:tcPr>
            <w:tcW w:w="4095" w:type="dxa"/>
            <w:tcBorders>
              <w:top w:val="single" w:sz="4" w:space="0" w:color="auto"/>
              <w:left w:val="nil"/>
              <w:bottom w:val="single" w:sz="4" w:space="0" w:color="auto"/>
              <w:right w:val="nil"/>
            </w:tcBorders>
            <w:shd w:val="clear" w:color="000000" w:fill="FFFFFF"/>
            <w:vAlign w:val="center"/>
            <w:hideMark/>
          </w:tcPr>
          <w:p w14:paraId="0597A433" w14:textId="77777777" w:rsidR="00E828DD" w:rsidRPr="00214464" w:rsidRDefault="00E828DD">
            <w:pPr>
              <w:rPr>
                <w:b/>
                <w:bCs/>
                <w:sz w:val="18"/>
                <w:szCs w:val="18"/>
              </w:rPr>
            </w:pPr>
            <w:r w:rsidRPr="00214464">
              <w:rPr>
                <w:b/>
                <w:bCs/>
                <w:sz w:val="18"/>
                <w:szCs w:val="18"/>
              </w:rPr>
              <w:t>Primici od financijske imovine i zaduživanja</w:t>
            </w:r>
          </w:p>
        </w:tc>
        <w:tc>
          <w:tcPr>
            <w:tcW w:w="1161" w:type="dxa"/>
            <w:tcBorders>
              <w:top w:val="nil"/>
              <w:left w:val="nil"/>
              <w:bottom w:val="single" w:sz="4" w:space="0" w:color="auto"/>
              <w:right w:val="nil"/>
            </w:tcBorders>
            <w:shd w:val="clear" w:color="000000" w:fill="FFFFFF"/>
            <w:noWrap/>
            <w:vAlign w:val="center"/>
            <w:hideMark/>
          </w:tcPr>
          <w:p w14:paraId="2582DE71" w14:textId="77777777" w:rsidR="00E828DD" w:rsidRPr="00214464" w:rsidRDefault="00E828DD">
            <w:pPr>
              <w:jc w:val="right"/>
              <w:rPr>
                <w:b/>
                <w:bCs/>
                <w:sz w:val="18"/>
                <w:szCs w:val="18"/>
              </w:rPr>
            </w:pPr>
            <w:r w:rsidRPr="00214464">
              <w:rPr>
                <w:b/>
                <w:bCs/>
                <w:sz w:val="18"/>
                <w:szCs w:val="18"/>
              </w:rPr>
              <w:t>1.240.438,80</w:t>
            </w:r>
          </w:p>
        </w:tc>
        <w:tc>
          <w:tcPr>
            <w:tcW w:w="1348" w:type="dxa"/>
            <w:tcBorders>
              <w:top w:val="nil"/>
              <w:left w:val="nil"/>
              <w:bottom w:val="single" w:sz="4" w:space="0" w:color="auto"/>
              <w:right w:val="nil"/>
            </w:tcBorders>
            <w:shd w:val="clear" w:color="000000" w:fill="FFFFFF"/>
            <w:noWrap/>
            <w:vAlign w:val="center"/>
            <w:hideMark/>
          </w:tcPr>
          <w:p w14:paraId="289C6B72" w14:textId="77777777" w:rsidR="00E828DD" w:rsidRPr="00214464" w:rsidRDefault="00E828DD">
            <w:pPr>
              <w:jc w:val="right"/>
              <w:rPr>
                <w:b/>
                <w:bCs/>
                <w:sz w:val="18"/>
                <w:szCs w:val="18"/>
              </w:rPr>
            </w:pPr>
            <w:r w:rsidRPr="00214464">
              <w:rPr>
                <w:b/>
                <w:bCs/>
                <w:sz w:val="18"/>
                <w:szCs w:val="18"/>
              </w:rPr>
              <w:t>16.213.001</w:t>
            </w:r>
          </w:p>
        </w:tc>
        <w:tc>
          <w:tcPr>
            <w:tcW w:w="1026" w:type="dxa"/>
            <w:tcBorders>
              <w:top w:val="nil"/>
              <w:left w:val="nil"/>
              <w:bottom w:val="single" w:sz="4" w:space="0" w:color="auto"/>
              <w:right w:val="nil"/>
            </w:tcBorders>
            <w:shd w:val="clear" w:color="000000" w:fill="FFFFFF"/>
            <w:noWrap/>
            <w:vAlign w:val="center"/>
            <w:hideMark/>
          </w:tcPr>
          <w:p w14:paraId="13D2B874" w14:textId="77777777" w:rsidR="00E828DD" w:rsidRPr="00214464" w:rsidRDefault="00E828DD">
            <w:pPr>
              <w:jc w:val="right"/>
              <w:rPr>
                <w:b/>
                <w:bCs/>
                <w:sz w:val="18"/>
                <w:szCs w:val="18"/>
              </w:rPr>
            </w:pPr>
            <w:r w:rsidRPr="00214464">
              <w:rPr>
                <w:b/>
                <w:bCs/>
                <w:sz w:val="18"/>
                <w:szCs w:val="18"/>
              </w:rPr>
              <w:t>15.455.000</w:t>
            </w:r>
          </w:p>
        </w:tc>
        <w:tc>
          <w:tcPr>
            <w:tcW w:w="1105" w:type="dxa"/>
            <w:tcBorders>
              <w:top w:val="nil"/>
              <w:left w:val="nil"/>
              <w:bottom w:val="single" w:sz="4" w:space="0" w:color="auto"/>
              <w:right w:val="nil"/>
            </w:tcBorders>
            <w:shd w:val="clear" w:color="000000" w:fill="FFFFFF"/>
            <w:noWrap/>
            <w:vAlign w:val="center"/>
            <w:hideMark/>
          </w:tcPr>
          <w:p w14:paraId="15FAEAEC" w14:textId="77777777" w:rsidR="00E828DD" w:rsidRPr="00214464" w:rsidRDefault="00E828DD">
            <w:pPr>
              <w:jc w:val="right"/>
              <w:rPr>
                <w:b/>
                <w:bCs/>
                <w:sz w:val="18"/>
                <w:szCs w:val="18"/>
              </w:rPr>
            </w:pPr>
            <w:bookmarkStart w:id="10" w:name="_Hlk213335526"/>
            <w:r w:rsidRPr="00214464">
              <w:rPr>
                <w:b/>
                <w:bCs/>
                <w:sz w:val="18"/>
                <w:szCs w:val="18"/>
              </w:rPr>
              <w:t>16.220.000</w:t>
            </w:r>
            <w:bookmarkEnd w:id="10"/>
          </w:p>
        </w:tc>
        <w:tc>
          <w:tcPr>
            <w:tcW w:w="1105" w:type="dxa"/>
            <w:tcBorders>
              <w:top w:val="nil"/>
              <w:left w:val="nil"/>
              <w:bottom w:val="single" w:sz="4" w:space="0" w:color="auto"/>
              <w:right w:val="single" w:sz="4" w:space="0" w:color="auto"/>
            </w:tcBorders>
            <w:shd w:val="clear" w:color="000000" w:fill="FFFFFF"/>
            <w:noWrap/>
            <w:vAlign w:val="center"/>
            <w:hideMark/>
          </w:tcPr>
          <w:p w14:paraId="56131CBA" w14:textId="77777777" w:rsidR="00E828DD" w:rsidRPr="00214464" w:rsidRDefault="00E828DD">
            <w:pPr>
              <w:jc w:val="right"/>
              <w:rPr>
                <w:b/>
                <w:bCs/>
                <w:sz w:val="18"/>
                <w:szCs w:val="18"/>
              </w:rPr>
            </w:pPr>
            <w:r w:rsidRPr="00214464">
              <w:rPr>
                <w:b/>
                <w:bCs/>
                <w:sz w:val="18"/>
                <w:szCs w:val="18"/>
              </w:rPr>
              <w:t>12.787.500</w:t>
            </w:r>
          </w:p>
        </w:tc>
      </w:tr>
      <w:tr w:rsidR="00214464" w:rsidRPr="00214464" w14:paraId="2541355D" w14:textId="77777777" w:rsidTr="006423C7">
        <w:trPr>
          <w:trHeight w:val="439"/>
          <w:jc w:val="center"/>
        </w:trPr>
        <w:tc>
          <w:tcPr>
            <w:tcW w:w="396" w:type="dxa"/>
            <w:tcBorders>
              <w:top w:val="nil"/>
              <w:left w:val="single" w:sz="4" w:space="0" w:color="auto"/>
              <w:bottom w:val="nil"/>
              <w:right w:val="nil"/>
            </w:tcBorders>
            <w:noWrap/>
            <w:vAlign w:val="center"/>
            <w:hideMark/>
          </w:tcPr>
          <w:p w14:paraId="18360864" w14:textId="77777777" w:rsidR="00E828DD" w:rsidRPr="00214464" w:rsidRDefault="00E828DD">
            <w:pPr>
              <w:rPr>
                <w:b/>
                <w:bCs/>
                <w:sz w:val="18"/>
                <w:szCs w:val="18"/>
              </w:rPr>
            </w:pPr>
            <w:r w:rsidRPr="00214464">
              <w:rPr>
                <w:b/>
                <w:bCs/>
                <w:sz w:val="18"/>
                <w:szCs w:val="18"/>
              </w:rPr>
              <w:t>81</w:t>
            </w:r>
          </w:p>
        </w:tc>
        <w:tc>
          <w:tcPr>
            <w:tcW w:w="4095" w:type="dxa"/>
            <w:tcBorders>
              <w:top w:val="nil"/>
              <w:left w:val="nil"/>
              <w:bottom w:val="nil"/>
              <w:right w:val="nil"/>
            </w:tcBorders>
            <w:vAlign w:val="center"/>
            <w:hideMark/>
          </w:tcPr>
          <w:p w14:paraId="6BEC9567" w14:textId="77777777" w:rsidR="00E828DD" w:rsidRPr="00214464" w:rsidRDefault="00E828DD">
            <w:pPr>
              <w:rPr>
                <w:sz w:val="18"/>
                <w:szCs w:val="18"/>
              </w:rPr>
            </w:pPr>
            <w:r w:rsidRPr="00214464">
              <w:rPr>
                <w:sz w:val="18"/>
                <w:szCs w:val="18"/>
              </w:rPr>
              <w:t>Primljeni povrati glavnica danih zajmova</w:t>
            </w:r>
          </w:p>
        </w:tc>
        <w:tc>
          <w:tcPr>
            <w:tcW w:w="1161" w:type="dxa"/>
            <w:tcBorders>
              <w:top w:val="nil"/>
              <w:left w:val="nil"/>
              <w:bottom w:val="nil"/>
              <w:right w:val="nil"/>
            </w:tcBorders>
            <w:noWrap/>
            <w:vAlign w:val="center"/>
            <w:hideMark/>
          </w:tcPr>
          <w:p w14:paraId="6E2C8FA5" w14:textId="77777777" w:rsidR="00E828DD" w:rsidRPr="00214464" w:rsidRDefault="00E828DD">
            <w:pPr>
              <w:jc w:val="right"/>
              <w:rPr>
                <w:sz w:val="18"/>
                <w:szCs w:val="18"/>
              </w:rPr>
            </w:pPr>
            <w:r w:rsidRPr="00214464">
              <w:rPr>
                <w:sz w:val="18"/>
                <w:szCs w:val="18"/>
              </w:rPr>
              <w:t>41.688,80</w:t>
            </w:r>
          </w:p>
        </w:tc>
        <w:tc>
          <w:tcPr>
            <w:tcW w:w="1348" w:type="dxa"/>
            <w:tcBorders>
              <w:top w:val="nil"/>
              <w:left w:val="nil"/>
              <w:bottom w:val="nil"/>
              <w:right w:val="nil"/>
            </w:tcBorders>
            <w:noWrap/>
            <w:vAlign w:val="center"/>
            <w:hideMark/>
          </w:tcPr>
          <w:p w14:paraId="3E8F9744" w14:textId="77777777" w:rsidR="00E828DD" w:rsidRPr="00214464" w:rsidRDefault="00E828DD">
            <w:pPr>
              <w:jc w:val="right"/>
              <w:rPr>
                <w:sz w:val="18"/>
                <w:szCs w:val="18"/>
              </w:rPr>
            </w:pPr>
            <w:r w:rsidRPr="00214464">
              <w:rPr>
                <w:sz w:val="18"/>
                <w:szCs w:val="18"/>
              </w:rPr>
              <w:t>13.000</w:t>
            </w:r>
          </w:p>
        </w:tc>
        <w:tc>
          <w:tcPr>
            <w:tcW w:w="1026" w:type="dxa"/>
            <w:tcBorders>
              <w:top w:val="nil"/>
              <w:left w:val="nil"/>
              <w:bottom w:val="nil"/>
              <w:right w:val="nil"/>
            </w:tcBorders>
            <w:noWrap/>
            <w:vAlign w:val="center"/>
            <w:hideMark/>
          </w:tcPr>
          <w:p w14:paraId="25AADBF4" w14:textId="77777777" w:rsidR="00E828DD" w:rsidRPr="00214464" w:rsidRDefault="00E828DD">
            <w:pPr>
              <w:jc w:val="right"/>
              <w:rPr>
                <w:sz w:val="18"/>
                <w:szCs w:val="18"/>
              </w:rPr>
            </w:pPr>
            <w:r w:rsidRPr="00214464">
              <w:rPr>
                <w:sz w:val="18"/>
                <w:szCs w:val="18"/>
              </w:rPr>
              <w:t>10.000</w:t>
            </w:r>
          </w:p>
        </w:tc>
        <w:tc>
          <w:tcPr>
            <w:tcW w:w="1105" w:type="dxa"/>
            <w:tcBorders>
              <w:top w:val="nil"/>
              <w:left w:val="nil"/>
              <w:bottom w:val="nil"/>
              <w:right w:val="nil"/>
            </w:tcBorders>
            <w:noWrap/>
            <w:vAlign w:val="center"/>
            <w:hideMark/>
          </w:tcPr>
          <w:p w14:paraId="26C4E7B9" w14:textId="77777777" w:rsidR="00E828DD" w:rsidRPr="00214464" w:rsidRDefault="00E828DD">
            <w:pPr>
              <w:jc w:val="right"/>
              <w:rPr>
                <w:sz w:val="18"/>
                <w:szCs w:val="18"/>
              </w:rPr>
            </w:pPr>
            <w:r w:rsidRPr="00214464">
              <w:rPr>
                <w:sz w:val="18"/>
                <w:szCs w:val="18"/>
              </w:rPr>
              <w:t>10.000</w:t>
            </w:r>
          </w:p>
        </w:tc>
        <w:tc>
          <w:tcPr>
            <w:tcW w:w="1105" w:type="dxa"/>
            <w:tcBorders>
              <w:top w:val="nil"/>
              <w:left w:val="nil"/>
              <w:bottom w:val="nil"/>
              <w:right w:val="single" w:sz="4" w:space="0" w:color="auto"/>
            </w:tcBorders>
            <w:noWrap/>
            <w:vAlign w:val="center"/>
            <w:hideMark/>
          </w:tcPr>
          <w:p w14:paraId="6AFA7401" w14:textId="77777777" w:rsidR="00E828DD" w:rsidRPr="00214464" w:rsidRDefault="00E828DD">
            <w:pPr>
              <w:jc w:val="right"/>
              <w:rPr>
                <w:sz w:val="18"/>
                <w:szCs w:val="18"/>
              </w:rPr>
            </w:pPr>
            <w:r w:rsidRPr="00214464">
              <w:rPr>
                <w:sz w:val="18"/>
                <w:szCs w:val="18"/>
              </w:rPr>
              <w:t>10.000</w:t>
            </w:r>
          </w:p>
        </w:tc>
      </w:tr>
      <w:tr w:rsidR="00E828DD" w:rsidRPr="00214464" w14:paraId="7FBBF8D4" w14:textId="77777777" w:rsidTr="006423C7">
        <w:trPr>
          <w:trHeight w:val="474"/>
          <w:jc w:val="center"/>
        </w:trPr>
        <w:tc>
          <w:tcPr>
            <w:tcW w:w="396" w:type="dxa"/>
            <w:tcBorders>
              <w:top w:val="nil"/>
              <w:left w:val="single" w:sz="4" w:space="0" w:color="auto"/>
              <w:bottom w:val="single" w:sz="4" w:space="0" w:color="auto"/>
              <w:right w:val="nil"/>
            </w:tcBorders>
            <w:noWrap/>
            <w:vAlign w:val="center"/>
            <w:hideMark/>
          </w:tcPr>
          <w:p w14:paraId="51A8F2F2" w14:textId="77777777" w:rsidR="00E828DD" w:rsidRPr="00214464" w:rsidRDefault="00E828DD">
            <w:pPr>
              <w:rPr>
                <w:b/>
                <w:bCs/>
                <w:sz w:val="18"/>
                <w:szCs w:val="18"/>
              </w:rPr>
            </w:pPr>
            <w:r w:rsidRPr="00214464">
              <w:rPr>
                <w:b/>
                <w:bCs/>
                <w:sz w:val="18"/>
                <w:szCs w:val="18"/>
              </w:rPr>
              <w:t>84</w:t>
            </w:r>
          </w:p>
        </w:tc>
        <w:tc>
          <w:tcPr>
            <w:tcW w:w="4095" w:type="dxa"/>
            <w:tcBorders>
              <w:top w:val="nil"/>
              <w:left w:val="nil"/>
              <w:bottom w:val="single" w:sz="4" w:space="0" w:color="auto"/>
              <w:right w:val="nil"/>
            </w:tcBorders>
            <w:vAlign w:val="center"/>
            <w:hideMark/>
          </w:tcPr>
          <w:p w14:paraId="597D16AA" w14:textId="77777777" w:rsidR="00E828DD" w:rsidRPr="00214464" w:rsidRDefault="00E828DD">
            <w:pPr>
              <w:rPr>
                <w:sz w:val="18"/>
                <w:szCs w:val="18"/>
              </w:rPr>
            </w:pPr>
            <w:r w:rsidRPr="00214464">
              <w:rPr>
                <w:sz w:val="18"/>
                <w:szCs w:val="18"/>
              </w:rPr>
              <w:t>Primici od zaduživanja</w:t>
            </w:r>
          </w:p>
        </w:tc>
        <w:tc>
          <w:tcPr>
            <w:tcW w:w="1161" w:type="dxa"/>
            <w:tcBorders>
              <w:top w:val="nil"/>
              <w:left w:val="nil"/>
              <w:bottom w:val="single" w:sz="4" w:space="0" w:color="auto"/>
              <w:right w:val="nil"/>
            </w:tcBorders>
            <w:noWrap/>
            <w:vAlign w:val="center"/>
            <w:hideMark/>
          </w:tcPr>
          <w:p w14:paraId="2EDB4F0D" w14:textId="77777777" w:rsidR="00E828DD" w:rsidRPr="00214464" w:rsidRDefault="00E828DD">
            <w:pPr>
              <w:jc w:val="right"/>
              <w:rPr>
                <w:sz w:val="18"/>
                <w:szCs w:val="18"/>
              </w:rPr>
            </w:pPr>
            <w:r w:rsidRPr="00214464">
              <w:rPr>
                <w:sz w:val="18"/>
                <w:szCs w:val="18"/>
              </w:rPr>
              <w:t>1.198.750,00</w:t>
            </w:r>
          </w:p>
        </w:tc>
        <w:tc>
          <w:tcPr>
            <w:tcW w:w="1348" w:type="dxa"/>
            <w:tcBorders>
              <w:top w:val="nil"/>
              <w:left w:val="nil"/>
              <w:bottom w:val="single" w:sz="4" w:space="0" w:color="auto"/>
              <w:right w:val="nil"/>
            </w:tcBorders>
            <w:noWrap/>
            <w:vAlign w:val="center"/>
            <w:hideMark/>
          </w:tcPr>
          <w:p w14:paraId="2E7470A7" w14:textId="77777777" w:rsidR="00E828DD" w:rsidRPr="00214464" w:rsidRDefault="00E828DD">
            <w:pPr>
              <w:jc w:val="right"/>
              <w:rPr>
                <w:sz w:val="18"/>
                <w:szCs w:val="18"/>
              </w:rPr>
            </w:pPr>
            <w:r w:rsidRPr="00214464">
              <w:rPr>
                <w:sz w:val="18"/>
                <w:szCs w:val="18"/>
              </w:rPr>
              <w:t>16.200.001</w:t>
            </w:r>
          </w:p>
        </w:tc>
        <w:tc>
          <w:tcPr>
            <w:tcW w:w="1026" w:type="dxa"/>
            <w:tcBorders>
              <w:top w:val="nil"/>
              <w:left w:val="nil"/>
              <w:bottom w:val="single" w:sz="4" w:space="0" w:color="auto"/>
              <w:right w:val="nil"/>
            </w:tcBorders>
            <w:noWrap/>
            <w:vAlign w:val="center"/>
            <w:hideMark/>
          </w:tcPr>
          <w:p w14:paraId="441282B8" w14:textId="77777777" w:rsidR="00E828DD" w:rsidRPr="00214464" w:rsidRDefault="00E828DD">
            <w:pPr>
              <w:jc w:val="right"/>
              <w:rPr>
                <w:sz w:val="18"/>
                <w:szCs w:val="18"/>
              </w:rPr>
            </w:pPr>
            <w:r w:rsidRPr="00214464">
              <w:rPr>
                <w:sz w:val="18"/>
                <w:szCs w:val="18"/>
              </w:rPr>
              <w:t>15.445.000</w:t>
            </w:r>
          </w:p>
        </w:tc>
        <w:tc>
          <w:tcPr>
            <w:tcW w:w="1105" w:type="dxa"/>
            <w:tcBorders>
              <w:top w:val="nil"/>
              <w:left w:val="nil"/>
              <w:bottom w:val="single" w:sz="4" w:space="0" w:color="auto"/>
              <w:right w:val="nil"/>
            </w:tcBorders>
            <w:noWrap/>
            <w:vAlign w:val="center"/>
            <w:hideMark/>
          </w:tcPr>
          <w:p w14:paraId="152DB4B3" w14:textId="77777777" w:rsidR="00E828DD" w:rsidRPr="00214464" w:rsidRDefault="00E828DD">
            <w:pPr>
              <w:jc w:val="right"/>
              <w:rPr>
                <w:sz w:val="18"/>
                <w:szCs w:val="18"/>
              </w:rPr>
            </w:pPr>
            <w:r w:rsidRPr="00214464">
              <w:rPr>
                <w:sz w:val="18"/>
                <w:szCs w:val="18"/>
              </w:rPr>
              <w:t>16.210.000</w:t>
            </w:r>
          </w:p>
        </w:tc>
        <w:tc>
          <w:tcPr>
            <w:tcW w:w="1105" w:type="dxa"/>
            <w:tcBorders>
              <w:top w:val="nil"/>
              <w:left w:val="nil"/>
              <w:bottom w:val="single" w:sz="4" w:space="0" w:color="auto"/>
              <w:right w:val="single" w:sz="4" w:space="0" w:color="auto"/>
            </w:tcBorders>
            <w:noWrap/>
            <w:vAlign w:val="center"/>
            <w:hideMark/>
          </w:tcPr>
          <w:p w14:paraId="1579E111" w14:textId="77777777" w:rsidR="00E828DD" w:rsidRPr="00214464" w:rsidRDefault="00E828DD">
            <w:pPr>
              <w:jc w:val="right"/>
              <w:rPr>
                <w:sz w:val="18"/>
                <w:szCs w:val="18"/>
              </w:rPr>
            </w:pPr>
            <w:r w:rsidRPr="00214464">
              <w:rPr>
                <w:sz w:val="18"/>
                <w:szCs w:val="18"/>
              </w:rPr>
              <w:t>12.777.500</w:t>
            </w:r>
          </w:p>
        </w:tc>
      </w:tr>
    </w:tbl>
    <w:p w14:paraId="122E8C16" w14:textId="77777777" w:rsidR="00276944" w:rsidRPr="00214464" w:rsidRDefault="00276944" w:rsidP="005D48DF">
      <w:pPr>
        <w:jc w:val="both"/>
      </w:pPr>
    </w:p>
    <w:p w14:paraId="7D082DA0" w14:textId="5AB1780E" w:rsidR="00862F5D" w:rsidRPr="00214464" w:rsidRDefault="00276944" w:rsidP="00862F5D">
      <w:pPr>
        <w:ind w:firstLine="708"/>
        <w:jc w:val="both"/>
      </w:pPr>
      <w:bookmarkStart w:id="11" w:name="_Toc481750377"/>
      <w:r w:rsidRPr="00214464">
        <w:rPr>
          <w:b/>
          <w:bCs/>
          <w:i/>
        </w:rPr>
        <w:t>Primljeni povrati glavnica danih zajmova</w:t>
      </w:r>
      <w:r w:rsidRPr="00214464">
        <w:rPr>
          <w:i/>
        </w:rPr>
        <w:t xml:space="preserve"> (skupina 81) </w:t>
      </w:r>
      <w:r w:rsidRPr="00214464">
        <w:t xml:space="preserve">planiraju se u trogodišnjem razdoblju u iznosu od </w:t>
      </w:r>
      <w:r w:rsidR="0053610E" w:rsidRPr="00214464">
        <w:t>10.</w:t>
      </w:r>
      <w:r w:rsidR="00862F5D" w:rsidRPr="00214464">
        <w:t>000</w:t>
      </w:r>
      <w:r w:rsidRPr="00214464">
        <w:t xml:space="preserve"> € po godini i odnose se na primitke od povrata danih zajmova od strane </w:t>
      </w:r>
      <w:r w:rsidRPr="00214464">
        <w:rPr>
          <w:rFonts w:eastAsiaTheme="minorHAnsi"/>
          <w:lang w:eastAsia="en-US"/>
        </w:rPr>
        <w:t>Agencije za pravni promet i posredovanje nekretninama (</w:t>
      </w:r>
      <w:r w:rsidRPr="00214464">
        <w:t>gradnja stanova POS-a).</w:t>
      </w:r>
    </w:p>
    <w:p w14:paraId="402E9289" w14:textId="5902CF47" w:rsidR="0053610E" w:rsidRPr="00214464" w:rsidRDefault="00276944" w:rsidP="00862F5D">
      <w:pPr>
        <w:ind w:firstLine="708"/>
        <w:jc w:val="both"/>
      </w:pPr>
      <w:r w:rsidRPr="00214464">
        <w:rPr>
          <w:b/>
          <w:bCs/>
          <w:i/>
        </w:rPr>
        <w:t>Primici od zaduživanja</w:t>
      </w:r>
      <w:r w:rsidRPr="00214464">
        <w:rPr>
          <w:i/>
        </w:rPr>
        <w:t xml:space="preserve"> (skupina 84)</w:t>
      </w:r>
      <w:r w:rsidRPr="00214464">
        <w:t xml:space="preserve"> </w:t>
      </w:r>
      <w:r w:rsidR="00E70B07" w:rsidRPr="00214464">
        <w:t xml:space="preserve">planiraju se </w:t>
      </w:r>
      <w:r w:rsidR="00435266" w:rsidRPr="00214464">
        <w:t>kroz godine</w:t>
      </w:r>
      <w:r w:rsidR="00E70B07" w:rsidRPr="00214464">
        <w:t xml:space="preserve"> u </w:t>
      </w:r>
      <w:r w:rsidR="00431169" w:rsidRPr="00214464">
        <w:t xml:space="preserve">ukupnom </w:t>
      </w:r>
      <w:r w:rsidR="00E70B07" w:rsidRPr="00214464">
        <w:t>iznosu od</w:t>
      </w:r>
      <w:r w:rsidR="00431169" w:rsidRPr="00214464">
        <w:t xml:space="preserve"> </w:t>
      </w:r>
      <w:r w:rsidR="0053610E" w:rsidRPr="00214464">
        <w:t xml:space="preserve">44.432.500 </w:t>
      </w:r>
      <w:r w:rsidR="00E70B07" w:rsidRPr="00214464">
        <w:t xml:space="preserve">€, </w:t>
      </w:r>
      <w:r w:rsidR="00A6487B" w:rsidRPr="00214464">
        <w:t>i</w:t>
      </w:r>
      <w:r w:rsidR="00EA52BD" w:rsidRPr="00214464">
        <w:t xml:space="preserve">znos od </w:t>
      </w:r>
      <w:r w:rsidR="0053610E" w:rsidRPr="00214464">
        <w:t xml:space="preserve">15.445.000 </w:t>
      </w:r>
      <w:r w:rsidR="0056692D" w:rsidRPr="00214464">
        <w:t>€ u 202</w:t>
      </w:r>
      <w:r w:rsidR="0053610E" w:rsidRPr="00214464">
        <w:t>6</w:t>
      </w:r>
      <w:r w:rsidR="0056692D" w:rsidRPr="00214464">
        <w:t xml:space="preserve">. godini, </w:t>
      </w:r>
      <w:r w:rsidR="0053610E" w:rsidRPr="00214464">
        <w:t xml:space="preserve">16.210.000 </w:t>
      </w:r>
      <w:r w:rsidR="0056692D" w:rsidRPr="00214464">
        <w:t>€ u 202</w:t>
      </w:r>
      <w:r w:rsidR="0053610E" w:rsidRPr="00214464">
        <w:t>7</w:t>
      </w:r>
      <w:r w:rsidR="0056692D" w:rsidRPr="00214464">
        <w:t xml:space="preserve">. godini te </w:t>
      </w:r>
      <w:r w:rsidR="0053610E" w:rsidRPr="00214464">
        <w:t xml:space="preserve">12.777.500 </w:t>
      </w:r>
      <w:r w:rsidR="0056692D" w:rsidRPr="00214464">
        <w:t>€ u 202</w:t>
      </w:r>
      <w:r w:rsidR="0053610E" w:rsidRPr="00214464">
        <w:t>8</w:t>
      </w:r>
      <w:r w:rsidR="0056692D" w:rsidRPr="00214464">
        <w:t>. godini, a odnos</w:t>
      </w:r>
      <w:r w:rsidR="0039300B" w:rsidRPr="00214464">
        <w:t>e</w:t>
      </w:r>
      <w:r w:rsidR="0056692D" w:rsidRPr="00214464">
        <w:t xml:space="preserve"> se na zaduženja grada za financiranje sljedećih kapitalnih projekata planiranih Proračunom Grada Samobora za 202</w:t>
      </w:r>
      <w:r w:rsidR="0053610E" w:rsidRPr="00214464">
        <w:t>6</w:t>
      </w:r>
      <w:r w:rsidR="0056692D" w:rsidRPr="00214464">
        <w:t>. godinu i projekcijama za 202</w:t>
      </w:r>
      <w:r w:rsidR="0053610E" w:rsidRPr="00214464">
        <w:t>7</w:t>
      </w:r>
      <w:r w:rsidR="0056692D" w:rsidRPr="00214464">
        <w:t>. i 202</w:t>
      </w:r>
      <w:r w:rsidR="0053610E" w:rsidRPr="00214464">
        <w:t>8</w:t>
      </w:r>
      <w:r w:rsidR="0056692D" w:rsidRPr="00214464">
        <w:t xml:space="preserve">. godinu: </w:t>
      </w:r>
      <w:r w:rsidR="008F0BD8" w:rsidRPr="00214464">
        <w:t xml:space="preserve">Kapitalni projekt K303504 Nabava vatrogasnog vozila JVP, Kapitalni projekt K601203 Sanacija Vile Allnoch, Kapitalni projekt K601209 Ulaganje u objekte Samoborskog muzeja, Kapitalni projekt K601224 Izgradnja dječjeg vrtića u Perivoju, Kapitalni projekt K601232 Izgradnja i opremanje Kulturnog centra Samobor, Kapitalni projekt K601233 Energetska obnova zgrada u vlasništvu Grada Samobora, Kapitalni projekt K601270 Izgradnja bazena, Kapitalni projekt K601279 Rekonstrukcija i nadogradnja OŠ Rude, Kapitalni projekt K601281 Izgradnja sportske dvorane i dogradnja OŠ Milan Lang, Bregana, </w:t>
      </w:r>
      <w:r w:rsidR="009F3627" w:rsidRPr="00214464">
        <w:t xml:space="preserve">Kapitalni projekt K601288 Rekonstrukcija i nadogradnja tržnice u Samoboru, Kapitalni projekt K601289 Rekonstrukcija, dogradnja i nadogradnja OŠ Bogumila Tonija, Kapitalni projekt K601291 Izgradnja i opremanje objekata za starije osobe na području Grada Samobora, Kapitalni projekt K601292 Rekonstrukcija i dogradnja građevine Osnovne škole Samobor, Kapitalni projekt K601293 Rekonstrukcija i dogradnja građevine Područne škole Celine - Osnovne škole Samobor i </w:t>
      </w:r>
      <w:r w:rsidR="0056692D" w:rsidRPr="00214464">
        <w:t>K</w:t>
      </w:r>
      <w:r w:rsidR="00E70B07" w:rsidRPr="00214464">
        <w:t>apital</w:t>
      </w:r>
      <w:r w:rsidR="0056692D" w:rsidRPr="00214464">
        <w:t>ni</w:t>
      </w:r>
      <w:r w:rsidR="00E70B07" w:rsidRPr="00214464">
        <w:t xml:space="preserve"> projekt</w:t>
      </w:r>
      <w:r w:rsidRPr="00214464">
        <w:t xml:space="preserve"> </w:t>
      </w:r>
      <w:r w:rsidR="00E70B07" w:rsidRPr="00214464">
        <w:rPr>
          <w:bCs/>
        </w:rPr>
        <w:t>K603521 Zamjena i modernizacija postojeće javne rasvjete na području grada Samobora</w:t>
      </w:r>
      <w:r w:rsidR="009F3627" w:rsidRPr="00214464">
        <w:t>.</w:t>
      </w:r>
      <w:r w:rsidR="00E80C33" w:rsidRPr="00214464">
        <w:t xml:space="preserve"> </w:t>
      </w:r>
    </w:p>
    <w:p w14:paraId="4C51F6F0" w14:textId="795EC75E" w:rsidR="00696B6D" w:rsidRPr="00214464" w:rsidRDefault="00696B6D" w:rsidP="00696B6D">
      <w:pPr>
        <w:jc w:val="center"/>
        <w:rPr>
          <w:b/>
          <w:i/>
          <w:iCs/>
        </w:rPr>
      </w:pPr>
      <w:bookmarkStart w:id="12" w:name="_Hlk87271429"/>
      <w:bookmarkEnd w:id="11"/>
      <w:r w:rsidRPr="00214464">
        <w:rPr>
          <w:b/>
          <w:i/>
          <w:iCs/>
        </w:rPr>
        <w:t>Izdaci</w:t>
      </w:r>
    </w:p>
    <w:p w14:paraId="7F7B3E3C" w14:textId="3A85E2BD" w:rsidR="00696B6D" w:rsidRPr="00214464" w:rsidRDefault="00696B6D" w:rsidP="00696B6D">
      <w:pPr>
        <w:jc w:val="center"/>
        <w:rPr>
          <w:b/>
        </w:rPr>
      </w:pPr>
      <w:r w:rsidRPr="00214464">
        <w:rPr>
          <w:b/>
        </w:rPr>
        <w:t>Članak 1</w:t>
      </w:r>
      <w:r w:rsidR="00981F9F" w:rsidRPr="00214464">
        <w:rPr>
          <w:b/>
        </w:rPr>
        <w:t>3</w:t>
      </w:r>
      <w:r w:rsidRPr="00214464">
        <w:rPr>
          <w:b/>
        </w:rPr>
        <w:t>.</w:t>
      </w:r>
    </w:p>
    <w:p w14:paraId="3C23A33C" w14:textId="77777777" w:rsidR="00696B6D" w:rsidRPr="00214464" w:rsidRDefault="00696B6D" w:rsidP="00696B6D">
      <w:pPr>
        <w:ind w:firstLine="720"/>
        <w:jc w:val="both"/>
        <w:rPr>
          <w:bCs/>
        </w:rPr>
      </w:pPr>
    </w:p>
    <w:p w14:paraId="38D9200A" w14:textId="3209FD7C" w:rsidR="00696B6D" w:rsidRPr="00214464" w:rsidRDefault="00696B6D" w:rsidP="00696B6D">
      <w:pPr>
        <w:ind w:firstLine="720"/>
        <w:jc w:val="both"/>
        <w:rPr>
          <w:bCs/>
        </w:rPr>
      </w:pPr>
      <w:r w:rsidRPr="00214464">
        <w:rPr>
          <w:b/>
          <w:caps/>
        </w:rPr>
        <w:t>Izdaci za financijsku imovinu i otplate zajmova</w:t>
      </w:r>
      <w:r w:rsidRPr="00214464">
        <w:rPr>
          <w:bCs/>
        </w:rPr>
        <w:t xml:space="preserve"> (razred 5)</w:t>
      </w:r>
      <w:r w:rsidRPr="00214464">
        <w:rPr>
          <w:b/>
          <w:i/>
          <w:iCs/>
        </w:rPr>
        <w:t xml:space="preserve"> </w:t>
      </w:r>
      <w:r w:rsidRPr="00214464">
        <w:rPr>
          <w:bCs/>
        </w:rPr>
        <w:t xml:space="preserve">planiraju se u iznosu od </w:t>
      </w:r>
      <w:r w:rsidR="006000F4" w:rsidRPr="00214464">
        <w:rPr>
          <w:bCs/>
        </w:rPr>
        <w:t>8.908.791</w:t>
      </w:r>
      <w:r w:rsidR="00B92AA0" w:rsidRPr="00214464">
        <w:rPr>
          <w:bCs/>
        </w:rPr>
        <w:t xml:space="preserve"> €</w:t>
      </w:r>
      <w:r w:rsidR="006000F4" w:rsidRPr="00214464">
        <w:rPr>
          <w:bCs/>
        </w:rPr>
        <w:t xml:space="preserve"> </w:t>
      </w:r>
      <w:r w:rsidRPr="00214464">
        <w:rPr>
          <w:bCs/>
        </w:rPr>
        <w:t>u 202</w:t>
      </w:r>
      <w:r w:rsidR="006000F4" w:rsidRPr="00214464">
        <w:rPr>
          <w:bCs/>
        </w:rPr>
        <w:t>6</w:t>
      </w:r>
      <w:r w:rsidRPr="00214464">
        <w:rPr>
          <w:bCs/>
        </w:rPr>
        <w:t>. godini, povećanje</w:t>
      </w:r>
      <w:r w:rsidR="00675C7D" w:rsidRPr="00214464">
        <w:rPr>
          <w:bCs/>
        </w:rPr>
        <w:t xml:space="preserve"> u odnosu na 2025. godinu odnosi se na otplatu kratkoročnog kredita.</w:t>
      </w:r>
      <w:r w:rsidRPr="00214464">
        <w:rPr>
          <w:bCs/>
        </w:rPr>
        <w:t xml:space="preserve"> U projekcijskim godinama ovi izdaci planirani su u iznosu od </w:t>
      </w:r>
      <w:r w:rsidR="006000F4" w:rsidRPr="00214464">
        <w:rPr>
          <w:bCs/>
        </w:rPr>
        <w:t xml:space="preserve">1.407.800 </w:t>
      </w:r>
      <w:r w:rsidRPr="00214464">
        <w:rPr>
          <w:bCs/>
        </w:rPr>
        <w:t>€ u 202</w:t>
      </w:r>
      <w:r w:rsidR="006000F4" w:rsidRPr="00214464">
        <w:rPr>
          <w:bCs/>
        </w:rPr>
        <w:t>7</w:t>
      </w:r>
      <w:r w:rsidRPr="00214464">
        <w:rPr>
          <w:bCs/>
        </w:rPr>
        <w:t xml:space="preserve">. i </w:t>
      </w:r>
      <w:r w:rsidR="006000F4" w:rsidRPr="00214464">
        <w:rPr>
          <w:bCs/>
        </w:rPr>
        <w:t>1.</w:t>
      </w:r>
      <w:r w:rsidR="00B92AA0" w:rsidRPr="00214464">
        <w:rPr>
          <w:bCs/>
        </w:rPr>
        <w:t>583</w:t>
      </w:r>
      <w:r w:rsidR="006000F4" w:rsidRPr="00214464">
        <w:rPr>
          <w:bCs/>
        </w:rPr>
        <w:t xml:space="preserve">.140 </w:t>
      </w:r>
      <w:r w:rsidRPr="00214464">
        <w:rPr>
          <w:bCs/>
        </w:rPr>
        <w:t>€ u 202</w:t>
      </w:r>
      <w:r w:rsidR="006000F4" w:rsidRPr="00214464">
        <w:rPr>
          <w:bCs/>
        </w:rPr>
        <w:t>8</w:t>
      </w:r>
      <w:r w:rsidRPr="00214464">
        <w:rPr>
          <w:bCs/>
        </w:rPr>
        <w:t>. godini. Izdaci u okviru ovog razreda obuhvaćaju planirane iznose za dane zajmove te izdatke za otplatu primljenih kredita i zajmova.</w:t>
      </w:r>
    </w:p>
    <w:p w14:paraId="071EFBB3" w14:textId="77777777" w:rsidR="00B5562D" w:rsidRPr="00214464" w:rsidRDefault="00B5562D" w:rsidP="00B5562D">
      <w:pPr>
        <w:autoSpaceDE w:val="0"/>
        <w:autoSpaceDN w:val="0"/>
        <w:adjustRightInd w:val="0"/>
        <w:ind w:firstLine="709"/>
        <w:jc w:val="both"/>
        <w:rPr>
          <w:rFonts w:eastAsiaTheme="minorHAnsi"/>
          <w:lang w:eastAsia="en-US"/>
        </w:rPr>
      </w:pPr>
      <w:r w:rsidRPr="00214464">
        <w:rPr>
          <w:rFonts w:eastAsiaTheme="minorHAnsi"/>
          <w:lang w:eastAsia="en-US"/>
        </w:rPr>
        <w:t>U nastavku se daje skraćeni prikaz primitaka od financijske imovine i zaduživanja iskazanih prema ekonomskoj klasifikaciji:</w:t>
      </w:r>
    </w:p>
    <w:p w14:paraId="21964598" w14:textId="77777777" w:rsidR="005D48DF" w:rsidRPr="00214464" w:rsidRDefault="005D48DF" w:rsidP="00B5562D">
      <w:pPr>
        <w:autoSpaceDE w:val="0"/>
        <w:autoSpaceDN w:val="0"/>
        <w:adjustRightInd w:val="0"/>
        <w:ind w:firstLine="709"/>
        <w:jc w:val="both"/>
        <w:rPr>
          <w:rFonts w:eastAsiaTheme="minorHAnsi"/>
          <w:lang w:eastAsia="en-US"/>
        </w:rPr>
      </w:pPr>
    </w:p>
    <w:tbl>
      <w:tblPr>
        <w:tblW w:w="10119" w:type="dxa"/>
        <w:jc w:val="center"/>
        <w:tblLook w:val="04A0" w:firstRow="1" w:lastRow="0" w:firstColumn="1" w:lastColumn="0" w:noHBand="0" w:noVBand="1"/>
      </w:tblPr>
      <w:tblGrid>
        <w:gridCol w:w="396"/>
        <w:gridCol w:w="3942"/>
        <w:gridCol w:w="1260"/>
        <w:gridCol w:w="1323"/>
        <w:gridCol w:w="1014"/>
        <w:gridCol w:w="1105"/>
        <w:gridCol w:w="1105"/>
      </w:tblGrid>
      <w:tr w:rsidR="00214464" w:rsidRPr="00214464" w14:paraId="43EEA376" w14:textId="77777777" w:rsidTr="00077CB3">
        <w:trPr>
          <w:trHeight w:val="258"/>
          <w:jc w:val="center"/>
        </w:trPr>
        <w:tc>
          <w:tcPr>
            <w:tcW w:w="4338" w:type="dxa"/>
            <w:gridSpan w:val="2"/>
            <w:vMerge w:val="restart"/>
            <w:tcBorders>
              <w:top w:val="single" w:sz="4" w:space="0" w:color="auto"/>
              <w:left w:val="single" w:sz="4" w:space="0" w:color="auto"/>
              <w:bottom w:val="nil"/>
              <w:right w:val="nil"/>
            </w:tcBorders>
            <w:shd w:val="clear" w:color="000000" w:fill="D9D9D9"/>
            <w:noWrap/>
            <w:vAlign w:val="center"/>
            <w:hideMark/>
          </w:tcPr>
          <w:p w14:paraId="6825D5A2" w14:textId="7D3BBD82" w:rsidR="00077CB3" w:rsidRPr="00214464" w:rsidRDefault="00077CB3" w:rsidP="00077CB3">
            <w:pPr>
              <w:jc w:val="center"/>
              <w:rPr>
                <w:b/>
                <w:bCs/>
                <w:sz w:val="20"/>
                <w:szCs w:val="20"/>
              </w:rPr>
            </w:pPr>
            <w:r w:rsidRPr="00214464">
              <w:rPr>
                <w:b/>
                <w:bCs/>
                <w:sz w:val="20"/>
                <w:szCs w:val="20"/>
              </w:rPr>
              <w:t>Šifra i naziv proračunske klasifikacije</w:t>
            </w:r>
          </w:p>
        </w:tc>
        <w:tc>
          <w:tcPr>
            <w:tcW w:w="1260" w:type="dxa"/>
            <w:tcBorders>
              <w:top w:val="single" w:sz="4" w:space="0" w:color="auto"/>
              <w:left w:val="nil"/>
              <w:bottom w:val="nil"/>
              <w:right w:val="nil"/>
            </w:tcBorders>
            <w:shd w:val="clear" w:color="000000" w:fill="D9D9D9"/>
            <w:vAlign w:val="center"/>
            <w:hideMark/>
          </w:tcPr>
          <w:p w14:paraId="0E81A6DC" w14:textId="38EA29BA" w:rsidR="00077CB3" w:rsidRPr="00214464" w:rsidRDefault="00077CB3" w:rsidP="00077CB3">
            <w:pPr>
              <w:jc w:val="center"/>
              <w:rPr>
                <w:b/>
                <w:bCs/>
                <w:sz w:val="20"/>
                <w:szCs w:val="20"/>
              </w:rPr>
            </w:pPr>
            <w:r w:rsidRPr="00214464">
              <w:rPr>
                <w:b/>
                <w:bCs/>
                <w:sz w:val="20"/>
                <w:szCs w:val="20"/>
              </w:rPr>
              <w:t>Izvršenje</w:t>
            </w:r>
          </w:p>
        </w:tc>
        <w:tc>
          <w:tcPr>
            <w:tcW w:w="1323" w:type="dxa"/>
            <w:tcBorders>
              <w:top w:val="single" w:sz="4" w:space="0" w:color="auto"/>
              <w:left w:val="nil"/>
              <w:bottom w:val="nil"/>
              <w:right w:val="nil"/>
            </w:tcBorders>
            <w:shd w:val="clear" w:color="000000" w:fill="D9D9D9"/>
            <w:vAlign w:val="center"/>
            <w:hideMark/>
          </w:tcPr>
          <w:p w14:paraId="1EEAF4D4" w14:textId="2A85BEF1" w:rsidR="00077CB3" w:rsidRPr="00214464" w:rsidRDefault="00077CB3" w:rsidP="00077CB3">
            <w:pPr>
              <w:jc w:val="center"/>
              <w:rPr>
                <w:b/>
                <w:bCs/>
                <w:sz w:val="20"/>
                <w:szCs w:val="20"/>
              </w:rPr>
            </w:pPr>
            <w:r w:rsidRPr="00214464">
              <w:rPr>
                <w:b/>
                <w:bCs/>
                <w:sz w:val="20"/>
                <w:szCs w:val="20"/>
              </w:rPr>
              <w:t>Tekući plan</w:t>
            </w:r>
          </w:p>
        </w:tc>
        <w:tc>
          <w:tcPr>
            <w:tcW w:w="1014" w:type="dxa"/>
            <w:tcBorders>
              <w:top w:val="single" w:sz="4" w:space="0" w:color="auto"/>
              <w:left w:val="nil"/>
              <w:bottom w:val="nil"/>
              <w:right w:val="nil"/>
            </w:tcBorders>
            <w:shd w:val="clear" w:color="000000" w:fill="D9D9D9"/>
            <w:vAlign w:val="center"/>
            <w:hideMark/>
          </w:tcPr>
          <w:p w14:paraId="36BF379E" w14:textId="1E656A37" w:rsidR="00077CB3" w:rsidRPr="00214464" w:rsidRDefault="00077CB3" w:rsidP="00077CB3">
            <w:pPr>
              <w:jc w:val="center"/>
              <w:rPr>
                <w:b/>
                <w:bCs/>
                <w:sz w:val="20"/>
                <w:szCs w:val="20"/>
              </w:rPr>
            </w:pPr>
            <w:r w:rsidRPr="00214464">
              <w:rPr>
                <w:b/>
                <w:bCs/>
                <w:sz w:val="20"/>
                <w:szCs w:val="20"/>
              </w:rPr>
              <w:t>Plan</w:t>
            </w:r>
          </w:p>
        </w:tc>
        <w:tc>
          <w:tcPr>
            <w:tcW w:w="1092" w:type="dxa"/>
            <w:tcBorders>
              <w:top w:val="single" w:sz="4" w:space="0" w:color="auto"/>
              <w:left w:val="nil"/>
              <w:bottom w:val="nil"/>
              <w:right w:val="nil"/>
            </w:tcBorders>
            <w:shd w:val="clear" w:color="000000" w:fill="D9D9D9"/>
            <w:vAlign w:val="center"/>
            <w:hideMark/>
          </w:tcPr>
          <w:p w14:paraId="60C570A1" w14:textId="636A3E42" w:rsidR="00077CB3" w:rsidRPr="00214464" w:rsidRDefault="00077CB3" w:rsidP="00077CB3">
            <w:pPr>
              <w:jc w:val="center"/>
              <w:rPr>
                <w:b/>
                <w:bCs/>
                <w:sz w:val="20"/>
                <w:szCs w:val="20"/>
              </w:rPr>
            </w:pPr>
            <w:r w:rsidRPr="00214464">
              <w:rPr>
                <w:b/>
                <w:bCs/>
                <w:sz w:val="20"/>
                <w:szCs w:val="20"/>
              </w:rPr>
              <w:t>Projekcija</w:t>
            </w:r>
          </w:p>
        </w:tc>
        <w:tc>
          <w:tcPr>
            <w:tcW w:w="1092" w:type="dxa"/>
            <w:tcBorders>
              <w:top w:val="single" w:sz="4" w:space="0" w:color="auto"/>
              <w:left w:val="nil"/>
              <w:bottom w:val="nil"/>
              <w:right w:val="single" w:sz="4" w:space="0" w:color="auto"/>
            </w:tcBorders>
            <w:shd w:val="clear" w:color="000000" w:fill="D9D9D9"/>
            <w:vAlign w:val="center"/>
            <w:hideMark/>
          </w:tcPr>
          <w:p w14:paraId="117EAE3A" w14:textId="12967BA3" w:rsidR="00077CB3" w:rsidRPr="00214464" w:rsidRDefault="00077CB3" w:rsidP="00077CB3">
            <w:pPr>
              <w:jc w:val="center"/>
              <w:rPr>
                <w:b/>
                <w:bCs/>
                <w:sz w:val="20"/>
                <w:szCs w:val="20"/>
              </w:rPr>
            </w:pPr>
            <w:r w:rsidRPr="00214464">
              <w:rPr>
                <w:b/>
                <w:bCs/>
                <w:sz w:val="20"/>
                <w:szCs w:val="20"/>
              </w:rPr>
              <w:t>Projekcija</w:t>
            </w:r>
          </w:p>
        </w:tc>
      </w:tr>
      <w:tr w:rsidR="00214464" w:rsidRPr="00214464" w14:paraId="247D70BE" w14:textId="77777777" w:rsidTr="00077CB3">
        <w:trPr>
          <w:trHeight w:val="258"/>
          <w:jc w:val="center"/>
        </w:trPr>
        <w:tc>
          <w:tcPr>
            <w:tcW w:w="4338" w:type="dxa"/>
            <w:gridSpan w:val="2"/>
            <w:vMerge/>
            <w:tcBorders>
              <w:top w:val="single" w:sz="4" w:space="0" w:color="auto"/>
              <w:left w:val="single" w:sz="4" w:space="0" w:color="auto"/>
              <w:bottom w:val="nil"/>
              <w:right w:val="nil"/>
            </w:tcBorders>
            <w:vAlign w:val="center"/>
            <w:hideMark/>
          </w:tcPr>
          <w:p w14:paraId="3501CF24" w14:textId="77777777" w:rsidR="00077CB3" w:rsidRPr="00214464" w:rsidRDefault="00077CB3" w:rsidP="00077CB3">
            <w:pPr>
              <w:rPr>
                <w:b/>
                <w:bCs/>
                <w:sz w:val="20"/>
                <w:szCs w:val="20"/>
              </w:rPr>
            </w:pPr>
          </w:p>
        </w:tc>
        <w:tc>
          <w:tcPr>
            <w:tcW w:w="1260" w:type="dxa"/>
            <w:tcBorders>
              <w:top w:val="nil"/>
              <w:left w:val="nil"/>
              <w:bottom w:val="nil"/>
              <w:right w:val="nil"/>
            </w:tcBorders>
            <w:shd w:val="clear" w:color="000000" w:fill="D9D9D9"/>
            <w:vAlign w:val="center"/>
            <w:hideMark/>
          </w:tcPr>
          <w:p w14:paraId="217479C9" w14:textId="6F7F14CC" w:rsidR="00077CB3" w:rsidRPr="00214464" w:rsidRDefault="00077CB3" w:rsidP="00077CB3">
            <w:pPr>
              <w:jc w:val="center"/>
              <w:rPr>
                <w:b/>
                <w:bCs/>
                <w:sz w:val="20"/>
                <w:szCs w:val="20"/>
              </w:rPr>
            </w:pPr>
            <w:r w:rsidRPr="00214464">
              <w:rPr>
                <w:b/>
                <w:bCs/>
                <w:sz w:val="20"/>
                <w:szCs w:val="20"/>
              </w:rPr>
              <w:t xml:space="preserve"> 2024.</w:t>
            </w:r>
          </w:p>
        </w:tc>
        <w:tc>
          <w:tcPr>
            <w:tcW w:w="1323" w:type="dxa"/>
            <w:tcBorders>
              <w:top w:val="nil"/>
              <w:left w:val="nil"/>
              <w:bottom w:val="nil"/>
              <w:right w:val="nil"/>
            </w:tcBorders>
            <w:shd w:val="clear" w:color="000000" w:fill="D9D9D9"/>
            <w:vAlign w:val="center"/>
            <w:hideMark/>
          </w:tcPr>
          <w:p w14:paraId="0C70E878" w14:textId="3B03C2B9" w:rsidR="00077CB3" w:rsidRPr="00214464" w:rsidRDefault="00077CB3" w:rsidP="00077CB3">
            <w:pPr>
              <w:jc w:val="center"/>
              <w:rPr>
                <w:b/>
                <w:bCs/>
                <w:sz w:val="20"/>
                <w:szCs w:val="20"/>
              </w:rPr>
            </w:pPr>
            <w:r w:rsidRPr="00214464">
              <w:rPr>
                <w:b/>
                <w:bCs/>
                <w:sz w:val="20"/>
                <w:szCs w:val="20"/>
              </w:rPr>
              <w:t>2025.</w:t>
            </w:r>
          </w:p>
        </w:tc>
        <w:tc>
          <w:tcPr>
            <w:tcW w:w="1014" w:type="dxa"/>
            <w:tcBorders>
              <w:top w:val="nil"/>
              <w:left w:val="nil"/>
              <w:bottom w:val="nil"/>
              <w:right w:val="nil"/>
            </w:tcBorders>
            <w:shd w:val="clear" w:color="000000" w:fill="D9D9D9"/>
            <w:vAlign w:val="center"/>
            <w:hideMark/>
          </w:tcPr>
          <w:p w14:paraId="6292EBE7" w14:textId="579AA4BD" w:rsidR="00077CB3" w:rsidRPr="00214464" w:rsidRDefault="00077CB3" w:rsidP="00077CB3">
            <w:pPr>
              <w:jc w:val="center"/>
              <w:rPr>
                <w:b/>
                <w:bCs/>
                <w:sz w:val="20"/>
                <w:szCs w:val="20"/>
              </w:rPr>
            </w:pPr>
            <w:r w:rsidRPr="00214464">
              <w:rPr>
                <w:b/>
                <w:bCs/>
                <w:sz w:val="20"/>
                <w:szCs w:val="20"/>
              </w:rPr>
              <w:t>2026.</w:t>
            </w:r>
          </w:p>
        </w:tc>
        <w:tc>
          <w:tcPr>
            <w:tcW w:w="1092" w:type="dxa"/>
            <w:tcBorders>
              <w:top w:val="nil"/>
              <w:left w:val="nil"/>
              <w:bottom w:val="nil"/>
              <w:right w:val="nil"/>
            </w:tcBorders>
            <w:shd w:val="clear" w:color="000000" w:fill="D9D9D9"/>
            <w:vAlign w:val="center"/>
            <w:hideMark/>
          </w:tcPr>
          <w:p w14:paraId="3970F27B" w14:textId="6743A757" w:rsidR="00077CB3" w:rsidRPr="00214464" w:rsidRDefault="00077CB3" w:rsidP="00077CB3">
            <w:pPr>
              <w:jc w:val="center"/>
              <w:rPr>
                <w:b/>
                <w:bCs/>
                <w:sz w:val="20"/>
                <w:szCs w:val="20"/>
              </w:rPr>
            </w:pPr>
            <w:r w:rsidRPr="00214464">
              <w:rPr>
                <w:b/>
                <w:bCs/>
                <w:sz w:val="20"/>
                <w:szCs w:val="20"/>
              </w:rPr>
              <w:t>2027.</w:t>
            </w:r>
          </w:p>
        </w:tc>
        <w:tc>
          <w:tcPr>
            <w:tcW w:w="1092" w:type="dxa"/>
            <w:tcBorders>
              <w:top w:val="nil"/>
              <w:left w:val="nil"/>
              <w:bottom w:val="nil"/>
              <w:right w:val="single" w:sz="4" w:space="0" w:color="auto"/>
            </w:tcBorders>
            <w:shd w:val="clear" w:color="000000" w:fill="D9D9D9"/>
            <w:vAlign w:val="center"/>
            <w:hideMark/>
          </w:tcPr>
          <w:p w14:paraId="3D13324C" w14:textId="6CB72507" w:rsidR="00077CB3" w:rsidRPr="00214464" w:rsidRDefault="00077CB3" w:rsidP="00077CB3">
            <w:pPr>
              <w:jc w:val="center"/>
              <w:rPr>
                <w:b/>
                <w:bCs/>
                <w:sz w:val="20"/>
                <w:szCs w:val="20"/>
              </w:rPr>
            </w:pPr>
            <w:r w:rsidRPr="00214464">
              <w:rPr>
                <w:b/>
                <w:bCs/>
                <w:sz w:val="20"/>
                <w:szCs w:val="20"/>
              </w:rPr>
              <w:t>2028.</w:t>
            </w:r>
          </w:p>
        </w:tc>
      </w:tr>
      <w:tr w:rsidR="00214464" w:rsidRPr="00214464" w14:paraId="11DEC0AD" w14:textId="77777777" w:rsidTr="00077CB3">
        <w:trPr>
          <w:trHeight w:val="258"/>
          <w:jc w:val="center"/>
        </w:trPr>
        <w:tc>
          <w:tcPr>
            <w:tcW w:w="4338" w:type="dxa"/>
            <w:gridSpan w:val="2"/>
            <w:vMerge/>
            <w:tcBorders>
              <w:top w:val="single" w:sz="4" w:space="0" w:color="auto"/>
              <w:left w:val="single" w:sz="4" w:space="0" w:color="auto"/>
              <w:bottom w:val="nil"/>
              <w:right w:val="nil"/>
            </w:tcBorders>
            <w:vAlign w:val="center"/>
            <w:hideMark/>
          </w:tcPr>
          <w:p w14:paraId="7B5AE869" w14:textId="77777777" w:rsidR="00077CB3" w:rsidRPr="00214464" w:rsidRDefault="00077CB3" w:rsidP="00077CB3">
            <w:pPr>
              <w:rPr>
                <w:b/>
                <w:bCs/>
                <w:sz w:val="20"/>
                <w:szCs w:val="20"/>
              </w:rPr>
            </w:pPr>
          </w:p>
        </w:tc>
        <w:tc>
          <w:tcPr>
            <w:tcW w:w="1260" w:type="dxa"/>
            <w:tcBorders>
              <w:top w:val="single" w:sz="4" w:space="0" w:color="auto"/>
              <w:left w:val="nil"/>
              <w:bottom w:val="single" w:sz="4" w:space="0" w:color="auto"/>
              <w:right w:val="nil"/>
            </w:tcBorders>
            <w:shd w:val="clear" w:color="000000" w:fill="D9D9D9"/>
            <w:vAlign w:val="center"/>
            <w:hideMark/>
          </w:tcPr>
          <w:p w14:paraId="6992F79B" w14:textId="3234599E" w:rsidR="00077CB3" w:rsidRPr="00214464" w:rsidRDefault="00077CB3" w:rsidP="00077CB3">
            <w:pPr>
              <w:jc w:val="center"/>
              <w:rPr>
                <w:b/>
                <w:bCs/>
                <w:sz w:val="20"/>
                <w:szCs w:val="20"/>
              </w:rPr>
            </w:pPr>
            <w:r w:rsidRPr="00214464">
              <w:rPr>
                <w:b/>
                <w:bCs/>
                <w:sz w:val="20"/>
                <w:szCs w:val="20"/>
              </w:rPr>
              <w:t>1</w:t>
            </w:r>
          </w:p>
        </w:tc>
        <w:tc>
          <w:tcPr>
            <w:tcW w:w="1323" w:type="dxa"/>
            <w:tcBorders>
              <w:top w:val="single" w:sz="4" w:space="0" w:color="auto"/>
              <w:left w:val="nil"/>
              <w:bottom w:val="single" w:sz="4" w:space="0" w:color="auto"/>
              <w:right w:val="nil"/>
            </w:tcBorders>
            <w:shd w:val="clear" w:color="000000" w:fill="D9D9D9"/>
            <w:vAlign w:val="center"/>
            <w:hideMark/>
          </w:tcPr>
          <w:p w14:paraId="4631F210" w14:textId="59B59308" w:rsidR="00077CB3" w:rsidRPr="00214464" w:rsidRDefault="00077CB3" w:rsidP="00077CB3">
            <w:pPr>
              <w:jc w:val="center"/>
              <w:rPr>
                <w:b/>
                <w:bCs/>
                <w:sz w:val="20"/>
                <w:szCs w:val="20"/>
              </w:rPr>
            </w:pPr>
            <w:r w:rsidRPr="00214464">
              <w:rPr>
                <w:b/>
                <w:bCs/>
                <w:sz w:val="20"/>
                <w:szCs w:val="20"/>
              </w:rPr>
              <w:t>2</w:t>
            </w:r>
          </w:p>
        </w:tc>
        <w:tc>
          <w:tcPr>
            <w:tcW w:w="1014" w:type="dxa"/>
            <w:tcBorders>
              <w:top w:val="single" w:sz="4" w:space="0" w:color="auto"/>
              <w:left w:val="nil"/>
              <w:bottom w:val="single" w:sz="4" w:space="0" w:color="auto"/>
              <w:right w:val="nil"/>
            </w:tcBorders>
            <w:shd w:val="clear" w:color="000000" w:fill="D9D9D9"/>
            <w:vAlign w:val="center"/>
            <w:hideMark/>
          </w:tcPr>
          <w:p w14:paraId="05203A37" w14:textId="30B885D3" w:rsidR="00077CB3" w:rsidRPr="00214464" w:rsidRDefault="00077CB3" w:rsidP="00077CB3">
            <w:pPr>
              <w:jc w:val="center"/>
              <w:rPr>
                <w:b/>
                <w:bCs/>
                <w:sz w:val="20"/>
                <w:szCs w:val="20"/>
              </w:rPr>
            </w:pPr>
            <w:r w:rsidRPr="00214464">
              <w:rPr>
                <w:b/>
                <w:bCs/>
                <w:sz w:val="20"/>
                <w:szCs w:val="20"/>
              </w:rPr>
              <w:t>3</w:t>
            </w:r>
          </w:p>
        </w:tc>
        <w:tc>
          <w:tcPr>
            <w:tcW w:w="1092" w:type="dxa"/>
            <w:tcBorders>
              <w:top w:val="single" w:sz="4" w:space="0" w:color="auto"/>
              <w:left w:val="nil"/>
              <w:bottom w:val="single" w:sz="4" w:space="0" w:color="auto"/>
              <w:right w:val="nil"/>
            </w:tcBorders>
            <w:shd w:val="clear" w:color="000000" w:fill="D9D9D9"/>
            <w:vAlign w:val="center"/>
            <w:hideMark/>
          </w:tcPr>
          <w:p w14:paraId="406600C2" w14:textId="493FE2EC" w:rsidR="00077CB3" w:rsidRPr="00214464" w:rsidRDefault="00077CB3" w:rsidP="00077CB3">
            <w:pPr>
              <w:jc w:val="center"/>
              <w:rPr>
                <w:b/>
                <w:bCs/>
                <w:sz w:val="20"/>
                <w:szCs w:val="20"/>
              </w:rPr>
            </w:pPr>
            <w:r w:rsidRPr="00214464">
              <w:rPr>
                <w:b/>
                <w:bCs/>
                <w:sz w:val="20"/>
                <w:szCs w:val="20"/>
              </w:rPr>
              <w:t>4</w:t>
            </w:r>
          </w:p>
        </w:tc>
        <w:tc>
          <w:tcPr>
            <w:tcW w:w="1092" w:type="dxa"/>
            <w:tcBorders>
              <w:top w:val="single" w:sz="4" w:space="0" w:color="auto"/>
              <w:left w:val="nil"/>
              <w:bottom w:val="single" w:sz="4" w:space="0" w:color="auto"/>
              <w:right w:val="single" w:sz="4" w:space="0" w:color="auto"/>
            </w:tcBorders>
            <w:shd w:val="clear" w:color="000000" w:fill="D9D9D9"/>
            <w:vAlign w:val="center"/>
            <w:hideMark/>
          </w:tcPr>
          <w:p w14:paraId="2437F5D5" w14:textId="6D0A3AA2" w:rsidR="00077CB3" w:rsidRPr="00214464" w:rsidRDefault="00077CB3" w:rsidP="00077CB3">
            <w:pPr>
              <w:jc w:val="center"/>
              <w:rPr>
                <w:b/>
                <w:bCs/>
                <w:sz w:val="20"/>
                <w:szCs w:val="20"/>
              </w:rPr>
            </w:pPr>
            <w:r w:rsidRPr="00214464">
              <w:rPr>
                <w:b/>
                <w:bCs/>
                <w:sz w:val="20"/>
                <w:szCs w:val="20"/>
              </w:rPr>
              <w:t>5</w:t>
            </w:r>
          </w:p>
        </w:tc>
      </w:tr>
      <w:tr w:rsidR="00214464" w:rsidRPr="00214464" w14:paraId="5643EF57" w14:textId="77777777" w:rsidTr="00077CB3">
        <w:trPr>
          <w:trHeight w:val="471"/>
          <w:jc w:val="center"/>
        </w:trPr>
        <w:tc>
          <w:tcPr>
            <w:tcW w:w="391" w:type="dxa"/>
            <w:tcBorders>
              <w:top w:val="single" w:sz="4" w:space="0" w:color="auto"/>
              <w:left w:val="single" w:sz="4" w:space="0" w:color="auto"/>
              <w:bottom w:val="single" w:sz="4" w:space="0" w:color="auto"/>
              <w:right w:val="nil"/>
            </w:tcBorders>
            <w:shd w:val="clear" w:color="000000" w:fill="FFFFFF"/>
            <w:noWrap/>
            <w:vAlign w:val="center"/>
            <w:hideMark/>
          </w:tcPr>
          <w:p w14:paraId="29926D96" w14:textId="77777777" w:rsidR="00861450" w:rsidRPr="00214464" w:rsidRDefault="00861450" w:rsidP="00861450">
            <w:pPr>
              <w:rPr>
                <w:b/>
                <w:bCs/>
                <w:sz w:val="18"/>
                <w:szCs w:val="18"/>
              </w:rPr>
            </w:pPr>
            <w:r w:rsidRPr="00214464">
              <w:rPr>
                <w:b/>
                <w:bCs/>
                <w:sz w:val="18"/>
                <w:szCs w:val="18"/>
              </w:rPr>
              <w:t>5</w:t>
            </w:r>
          </w:p>
        </w:tc>
        <w:tc>
          <w:tcPr>
            <w:tcW w:w="3947" w:type="dxa"/>
            <w:tcBorders>
              <w:top w:val="single" w:sz="4" w:space="0" w:color="auto"/>
              <w:left w:val="nil"/>
              <w:bottom w:val="single" w:sz="4" w:space="0" w:color="auto"/>
              <w:right w:val="nil"/>
            </w:tcBorders>
            <w:shd w:val="clear" w:color="000000" w:fill="FFFFFF"/>
            <w:vAlign w:val="center"/>
            <w:hideMark/>
          </w:tcPr>
          <w:p w14:paraId="7182EAEE" w14:textId="77777777" w:rsidR="00861450" w:rsidRPr="00214464" w:rsidRDefault="00861450" w:rsidP="00861450">
            <w:pPr>
              <w:rPr>
                <w:b/>
                <w:bCs/>
                <w:sz w:val="18"/>
                <w:szCs w:val="18"/>
              </w:rPr>
            </w:pPr>
            <w:r w:rsidRPr="00214464">
              <w:rPr>
                <w:b/>
                <w:bCs/>
                <w:sz w:val="18"/>
                <w:szCs w:val="18"/>
              </w:rPr>
              <w:t>Izdaci za financijsku imovinu i otplate zajmova</w:t>
            </w:r>
          </w:p>
        </w:tc>
        <w:tc>
          <w:tcPr>
            <w:tcW w:w="1260" w:type="dxa"/>
            <w:tcBorders>
              <w:top w:val="nil"/>
              <w:left w:val="nil"/>
              <w:bottom w:val="single" w:sz="4" w:space="0" w:color="auto"/>
              <w:right w:val="nil"/>
            </w:tcBorders>
            <w:shd w:val="clear" w:color="000000" w:fill="FFFFFF"/>
            <w:noWrap/>
            <w:vAlign w:val="center"/>
            <w:hideMark/>
          </w:tcPr>
          <w:p w14:paraId="467BABB0" w14:textId="77777777" w:rsidR="00861450" w:rsidRPr="00214464" w:rsidRDefault="00861450" w:rsidP="00861450">
            <w:pPr>
              <w:jc w:val="right"/>
              <w:rPr>
                <w:b/>
                <w:bCs/>
                <w:sz w:val="18"/>
                <w:szCs w:val="18"/>
              </w:rPr>
            </w:pPr>
            <w:r w:rsidRPr="00214464">
              <w:rPr>
                <w:b/>
                <w:bCs/>
                <w:sz w:val="18"/>
                <w:szCs w:val="18"/>
              </w:rPr>
              <w:t>820.388,29</w:t>
            </w:r>
          </w:p>
        </w:tc>
        <w:tc>
          <w:tcPr>
            <w:tcW w:w="1323" w:type="dxa"/>
            <w:tcBorders>
              <w:top w:val="nil"/>
              <w:left w:val="nil"/>
              <w:bottom w:val="single" w:sz="4" w:space="0" w:color="auto"/>
              <w:right w:val="nil"/>
            </w:tcBorders>
            <w:shd w:val="clear" w:color="000000" w:fill="FFFFFF"/>
            <w:noWrap/>
            <w:vAlign w:val="center"/>
            <w:hideMark/>
          </w:tcPr>
          <w:p w14:paraId="11766944" w14:textId="77777777" w:rsidR="00861450" w:rsidRPr="00214464" w:rsidRDefault="00861450" w:rsidP="00861450">
            <w:pPr>
              <w:jc w:val="right"/>
              <w:rPr>
                <w:b/>
                <w:bCs/>
                <w:sz w:val="18"/>
                <w:szCs w:val="18"/>
              </w:rPr>
            </w:pPr>
            <w:r w:rsidRPr="00214464">
              <w:rPr>
                <w:b/>
                <w:bCs/>
                <w:sz w:val="18"/>
                <w:szCs w:val="18"/>
              </w:rPr>
              <w:t>1.049.444</w:t>
            </w:r>
          </w:p>
        </w:tc>
        <w:tc>
          <w:tcPr>
            <w:tcW w:w="1014" w:type="dxa"/>
            <w:tcBorders>
              <w:top w:val="nil"/>
              <w:left w:val="nil"/>
              <w:bottom w:val="single" w:sz="4" w:space="0" w:color="auto"/>
              <w:right w:val="nil"/>
            </w:tcBorders>
            <w:shd w:val="clear" w:color="000000" w:fill="FFFFFF"/>
            <w:noWrap/>
            <w:vAlign w:val="center"/>
            <w:hideMark/>
          </w:tcPr>
          <w:p w14:paraId="06B0FF84" w14:textId="77777777" w:rsidR="00861450" w:rsidRPr="00214464" w:rsidRDefault="00861450" w:rsidP="00861450">
            <w:pPr>
              <w:jc w:val="right"/>
              <w:rPr>
                <w:b/>
                <w:bCs/>
                <w:sz w:val="18"/>
                <w:szCs w:val="18"/>
              </w:rPr>
            </w:pPr>
            <w:r w:rsidRPr="00214464">
              <w:rPr>
                <w:b/>
                <w:bCs/>
                <w:sz w:val="18"/>
                <w:szCs w:val="18"/>
              </w:rPr>
              <w:t>8.908.791</w:t>
            </w:r>
          </w:p>
        </w:tc>
        <w:tc>
          <w:tcPr>
            <w:tcW w:w="1092" w:type="dxa"/>
            <w:tcBorders>
              <w:top w:val="nil"/>
              <w:left w:val="nil"/>
              <w:bottom w:val="single" w:sz="4" w:space="0" w:color="auto"/>
              <w:right w:val="nil"/>
            </w:tcBorders>
            <w:shd w:val="clear" w:color="000000" w:fill="FFFFFF"/>
            <w:noWrap/>
            <w:vAlign w:val="center"/>
            <w:hideMark/>
          </w:tcPr>
          <w:p w14:paraId="4F472C11" w14:textId="77777777" w:rsidR="00861450" w:rsidRPr="00214464" w:rsidRDefault="00861450" w:rsidP="00861450">
            <w:pPr>
              <w:jc w:val="right"/>
              <w:rPr>
                <w:b/>
                <w:bCs/>
                <w:sz w:val="18"/>
                <w:szCs w:val="18"/>
              </w:rPr>
            </w:pPr>
            <w:r w:rsidRPr="00214464">
              <w:rPr>
                <w:b/>
                <w:bCs/>
                <w:sz w:val="18"/>
                <w:szCs w:val="18"/>
              </w:rPr>
              <w:t>1.407.800</w:t>
            </w:r>
          </w:p>
        </w:tc>
        <w:tc>
          <w:tcPr>
            <w:tcW w:w="1092" w:type="dxa"/>
            <w:tcBorders>
              <w:top w:val="nil"/>
              <w:left w:val="nil"/>
              <w:bottom w:val="single" w:sz="4" w:space="0" w:color="auto"/>
              <w:right w:val="single" w:sz="4" w:space="0" w:color="auto"/>
            </w:tcBorders>
            <w:shd w:val="clear" w:color="000000" w:fill="FFFFFF"/>
            <w:noWrap/>
            <w:vAlign w:val="center"/>
            <w:hideMark/>
          </w:tcPr>
          <w:p w14:paraId="78725C18" w14:textId="5CAD9351" w:rsidR="00861450" w:rsidRPr="00214464" w:rsidRDefault="00861450" w:rsidP="00861450">
            <w:pPr>
              <w:jc w:val="right"/>
              <w:rPr>
                <w:b/>
                <w:bCs/>
                <w:sz w:val="18"/>
                <w:szCs w:val="18"/>
              </w:rPr>
            </w:pPr>
            <w:r w:rsidRPr="00214464">
              <w:rPr>
                <w:b/>
                <w:bCs/>
                <w:sz w:val="18"/>
                <w:szCs w:val="18"/>
              </w:rPr>
              <w:t>1.583.140</w:t>
            </w:r>
          </w:p>
        </w:tc>
      </w:tr>
      <w:tr w:rsidR="00214464" w:rsidRPr="00214464" w14:paraId="2D92C7F4" w14:textId="77777777" w:rsidTr="00077CB3">
        <w:trPr>
          <w:trHeight w:val="471"/>
          <w:jc w:val="center"/>
        </w:trPr>
        <w:tc>
          <w:tcPr>
            <w:tcW w:w="391" w:type="dxa"/>
            <w:tcBorders>
              <w:top w:val="nil"/>
              <w:left w:val="single" w:sz="4" w:space="0" w:color="auto"/>
              <w:bottom w:val="nil"/>
              <w:right w:val="nil"/>
            </w:tcBorders>
            <w:noWrap/>
            <w:vAlign w:val="center"/>
            <w:hideMark/>
          </w:tcPr>
          <w:p w14:paraId="0741C8BB" w14:textId="77777777" w:rsidR="00861450" w:rsidRPr="00214464" w:rsidRDefault="00861450" w:rsidP="00861450">
            <w:pPr>
              <w:rPr>
                <w:b/>
                <w:bCs/>
                <w:sz w:val="18"/>
                <w:szCs w:val="18"/>
              </w:rPr>
            </w:pPr>
            <w:r w:rsidRPr="00214464">
              <w:rPr>
                <w:b/>
                <w:bCs/>
                <w:sz w:val="18"/>
                <w:szCs w:val="18"/>
              </w:rPr>
              <w:t>51</w:t>
            </w:r>
          </w:p>
        </w:tc>
        <w:tc>
          <w:tcPr>
            <w:tcW w:w="3947" w:type="dxa"/>
            <w:tcBorders>
              <w:top w:val="nil"/>
              <w:left w:val="nil"/>
              <w:bottom w:val="nil"/>
              <w:right w:val="nil"/>
            </w:tcBorders>
            <w:vAlign w:val="center"/>
            <w:hideMark/>
          </w:tcPr>
          <w:p w14:paraId="01BE6589" w14:textId="77777777" w:rsidR="00861450" w:rsidRPr="00214464" w:rsidRDefault="00861450" w:rsidP="00861450">
            <w:pPr>
              <w:rPr>
                <w:sz w:val="18"/>
                <w:szCs w:val="18"/>
              </w:rPr>
            </w:pPr>
            <w:r w:rsidRPr="00214464">
              <w:rPr>
                <w:sz w:val="18"/>
                <w:szCs w:val="18"/>
              </w:rPr>
              <w:t>Izdaci za dane zajmove i jamčevne pologe</w:t>
            </w:r>
          </w:p>
        </w:tc>
        <w:tc>
          <w:tcPr>
            <w:tcW w:w="1260" w:type="dxa"/>
            <w:tcBorders>
              <w:top w:val="nil"/>
              <w:left w:val="nil"/>
              <w:bottom w:val="nil"/>
              <w:right w:val="nil"/>
            </w:tcBorders>
            <w:noWrap/>
            <w:vAlign w:val="center"/>
            <w:hideMark/>
          </w:tcPr>
          <w:p w14:paraId="0049E3B5" w14:textId="77777777" w:rsidR="00861450" w:rsidRPr="00214464" w:rsidRDefault="00861450" w:rsidP="00861450">
            <w:pPr>
              <w:jc w:val="right"/>
              <w:rPr>
                <w:sz w:val="18"/>
                <w:szCs w:val="18"/>
              </w:rPr>
            </w:pPr>
            <w:r w:rsidRPr="00214464">
              <w:rPr>
                <w:sz w:val="18"/>
                <w:szCs w:val="18"/>
              </w:rPr>
              <w:t>714,29</w:t>
            </w:r>
          </w:p>
        </w:tc>
        <w:tc>
          <w:tcPr>
            <w:tcW w:w="1323" w:type="dxa"/>
            <w:tcBorders>
              <w:top w:val="nil"/>
              <w:left w:val="nil"/>
              <w:bottom w:val="nil"/>
              <w:right w:val="nil"/>
            </w:tcBorders>
            <w:noWrap/>
            <w:vAlign w:val="center"/>
            <w:hideMark/>
          </w:tcPr>
          <w:p w14:paraId="2DB14D4E" w14:textId="77777777" w:rsidR="00861450" w:rsidRPr="00214464" w:rsidRDefault="00861450" w:rsidP="00861450">
            <w:pPr>
              <w:jc w:val="right"/>
              <w:rPr>
                <w:sz w:val="18"/>
                <w:szCs w:val="18"/>
              </w:rPr>
            </w:pPr>
            <w:r w:rsidRPr="00214464">
              <w:rPr>
                <w:sz w:val="18"/>
                <w:szCs w:val="18"/>
              </w:rPr>
              <w:t>573</w:t>
            </w:r>
          </w:p>
        </w:tc>
        <w:tc>
          <w:tcPr>
            <w:tcW w:w="1014" w:type="dxa"/>
            <w:tcBorders>
              <w:top w:val="nil"/>
              <w:left w:val="nil"/>
              <w:bottom w:val="nil"/>
              <w:right w:val="nil"/>
            </w:tcBorders>
            <w:noWrap/>
            <w:vAlign w:val="center"/>
            <w:hideMark/>
          </w:tcPr>
          <w:p w14:paraId="05EF7CCE" w14:textId="77777777" w:rsidR="00861450" w:rsidRPr="00214464" w:rsidRDefault="00861450" w:rsidP="00861450">
            <w:pPr>
              <w:jc w:val="right"/>
              <w:rPr>
                <w:sz w:val="18"/>
                <w:szCs w:val="18"/>
              </w:rPr>
            </w:pPr>
            <w:r w:rsidRPr="00214464">
              <w:rPr>
                <w:sz w:val="18"/>
                <w:szCs w:val="18"/>
              </w:rPr>
              <w:t>690</w:t>
            </w:r>
          </w:p>
        </w:tc>
        <w:tc>
          <w:tcPr>
            <w:tcW w:w="1092" w:type="dxa"/>
            <w:tcBorders>
              <w:top w:val="nil"/>
              <w:left w:val="nil"/>
              <w:bottom w:val="nil"/>
              <w:right w:val="nil"/>
            </w:tcBorders>
            <w:noWrap/>
            <w:vAlign w:val="center"/>
            <w:hideMark/>
          </w:tcPr>
          <w:p w14:paraId="4F939B64" w14:textId="77777777" w:rsidR="00861450" w:rsidRPr="00214464" w:rsidRDefault="00861450" w:rsidP="00861450">
            <w:pPr>
              <w:jc w:val="right"/>
              <w:rPr>
                <w:sz w:val="18"/>
                <w:szCs w:val="18"/>
              </w:rPr>
            </w:pPr>
            <w:r w:rsidRPr="00214464">
              <w:rPr>
                <w:sz w:val="18"/>
                <w:szCs w:val="18"/>
              </w:rPr>
              <w:t>650</w:t>
            </w:r>
          </w:p>
        </w:tc>
        <w:tc>
          <w:tcPr>
            <w:tcW w:w="1092" w:type="dxa"/>
            <w:tcBorders>
              <w:top w:val="nil"/>
              <w:left w:val="nil"/>
              <w:bottom w:val="nil"/>
              <w:right w:val="single" w:sz="4" w:space="0" w:color="auto"/>
            </w:tcBorders>
            <w:noWrap/>
            <w:vAlign w:val="center"/>
            <w:hideMark/>
          </w:tcPr>
          <w:p w14:paraId="6CBD19C7" w14:textId="3FFB5134" w:rsidR="00861450" w:rsidRPr="00214464" w:rsidRDefault="00861450" w:rsidP="00861450">
            <w:pPr>
              <w:jc w:val="right"/>
              <w:rPr>
                <w:sz w:val="18"/>
                <w:szCs w:val="18"/>
              </w:rPr>
            </w:pPr>
            <w:r w:rsidRPr="00214464">
              <w:rPr>
                <w:sz w:val="18"/>
                <w:szCs w:val="18"/>
              </w:rPr>
              <w:t>590</w:t>
            </w:r>
          </w:p>
        </w:tc>
      </w:tr>
      <w:tr w:rsidR="00861450" w:rsidRPr="00214464" w14:paraId="03AF5171" w14:textId="77777777" w:rsidTr="00077CB3">
        <w:trPr>
          <w:trHeight w:val="258"/>
          <w:jc w:val="center"/>
        </w:trPr>
        <w:tc>
          <w:tcPr>
            <w:tcW w:w="391" w:type="dxa"/>
            <w:tcBorders>
              <w:top w:val="nil"/>
              <w:left w:val="single" w:sz="4" w:space="0" w:color="auto"/>
              <w:bottom w:val="single" w:sz="4" w:space="0" w:color="auto"/>
              <w:right w:val="nil"/>
            </w:tcBorders>
            <w:noWrap/>
            <w:vAlign w:val="center"/>
            <w:hideMark/>
          </w:tcPr>
          <w:p w14:paraId="730D9B67" w14:textId="77777777" w:rsidR="00861450" w:rsidRPr="00214464" w:rsidRDefault="00861450" w:rsidP="00861450">
            <w:pPr>
              <w:rPr>
                <w:b/>
                <w:bCs/>
                <w:sz w:val="18"/>
                <w:szCs w:val="18"/>
              </w:rPr>
            </w:pPr>
            <w:r w:rsidRPr="00214464">
              <w:rPr>
                <w:b/>
                <w:bCs/>
                <w:sz w:val="18"/>
                <w:szCs w:val="18"/>
              </w:rPr>
              <w:t>54</w:t>
            </w:r>
          </w:p>
        </w:tc>
        <w:tc>
          <w:tcPr>
            <w:tcW w:w="3947" w:type="dxa"/>
            <w:tcBorders>
              <w:top w:val="nil"/>
              <w:left w:val="nil"/>
              <w:bottom w:val="single" w:sz="4" w:space="0" w:color="auto"/>
              <w:right w:val="nil"/>
            </w:tcBorders>
            <w:vAlign w:val="center"/>
            <w:hideMark/>
          </w:tcPr>
          <w:p w14:paraId="6C0FAE5C" w14:textId="77777777" w:rsidR="00861450" w:rsidRPr="00214464" w:rsidRDefault="00861450" w:rsidP="00861450">
            <w:pPr>
              <w:rPr>
                <w:sz w:val="18"/>
                <w:szCs w:val="18"/>
              </w:rPr>
            </w:pPr>
            <w:r w:rsidRPr="00214464">
              <w:rPr>
                <w:sz w:val="18"/>
                <w:szCs w:val="18"/>
              </w:rPr>
              <w:t xml:space="preserve">Izdaci za otplatu glavnice primljenih kredita i zajmova </w:t>
            </w:r>
          </w:p>
        </w:tc>
        <w:tc>
          <w:tcPr>
            <w:tcW w:w="1260" w:type="dxa"/>
            <w:tcBorders>
              <w:top w:val="nil"/>
              <w:left w:val="nil"/>
              <w:bottom w:val="single" w:sz="4" w:space="0" w:color="auto"/>
              <w:right w:val="nil"/>
            </w:tcBorders>
            <w:noWrap/>
            <w:vAlign w:val="center"/>
            <w:hideMark/>
          </w:tcPr>
          <w:p w14:paraId="30A0E7A6" w14:textId="3C297623" w:rsidR="00861450" w:rsidRPr="00214464" w:rsidRDefault="00861450" w:rsidP="00861450">
            <w:pPr>
              <w:jc w:val="right"/>
              <w:rPr>
                <w:sz w:val="18"/>
                <w:szCs w:val="18"/>
              </w:rPr>
            </w:pPr>
            <w:r w:rsidRPr="00214464">
              <w:rPr>
                <w:sz w:val="18"/>
                <w:szCs w:val="18"/>
              </w:rPr>
              <w:t>819.674</w:t>
            </w:r>
          </w:p>
        </w:tc>
        <w:tc>
          <w:tcPr>
            <w:tcW w:w="1323" w:type="dxa"/>
            <w:tcBorders>
              <w:top w:val="nil"/>
              <w:left w:val="nil"/>
              <w:bottom w:val="single" w:sz="4" w:space="0" w:color="auto"/>
              <w:right w:val="nil"/>
            </w:tcBorders>
            <w:noWrap/>
            <w:vAlign w:val="center"/>
            <w:hideMark/>
          </w:tcPr>
          <w:p w14:paraId="27E39842" w14:textId="77777777" w:rsidR="00861450" w:rsidRPr="00214464" w:rsidRDefault="00861450" w:rsidP="00861450">
            <w:pPr>
              <w:jc w:val="right"/>
              <w:rPr>
                <w:sz w:val="18"/>
                <w:szCs w:val="18"/>
              </w:rPr>
            </w:pPr>
            <w:r w:rsidRPr="00214464">
              <w:rPr>
                <w:sz w:val="18"/>
                <w:szCs w:val="18"/>
              </w:rPr>
              <w:t>1.048.871</w:t>
            </w:r>
          </w:p>
        </w:tc>
        <w:tc>
          <w:tcPr>
            <w:tcW w:w="1014" w:type="dxa"/>
            <w:tcBorders>
              <w:top w:val="nil"/>
              <w:left w:val="nil"/>
              <w:bottom w:val="single" w:sz="4" w:space="0" w:color="auto"/>
              <w:right w:val="nil"/>
            </w:tcBorders>
            <w:noWrap/>
            <w:vAlign w:val="center"/>
            <w:hideMark/>
          </w:tcPr>
          <w:p w14:paraId="6154E45B" w14:textId="77777777" w:rsidR="00861450" w:rsidRPr="00214464" w:rsidRDefault="00861450" w:rsidP="00861450">
            <w:pPr>
              <w:jc w:val="right"/>
              <w:rPr>
                <w:sz w:val="18"/>
                <w:szCs w:val="18"/>
              </w:rPr>
            </w:pPr>
            <w:bookmarkStart w:id="13" w:name="_Hlk213337403"/>
            <w:r w:rsidRPr="00214464">
              <w:rPr>
                <w:sz w:val="18"/>
                <w:szCs w:val="18"/>
              </w:rPr>
              <w:t>8.908.101</w:t>
            </w:r>
            <w:bookmarkEnd w:id="13"/>
          </w:p>
        </w:tc>
        <w:tc>
          <w:tcPr>
            <w:tcW w:w="1092" w:type="dxa"/>
            <w:tcBorders>
              <w:top w:val="nil"/>
              <w:left w:val="nil"/>
              <w:bottom w:val="single" w:sz="4" w:space="0" w:color="auto"/>
              <w:right w:val="nil"/>
            </w:tcBorders>
            <w:noWrap/>
            <w:vAlign w:val="center"/>
            <w:hideMark/>
          </w:tcPr>
          <w:p w14:paraId="10C962BC" w14:textId="77777777" w:rsidR="00861450" w:rsidRPr="00214464" w:rsidRDefault="00861450" w:rsidP="00861450">
            <w:pPr>
              <w:jc w:val="right"/>
              <w:rPr>
                <w:sz w:val="18"/>
                <w:szCs w:val="18"/>
              </w:rPr>
            </w:pPr>
            <w:r w:rsidRPr="00214464">
              <w:rPr>
                <w:sz w:val="18"/>
                <w:szCs w:val="18"/>
              </w:rPr>
              <w:t>1.407.150</w:t>
            </w:r>
          </w:p>
        </w:tc>
        <w:tc>
          <w:tcPr>
            <w:tcW w:w="1092" w:type="dxa"/>
            <w:tcBorders>
              <w:top w:val="nil"/>
              <w:left w:val="nil"/>
              <w:bottom w:val="single" w:sz="4" w:space="0" w:color="auto"/>
              <w:right w:val="single" w:sz="4" w:space="0" w:color="auto"/>
            </w:tcBorders>
            <w:noWrap/>
            <w:vAlign w:val="center"/>
            <w:hideMark/>
          </w:tcPr>
          <w:p w14:paraId="18DD7A73" w14:textId="3659D90A" w:rsidR="00861450" w:rsidRPr="00214464" w:rsidRDefault="00861450" w:rsidP="00861450">
            <w:pPr>
              <w:jc w:val="right"/>
              <w:rPr>
                <w:sz w:val="18"/>
                <w:szCs w:val="18"/>
              </w:rPr>
            </w:pPr>
            <w:r w:rsidRPr="00214464">
              <w:rPr>
                <w:sz w:val="18"/>
                <w:szCs w:val="18"/>
              </w:rPr>
              <w:t>1.582.550</w:t>
            </w:r>
          </w:p>
        </w:tc>
      </w:tr>
      <w:bookmarkEnd w:id="12"/>
    </w:tbl>
    <w:p w14:paraId="542DD670" w14:textId="77777777" w:rsidR="00696B6D" w:rsidRPr="00214464" w:rsidRDefault="00696B6D" w:rsidP="005D48DF">
      <w:pPr>
        <w:jc w:val="both"/>
        <w:rPr>
          <w:bCs/>
          <w:iCs/>
        </w:rPr>
      </w:pPr>
    </w:p>
    <w:p w14:paraId="67B0F5C8" w14:textId="17B40B9E" w:rsidR="00276944" w:rsidRPr="00214464" w:rsidRDefault="004610B3" w:rsidP="00276944">
      <w:pPr>
        <w:ind w:firstLine="720"/>
        <w:jc w:val="both"/>
        <w:rPr>
          <w:bCs/>
        </w:rPr>
      </w:pPr>
      <w:r w:rsidRPr="00214464">
        <w:rPr>
          <w:b/>
          <w:i/>
        </w:rPr>
        <w:lastRenderedPageBreak/>
        <w:t xml:space="preserve">Izdaci </w:t>
      </w:r>
      <w:bookmarkStart w:id="14" w:name="_Hlk213856995"/>
      <w:r w:rsidRPr="00214464">
        <w:rPr>
          <w:b/>
          <w:i/>
        </w:rPr>
        <w:t xml:space="preserve">za dane zajmove i jamčevne pologe </w:t>
      </w:r>
      <w:r w:rsidR="00276944" w:rsidRPr="00214464">
        <w:rPr>
          <w:bCs/>
          <w:iCs/>
        </w:rPr>
        <w:t>(skupina 51</w:t>
      </w:r>
      <w:r w:rsidR="00276944" w:rsidRPr="00214464">
        <w:rPr>
          <w:bCs/>
          <w:i/>
        </w:rPr>
        <w:t>)</w:t>
      </w:r>
      <w:r w:rsidR="00276944" w:rsidRPr="00214464">
        <w:rPr>
          <w:bCs/>
        </w:rPr>
        <w:t xml:space="preserve"> odnose se na zajam za razvoj plinske mreže TD </w:t>
      </w:r>
      <w:r w:rsidR="00DD704F" w:rsidRPr="00214464">
        <w:rPr>
          <w:bCs/>
        </w:rPr>
        <w:t xml:space="preserve">ENERGO METAN </w:t>
      </w:r>
      <w:r w:rsidR="00276944" w:rsidRPr="00214464">
        <w:rPr>
          <w:bCs/>
        </w:rPr>
        <w:t>koji iznos</w:t>
      </w:r>
      <w:r w:rsidR="00DD704F" w:rsidRPr="00214464">
        <w:rPr>
          <w:bCs/>
        </w:rPr>
        <w:t>i</w:t>
      </w:r>
      <w:r w:rsidR="00276944" w:rsidRPr="00214464">
        <w:rPr>
          <w:bCs/>
        </w:rPr>
        <w:t xml:space="preserve"> </w:t>
      </w:r>
      <w:r w:rsidR="006000F4" w:rsidRPr="00214464">
        <w:rPr>
          <w:bCs/>
        </w:rPr>
        <w:t>690</w:t>
      </w:r>
      <w:r w:rsidR="00276944" w:rsidRPr="00214464">
        <w:rPr>
          <w:bCs/>
        </w:rPr>
        <w:t xml:space="preserve"> € u 202</w:t>
      </w:r>
      <w:r w:rsidR="006000F4" w:rsidRPr="00214464">
        <w:rPr>
          <w:bCs/>
        </w:rPr>
        <w:t>6</w:t>
      </w:r>
      <w:r w:rsidR="00276944" w:rsidRPr="00214464">
        <w:rPr>
          <w:bCs/>
        </w:rPr>
        <w:t xml:space="preserve">., </w:t>
      </w:r>
      <w:r w:rsidR="006000F4" w:rsidRPr="00214464">
        <w:rPr>
          <w:bCs/>
        </w:rPr>
        <w:t>650</w:t>
      </w:r>
      <w:r w:rsidR="00276944" w:rsidRPr="00214464">
        <w:rPr>
          <w:bCs/>
        </w:rPr>
        <w:t xml:space="preserve"> € u 202</w:t>
      </w:r>
      <w:r w:rsidR="006000F4" w:rsidRPr="00214464">
        <w:rPr>
          <w:bCs/>
        </w:rPr>
        <w:t>7</w:t>
      </w:r>
      <w:r w:rsidR="00276944" w:rsidRPr="00214464">
        <w:rPr>
          <w:bCs/>
        </w:rPr>
        <w:t xml:space="preserve">. i </w:t>
      </w:r>
      <w:r w:rsidR="006000F4" w:rsidRPr="00214464">
        <w:rPr>
          <w:bCs/>
        </w:rPr>
        <w:t>590</w:t>
      </w:r>
      <w:r w:rsidR="00276944" w:rsidRPr="00214464">
        <w:rPr>
          <w:bCs/>
        </w:rPr>
        <w:t xml:space="preserve"> € u 202</w:t>
      </w:r>
      <w:r w:rsidR="006000F4" w:rsidRPr="00214464">
        <w:rPr>
          <w:bCs/>
        </w:rPr>
        <w:t>8</w:t>
      </w:r>
      <w:r w:rsidR="00276944" w:rsidRPr="00214464">
        <w:rPr>
          <w:bCs/>
        </w:rPr>
        <w:t>.</w:t>
      </w:r>
      <w:bookmarkEnd w:id="14"/>
    </w:p>
    <w:p w14:paraId="669B3B71" w14:textId="1F9BD988" w:rsidR="00480FF8" w:rsidRPr="00214464" w:rsidRDefault="00276944" w:rsidP="00C617AA">
      <w:pPr>
        <w:ind w:firstLine="720"/>
        <w:jc w:val="both"/>
      </w:pPr>
      <w:r w:rsidRPr="00214464">
        <w:rPr>
          <w:b/>
          <w:i/>
        </w:rPr>
        <w:t>Izdaci za otplatu glavnice primljenih kredita i zajmova</w:t>
      </w:r>
      <w:r w:rsidRPr="00214464">
        <w:rPr>
          <w:bCs/>
          <w:i/>
        </w:rPr>
        <w:t xml:space="preserve"> </w:t>
      </w:r>
      <w:r w:rsidRPr="00214464">
        <w:rPr>
          <w:bCs/>
          <w:iCs/>
        </w:rPr>
        <w:t>(skupina 54)</w:t>
      </w:r>
      <w:r w:rsidRPr="00214464">
        <w:rPr>
          <w:bCs/>
        </w:rPr>
        <w:t xml:space="preserve"> odnose se na otplatu kredita po zaduženjima Grada Samobora. Ovi izdaci u 202</w:t>
      </w:r>
      <w:r w:rsidR="00CA7BFA" w:rsidRPr="00214464">
        <w:rPr>
          <w:bCs/>
        </w:rPr>
        <w:t>6</w:t>
      </w:r>
      <w:r w:rsidRPr="00214464">
        <w:rPr>
          <w:bCs/>
        </w:rPr>
        <w:t>. godini planira</w:t>
      </w:r>
      <w:r w:rsidR="003A6390" w:rsidRPr="00214464">
        <w:rPr>
          <w:bCs/>
        </w:rPr>
        <w:t>ju se</w:t>
      </w:r>
      <w:r w:rsidRPr="00214464">
        <w:rPr>
          <w:bCs/>
        </w:rPr>
        <w:t xml:space="preserve"> u iznosu od </w:t>
      </w:r>
      <w:r w:rsidR="00CA7BFA" w:rsidRPr="00214464">
        <w:rPr>
          <w:bCs/>
        </w:rPr>
        <w:t xml:space="preserve">8.908.101 </w:t>
      </w:r>
      <w:r w:rsidRPr="00214464">
        <w:rPr>
          <w:bCs/>
        </w:rPr>
        <w:t>€, u 202</w:t>
      </w:r>
      <w:r w:rsidR="00CA7BFA" w:rsidRPr="00214464">
        <w:rPr>
          <w:bCs/>
        </w:rPr>
        <w:t>7</w:t>
      </w:r>
      <w:r w:rsidRPr="00214464">
        <w:rPr>
          <w:bCs/>
        </w:rPr>
        <w:t xml:space="preserve">. godini </w:t>
      </w:r>
      <w:r w:rsidR="00CA7BFA" w:rsidRPr="00214464">
        <w:rPr>
          <w:bCs/>
        </w:rPr>
        <w:t xml:space="preserve">1.407.150 </w:t>
      </w:r>
      <w:r w:rsidRPr="00214464">
        <w:rPr>
          <w:bCs/>
        </w:rPr>
        <w:t>€ i u 202</w:t>
      </w:r>
      <w:r w:rsidR="00CA7BFA" w:rsidRPr="00214464">
        <w:rPr>
          <w:bCs/>
        </w:rPr>
        <w:t>8</w:t>
      </w:r>
      <w:r w:rsidRPr="00214464">
        <w:rPr>
          <w:bCs/>
        </w:rPr>
        <w:t xml:space="preserve">. godini </w:t>
      </w:r>
      <w:r w:rsidR="00CA7BFA" w:rsidRPr="00214464">
        <w:rPr>
          <w:bCs/>
        </w:rPr>
        <w:t>1.</w:t>
      </w:r>
      <w:r w:rsidR="00861450" w:rsidRPr="00214464">
        <w:rPr>
          <w:bCs/>
        </w:rPr>
        <w:t>58</w:t>
      </w:r>
      <w:r w:rsidR="00CA7BFA" w:rsidRPr="00214464">
        <w:rPr>
          <w:bCs/>
        </w:rPr>
        <w:t xml:space="preserve">2.550 </w:t>
      </w:r>
      <w:r w:rsidRPr="00214464">
        <w:rPr>
          <w:bCs/>
        </w:rPr>
        <w:t>€. Unutar ovih izdat</w:t>
      </w:r>
      <w:r w:rsidR="007A192F" w:rsidRPr="00214464">
        <w:rPr>
          <w:bCs/>
        </w:rPr>
        <w:t>a</w:t>
      </w:r>
      <w:r w:rsidRPr="00214464">
        <w:rPr>
          <w:bCs/>
        </w:rPr>
        <w:t>ka, osim zajma kod HPB-a</w:t>
      </w:r>
      <w:r w:rsidR="00B7547D" w:rsidRPr="00214464">
        <w:rPr>
          <w:bCs/>
        </w:rPr>
        <w:t>,</w:t>
      </w:r>
      <w:r w:rsidRPr="00214464">
        <w:rPr>
          <w:bCs/>
        </w:rPr>
        <w:t xml:space="preserve"> OTP-a</w:t>
      </w:r>
      <w:r w:rsidR="00B7547D" w:rsidRPr="00214464">
        <w:rPr>
          <w:bCs/>
        </w:rPr>
        <w:t xml:space="preserve"> i E</w:t>
      </w:r>
      <w:r w:rsidR="00C0459C" w:rsidRPr="00214464">
        <w:rPr>
          <w:bCs/>
        </w:rPr>
        <w:t>rste&amp;Steiermärkische</w:t>
      </w:r>
      <w:r w:rsidR="00B7547D" w:rsidRPr="00214464">
        <w:rPr>
          <w:bCs/>
        </w:rPr>
        <w:t xml:space="preserve"> d.d.</w:t>
      </w:r>
      <w:r w:rsidRPr="00214464">
        <w:rPr>
          <w:bCs/>
        </w:rPr>
        <w:t xml:space="preserve">, </w:t>
      </w:r>
      <w:r w:rsidR="009B4071" w:rsidRPr="00214464">
        <w:rPr>
          <w:bCs/>
        </w:rPr>
        <w:t>u</w:t>
      </w:r>
      <w:r w:rsidR="003B6B12" w:rsidRPr="00214464">
        <w:rPr>
          <w:bCs/>
        </w:rPr>
        <w:t xml:space="preserve"> 202</w:t>
      </w:r>
      <w:r w:rsidR="00B7547D" w:rsidRPr="00214464">
        <w:rPr>
          <w:bCs/>
        </w:rPr>
        <w:t>6</w:t>
      </w:r>
      <w:r w:rsidR="003B6B12" w:rsidRPr="00214464">
        <w:rPr>
          <w:bCs/>
        </w:rPr>
        <w:t>. godin</w:t>
      </w:r>
      <w:r w:rsidR="009B4071" w:rsidRPr="00214464">
        <w:rPr>
          <w:bCs/>
        </w:rPr>
        <w:t>i</w:t>
      </w:r>
      <w:r w:rsidR="003B6B12" w:rsidRPr="00214464">
        <w:rPr>
          <w:bCs/>
        </w:rPr>
        <w:t xml:space="preserve"> planiran je </w:t>
      </w:r>
      <w:r w:rsidR="008A0A87" w:rsidRPr="00214464">
        <w:rPr>
          <w:bCs/>
        </w:rPr>
        <w:t>početak otplate</w:t>
      </w:r>
      <w:r w:rsidR="007152DA" w:rsidRPr="00214464">
        <w:rPr>
          <w:bCs/>
        </w:rPr>
        <w:t xml:space="preserve"> </w:t>
      </w:r>
      <w:r w:rsidR="00E838F0" w:rsidRPr="00214464">
        <w:rPr>
          <w:bCs/>
        </w:rPr>
        <w:t>kredita za</w:t>
      </w:r>
      <w:r w:rsidR="009B4071" w:rsidRPr="00214464">
        <w:rPr>
          <w:bCs/>
        </w:rPr>
        <w:t xml:space="preserve"> ulaganje u PD Ivica Sudnik,</w:t>
      </w:r>
      <w:r w:rsidR="00E838F0" w:rsidRPr="00214464">
        <w:rPr>
          <w:bCs/>
        </w:rPr>
        <w:t xml:space="preserve"> izgradnju dječjeg vrtića u P</w:t>
      </w:r>
      <w:r w:rsidR="008A0A87" w:rsidRPr="00214464">
        <w:rPr>
          <w:bCs/>
        </w:rPr>
        <w:t>erivoj</w:t>
      </w:r>
      <w:r w:rsidR="00E838F0" w:rsidRPr="00214464">
        <w:rPr>
          <w:bCs/>
        </w:rPr>
        <w:t>u,</w:t>
      </w:r>
      <w:r w:rsidR="00675C7D" w:rsidRPr="00214464">
        <w:rPr>
          <w:bCs/>
        </w:rPr>
        <w:t xml:space="preserve"> </w:t>
      </w:r>
      <w:r w:rsidR="00E838F0" w:rsidRPr="00214464">
        <w:t>izgradnju sportske dvorane i dogradnju OŠ Milan Lang</w:t>
      </w:r>
      <w:r w:rsidR="00675C7D" w:rsidRPr="00214464">
        <w:rPr>
          <w:bCs/>
        </w:rPr>
        <w:t xml:space="preserve"> te otplata glavnice kratkoročnog kredita u iznosu od 7.500.001 €</w:t>
      </w:r>
      <w:r w:rsidR="00100DB1" w:rsidRPr="00214464">
        <w:rPr>
          <w:bCs/>
        </w:rPr>
        <w:t xml:space="preserve">. </w:t>
      </w:r>
    </w:p>
    <w:p w14:paraId="12F05977" w14:textId="77777777" w:rsidR="00E838F0" w:rsidRPr="00214464" w:rsidRDefault="00E838F0" w:rsidP="00AC3885">
      <w:pPr>
        <w:ind w:firstLine="720"/>
        <w:jc w:val="both"/>
        <w:rPr>
          <w:rFonts w:eastAsiaTheme="minorHAnsi"/>
          <w:lang w:eastAsia="en-US"/>
        </w:rPr>
      </w:pPr>
    </w:p>
    <w:p w14:paraId="6A41EA73" w14:textId="7CB843A3" w:rsidR="00653E6E" w:rsidRPr="00214464" w:rsidRDefault="00653E6E" w:rsidP="00653E6E">
      <w:pPr>
        <w:jc w:val="center"/>
        <w:rPr>
          <w:b/>
        </w:rPr>
      </w:pPr>
      <w:r w:rsidRPr="00214464">
        <w:rPr>
          <w:b/>
        </w:rPr>
        <w:t>Članak 1</w:t>
      </w:r>
      <w:r w:rsidR="00981F9F" w:rsidRPr="00214464">
        <w:rPr>
          <w:b/>
        </w:rPr>
        <w:t>4</w:t>
      </w:r>
      <w:r w:rsidRPr="00214464">
        <w:rPr>
          <w:b/>
        </w:rPr>
        <w:t>.</w:t>
      </w:r>
    </w:p>
    <w:p w14:paraId="2B48D251" w14:textId="77777777" w:rsidR="00653E6E" w:rsidRPr="00214464" w:rsidRDefault="00653E6E" w:rsidP="00653E6E">
      <w:pPr>
        <w:jc w:val="center"/>
        <w:rPr>
          <w:b/>
        </w:rPr>
      </w:pPr>
    </w:p>
    <w:p w14:paraId="10CB489C" w14:textId="26695DFD" w:rsidR="00653E6E" w:rsidRPr="00214464" w:rsidRDefault="006423C7" w:rsidP="00653E6E">
      <w:pPr>
        <w:jc w:val="center"/>
        <w:rPr>
          <w:b/>
        </w:rPr>
      </w:pPr>
      <w:r w:rsidRPr="00214464">
        <w:rPr>
          <w:b/>
        </w:rPr>
        <w:t>Pri</w:t>
      </w:r>
      <w:r w:rsidR="00653E6E" w:rsidRPr="00214464">
        <w:rPr>
          <w:b/>
        </w:rPr>
        <w:t>mici i izdaci</w:t>
      </w:r>
      <w:r w:rsidRPr="00214464">
        <w:rPr>
          <w:b/>
        </w:rPr>
        <w:t xml:space="preserve"> prema izvorima financiranja</w:t>
      </w:r>
    </w:p>
    <w:p w14:paraId="324F0C9A" w14:textId="77777777" w:rsidR="00337C4B" w:rsidRPr="00214464" w:rsidRDefault="00337C4B" w:rsidP="00337C4B">
      <w:pPr>
        <w:ind w:firstLine="709"/>
        <w:jc w:val="both"/>
        <w:rPr>
          <w:iCs/>
        </w:rPr>
      </w:pPr>
    </w:p>
    <w:p w14:paraId="5C5D0DAF" w14:textId="2CC32DA9" w:rsidR="00337C4B" w:rsidRPr="00214464" w:rsidRDefault="00337C4B" w:rsidP="00337C4B">
      <w:pPr>
        <w:ind w:firstLine="709"/>
        <w:jc w:val="both"/>
        <w:rPr>
          <w:iCs/>
        </w:rPr>
      </w:pPr>
      <w:r w:rsidRPr="00214464">
        <w:rPr>
          <w:iCs/>
        </w:rPr>
        <w:t>Primici prema izvorima financiranja u trogodišnjem razdoblju planiraju se kako slijedi:</w:t>
      </w:r>
    </w:p>
    <w:p w14:paraId="540CB4F1" w14:textId="77777777" w:rsidR="00653E6E" w:rsidRPr="00214464" w:rsidRDefault="00653E6E" w:rsidP="00D26217">
      <w:pPr>
        <w:jc w:val="both"/>
        <w:rPr>
          <w:rFonts w:eastAsiaTheme="minorHAnsi"/>
          <w:lang w:eastAsia="en-US"/>
        </w:rPr>
      </w:pPr>
    </w:p>
    <w:tbl>
      <w:tblPr>
        <w:tblpPr w:leftFromText="180" w:rightFromText="180" w:vertAnchor="text" w:tblpXSpec="center" w:tblpY="1"/>
        <w:tblOverlap w:val="never"/>
        <w:tblW w:w="9221" w:type="dxa"/>
        <w:jc w:val="center"/>
        <w:tblLook w:val="04A0" w:firstRow="1" w:lastRow="0" w:firstColumn="1" w:lastColumn="0" w:noHBand="0" w:noVBand="1"/>
      </w:tblPr>
      <w:tblGrid>
        <w:gridCol w:w="4972"/>
        <w:gridCol w:w="1345"/>
        <w:gridCol w:w="1365"/>
        <w:gridCol w:w="1539"/>
      </w:tblGrid>
      <w:tr w:rsidR="00214464" w:rsidRPr="00214464" w14:paraId="6033B021" w14:textId="77777777" w:rsidTr="00D4470F">
        <w:trPr>
          <w:trHeight w:val="618"/>
          <w:jc w:val="center"/>
        </w:trPr>
        <w:tc>
          <w:tcPr>
            <w:tcW w:w="4972" w:type="dxa"/>
            <w:tcBorders>
              <w:top w:val="single" w:sz="4" w:space="0" w:color="auto"/>
              <w:left w:val="nil"/>
              <w:bottom w:val="single" w:sz="4" w:space="0" w:color="auto"/>
              <w:right w:val="nil"/>
            </w:tcBorders>
            <w:shd w:val="clear" w:color="000000" w:fill="BFBFBF"/>
            <w:vAlign w:val="center"/>
            <w:hideMark/>
          </w:tcPr>
          <w:p w14:paraId="55B52FF9" w14:textId="77777777" w:rsidR="00D26217" w:rsidRPr="00214464" w:rsidRDefault="00D26217" w:rsidP="00D4470F">
            <w:pPr>
              <w:ind w:left="-22" w:firstLine="22"/>
              <w:jc w:val="center"/>
              <w:rPr>
                <w:b/>
                <w:bCs/>
                <w:sz w:val="20"/>
                <w:szCs w:val="20"/>
              </w:rPr>
            </w:pPr>
            <w:r w:rsidRPr="00214464">
              <w:rPr>
                <w:b/>
                <w:bCs/>
                <w:sz w:val="20"/>
                <w:szCs w:val="20"/>
              </w:rPr>
              <w:t>Brojčana oznaka i naziv</w:t>
            </w:r>
          </w:p>
        </w:tc>
        <w:tc>
          <w:tcPr>
            <w:tcW w:w="1345" w:type="dxa"/>
            <w:tcBorders>
              <w:top w:val="single" w:sz="4" w:space="0" w:color="auto"/>
              <w:left w:val="nil"/>
              <w:bottom w:val="single" w:sz="4" w:space="0" w:color="auto"/>
              <w:right w:val="nil"/>
            </w:tcBorders>
            <w:shd w:val="clear" w:color="000000" w:fill="BFBFBF"/>
            <w:vAlign w:val="center"/>
            <w:hideMark/>
          </w:tcPr>
          <w:p w14:paraId="22FE43F7" w14:textId="77777777" w:rsidR="00D26217" w:rsidRPr="00214464" w:rsidRDefault="00D26217" w:rsidP="00D4470F">
            <w:pPr>
              <w:ind w:left="-22" w:firstLine="22"/>
              <w:jc w:val="center"/>
              <w:rPr>
                <w:b/>
                <w:bCs/>
                <w:sz w:val="20"/>
                <w:szCs w:val="20"/>
              </w:rPr>
            </w:pPr>
            <w:r w:rsidRPr="00214464">
              <w:rPr>
                <w:b/>
                <w:bCs/>
                <w:sz w:val="20"/>
                <w:szCs w:val="20"/>
              </w:rPr>
              <w:t xml:space="preserve">Plan </w:t>
            </w:r>
            <w:r w:rsidRPr="00214464">
              <w:rPr>
                <w:b/>
                <w:bCs/>
                <w:sz w:val="20"/>
                <w:szCs w:val="20"/>
              </w:rPr>
              <w:br/>
              <w:t>2026.</w:t>
            </w:r>
          </w:p>
        </w:tc>
        <w:tc>
          <w:tcPr>
            <w:tcW w:w="1365" w:type="dxa"/>
            <w:tcBorders>
              <w:top w:val="single" w:sz="4" w:space="0" w:color="auto"/>
              <w:left w:val="nil"/>
              <w:bottom w:val="single" w:sz="4" w:space="0" w:color="auto"/>
              <w:right w:val="nil"/>
            </w:tcBorders>
            <w:shd w:val="clear" w:color="000000" w:fill="BFBFBF"/>
            <w:vAlign w:val="center"/>
            <w:hideMark/>
          </w:tcPr>
          <w:p w14:paraId="0F8232C6" w14:textId="77777777" w:rsidR="00D26217" w:rsidRPr="00214464" w:rsidRDefault="00D26217" w:rsidP="00D4470F">
            <w:pPr>
              <w:ind w:left="-22" w:firstLine="22"/>
              <w:jc w:val="center"/>
              <w:rPr>
                <w:b/>
                <w:bCs/>
                <w:sz w:val="20"/>
                <w:szCs w:val="20"/>
              </w:rPr>
            </w:pPr>
            <w:r w:rsidRPr="00214464">
              <w:rPr>
                <w:b/>
                <w:bCs/>
                <w:sz w:val="20"/>
                <w:szCs w:val="20"/>
              </w:rPr>
              <w:t xml:space="preserve">Projekcija </w:t>
            </w:r>
            <w:r w:rsidRPr="00214464">
              <w:rPr>
                <w:b/>
                <w:bCs/>
                <w:sz w:val="20"/>
                <w:szCs w:val="20"/>
              </w:rPr>
              <w:br/>
              <w:t>2027.</w:t>
            </w:r>
          </w:p>
        </w:tc>
        <w:tc>
          <w:tcPr>
            <w:tcW w:w="1539" w:type="dxa"/>
            <w:tcBorders>
              <w:top w:val="single" w:sz="4" w:space="0" w:color="auto"/>
              <w:left w:val="nil"/>
              <w:bottom w:val="single" w:sz="4" w:space="0" w:color="auto"/>
              <w:right w:val="nil"/>
            </w:tcBorders>
            <w:shd w:val="clear" w:color="000000" w:fill="BFBFBF"/>
            <w:vAlign w:val="center"/>
            <w:hideMark/>
          </w:tcPr>
          <w:p w14:paraId="10E299D1" w14:textId="77777777" w:rsidR="00D26217" w:rsidRPr="00214464" w:rsidRDefault="00D26217" w:rsidP="00D4470F">
            <w:pPr>
              <w:ind w:left="-22" w:firstLine="22"/>
              <w:jc w:val="center"/>
              <w:rPr>
                <w:b/>
                <w:bCs/>
                <w:sz w:val="20"/>
                <w:szCs w:val="20"/>
              </w:rPr>
            </w:pPr>
            <w:r w:rsidRPr="00214464">
              <w:rPr>
                <w:b/>
                <w:bCs/>
                <w:sz w:val="20"/>
                <w:szCs w:val="20"/>
              </w:rPr>
              <w:t xml:space="preserve">Projekcija </w:t>
            </w:r>
            <w:r w:rsidRPr="00214464">
              <w:rPr>
                <w:b/>
                <w:bCs/>
                <w:sz w:val="20"/>
                <w:szCs w:val="20"/>
              </w:rPr>
              <w:br/>
              <w:t>2028.</w:t>
            </w:r>
          </w:p>
        </w:tc>
      </w:tr>
      <w:tr w:rsidR="00214464" w:rsidRPr="00214464" w14:paraId="6F5F553A" w14:textId="77777777" w:rsidTr="00D4470F">
        <w:trPr>
          <w:trHeight w:val="275"/>
          <w:jc w:val="center"/>
        </w:trPr>
        <w:tc>
          <w:tcPr>
            <w:tcW w:w="4972" w:type="dxa"/>
            <w:tcBorders>
              <w:top w:val="nil"/>
              <w:left w:val="nil"/>
              <w:bottom w:val="nil"/>
              <w:right w:val="nil"/>
            </w:tcBorders>
            <w:shd w:val="clear" w:color="000000" w:fill="D0CECE"/>
            <w:noWrap/>
            <w:vAlign w:val="bottom"/>
            <w:hideMark/>
          </w:tcPr>
          <w:p w14:paraId="39F8CD96" w14:textId="77777777" w:rsidR="00D26217" w:rsidRPr="00214464" w:rsidRDefault="00D26217" w:rsidP="00D4470F">
            <w:pPr>
              <w:ind w:left="-22" w:firstLine="22"/>
              <w:rPr>
                <w:b/>
                <w:bCs/>
                <w:sz w:val="20"/>
                <w:szCs w:val="20"/>
              </w:rPr>
            </w:pPr>
            <w:r w:rsidRPr="00214464">
              <w:rPr>
                <w:b/>
                <w:bCs/>
                <w:sz w:val="20"/>
                <w:szCs w:val="20"/>
              </w:rPr>
              <w:t>UKUPNO PRIMICI</w:t>
            </w:r>
          </w:p>
        </w:tc>
        <w:tc>
          <w:tcPr>
            <w:tcW w:w="1345" w:type="dxa"/>
            <w:tcBorders>
              <w:top w:val="nil"/>
              <w:left w:val="nil"/>
              <w:bottom w:val="nil"/>
              <w:right w:val="nil"/>
            </w:tcBorders>
            <w:shd w:val="clear" w:color="000000" w:fill="D0CECE"/>
            <w:noWrap/>
            <w:vAlign w:val="bottom"/>
            <w:hideMark/>
          </w:tcPr>
          <w:p w14:paraId="18F3C70A" w14:textId="77777777" w:rsidR="00D26217" w:rsidRPr="00214464" w:rsidRDefault="00D26217" w:rsidP="00D4470F">
            <w:pPr>
              <w:ind w:left="-22" w:firstLine="22"/>
              <w:jc w:val="right"/>
              <w:rPr>
                <w:b/>
                <w:bCs/>
                <w:sz w:val="20"/>
                <w:szCs w:val="20"/>
              </w:rPr>
            </w:pPr>
            <w:r w:rsidRPr="00214464">
              <w:rPr>
                <w:b/>
                <w:bCs/>
                <w:sz w:val="20"/>
                <w:szCs w:val="20"/>
              </w:rPr>
              <w:t>15.455.000</w:t>
            </w:r>
          </w:p>
        </w:tc>
        <w:tc>
          <w:tcPr>
            <w:tcW w:w="1365" w:type="dxa"/>
            <w:tcBorders>
              <w:top w:val="nil"/>
              <w:left w:val="nil"/>
              <w:bottom w:val="nil"/>
              <w:right w:val="nil"/>
            </w:tcBorders>
            <w:shd w:val="clear" w:color="000000" w:fill="D0CECE"/>
            <w:noWrap/>
            <w:vAlign w:val="bottom"/>
            <w:hideMark/>
          </w:tcPr>
          <w:p w14:paraId="5B27926A" w14:textId="77777777" w:rsidR="00D26217" w:rsidRPr="00214464" w:rsidRDefault="00D26217" w:rsidP="00D4470F">
            <w:pPr>
              <w:ind w:left="-22" w:firstLine="22"/>
              <w:jc w:val="right"/>
              <w:rPr>
                <w:b/>
                <w:bCs/>
                <w:sz w:val="20"/>
                <w:szCs w:val="20"/>
              </w:rPr>
            </w:pPr>
            <w:r w:rsidRPr="00214464">
              <w:rPr>
                <w:b/>
                <w:bCs/>
                <w:sz w:val="20"/>
                <w:szCs w:val="20"/>
              </w:rPr>
              <w:t>16.220.000</w:t>
            </w:r>
          </w:p>
        </w:tc>
        <w:tc>
          <w:tcPr>
            <w:tcW w:w="1539" w:type="dxa"/>
            <w:tcBorders>
              <w:top w:val="nil"/>
              <w:left w:val="nil"/>
              <w:bottom w:val="nil"/>
              <w:right w:val="nil"/>
            </w:tcBorders>
            <w:shd w:val="clear" w:color="000000" w:fill="D0CECE"/>
            <w:noWrap/>
            <w:vAlign w:val="bottom"/>
            <w:hideMark/>
          </w:tcPr>
          <w:p w14:paraId="1828C6CD" w14:textId="77777777" w:rsidR="00D26217" w:rsidRPr="00214464" w:rsidRDefault="00D26217" w:rsidP="00D4470F">
            <w:pPr>
              <w:ind w:left="-22" w:firstLine="22"/>
              <w:jc w:val="right"/>
              <w:rPr>
                <w:b/>
                <w:bCs/>
                <w:sz w:val="20"/>
                <w:szCs w:val="20"/>
              </w:rPr>
            </w:pPr>
            <w:r w:rsidRPr="00214464">
              <w:rPr>
                <w:b/>
                <w:bCs/>
                <w:sz w:val="20"/>
                <w:szCs w:val="20"/>
              </w:rPr>
              <w:t>12.787.500</w:t>
            </w:r>
          </w:p>
        </w:tc>
      </w:tr>
      <w:tr w:rsidR="00214464" w:rsidRPr="00214464" w14:paraId="06FC8812" w14:textId="77777777" w:rsidTr="00D4470F">
        <w:trPr>
          <w:trHeight w:val="275"/>
          <w:jc w:val="center"/>
        </w:trPr>
        <w:tc>
          <w:tcPr>
            <w:tcW w:w="4972" w:type="dxa"/>
            <w:tcBorders>
              <w:top w:val="nil"/>
              <w:left w:val="nil"/>
              <w:bottom w:val="nil"/>
              <w:right w:val="nil"/>
            </w:tcBorders>
            <w:shd w:val="clear" w:color="000000" w:fill="E7E6E6"/>
            <w:noWrap/>
            <w:vAlign w:val="bottom"/>
            <w:hideMark/>
          </w:tcPr>
          <w:p w14:paraId="37557919" w14:textId="77777777" w:rsidR="00D26217" w:rsidRPr="00214464" w:rsidRDefault="00D26217" w:rsidP="00D4470F">
            <w:pPr>
              <w:ind w:left="-22" w:firstLine="22"/>
              <w:rPr>
                <w:b/>
                <w:bCs/>
                <w:sz w:val="20"/>
                <w:szCs w:val="20"/>
              </w:rPr>
            </w:pPr>
            <w:r w:rsidRPr="00214464">
              <w:rPr>
                <w:b/>
                <w:bCs/>
                <w:sz w:val="20"/>
                <w:szCs w:val="20"/>
              </w:rPr>
              <w:t>Izvor 1. OPĆI PRIHODI I PRIMICI</w:t>
            </w:r>
          </w:p>
        </w:tc>
        <w:tc>
          <w:tcPr>
            <w:tcW w:w="1345" w:type="dxa"/>
            <w:tcBorders>
              <w:top w:val="nil"/>
              <w:left w:val="nil"/>
              <w:bottom w:val="nil"/>
              <w:right w:val="nil"/>
            </w:tcBorders>
            <w:shd w:val="clear" w:color="000000" w:fill="E7E6E6"/>
            <w:noWrap/>
            <w:vAlign w:val="bottom"/>
            <w:hideMark/>
          </w:tcPr>
          <w:p w14:paraId="651384A1" w14:textId="77777777" w:rsidR="00D26217" w:rsidRPr="00214464" w:rsidRDefault="00D26217" w:rsidP="00D4470F">
            <w:pPr>
              <w:ind w:left="-22" w:firstLine="22"/>
              <w:jc w:val="right"/>
              <w:rPr>
                <w:b/>
                <w:bCs/>
                <w:sz w:val="20"/>
                <w:szCs w:val="20"/>
              </w:rPr>
            </w:pPr>
            <w:r w:rsidRPr="00214464">
              <w:rPr>
                <w:b/>
                <w:bCs/>
                <w:sz w:val="20"/>
                <w:szCs w:val="20"/>
              </w:rPr>
              <w:t>10.000</w:t>
            </w:r>
          </w:p>
        </w:tc>
        <w:tc>
          <w:tcPr>
            <w:tcW w:w="1365" w:type="dxa"/>
            <w:tcBorders>
              <w:top w:val="nil"/>
              <w:left w:val="nil"/>
              <w:bottom w:val="nil"/>
              <w:right w:val="nil"/>
            </w:tcBorders>
            <w:shd w:val="clear" w:color="000000" w:fill="E7E6E6"/>
            <w:noWrap/>
            <w:vAlign w:val="bottom"/>
            <w:hideMark/>
          </w:tcPr>
          <w:p w14:paraId="38D3F872" w14:textId="77777777" w:rsidR="00D26217" w:rsidRPr="00214464" w:rsidRDefault="00D26217" w:rsidP="00D4470F">
            <w:pPr>
              <w:ind w:left="-22" w:firstLine="22"/>
              <w:jc w:val="right"/>
              <w:rPr>
                <w:b/>
                <w:bCs/>
                <w:sz w:val="20"/>
                <w:szCs w:val="20"/>
              </w:rPr>
            </w:pPr>
            <w:r w:rsidRPr="00214464">
              <w:rPr>
                <w:b/>
                <w:bCs/>
                <w:sz w:val="20"/>
                <w:szCs w:val="20"/>
              </w:rPr>
              <w:t>10.000</w:t>
            </w:r>
          </w:p>
        </w:tc>
        <w:tc>
          <w:tcPr>
            <w:tcW w:w="1539" w:type="dxa"/>
            <w:tcBorders>
              <w:top w:val="nil"/>
              <w:left w:val="nil"/>
              <w:bottom w:val="nil"/>
              <w:right w:val="nil"/>
            </w:tcBorders>
            <w:shd w:val="clear" w:color="000000" w:fill="E7E6E6"/>
            <w:noWrap/>
            <w:vAlign w:val="bottom"/>
            <w:hideMark/>
          </w:tcPr>
          <w:p w14:paraId="36EEECBB" w14:textId="77777777" w:rsidR="00D26217" w:rsidRPr="00214464" w:rsidRDefault="00D26217" w:rsidP="00D4470F">
            <w:pPr>
              <w:ind w:left="-22" w:firstLine="22"/>
              <w:jc w:val="right"/>
              <w:rPr>
                <w:b/>
                <w:bCs/>
                <w:sz w:val="20"/>
                <w:szCs w:val="20"/>
              </w:rPr>
            </w:pPr>
            <w:r w:rsidRPr="00214464">
              <w:rPr>
                <w:b/>
                <w:bCs/>
                <w:sz w:val="20"/>
                <w:szCs w:val="20"/>
              </w:rPr>
              <w:t>10.000</w:t>
            </w:r>
          </w:p>
        </w:tc>
      </w:tr>
      <w:tr w:rsidR="00214464" w:rsidRPr="00214464" w14:paraId="1D22D6EB" w14:textId="77777777" w:rsidTr="00D4470F">
        <w:trPr>
          <w:trHeight w:val="275"/>
          <w:jc w:val="center"/>
        </w:trPr>
        <w:tc>
          <w:tcPr>
            <w:tcW w:w="4972" w:type="dxa"/>
            <w:tcBorders>
              <w:top w:val="nil"/>
              <w:left w:val="nil"/>
              <w:bottom w:val="nil"/>
              <w:right w:val="nil"/>
            </w:tcBorders>
            <w:shd w:val="clear" w:color="000000" w:fill="F2F2F2"/>
            <w:noWrap/>
            <w:vAlign w:val="bottom"/>
            <w:hideMark/>
          </w:tcPr>
          <w:p w14:paraId="20FCCE9E" w14:textId="77777777" w:rsidR="00D26217" w:rsidRPr="00214464" w:rsidRDefault="00D26217" w:rsidP="00D4470F">
            <w:pPr>
              <w:ind w:left="-22" w:firstLine="22"/>
              <w:rPr>
                <w:sz w:val="20"/>
                <w:szCs w:val="20"/>
              </w:rPr>
            </w:pPr>
            <w:r w:rsidRPr="00214464">
              <w:rPr>
                <w:sz w:val="20"/>
                <w:szCs w:val="20"/>
              </w:rPr>
              <w:t>Izvor 1.1. Opći prihodi i primici</w:t>
            </w:r>
          </w:p>
        </w:tc>
        <w:tc>
          <w:tcPr>
            <w:tcW w:w="1345" w:type="dxa"/>
            <w:tcBorders>
              <w:top w:val="nil"/>
              <w:left w:val="nil"/>
              <w:bottom w:val="nil"/>
              <w:right w:val="nil"/>
            </w:tcBorders>
            <w:shd w:val="clear" w:color="000000" w:fill="F2F2F2"/>
            <w:noWrap/>
            <w:vAlign w:val="bottom"/>
            <w:hideMark/>
          </w:tcPr>
          <w:p w14:paraId="1D8F4018" w14:textId="77777777" w:rsidR="00D26217" w:rsidRPr="00214464" w:rsidRDefault="00D26217" w:rsidP="00D4470F">
            <w:pPr>
              <w:ind w:left="-22" w:firstLine="22"/>
              <w:jc w:val="right"/>
              <w:rPr>
                <w:sz w:val="20"/>
                <w:szCs w:val="20"/>
              </w:rPr>
            </w:pPr>
            <w:r w:rsidRPr="00214464">
              <w:rPr>
                <w:sz w:val="20"/>
                <w:szCs w:val="20"/>
              </w:rPr>
              <w:t>10.000</w:t>
            </w:r>
          </w:p>
        </w:tc>
        <w:tc>
          <w:tcPr>
            <w:tcW w:w="1365" w:type="dxa"/>
            <w:tcBorders>
              <w:top w:val="nil"/>
              <w:left w:val="nil"/>
              <w:bottom w:val="nil"/>
              <w:right w:val="nil"/>
            </w:tcBorders>
            <w:shd w:val="clear" w:color="000000" w:fill="F2F2F2"/>
            <w:noWrap/>
            <w:vAlign w:val="bottom"/>
            <w:hideMark/>
          </w:tcPr>
          <w:p w14:paraId="1B9A9124" w14:textId="77777777" w:rsidR="00D26217" w:rsidRPr="00214464" w:rsidRDefault="00D26217" w:rsidP="00D4470F">
            <w:pPr>
              <w:ind w:left="-22" w:firstLine="22"/>
              <w:jc w:val="right"/>
              <w:rPr>
                <w:sz w:val="20"/>
                <w:szCs w:val="20"/>
              </w:rPr>
            </w:pPr>
            <w:r w:rsidRPr="00214464">
              <w:rPr>
                <w:sz w:val="20"/>
                <w:szCs w:val="20"/>
              </w:rPr>
              <w:t>10.000</w:t>
            </w:r>
          </w:p>
        </w:tc>
        <w:tc>
          <w:tcPr>
            <w:tcW w:w="1539" w:type="dxa"/>
            <w:tcBorders>
              <w:top w:val="nil"/>
              <w:left w:val="nil"/>
              <w:bottom w:val="nil"/>
              <w:right w:val="nil"/>
            </w:tcBorders>
            <w:shd w:val="clear" w:color="000000" w:fill="F2F2F2"/>
            <w:noWrap/>
            <w:vAlign w:val="bottom"/>
            <w:hideMark/>
          </w:tcPr>
          <w:p w14:paraId="13BEE34E" w14:textId="77777777" w:rsidR="00D26217" w:rsidRPr="00214464" w:rsidRDefault="00D26217" w:rsidP="00D4470F">
            <w:pPr>
              <w:ind w:left="-22" w:firstLine="22"/>
              <w:jc w:val="right"/>
              <w:rPr>
                <w:sz w:val="20"/>
                <w:szCs w:val="20"/>
              </w:rPr>
            </w:pPr>
            <w:r w:rsidRPr="00214464">
              <w:rPr>
                <w:sz w:val="20"/>
                <w:szCs w:val="20"/>
              </w:rPr>
              <w:t>10.000</w:t>
            </w:r>
          </w:p>
        </w:tc>
      </w:tr>
      <w:tr w:rsidR="00214464" w:rsidRPr="00214464" w14:paraId="43EBB06F" w14:textId="77777777" w:rsidTr="00D4470F">
        <w:trPr>
          <w:trHeight w:val="275"/>
          <w:jc w:val="center"/>
        </w:trPr>
        <w:tc>
          <w:tcPr>
            <w:tcW w:w="4972" w:type="dxa"/>
            <w:tcBorders>
              <w:top w:val="nil"/>
              <w:left w:val="nil"/>
              <w:bottom w:val="nil"/>
              <w:right w:val="nil"/>
            </w:tcBorders>
            <w:shd w:val="clear" w:color="000000" w:fill="E7E6E6"/>
            <w:noWrap/>
            <w:vAlign w:val="bottom"/>
            <w:hideMark/>
          </w:tcPr>
          <w:p w14:paraId="5C9BB5F5" w14:textId="77777777" w:rsidR="00D26217" w:rsidRPr="00214464" w:rsidRDefault="00D26217" w:rsidP="00D4470F">
            <w:pPr>
              <w:ind w:left="-22" w:firstLine="22"/>
              <w:rPr>
                <w:b/>
                <w:bCs/>
                <w:sz w:val="20"/>
                <w:szCs w:val="20"/>
              </w:rPr>
            </w:pPr>
            <w:r w:rsidRPr="00214464">
              <w:rPr>
                <w:b/>
                <w:bCs/>
                <w:sz w:val="20"/>
                <w:szCs w:val="20"/>
              </w:rPr>
              <w:t>Izvor 8. NAMJENSKI PRIMICI</w:t>
            </w:r>
          </w:p>
        </w:tc>
        <w:tc>
          <w:tcPr>
            <w:tcW w:w="1345" w:type="dxa"/>
            <w:tcBorders>
              <w:top w:val="nil"/>
              <w:left w:val="nil"/>
              <w:bottom w:val="nil"/>
              <w:right w:val="nil"/>
            </w:tcBorders>
            <w:shd w:val="clear" w:color="000000" w:fill="E7E6E6"/>
            <w:noWrap/>
            <w:vAlign w:val="bottom"/>
            <w:hideMark/>
          </w:tcPr>
          <w:p w14:paraId="5CA067DF" w14:textId="77777777" w:rsidR="00D26217" w:rsidRPr="00214464" w:rsidRDefault="00D26217" w:rsidP="00D4470F">
            <w:pPr>
              <w:ind w:left="-22" w:firstLine="22"/>
              <w:jc w:val="right"/>
              <w:rPr>
                <w:b/>
                <w:bCs/>
                <w:sz w:val="20"/>
                <w:szCs w:val="20"/>
              </w:rPr>
            </w:pPr>
            <w:r w:rsidRPr="00214464">
              <w:rPr>
                <w:b/>
                <w:bCs/>
                <w:sz w:val="20"/>
                <w:szCs w:val="20"/>
              </w:rPr>
              <w:t>15.445.000</w:t>
            </w:r>
          </w:p>
        </w:tc>
        <w:tc>
          <w:tcPr>
            <w:tcW w:w="1365" w:type="dxa"/>
            <w:tcBorders>
              <w:top w:val="nil"/>
              <w:left w:val="nil"/>
              <w:bottom w:val="nil"/>
              <w:right w:val="nil"/>
            </w:tcBorders>
            <w:shd w:val="clear" w:color="000000" w:fill="E7E6E6"/>
            <w:noWrap/>
            <w:vAlign w:val="bottom"/>
            <w:hideMark/>
          </w:tcPr>
          <w:p w14:paraId="10BDB71F" w14:textId="77777777" w:rsidR="00D26217" w:rsidRPr="00214464" w:rsidRDefault="00D26217" w:rsidP="00D4470F">
            <w:pPr>
              <w:ind w:left="-22" w:firstLine="22"/>
              <w:jc w:val="right"/>
              <w:rPr>
                <w:b/>
                <w:bCs/>
                <w:sz w:val="20"/>
                <w:szCs w:val="20"/>
              </w:rPr>
            </w:pPr>
            <w:r w:rsidRPr="00214464">
              <w:rPr>
                <w:b/>
                <w:bCs/>
                <w:sz w:val="20"/>
                <w:szCs w:val="20"/>
              </w:rPr>
              <w:t>16.210.000</w:t>
            </w:r>
          </w:p>
        </w:tc>
        <w:tc>
          <w:tcPr>
            <w:tcW w:w="1539" w:type="dxa"/>
            <w:tcBorders>
              <w:top w:val="nil"/>
              <w:left w:val="nil"/>
              <w:bottom w:val="nil"/>
              <w:right w:val="nil"/>
            </w:tcBorders>
            <w:shd w:val="clear" w:color="000000" w:fill="E7E6E6"/>
            <w:noWrap/>
            <w:vAlign w:val="bottom"/>
            <w:hideMark/>
          </w:tcPr>
          <w:p w14:paraId="5926E352" w14:textId="77777777" w:rsidR="00D26217" w:rsidRPr="00214464" w:rsidRDefault="00D26217" w:rsidP="00D4470F">
            <w:pPr>
              <w:ind w:left="-22" w:firstLine="22"/>
              <w:jc w:val="right"/>
              <w:rPr>
                <w:b/>
                <w:bCs/>
                <w:sz w:val="20"/>
                <w:szCs w:val="20"/>
              </w:rPr>
            </w:pPr>
            <w:r w:rsidRPr="00214464">
              <w:rPr>
                <w:b/>
                <w:bCs/>
                <w:sz w:val="20"/>
                <w:szCs w:val="20"/>
              </w:rPr>
              <w:t>12.777.500</w:t>
            </w:r>
          </w:p>
        </w:tc>
      </w:tr>
      <w:tr w:rsidR="00214464" w:rsidRPr="00214464" w14:paraId="0AB745C7" w14:textId="77777777" w:rsidTr="00D4470F">
        <w:trPr>
          <w:trHeight w:val="275"/>
          <w:jc w:val="center"/>
        </w:trPr>
        <w:tc>
          <w:tcPr>
            <w:tcW w:w="4972" w:type="dxa"/>
            <w:tcBorders>
              <w:top w:val="nil"/>
              <w:left w:val="nil"/>
              <w:bottom w:val="nil"/>
              <w:right w:val="nil"/>
            </w:tcBorders>
            <w:shd w:val="clear" w:color="000000" w:fill="F2F2F2"/>
            <w:noWrap/>
            <w:vAlign w:val="bottom"/>
            <w:hideMark/>
          </w:tcPr>
          <w:p w14:paraId="43DC5E87" w14:textId="77777777" w:rsidR="00D26217" w:rsidRPr="00214464" w:rsidRDefault="00D26217" w:rsidP="00D4470F">
            <w:pPr>
              <w:ind w:left="-22" w:firstLine="22"/>
              <w:rPr>
                <w:sz w:val="20"/>
                <w:szCs w:val="20"/>
              </w:rPr>
            </w:pPr>
            <w:r w:rsidRPr="00214464">
              <w:rPr>
                <w:sz w:val="20"/>
                <w:szCs w:val="20"/>
              </w:rPr>
              <w:t>Izvor 8.1. Namjenski primici od zaduživanja</w:t>
            </w:r>
          </w:p>
        </w:tc>
        <w:tc>
          <w:tcPr>
            <w:tcW w:w="1345" w:type="dxa"/>
            <w:tcBorders>
              <w:top w:val="nil"/>
              <w:left w:val="nil"/>
              <w:bottom w:val="nil"/>
              <w:right w:val="nil"/>
            </w:tcBorders>
            <w:shd w:val="clear" w:color="000000" w:fill="F2F2F2"/>
            <w:noWrap/>
            <w:vAlign w:val="bottom"/>
            <w:hideMark/>
          </w:tcPr>
          <w:p w14:paraId="78233077" w14:textId="77777777" w:rsidR="00D26217" w:rsidRPr="00214464" w:rsidRDefault="00D26217" w:rsidP="00D4470F">
            <w:pPr>
              <w:ind w:left="-22" w:firstLine="22"/>
              <w:jc w:val="right"/>
              <w:rPr>
                <w:sz w:val="20"/>
                <w:szCs w:val="20"/>
              </w:rPr>
            </w:pPr>
            <w:r w:rsidRPr="00214464">
              <w:rPr>
                <w:sz w:val="20"/>
                <w:szCs w:val="20"/>
              </w:rPr>
              <w:t>15.445.000</w:t>
            </w:r>
          </w:p>
        </w:tc>
        <w:tc>
          <w:tcPr>
            <w:tcW w:w="1365" w:type="dxa"/>
            <w:tcBorders>
              <w:top w:val="nil"/>
              <w:left w:val="nil"/>
              <w:bottom w:val="nil"/>
              <w:right w:val="nil"/>
            </w:tcBorders>
            <w:shd w:val="clear" w:color="000000" w:fill="F2F2F2"/>
            <w:noWrap/>
            <w:vAlign w:val="bottom"/>
            <w:hideMark/>
          </w:tcPr>
          <w:p w14:paraId="790733BF" w14:textId="77777777" w:rsidR="00D26217" w:rsidRPr="00214464" w:rsidRDefault="00D26217" w:rsidP="00D4470F">
            <w:pPr>
              <w:ind w:left="-22" w:firstLine="22"/>
              <w:jc w:val="right"/>
              <w:rPr>
                <w:sz w:val="20"/>
                <w:szCs w:val="20"/>
              </w:rPr>
            </w:pPr>
            <w:r w:rsidRPr="00214464">
              <w:rPr>
                <w:sz w:val="20"/>
                <w:szCs w:val="20"/>
              </w:rPr>
              <w:t>16.210.000</w:t>
            </w:r>
          </w:p>
        </w:tc>
        <w:tc>
          <w:tcPr>
            <w:tcW w:w="1539" w:type="dxa"/>
            <w:tcBorders>
              <w:top w:val="nil"/>
              <w:left w:val="nil"/>
              <w:bottom w:val="nil"/>
              <w:right w:val="nil"/>
            </w:tcBorders>
            <w:shd w:val="clear" w:color="000000" w:fill="F2F2F2"/>
            <w:noWrap/>
            <w:vAlign w:val="bottom"/>
            <w:hideMark/>
          </w:tcPr>
          <w:p w14:paraId="24592398" w14:textId="77777777" w:rsidR="00D26217" w:rsidRPr="00214464" w:rsidRDefault="00D26217" w:rsidP="00D4470F">
            <w:pPr>
              <w:ind w:left="-22" w:firstLine="22"/>
              <w:jc w:val="right"/>
              <w:rPr>
                <w:sz w:val="20"/>
                <w:szCs w:val="20"/>
              </w:rPr>
            </w:pPr>
            <w:r w:rsidRPr="00214464">
              <w:rPr>
                <w:sz w:val="20"/>
                <w:szCs w:val="20"/>
              </w:rPr>
              <w:t>12.777.500</w:t>
            </w:r>
          </w:p>
        </w:tc>
      </w:tr>
      <w:tr w:rsidR="00214464" w:rsidRPr="00214464" w14:paraId="157DB9CC" w14:textId="77777777" w:rsidTr="00D4470F">
        <w:trPr>
          <w:trHeight w:val="275"/>
          <w:jc w:val="center"/>
        </w:trPr>
        <w:tc>
          <w:tcPr>
            <w:tcW w:w="4972" w:type="dxa"/>
            <w:tcBorders>
              <w:top w:val="nil"/>
              <w:left w:val="nil"/>
              <w:bottom w:val="nil"/>
              <w:right w:val="nil"/>
            </w:tcBorders>
            <w:shd w:val="clear" w:color="000000" w:fill="FFFFFF"/>
            <w:noWrap/>
            <w:vAlign w:val="bottom"/>
            <w:hideMark/>
          </w:tcPr>
          <w:p w14:paraId="33FCA8AD" w14:textId="77777777" w:rsidR="00D26217" w:rsidRPr="00214464" w:rsidRDefault="00D26217" w:rsidP="00D4470F">
            <w:pPr>
              <w:ind w:left="-22" w:firstLine="22"/>
              <w:rPr>
                <w:sz w:val="20"/>
                <w:szCs w:val="20"/>
              </w:rPr>
            </w:pPr>
            <w:r w:rsidRPr="00214464">
              <w:rPr>
                <w:sz w:val="20"/>
                <w:szCs w:val="20"/>
              </w:rPr>
              <w:t>Izvor 8.1.0 Namjenski primici od zaduživanja - ostali</w:t>
            </w:r>
          </w:p>
        </w:tc>
        <w:tc>
          <w:tcPr>
            <w:tcW w:w="1345" w:type="dxa"/>
            <w:tcBorders>
              <w:top w:val="nil"/>
              <w:left w:val="nil"/>
              <w:bottom w:val="nil"/>
              <w:right w:val="nil"/>
            </w:tcBorders>
            <w:shd w:val="clear" w:color="000000" w:fill="FFFFFF"/>
            <w:noWrap/>
            <w:vAlign w:val="bottom"/>
            <w:hideMark/>
          </w:tcPr>
          <w:p w14:paraId="7EDFD653" w14:textId="77777777" w:rsidR="00D26217" w:rsidRPr="00214464" w:rsidRDefault="00D26217" w:rsidP="00D4470F">
            <w:pPr>
              <w:ind w:left="-22" w:firstLine="22"/>
              <w:jc w:val="right"/>
              <w:rPr>
                <w:sz w:val="20"/>
                <w:szCs w:val="20"/>
              </w:rPr>
            </w:pPr>
            <w:r w:rsidRPr="00214464">
              <w:rPr>
                <w:sz w:val="20"/>
                <w:szCs w:val="20"/>
              </w:rPr>
              <w:t>15.445.000</w:t>
            </w:r>
          </w:p>
        </w:tc>
        <w:tc>
          <w:tcPr>
            <w:tcW w:w="1365" w:type="dxa"/>
            <w:tcBorders>
              <w:top w:val="nil"/>
              <w:left w:val="nil"/>
              <w:bottom w:val="nil"/>
              <w:right w:val="nil"/>
            </w:tcBorders>
            <w:shd w:val="clear" w:color="000000" w:fill="FFFFFF"/>
            <w:noWrap/>
            <w:vAlign w:val="bottom"/>
            <w:hideMark/>
          </w:tcPr>
          <w:p w14:paraId="6C2E3A6A" w14:textId="77777777" w:rsidR="00D26217" w:rsidRPr="00214464" w:rsidRDefault="00D26217" w:rsidP="00D4470F">
            <w:pPr>
              <w:ind w:left="-22" w:firstLine="22"/>
              <w:jc w:val="right"/>
              <w:rPr>
                <w:sz w:val="20"/>
                <w:szCs w:val="20"/>
              </w:rPr>
            </w:pPr>
            <w:r w:rsidRPr="00214464">
              <w:rPr>
                <w:sz w:val="20"/>
                <w:szCs w:val="20"/>
              </w:rPr>
              <w:t>16.210.000</w:t>
            </w:r>
          </w:p>
        </w:tc>
        <w:tc>
          <w:tcPr>
            <w:tcW w:w="1539" w:type="dxa"/>
            <w:tcBorders>
              <w:top w:val="nil"/>
              <w:left w:val="nil"/>
              <w:bottom w:val="nil"/>
              <w:right w:val="nil"/>
            </w:tcBorders>
            <w:shd w:val="clear" w:color="000000" w:fill="FFFFFF"/>
            <w:noWrap/>
            <w:vAlign w:val="bottom"/>
            <w:hideMark/>
          </w:tcPr>
          <w:p w14:paraId="4483F5E9" w14:textId="77777777" w:rsidR="00D26217" w:rsidRPr="00214464" w:rsidRDefault="00D26217" w:rsidP="00D4470F">
            <w:pPr>
              <w:ind w:left="-22" w:firstLine="22"/>
              <w:jc w:val="right"/>
              <w:rPr>
                <w:sz w:val="20"/>
                <w:szCs w:val="20"/>
              </w:rPr>
            </w:pPr>
            <w:r w:rsidRPr="00214464">
              <w:rPr>
                <w:sz w:val="20"/>
                <w:szCs w:val="20"/>
              </w:rPr>
              <w:t>12.777.500</w:t>
            </w:r>
          </w:p>
        </w:tc>
      </w:tr>
    </w:tbl>
    <w:p w14:paraId="7BFE606F" w14:textId="5CA0B00D" w:rsidR="00D26217" w:rsidRPr="00214464" w:rsidRDefault="00D26217" w:rsidP="00D26217">
      <w:pPr>
        <w:jc w:val="both"/>
        <w:rPr>
          <w:rFonts w:eastAsiaTheme="minorHAnsi"/>
          <w:lang w:eastAsia="en-US"/>
        </w:rPr>
      </w:pPr>
    </w:p>
    <w:p w14:paraId="283CFAD7" w14:textId="76DA0562" w:rsidR="00337C4B" w:rsidRPr="00214464" w:rsidRDefault="00D26217" w:rsidP="00AC3885">
      <w:pPr>
        <w:ind w:firstLine="720"/>
        <w:jc w:val="both"/>
        <w:rPr>
          <w:rFonts w:eastAsiaTheme="minorHAnsi"/>
          <w:lang w:eastAsia="en-US"/>
        </w:rPr>
      </w:pPr>
      <w:r w:rsidRPr="00214464">
        <w:rPr>
          <w:rFonts w:eastAsiaTheme="minorHAnsi"/>
          <w:lang w:eastAsia="en-US"/>
        </w:rPr>
        <w:t xml:space="preserve">U okviru izvora Opći prihodi i primici </w:t>
      </w:r>
      <w:r w:rsidRPr="00214464">
        <w:t xml:space="preserve">planiraju se </w:t>
      </w:r>
      <w:r w:rsidR="0039300B" w:rsidRPr="00214464">
        <w:t xml:space="preserve">primici </w:t>
      </w:r>
      <w:r w:rsidRPr="00214464">
        <w:t xml:space="preserve">u trogodišnjem razdoblju u iznosu od 10.000 € po godini i odnose se na primitke od povrata danih zajmova od strane </w:t>
      </w:r>
      <w:r w:rsidRPr="00214464">
        <w:rPr>
          <w:rFonts w:eastAsiaTheme="minorHAnsi"/>
          <w:lang w:eastAsia="en-US"/>
        </w:rPr>
        <w:t>Agencije za pravni promet i posredovanje nekretninama (</w:t>
      </w:r>
      <w:r w:rsidRPr="00214464">
        <w:t>gradnja stanova POS-a).</w:t>
      </w:r>
    </w:p>
    <w:p w14:paraId="242133E0" w14:textId="5BD6BAF9" w:rsidR="0039300B" w:rsidRPr="00214464" w:rsidRDefault="0039300B" w:rsidP="0039300B">
      <w:pPr>
        <w:ind w:firstLine="720"/>
        <w:jc w:val="both"/>
      </w:pPr>
      <w:r w:rsidRPr="00214464">
        <w:rPr>
          <w:rFonts w:eastAsiaTheme="minorHAnsi"/>
          <w:lang w:eastAsia="en-US"/>
        </w:rPr>
        <w:t xml:space="preserve">Unutar izvora financiranja Namjenski primici od zaduživanja – ostali (izvor 8.1.0.) </w:t>
      </w:r>
      <w:r w:rsidRPr="00214464">
        <w:t xml:space="preserve">planiraju se primici kroz godine u ukupnom iznosu od 44.432.500 €, iznos od 15.445.000 € u 2026. godini, 16.210.000 € u 2027. godini te 12.777.500 € u 2028. godini, a odnose se na zaduženja grada za financiranje sljedećih kapitalnih projekata planiranih Proračunom Grada Samobora za 2026. godinu i projekcijama za 2027. i 2028. godinu: Kapitalni projekt K303504 Nabava vatrogasnog vozila JVP, Kapitalni projekt K601203 Sanacija Vile Allnoch, Kapitalni projekt K601209 Ulaganje u objekte Samoborskog muzeja, Kapitalni projekt K601224 Izgradnja dječjeg vrtića u Perivoju, Kapitalni projekt K601232 Izgradnja i opremanje Kulturnog centra Samobor, Kapitalni projekt K601233 Energetska obnova zgrada u vlasništvu Grada Samobora, Kapitalni projekt K601270 Izgradnja bazena, Kapitalni projekt K601279 Rekonstrukcija i nadogradnja OŠ Rude, Kapitalni projekt K601281 Izgradnja sportske dvorane i dogradnja OŠ Milan Lang, Bregana, Kapitalni projekt K601288 Rekonstrukcija i nadogradnja tržnice u Samoboru, Kapitalni projekt K601289 Rekonstrukcija, dogradnja i nadogradnja OŠ Bogumila Tonija, Kapitalni projekt K601291 Izgradnja i opremanje objekata za starije osobe na području Grada Samobora, Kapitalni projekt K601292 Rekonstrukcija i dogradnja građevine Osnovne škole Samobor, Kapitalni projekt K601293 Rekonstrukcija i dogradnja građevine Područne škole Celine - Osnovne škole Samobor i Kapitalni projekt </w:t>
      </w:r>
      <w:r w:rsidRPr="00214464">
        <w:rPr>
          <w:bCs/>
        </w:rPr>
        <w:t>K603521 Zamjena i modernizacija postojeće javne rasvjete na području grada Samobora</w:t>
      </w:r>
      <w:r w:rsidRPr="00214464">
        <w:t>.</w:t>
      </w:r>
    </w:p>
    <w:p w14:paraId="343143D8" w14:textId="77777777" w:rsidR="0039300B" w:rsidRPr="00214464" w:rsidRDefault="0039300B" w:rsidP="00AC3885">
      <w:pPr>
        <w:ind w:firstLine="720"/>
        <w:jc w:val="both"/>
        <w:rPr>
          <w:rFonts w:eastAsiaTheme="minorHAnsi"/>
          <w:lang w:eastAsia="en-US"/>
        </w:rPr>
      </w:pPr>
    </w:p>
    <w:p w14:paraId="2FEC3899" w14:textId="77777777" w:rsidR="0039300B" w:rsidRPr="00214464" w:rsidRDefault="0039300B" w:rsidP="00AC3885">
      <w:pPr>
        <w:ind w:firstLine="720"/>
        <w:jc w:val="both"/>
        <w:rPr>
          <w:rFonts w:eastAsiaTheme="minorHAnsi"/>
          <w:lang w:eastAsia="en-US"/>
        </w:rPr>
      </w:pPr>
    </w:p>
    <w:p w14:paraId="569FEAFB" w14:textId="3A338D26" w:rsidR="0039300B" w:rsidRPr="00214464" w:rsidRDefault="0039300B" w:rsidP="0039300B">
      <w:pPr>
        <w:ind w:firstLine="709"/>
        <w:jc w:val="both"/>
        <w:rPr>
          <w:iCs/>
        </w:rPr>
      </w:pPr>
      <w:r w:rsidRPr="00214464">
        <w:rPr>
          <w:iCs/>
        </w:rPr>
        <w:t>Izdaci prema izvorima financiranja u trogodišnjem razdoblju planiraju se kako slijedi:</w:t>
      </w:r>
    </w:p>
    <w:p w14:paraId="06C11DF6" w14:textId="77777777" w:rsidR="0039300B" w:rsidRPr="00214464" w:rsidRDefault="0039300B" w:rsidP="00AC3885">
      <w:pPr>
        <w:ind w:firstLine="720"/>
        <w:jc w:val="both"/>
        <w:rPr>
          <w:rFonts w:eastAsiaTheme="minorHAnsi"/>
          <w:lang w:eastAsia="en-US"/>
        </w:rPr>
      </w:pPr>
    </w:p>
    <w:tbl>
      <w:tblPr>
        <w:tblpPr w:leftFromText="180" w:rightFromText="180" w:vertAnchor="text" w:tblpXSpec="center" w:tblpY="1"/>
        <w:tblOverlap w:val="never"/>
        <w:tblW w:w="9173" w:type="dxa"/>
        <w:jc w:val="center"/>
        <w:tblLook w:val="04A0" w:firstRow="1" w:lastRow="0" w:firstColumn="1" w:lastColumn="0" w:noHBand="0" w:noVBand="1"/>
      </w:tblPr>
      <w:tblGrid>
        <w:gridCol w:w="5217"/>
        <w:gridCol w:w="1266"/>
        <w:gridCol w:w="1345"/>
        <w:gridCol w:w="1345"/>
      </w:tblGrid>
      <w:tr w:rsidR="00214464" w:rsidRPr="00214464" w14:paraId="2A5FDB3D" w14:textId="77777777" w:rsidTr="00D4470F">
        <w:trPr>
          <w:trHeight w:val="716"/>
          <w:jc w:val="center"/>
        </w:trPr>
        <w:tc>
          <w:tcPr>
            <w:tcW w:w="5217" w:type="dxa"/>
            <w:tcBorders>
              <w:top w:val="single" w:sz="4" w:space="0" w:color="auto"/>
              <w:left w:val="nil"/>
              <w:bottom w:val="single" w:sz="4" w:space="0" w:color="auto"/>
              <w:right w:val="nil"/>
            </w:tcBorders>
            <w:shd w:val="clear" w:color="000000" w:fill="BFBFBF"/>
            <w:vAlign w:val="center"/>
            <w:hideMark/>
          </w:tcPr>
          <w:p w14:paraId="6A4A8D18" w14:textId="77777777" w:rsidR="0039300B" w:rsidRPr="00214464" w:rsidRDefault="0039300B" w:rsidP="00D4470F">
            <w:pPr>
              <w:jc w:val="center"/>
              <w:rPr>
                <w:b/>
                <w:bCs/>
                <w:sz w:val="20"/>
                <w:szCs w:val="20"/>
              </w:rPr>
            </w:pPr>
            <w:r w:rsidRPr="00214464">
              <w:rPr>
                <w:b/>
                <w:bCs/>
                <w:sz w:val="20"/>
                <w:szCs w:val="20"/>
              </w:rPr>
              <w:lastRenderedPageBreak/>
              <w:t>Brojčana oznaka i naziv</w:t>
            </w:r>
          </w:p>
        </w:tc>
        <w:tc>
          <w:tcPr>
            <w:tcW w:w="1266" w:type="dxa"/>
            <w:tcBorders>
              <w:top w:val="single" w:sz="4" w:space="0" w:color="auto"/>
              <w:left w:val="nil"/>
              <w:bottom w:val="single" w:sz="4" w:space="0" w:color="auto"/>
              <w:right w:val="nil"/>
            </w:tcBorders>
            <w:shd w:val="clear" w:color="000000" w:fill="BFBFBF"/>
            <w:vAlign w:val="center"/>
            <w:hideMark/>
          </w:tcPr>
          <w:p w14:paraId="4913C269" w14:textId="77777777" w:rsidR="0039300B" w:rsidRPr="00214464" w:rsidRDefault="0039300B" w:rsidP="00D4470F">
            <w:pPr>
              <w:jc w:val="center"/>
              <w:rPr>
                <w:b/>
                <w:bCs/>
                <w:sz w:val="20"/>
                <w:szCs w:val="20"/>
              </w:rPr>
            </w:pPr>
            <w:r w:rsidRPr="00214464">
              <w:rPr>
                <w:b/>
                <w:bCs/>
                <w:sz w:val="20"/>
                <w:szCs w:val="20"/>
              </w:rPr>
              <w:t xml:space="preserve">Plan </w:t>
            </w:r>
            <w:r w:rsidRPr="00214464">
              <w:rPr>
                <w:b/>
                <w:bCs/>
                <w:sz w:val="20"/>
                <w:szCs w:val="20"/>
              </w:rPr>
              <w:br/>
              <w:t>2026.</w:t>
            </w:r>
          </w:p>
        </w:tc>
        <w:tc>
          <w:tcPr>
            <w:tcW w:w="1345" w:type="dxa"/>
            <w:tcBorders>
              <w:top w:val="single" w:sz="4" w:space="0" w:color="auto"/>
              <w:left w:val="nil"/>
              <w:bottom w:val="single" w:sz="4" w:space="0" w:color="auto"/>
              <w:right w:val="nil"/>
            </w:tcBorders>
            <w:shd w:val="clear" w:color="000000" w:fill="BFBFBF"/>
            <w:vAlign w:val="center"/>
            <w:hideMark/>
          </w:tcPr>
          <w:p w14:paraId="1616172E" w14:textId="77777777" w:rsidR="0039300B" w:rsidRPr="00214464" w:rsidRDefault="0039300B" w:rsidP="00D4470F">
            <w:pPr>
              <w:jc w:val="center"/>
              <w:rPr>
                <w:b/>
                <w:bCs/>
                <w:sz w:val="20"/>
                <w:szCs w:val="20"/>
              </w:rPr>
            </w:pPr>
            <w:r w:rsidRPr="00214464">
              <w:rPr>
                <w:b/>
                <w:bCs/>
                <w:sz w:val="20"/>
                <w:szCs w:val="20"/>
              </w:rPr>
              <w:t xml:space="preserve">Projekcija </w:t>
            </w:r>
            <w:r w:rsidRPr="00214464">
              <w:rPr>
                <w:b/>
                <w:bCs/>
                <w:sz w:val="20"/>
                <w:szCs w:val="20"/>
              </w:rPr>
              <w:br/>
              <w:t>2027.</w:t>
            </w:r>
          </w:p>
        </w:tc>
        <w:tc>
          <w:tcPr>
            <w:tcW w:w="1345" w:type="dxa"/>
            <w:tcBorders>
              <w:top w:val="single" w:sz="4" w:space="0" w:color="auto"/>
              <w:left w:val="nil"/>
              <w:bottom w:val="single" w:sz="4" w:space="0" w:color="auto"/>
              <w:right w:val="nil"/>
            </w:tcBorders>
            <w:shd w:val="clear" w:color="000000" w:fill="BFBFBF"/>
            <w:vAlign w:val="center"/>
            <w:hideMark/>
          </w:tcPr>
          <w:p w14:paraId="6883FBCD" w14:textId="77777777" w:rsidR="0039300B" w:rsidRPr="00214464" w:rsidRDefault="0039300B" w:rsidP="00D4470F">
            <w:pPr>
              <w:jc w:val="center"/>
              <w:rPr>
                <w:b/>
                <w:bCs/>
                <w:sz w:val="20"/>
                <w:szCs w:val="20"/>
              </w:rPr>
            </w:pPr>
            <w:r w:rsidRPr="00214464">
              <w:rPr>
                <w:b/>
                <w:bCs/>
                <w:sz w:val="20"/>
                <w:szCs w:val="20"/>
              </w:rPr>
              <w:t xml:space="preserve">Projekcija </w:t>
            </w:r>
            <w:r w:rsidRPr="00214464">
              <w:rPr>
                <w:b/>
                <w:bCs/>
                <w:sz w:val="20"/>
                <w:szCs w:val="20"/>
              </w:rPr>
              <w:br/>
              <w:t>2028.</w:t>
            </w:r>
          </w:p>
        </w:tc>
      </w:tr>
      <w:tr w:rsidR="00214464" w:rsidRPr="00214464" w14:paraId="788F19B2" w14:textId="77777777" w:rsidTr="00D4470F">
        <w:trPr>
          <w:trHeight w:val="320"/>
          <w:jc w:val="center"/>
        </w:trPr>
        <w:tc>
          <w:tcPr>
            <w:tcW w:w="5217" w:type="dxa"/>
            <w:tcBorders>
              <w:top w:val="nil"/>
              <w:left w:val="nil"/>
              <w:bottom w:val="nil"/>
              <w:right w:val="nil"/>
            </w:tcBorders>
            <w:shd w:val="clear" w:color="000000" w:fill="D0CECE"/>
            <w:noWrap/>
            <w:vAlign w:val="bottom"/>
            <w:hideMark/>
          </w:tcPr>
          <w:p w14:paraId="3A6A7EFD" w14:textId="77777777" w:rsidR="0039300B" w:rsidRPr="00214464" w:rsidRDefault="0039300B" w:rsidP="00D4470F">
            <w:pPr>
              <w:rPr>
                <w:b/>
                <w:bCs/>
                <w:sz w:val="20"/>
                <w:szCs w:val="20"/>
              </w:rPr>
            </w:pPr>
            <w:r w:rsidRPr="00214464">
              <w:rPr>
                <w:b/>
                <w:bCs/>
                <w:sz w:val="20"/>
                <w:szCs w:val="20"/>
              </w:rPr>
              <w:t>UKUPNO IZDACI</w:t>
            </w:r>
          </w:p>
        </w:tc>
        <w:tc>
          <w:tcPr>
            <w:tcW w:w="1266" w:type="dxa"/>
            <w:tcBorders>
              <w:top w:val="nil"/>
              <w:left w:val="nil"/>
              <w:bottom w:val="nil"/>
              <w:right w:val="nil"/>
            </w:tcBorders>
            <w:shd w:val="clear" w:color="000000" w:fill="D0CECE"/>
            <w:noWrap/>
            <w:vAlign w:val="bottom"/>
            <w:hideMark/>
          </w:tcPr>
          <w:p w14:paraId="229682DC" w14:textId="77777777" w:rsidR="0039300B" w:rsidRPr="00214464" w:rsidRDefault="0039300B" w:rsidP="00D4470F">
            <w:pPr>
              <w:jc w:val="right"/>
              <w:rPr>
                <w:b/>
                <w:bCs/>
                <w:sz w:val="20"/>
                <w:szCs w:val="20"/>
              </w:rPr>
            </w:pPr>
            <w:r w:rsidRPr="00214464">
              <w:rPr>
                <w:b/>
                <w:bCs/>
                <w:sz w:val="20"/>
                <w:szCs w:val="20"/>
              </w:rPr>
              <w:t>8.908.791</w:t>
            </w:r>
          </w:p>
        </w:tc>
        <w:tc>
          <w:tcPr>
            <w:tcW w:w="1345" w:type="dxa"/>
            <w:tcBorders>
              <w:top w:val="nil"/>
              <w:left w:val="nil"/>
              <w:bottom w:val="nil"/>
              <w:right w:val="nil"/>
            </w:tcBorders>
            <w:shd w:val="clear" w:color="000000" w:fill="D0CECE"/>
            <w:noWrap/>
            <w:vAlign w:val="bottom"/>
            <w:hideMark/>
          </w:tcPr>
          <w:p w14:paraId="0326E853" w14:textId="77777777" w:rsidR="0039300B" w:rsidRPr="00214464" w:rsidRDefault="0039300B" w:rsidP="00D4470F">
            <w:pPr>
              <w:jc w:val="right"/>
              <w:rPr>
                <w:b/>
                <w:bCs/>
                <w:sz w:val="20"/>
                <w:szCs w:val="20"/>
              </w:rPr>
            </w:pPr>
            <w:r w:rsidRPr="00214464">
              <w:rPr>
                <w:b/>
                <w:bCs/>
                <w:sz w:val="20"/>
                <w:szCs w:val="20"/>
              </w:rPr>
              <w:t>1.407.800</w:t>
            </w:r>
          </w:p>
        </w:tc>
        <w:tc>
          <w:tcPr>
            <w:tcW w:w="1345" w:type="dxa"/>
            <w:tcBorders>
              <w:top w:val="nil"/>
              <w:left w:val="nil"/>
              <w:bottom w:val="nil"/>
              <w:right w:val="nil"/>
            </w:tcBorders>
            <w:shd w:val="clear" w:color="000000" w:fill="D0CECE"/>
            <w:noWrap/>
            <w:vAlign w:val="bottom"/>
            <w:hideMark/>
          </w:tcPr>
          <w:p w14:paraId="06AB66B0" w14:textId="77777777" w:rsidR="0039300B" w:rsidRPr="00214464" w:rsidRDefault="0039300B" w:rsidP="00D4470F">
            <w:pPr>
              <w:jc w:val="right"/>
              <w:rPr>
                <w:b/>
                <w:bCs/>
                <w:sz w:val="20"/>
                <w:szCs w:val="20"/>
              </w:rPr>
            </w:pPr>
            <w:r w:rsidRPr="00214464">
              <w:rPr>
                <w:b/>
                <w:bCs/>
                <w:sz w:val="20"/>
                <w:szCs w:val="20"/>
              </w:rPr>
              <w:t>1.583.140</w:t>
            </w:r>
          </w:p>
        </w:tc>
      </w:tr>
      <w:tr w:rsidR="00214464" w:rsidRPr="00214464" w14:paraId="3CB8FE77" w14:textId="77777777" w:rsidTr="00D4470F">
        <w:trPr>
          <w:trHeight w:val="320"/>
          <w:jc w:val="center"/>
        </w:trPr>
        <w:tc>
          <w:tcPr>
            <w:tcW w:w="5217" w:type="dxa"/>
            <w:tcBorders>
              <w:top w:val="nil"/>
              <w:left w:val="nil"/>
              <w:bottom w:val="nil"/>
              <w:right w:val="nil"/>
            </w:tcBorders>
            <w:shd w:val="clear" w:color="000000" w:fill="E7E6E6"/>
            <w:noWrap/>
            <w:vAlign w:val="bottom"/>
            <w:hideMark/>
          </w:tcPr>
          <w:p w14:paraId="24D9B57F" w14:textId="77777777" w:rsidR="0039300B" w:rsidRPr="00214464" w:rsidRDefault="0039300B" w:rsidP="00D4470F">
            <w:pPr>
              <w:rPr>
                <w:b/>
                <w:bCs/>
                <w:sz w:val="20"/>
                <w:szCs w:val="20"/>
              </w:rPr>
            </w:pPr>
            <w:r w:rsidRPr="00214464">
              <w:rPr>
                <w:b/>
                <w:bCs/>
                <w:sz w:val="20"/>
                <w:szCs w:val="20"/>
              </w:rPr>
              <w:t>Izvor 1. OPĆI PRIHODI I PRIMICI</w:t>
            </w:r>
          </w:p>
        </w:tc>
        <w:tc>
          <w:tcPr>
            <w:tcW w:w="1266" w:type="dxa"/>
            <w:tcBorders>
              <w:top w:val="nil"/>
              <w:left w:val="nil"/>
              <w:bottom w:val="nil"/>
              <w:right w:val="nil"/>
            </w:tcBorders>
            <w:shd w:val="clear" w:color="000000" w:fill="E7E6E6"/>
            <w:noWrap/>
            <w:vAlign w:val="bottom"/>
            <w:hideMark/>
          </w:tcPr>
          <w:p w14:paraId="4F148CCC" w14:textId="77777777" w:rsidR="0039300B" w:rsidRPr="00214464" w:rsidRDefault="0039300B" w:rsidP="00D4470F">
            <w:pPr>
              <w:jc w:val="right"/>
              <w:rPr>
                <w:b/>
                <w:bCs/>
                <w:sz w:val="20"/>
                <w:szCs w:val="20"/>
              </w:rPr>
            </w:pPr>
            <w:r w:rsidRPr="00214464">
              <w:rPr>
                <w:b/>
                <w:bCs/>
                <w:sz w:val="20"/>
                <w:szCs w:val="20"/>
              </w:rPr>
              <w:t>8.908.101</w:t>
            </w:r>
          </w:p>
        </w:tc>
        <w:tc>
          <w:tcPr>
            <w:tcW w:w="1345" w:type="dxa"/>
            <w:tcBorders>
              <w:top w:val="nil"/>
              <w:left w:val="nil"/>
              <w:bottom w:val="nil"/>
              <w:right w:val="nil"/>
            </w:tcBorders>
            <w:shd w:val="clear" w:color="000000" w:fill="E7E6E6"/>
            <w:noWrap/>
            <w:vAlign w:val="bottom"/>
            <w:hideMark/>
          </w:tcPr>
          <w:p w14:paraId="626A48C5" w14:textId="77777777" w:rsidR="0039300B" w:rsidRPr="00214464" w:rsidRDefault="0039300B" w:rsidP="00D4470F">
            <w:pPr>
              <w:jc w:val="right"/>
              <w:rPr>
                <w:b/>
                <w:bCs/>
                <w:sz w:val="20"/>
                <w:szCs w:val="20"/>
              </w:rPr>
            </w:pPr>
            <w:r w:rsidRPr="00214464">
              <w:rPr>
                <w:b/>
                <w:bCs/>
                <w:sz w:val="20"/>
                <w:szCs w:val="20"/>
              </w:rPr>
              <w:t>1.407.150</w:t>
            </w:r>
          </w:p>
        </w:tc>
        <w:tc>
          <w:tcPr>
            <w:tcW w:w="1345" w:type="dxa"/>
            <w:tcBorders>
              <w:top w:val="nil"/>
              <w:left w:val="nil"/>
              <w:bottom w:val="nil"/>
              <w:right w:val="nil"/>
            </w:tcBorders>
            <w:shd w:val="clear" w:color="000000" w:fill="E7E6E6"/>
            <w:noWrap/>
            <w:vAlign w:val="bottom"/>
            <w:hideMark/>
          </w:tcPr>
          <w:p w14:paraId="2276A587" w14:textId="77777777" w:rsidR="0039300B" w:rsidRPr="00214464" w:rsidRDefault="0039300B" w:rsidP="00D4470F">
            <w:pPr>
              <w:jc w:val="right"/>
              <w:rPr>
                <w:b/>
                <w:bCs/>
                <w:sz w:val="20"/>
                <w:szCs w:val="20"/>
              </w:rPr>
            </w:pPr>
            <w:r w:rsidRPr="00214464">
              <w:rPr>
                <w:b/>
                <w:bCs/>
                <w:sz w:val="20"/>
                <w:szCs w:val="20"/>
              </w:rPr>
              <w:t>1.582.550</w:t>
            </w:r>
          </w:p>
        </w:tc>
      </w:tr>
      <w:tr w:rsidR="00214464" w:rsidRPr="00214464" w14:paraId="57087F7E" w14:textId="77777777" w:rsidTr="00D4470F">
        <w:trPr>
          <w:trHeight w:val="320"/>
          <w:jc w:val="center"/>
        </w:trPr>
        <w:tc>
          <w:tcPr>
            <w:tcW w:w="5217" w:type="dxa"/>
            <w:tcBorders>
              <w:top w:val="nil"/>
              <w:left w:val="nil"/>
              <w:bottom w:val="nil"/>
              <w:right w:val="nil"/>
            </w:tcBorders>
            <w:shd w:val="clear" w:color="000000" w:fill="F2F2F2"/>
            <w:noWrap/>
            <w:vAlign w:val="bottom"/>
            <w:hideMark/>
          </w:tcPr>
          <w:p w14:paraId="2006ED94" w14:textId="77777777" w:rsidR="0039300B" w:rsidRPr="00214464" w:rsidRDefault="0039300B" w:rsidP="00D4470F">
            <w:pPr>
              <w:rPr>
                <w:sz w:val="20"/>
                <w:szCs w:val="20"/>
              </w:rPr>
            </w:pPr>
            <w:r w:rsidRPr="00214464">
              <w:rPr>
                <w:sz w:val="20"/>
                <w:szCs w:val="20"/>
              </w:rPr>
              <w:t>Izvor 1.1. Opći prihodi i primici</w:t>
            </w:r>
          </w:p>
        </w:tc>
        <w:tc>
          <w:tcPr>
            <w:tcW w:w="1266" w:type="dxa"/>
            <w:tcBorders>
              <w:top w:val="nil"/>
              <w:left w:val="nil"/>
              <w:bottom w:val="nil"/>
              <w:right w:val="nil"/>
            </w:tcBorders>
            <w:shd w:val="clear" w:color="000000" w:fill="F2F2F2"/>
            <w:noWrap/>
            <w:vAlign w:val="bottom"/>
            <w:hideMark/>
          </w:tcPr>
          <w:p w14:paraId="44D51225" w14:textId="77777777" w:rsidR="0039300B" w:rsidRPr="00214464" w:rsidRDefault="0039300B" w:rsidP="00D4470F">
            <w:pPr>
              <w:jc w:val="right"/>
              <w:rPr>
                <w:sz w:val="20"/>
                <w:szCs w:val="20"/>
              </w:rPr>
            </w:pPr>
            <w:r w:rsidRPr="00214464">
              <w:rPr>
                <w:sz w:val="20"/>
                <w:szCs w:val="20"/>
              </w:rPr>
              <w:t>8.908.101</w:t>
            </w:r>
          </w:p>
        </w:tc>
        <w:tc>
          <w:tcPr>
            <w:tcW w:w="1345" w:type="dxa"/>
            <w:tcBorders>
              <w:top w:val="nil"/>
              <w:left w:val="nil"/>
              <w:bottom w:val="nil"/>
              <w:right w:val="nil"/>
            </w:tcBorders>
            <w:shd w:val="clear" w:color="000000" w:fill="F2F2F2"/>
            <w:noWrap/>
            <w:vAlign w:val="bottom"/>
            <w:hideMark/>
          </w:tcPr>
          <w:p w14:paraId="3D25E4F1" w14:textId="77777777" w:rsidR="0039300B" w:rsidRPr="00214464" w:rsidRDefault="0039300B" w:rsidP="00D4470F">
            <w:pPr>
              <w:jc w:val="right"/>
              <w:rPr>
                <w:sz w:val="20"/>
                <w:szCs w:val="20"/>
              </w:rPr>
            </w:pPr>
            <w:r w:rsidRPr="00214464">
              <w:rPr>
                <w:sz w:val="20"/>
                <w:szCs w:val="20"/>
              </w:rPr>
              <w:t>1.407.150</w:t>
            </w:r>
          </w:p>
        </w:tc>
        <w:tc>
          <w:tcPr>
            <w:tcW w:w="1345" w:type="dxa"/>
            <w:tcBorders>
              <w:top w:val="nil"/>
              <w:left w:val="nil"/>
              <w:bottom w:val="nil"/>
              <w:right w:val="nil"/>
            </w:tcBorders>
            <w:shd w:val="clear" w:color="000000" w:fill="F2F2F2"/>
            <w:noWrap/>
            <w:vAlign w:val="bottom"/>
            <w:hideMark/>
          </w:tcPr>
          <w:p w14:paraId="71CCC0AC" w14:textId="77777777" w:rsidR="0039300B" w:rsidRPr="00214464" w:rsidRDefault="0039300B" w:rsidP="00D4470F">
            <w:pPr>
              <w:jc w:val="right"/>
              <w:rPr>
                <w:sz w:val="20"/>
                <w:szCs w:val="20"/>
              </w:rPr>
            </w:pPr>
            <w:r w:rsidRPr="00214464">
              <w:rPr>
                <w:sz w:val="20"/>
                <w:szCs w:val="20"/>
              </w:rPr>
              <w:t>1.582.550</w:t>
            </w:r>
          </w:p>
        </w:tc>
      </w:tr>
      <w:tr w:rsidR="00214464" w:rsidRPr="00214464" w14:paraId="2B9E7A13" w14:textId="77777777" w:rsidTr="00D4470F">
        <w:trPr>
          <w:trHeight w:val="320"/>
          <w:jc w:val="center"/>
        </w:trPr>
        <w:tc>
          <w:tcPr>
            <w:tcW w:w="5217" w:type="dxa"/>
            <w:tcBorders>
              <w:top w:val="nil"/>
              <w:left w:val="nil"/>
              <w:bottom w:val="nil"/>
              <w:right w:val="nil"/>
            </w:tcBorders>
            <w:shd w:val="clear" w:color="000000" w:fill="E7E6E6"/>
            <w:noWrap/>
            <w:vAlign w:val="bottom"/>
            <w:hideMark/>
          </w:tcPr>
          <w:p w14:paraId="7C0FEC19" w14:textId="77777777" w:rsidR="0039300B" w:rsidRPr="00214464" w:rsidRDefault="0039300B" w:rsidP="00D4470F">
            <w:pPr>
              <w:rPr>
                <w:b/>
                <w:bCs/>
                <w:sz w:val="20"/>
                <w:szCs w:val="20"/>
              </w:rPr>
            </w:pPr>
            <w:r w:rsidRPr="00214464">
              <w:rPr>
                <w:b/>
                <w:bCs/>
                <w:sz w:val="20"/>
                <w:szCs w:val="20"/>
              </w:rPr>
              <w:t>Izvor 4. PRIHODI ZA POSEBNE NAMJENE</w:t>
            </w:r>
          </w:p>
        </w:tc>
        <w:tc>
          <w:tcPr>
            <w:tcW w:w="1266" w:type="dxa"/>
            <w:tcBorders>
              <w:top w:val="nil"/>
              <w:left w:val="nil"/>
              <w:bottom w:val="nil"/>
              <w:right w:val="nil"/>
            </w:tcBorders>
            <w:shd w:val="clear" w:color="000000" w:fill="E7E6E6"/>
            <w:noWrap/>
            <w:vAlign w:val="bottom"/>
            <w:hideMark/>
          </w:tcPr>
          <w:p w14:paraId="09E1676F" w14:textId="77777777" w:rsidR="0039300B" w:rsidRPr="00214464" w:rsidRDefault="0039300B" w:rsidP="00D4470F">
            <w:pPr>
              <w:jc w:val="right"/>
              <w:rPr>
                <w:b/>
                <w:bCs/>
                <w:sz w:val="20"/>
                <w:szCs w:val="20"/>
              </w:rPr>
            </w:pPr>
            <w:r w:rsidRPr="00214464">
              <w:rPr>
                <w:b/>
                <w:bCs/>
                <w:sz w:val="20"/>
                <w:szCs w:val="20"/>
              </w:rPr>
              <w:t>690</w:t>
            </w:r>
          </w:p>
        </w:tc>
        <w:tc>
          <w:tcPr>
            <w:tcW w:w="1345" w:type="dxa"/>
            <w:tcBorders>
              <w:top w:val="nil"/>
              <w:left w:val="nil"/>
              <w:bottom w:val="nil"/>
              <w:right w:val="nil"/>
            </w:tcBorders>
            <w:shd w:val="clear" w:color="000000" w:fill="E7E6E6"/>
            <w:noWrap/>
            <w:vAlign w:val="bottom"/>
            <w:hideMark/>
          </w:tcPr>
          <w:p w14:paraId="2749B39D" w14:textId="77777777" w:rsidR="0039300B" w:rsidRPr="00214464" w:rsidRDefault="0039300B" w:rsidP="00D4470F">
            <w:pPr>
              <w:jc w:val="right"/>
              <w:rPr>
                <w:b/>
                <w:bCs/>
                <w:sz w:val="20"/>
                <w:szCs w:val="20"/>
              </w:rPr>
            </w:pPr>
            <w:r w:rsidRPr="00214464">
              <w:rPr>
                <w:b/>
                <w:bCs/>
                <w:sz w:val="20"/>
                <w:szCs w:val="20"/>
              </w:rPr>
              <w:t>650</w:t>
            </w:r>
          </w:p>
        </w:tc>
        <w:tc>
          <w:tcPr>
            <w:tcW w:w="1345" w:type="dxa"/>
            <w:tcBorders>
              <w:top w:val="nil"/>
              <w:left w:val="nil"/>
              <w:bottom w:val="nil"/>
              <w:right w:val="nil"/>
            </w:tcBorders>
            <w:shd w:val="clear" w:color="000000" w:fill="E7E6E6"/>
            <w:noWrap/>
            <w:vAlign w:val="bottom"/>
            <w:hideMark/>
          </w:tcPr>
          <w:p w14:paraId="517C60E8" w14:textId="77777777" w:rsidR="0039300B" w:rsidRPr="00214464" w:rsidRDefault="0039300B" w:rsidP="00D4470F">
            <w:pPr>
              <w:jc w:val="right"/>
              <w:rPr>
                <w:b/>
                <w:bCs/>
                <w:sz w:val="20"/>
                <w:szCs w:val="20"/>
              </w:rPr>
            </w:pPr>
            <w:r w:rsidRPr="00214464">
              <w:rPr>
                <w:b/>
                <w:bCs/>
                <w:sz w:val="20"/>
                <w:szCs w:val="20"/>
              </w:rPr>
              <w:t>590</w:t>
            </w:r>
          </w:p>
        </w:tc>
      </w:tr>
      <w:tr w:rsidR="00214464" w:rsidRPr="00214464" w14:paraId="647BC8A5" w14:textId="77777777" w:rsidTr="00D4470F">
        <w:trPr>
          <w:trHeight w:val="320"/>
          <w:jc w:val="center"/>
        </w:trPr>
        <w:tc>
          <w:tcPr>
            <w:tcW w:w="5217" w:type="dxa"/>
            <w:tcBorders>
              <w:top w:val="nil"/>
              <w:left w:val="nil"/>
              <w:bottom w:val="nil"/>
              <w:right w:val="nil"/>
            </w:tcBorders>
            <w:shd w:val="clear" w:color="000000" w:fill="F2F2F2"/>
            <w:noWrap/>
            <w:vAlign w:val="bottom"/>
            <w:hideMark/>
          </w:tcPr>
          <w:p w14:paraId="79BE03EA" w14:textId="77777777" w:rsidR="0039300B" w:rsidRPr="00214464" w:rsidRDefault="0039300B" w:rsidP="00D4470F">
            <w:pPr>
              <w:rPr>
                <w:sz w:val="20"/>
                <w:szCs w:val="20"/>
              </w:rPr>
            </w:pPr>
            <w:r w:rsidRPr="00214464">
              <w:rPr>
                <w:sz w:val="20"/>
                <w:szCs w:val="20"/>
              </w:rPr>
              <w:t>Izvor 4.3. Ostali prihodi za posebne namjene</w:t>
            </w:r>
          </w:p>
        </w:tc>
        <w:tc>
          <w:tcPr>
            <w:tcW w:w="1266" w:type="dxa"/>
            <w:tcBorders>
              <w:top w:val="nil"/>
              <w:left w:val="nil"/>
              <w:bottom w:val="nil"/>
              <w:right w:val="nil"/>
            </w:tcBorders>
            <w:shd w:val="clear" w:color="000000" w:fill="F2F2F2"/>
            <w:noWrap/>
            <w:vAlign w:val="bottom"/>
            <w:hideMark/>
          </w:tcPr>
          <w:p w14:paraId="09A9201F" w14:textId="77777777" w:rsidR="0039300B" w:rsidRPr="00214464" w:rsidRDefault="0039300B" w:rsidP="00D4470F">
            <w:pPr>
              <w:jc w:val="right"/>
              <w:rPr>
                <w:sz w:val="20"/>
                <w:szCs w:val="20"/>
              </w:rPr>
            </w:pPr>
            <w:r w:rsidRPr="00214464">
              <w:rPr>
                <w:sz w:val="20"/>
                <w:szCs w:val="20"/>
              </w:rPr>
              <w:t>690</w:t>
            </w:r>
          </w:p>
        </w:tc>
        <w:tc>
          <w:tcPr>
            <w:tcW w:w="1345" w:type="dxa"/>
            <w:tcBorders>
              <w:top w:val="nil"/>
              <w:left w:val="nil"/>
              <w:bottom w:val="nil"/>
              <w:right w:val="nil"/>
            </w:tcBorders>
            <w:shd w:val="clear" w:color="000000" w:fill="F2F2F2"/>
            <w:noWrap/>
            <w:vAlign w:val="bottom"/>
            <w:hideMark/>
          </w:tcPr>
          <w:p w14:paraId="3841FF55" w14:textId="77777777" w:rsidR="0039300B" w:rsidRPr="00214464" w:rsidRDefault="0039300B" w:rsidP="00D4470F">
            <w:pPr>
              <w:jc w:val="right"/>
              <w:rPr>
                <w:sz w:val="20"/>
                <w:szCs w:val="20"/>
              </w:rPr>
            </w:pPr>
            <w:r w:rsidRPr="00214464">
              <w:rPr>
                <w:sz w:val="20"/>
                <w:szCs w:val="20"/>
              </w:rPr>
              <w:t>650</w:t>
            </w:r>
          </w:p>
        </w:tc>
        <w:tc>
          <w:tcPr>
            <w:tcW w:w="1345" w:type="dxa"/>
            <w:tcBorders>
              <w:top w:val="nil"/>
              <w:left w:val="nil"/>
              <w:bottom w:val="nil"/>
              <w:right w:val="nil"/>
            </w:tcBorders>
            <w:shd w:val="clear" w:color="000000" w:fill="F2F2F2"/>
            <w:noWrap/>
            <w:vAlign w:val="bottom"/>
            <w:hideMark/>
          </w:tcPr>
          <w:p w14:paraId="56ED30F3" w14:textId="77777777" w:rsidR="0039300B" w:rsidRPr="00214464" w:rsidRDefault="0039300B" w:rsidP="00D4470F">
            <w:pPr>
              <w:jc w:val="right"/>
              <w:rPr>
                <w:sz w:val="20"/>
                <w:szCs w:val="20"/>
              </w:rPr>
            </w:pPr>
            <w:r w:rsidRPr="00214464">
              <w:rPr>
                <w:sz w:val="20"/>
                <w:szCs w:val="20"/>
              </w:rPr>
              <w:t>590</w:t>
            </w:r>
          </w:p>
        </w:tc>
      </w:tr>
    </w:tbl>
    <w:p w14:paraId="5B607C16" w14:textId="77777777" w:rsidR="0039300B" w:rsidRPr="00214464" w:rsidRDefault="0039300B" w:rsidP="00AC3885">
      <w:pPr>
        <w:ind w:firstLine="720"/>
        <w:jc w:val="both"/>
        <w:rPr>
          <w:rFonts w:eastAsiaTheme="minorHAnsi"/>
          <w:lang w:eastAsia="en-US"/>
        </w:rPr>
      </w:pPr>
    </w:p>
    <w:p w14:paraId="56876B03" w14:textId="4CE70018" w:rsidR="0039300B" w:rsidRPr="00214464" w:rsidRDefault="0039300B" w:rsidP="00AC3885">
      <w:pPr>
        <w:ind w:firstLine="720"/>
        <w:jc w:val="both"/>
        <w:rPr>
          <w:rFonts w:eastAsiaTheme="minorHAnsi"/>
          <w:lang w:eastAsia="en-US"/>
        </w:rPr>
      </w:pPr>
      <w:r w:rsidRPr="00214464">
        <w:rPr>
          <w:rFonts w:eastAsiaTheme="minorHAnsi"/>
          <w:lang w:eastAsia="en-US"/>
        </w:rPr>
        <w:t xml:space="preserve">U okviru izvora Opći prihodi i primici </w:t>
      </w:r>
      <w:r w:rsidRPr="00214464">
        <w:t>u trogodišnjem razdoblju planiraju se izdaci za otplatu glavnice dugoročnih i kratkoročnog zaduženja Grada Samobora.</w:t>
      </w:r>
    </w:p>
    <w:p w14:paraId="56D535E6" w14:textId="56A44BD2" w:rsidR="0039300B" w:rsidRPr="00214464" w:rsidRDefault="0039300B" w:rsidP="00AC3885">
      <w:pPr>
        <w:ind w:firstLine="720"/>
        <w:jc w:val="both"/>
        <w:rPr>
          <w:rFonts w:eastAsiaTheme="minorHAnsi"/>
          <w:lang w:eastAsia="en-US"/>
        </w:rPr>
      </w:pPr>
      <w:r w:rsidRPr="00214464">
        <w:rPr>
          <w:rFonts w:eastAsiaTheme="minorHAnsi"/>
          <w:lang w:eastAsia="en-US"/>
        </w:rPr>
        <w:t>Unutar izvora Ostali prihodi za posebne namjene planiraju se izdaci za dane zajmove i jamčevne pologe (skupina 51) koji se odnose se na zajam za razvoj plinske mreže TD ENERGO METAN koji iznosi 690 € u 2026., 650 € u 2027. i 590 € u 2028. godini.</w:t>
      </w:r>
    </w:p>
    <w:p w14:paraId="22EDF1F3" w14:textId="77777777" w:rsidR="0039300B" w:rsidRPr="00214464" w:rsidRDefault="0039300B" w:rsidP="00AC3885">
      <w:pPr>
        <w:ind w:firstLine="720"/>
        <w:jc w:val="both"/>
        <w:rPr>
          <w:rFonts w:eastAsiaTheme="minorHAnsi"/>
          <w:lang w:eastAsia="en-US"/>
        </w:rPr>
      </w:pPr>
    </w:p>
    <w:p w14:paraId="30F1130A" w14:textId="77777777" w:rsidR="0039300B" w:rsidRPr="00214464" w:rsidRDefault="0039300B" w:rsidP="00AC3885">
      <w:pPr>
        <w:ind w:firstLine="720"/>
        <w:jc w:val="both"/>
        <w:rPr>
          <w:rFonts w:eastAsiaTheme="minorHAnsi"/>
          <w:lang w:eastAsia="en-US"/>
        </w:rPr>
      </w:pPr>
    </w:p>
    <w:p w14:paraId="251BC42F" w14:textId="015DAEFA" w:rsidR="00696B6D" w:rsidRPr="00214464" w:rsidRDefault="00696B6D" w:rsidP="00696B6D">
      <w:pPr>
        <w:pStyle w:val="Odlomakpopisa"/>
        <w:widowControl w:val="0"/>
        <w:suppressAutoHyphens/>
        <w:autoSpaceDN w:val="0"/>
        <w:ind w:hanging="360"/>
        <w:contextualSpacing w:val="0"/>
        <w:jc w:val="center"/>
        <w:rPr>
          <w:b/>
        </w:rPr>
      </w:pPr>
      <w:r w:rsidRPr="00214464">
        <w:rPr>
          <w:b/>
        </w:rPr>
        <w:t>PRENESENI VIŠAK/MANJAK PRORAČUNA I VIŠEGODIŠNJI PLAN URAVNOTEŽENJA</w:t>
      </w:r>
    </w:p>
    <w:p w14:paraId="3541FC97" w14:textId="77777777" w:rsidR="00696B6D" w:rsidRPr="00214464" w:rsidRDefault="00696B6D" w:rsidP="00696B6D">
      <w:pPr>
        <w:contextualSpacing/>
        <w:jc w:val="center"/>
        <w:rPr>
          <w:rFonts w:eastAsiaTheme="minorHAnsi"/>
          <w:bCs/>
          <w:lang w:eastAsia="en-US"/>
        </w:rPr>
      </w:pPr>
    </w:p>
    <w:p w14:paraId="47BC83EE" w14:textId="77FE9A83" w:rsidR="00696B6D" w:rsidRPr="00214464" w:rsidRDefault="00696B6D" w:rsidP="00696B6D">
      <w:pPr>
        <w:jc w:val="center"/>
        <w:rPr>
          <w:b/>
        </w:rPr>
      </w:pPr>
      <w:r w:rsidRPr="00214464">
        <w:rPr>
          <w:b/>
        </w:rPr>
        <w:t>Članak 1</w:t>
      </w:r>
      <w:r w:rsidR="00981F9F" w:rsidRPr="00214464">
        <w:rPr>
          <w:b/>
        </w:rPr>
        <w:t>5</w:t>
      </w:r>
      <w:r w:rsidRPr="00214464">
        <w:rPr>
          <w:b/>
        </w:rPr>
        <w:t>.</w:t>
      </w:r>
    </w:p>
    <w:p w14:paraId="081FAAE7" w14:textId="77777777" w:rsidR="00276944" w:rsidRPr="00214464" w:rsidRDefault="00276944" w:rsidP="00C7127C">
      <w:pPr>
        <w:autoSpaceDE w:val="0"/>
        <w:autoSpaceDN w:val="0"/>
        <w:adjustRightInd w:val="0"/>
        <w:ind w:firstLine="708"/>
        <w:jc w:val="both"/>
        <w:rPr>
          <w:rFonts w:eastAsiaTheme="minorHAnsi"/>
          <w:lang w:eastAsia="en-US"/>
        </w:rPr>
      </w:pPr>
    </w:p>
    <w:p w14:paraId="5DC2AEC6" w14:textId="77777777" w:rsidR="00A562BA" w:rsidRPr="00214464" w:rsidRDefault="00A562BA" w:rsidP="00A562BA">
      <w:pPr>
        <w:ind w:firstLine="708"/>
        <w:jc w:val="both"/>
      </w:pPr>
      <w:r w:rsidRPr="00214464">
        <w:t>Ukupni poslovni rezultat koji se očekuje ostvariti s 31.12.2025. godine te iskazati kao donos u poslovnim knjigama Grada Samobora i proračunskih korisnika je višak u iznosu od 1.402.709 €.</w:t>
      </w:r>
    </w:p>
    <w:p w14:paraId="10B7C8BC" w14:textId="77777777" w:rsidR="00A562BA" w:rsidRPr="00214464" w:rsidRDefault="00A562BA" w:rsidP="00A562BA">
      <w:pPr>
        <w:ind w:firstLine="708"/>
        <w:jc w:val="both"/>
      </w:pPr>
      <w:r w:rsidRPr="00214464">
        <w:t>Ukupni višak koji se planira uključiti u proračun 2026. iznosi 203.959 €.</w:t>
      </w:r>
    </w:p>
    <w:p w14:paraId="759C8FDD" w14:textId="77777777" w:rsidR="00A562BA" w:rsidRPr="00214464" w:rsidRDefault="00A562BA" w:rsidP="00A562BA">
      <w:pPr>
        <w:ind w:firstLine="708"/>
        <w:jc w:val="both"/>
      </w:pPr>
      <w:r w:rsidRPr="00214464">
        <w:t>Od toga se u prihodovnu stranu proračuna za 2026. godinu uključuju planirani viškovi prihoda Grada Samobora i proračunskih korisnika u ukupnom iznosu od 601.959 €. Na višak Grada Samobora odnosi se 285.744 € (višak prihoda od spomeničke rente u iznosu od 143.595 €, turističke pristojbe 375 €, naknade za koncesiju za eksploataciju mineralnih sirovina – namjenski dio za otkopane količine 27.500 €, prodaje stanova na kojima je postojalo stanarsko pravo u iznosu od 34.877 €, višak prihoda od ošasne ostavine u iznosu od 6.102 €, višak prihoda od prodaje nekretnina iz ostavine 14.545 €, tekuće pomoći iz državnog proračuna 20.000 € za fiskalnu održivost dječjih vrtića i za kapitalne pomoći iz županijskog proračuna 38.750 € za sunčanu stanicu na objektu MTS), a na viškove namjenskih i vlastitih prihoda proračunskih korisnika odnosi se 316.215 € (viškovi vlastitih prihoda iznose 53.160 €, prihoda po posebnim namjenama 59.500 €, prihoda od pomoći 56.838 € te prihoda iz donacija 146.717 €).</w:t>
      </w:r>
    </w:p>
    <w:p w14:paraId="1247FAA3" w14:textId="77777777" w:rsidR="00A562BA" w:rsidRPr="00214464" w:rsidRDefault="00A562BA" w:rsidP="00A562BA">
      <w:pPr>
        <w:ind w:firstLine="708"/>
        <w:jc w:val="both"/>
      </w:pPr>
      <w:bookmarkStart w:id="15" w:name="_Hlk213842477"/>
      <w:r w:rsidRPr="00214464">
        <w:t>Nadalje, u rashodovnu stranu proračuna za 2026. godinu uključuje se manjak prihoda iz općih prihoda i primitaka u iznosu od 398.000 €.</w:t>
      </w:r>
    </w:p>
    <w:p w14:paraId="6E6701AC" w14:textId="77777777" w:rsidR="00A562BA" w:rsidRPr="00214464" w:rsidRDefault="00A562BA" w:rsidP="00A562BA">
      <w:pPr>
        <w:ind w:firstLine="708"/>
        <w:jc w:val="both"/>
      </w:pPr>
      <w:bookmarkStart w:id="16" w:name="_Hlk213842379"/>
      <w:bookmarkEnd w:id="15"/>
      <w:r w:rsidRPr="00214464">
        <w:t>U 2027. godinu u proračun se uključuje i 1.198.750 € ostvarenog viška primitka od zaduživanja za nabavu vatrogasnog vozila za Javnu vatrogasnu postrojbu Grada Samobora</w:t>
      </w:r>
      <w:bookmarkEnd w:id="16"/>
      <w:r w:rsidRPr="00214464">
        <w:t>, slijedom čega se donosi i višegodišnji plan uravnoteženja.</w:t>
      </w:r>
    </w:p>
    <w:p w14:paraId="00B8281D" w14:textId="77777777" w:rsidR="00A562BA" w:rsidRPr="00214464" w:rsidRDefault="00A562BA" w:rsidP="00A562BA">
      <w:pPr>
        <w:ind w:firstLine="708"/>
        <w:jc w:val="both"/>
      </w:pPr>
      <w:r w:rsidRPr="00214464">
        <w:t>Preneseni višak i manjak proračuna po izvorima financiranja i proračunskim korisnicima je kako slijedi:</w:t>
      </w:r>
    </w:p>
    <w:p w14:paraId="52236371" w14:textId="77777777" w:rsidR="00BF1385" w:rsidRPr="00214464" w:rsidRDefault="00BF1385" w:rsidP="00E62D34">
      <w:pPr>
        <w:ind w:firstLine="708"/>
        <w:jc w:val="both"/>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280"/>
        <w:gridCol w:w="1125"/>
        <w:gridCol w:w="1055"/>
        <w:gridCol w:w="1105"/>
        <w:gridCol w:w="1105"/>
      </w:tblGrid>
      <w:tr w:rsidR="00214464" w:rsidRPr="00214464" w14:paraId="7939A3CE" w14:textId="77777777" w:rsidTr="00F657E2">
        <w:trPr>
          <w:trHeight w:val="510"/>
          <w:jc w:val="center"/>
        </w:trPr>
        <w:tc>
          <w:tcPr>
            <w:tcW w:w="4536" w:type="dxa"/>
            <w:shd w:val="clear" w:color="000000" w:fill="BFBFBF"/>
            <w:vAlign w:val="center"/>
            <w:hideMark/>
          </w:tcPr>
          <w:p w14:paraId="6ADDF77F" w14:textId="77777777" w:rsidR="00F657E2" w:rsidRPr="00214464" w:rsidRDefault="00F657E2" w:rsidP="00F657E2">
            <w:pPr>
              <w:jc w:val="center"/>
              <w:rPr>
                <w:b/>
                <w:bCs/>
                <w:sz w:val="20"/>
                <w:szCs w:val="20"/>
              </w:rPr>
            </w:pPr>
            <w:r w:rsidRPr="00214464">
              <w:rPr>
                <w:b/>
                <w:bCs/>
                <w:sz w:val="20"/>
                <w:szCs w:val="20"/>
              </w:rPr>
              <w:t>Brojčana oznaka i naziv </w:t>
            </w:r>
          </w:p>
        </w:tc>
        <w:tc>
          <w:tcPr>
            <w:tcW w:w="1280" w:type="dxa"/>
            <w:shd w:val="clear" w:color="000000" w:fill="BFBFBF"/>
            <w:vAlign w:val="center"/>
            <w:hideMark/>
          </w:tcPr>
          <w:p w14:paraId="606CAD63" w14:textId="77777777" w:rsidR="00F657E2" w:rsidRPr="00214464" w:rsidRDefault="00F657E2" w:rsidP="00F657E2">
            <w:pPr>
              <w:jc w:val="center"/>
              <w:rPr>
                <w:b/>
                <w:bCs/>
                <w:sz w:val="20"/>
                <w:szCs w:val="20"/>
              </w:rPr>
            </w:pPr>
            <w:r w:rsidRPr="00214464">
              <w:rPr>
                <w:b/>
                <w:bCs/>
                <w:sz w:val="20"/>
                <w:szCs w:val="20"/>
              </w:rPr>
              <w:t xml:space="preserve">Izvršenje </w:t>
            </w:r>
            <w:r w:rsidRPr="00214464">
              <w:rPr>
                <w:b/>
                <w:bCs/>
                <w:sz w:val="20"/>
                <w:szCs w:val="20"/>
              </w:rPr>
              <w:br/>
              <w:t>2024.</w:t>
            </w:r>
          </w:p>
        </w:tc>
        <w:tc>
          <w:tcPr>
            <w:tcW w:w="1125" w:type="dxa"/>
            <w:shd w:val="clear" w:color="000000" w:fill="BFBFBF"/>
            <w:vAlign w:val="center"/>
            <w:hideMark/>
          </w:tcPr>
          <w:p w14:paraId="4444868E" w14:textId="77777777" w:rsidR="00F657E2" w:rsidRPr="00214464" w:rsidRDefault="00F657E2" w:rsidP="00F657E2">
            <w:pPr>
              <w:jc w:val="center"/>
              <w:rPr>
                <w:b/>
                <w:bCs/>
                <w:sz w:val="20"/>
                <w:szCs w:val="20"/>
              </w:rPr>
            </w:pPr>
            <w:r w:rsidRPr="00214464">
              <w:rPr>
                <w:b/>
                <w:bCs/>
                <w:sz w:val="20"/>
                <w:szCs w:val="20"/>
              </w:rPr>
              <w:t xml:space="preserve">Tekući plan </w:t>
            </w:r>
            <w:r w:rsidRPr="00214464">
              <w:rPr>
                <w:b/>
                <w:bCs/>
                <w:sz w:val="20"/>
                <w:szCs w:val="20"/>
              </w:rPr>
              <w:br/>
              <w:t>2025.</w:t>
            </w:r>
          </w:p>
        </w:tc>
        <w:tc>
          <w:tcPr>
            <w:tcW w:w="1055" w:type="dxa"/>
            <w:shd w:val="clear" w:color="000000" w:fill="BFBFBF"/>
            <w:vAlign w:val="center"/>
            <w:hideMark/>
          </w:tcPr>
          <w:p w14:paraId="13EADC64" w14:textId="77777777" w:rsidR="00F657E2" w:rsidRPr="00214464" w:rsidRDefault="00F657E2" w:rsidP="00F657E2">
            <w:pPr>
              <w:jc w:val="center"/>
              <w:rPr>
                <w:b/>
                <w:bCs/>
                <w:sz w:val="20"/>
                <w:szCs w:val="20"/>
              </w:rPr>
            </w:pPr>
            <w:r w:rsidRPr="00214464">
              <w:rPr>
                <w:b/>
                <w:bCs/>
                <w:sz w:val="20"/>
                <w:szCs w:val="20"/>
              </w:rPr>
              <w:t xml:space="preserve">Plan </w:t>
            </w:r>
            <w:r w:rsidRPr="00214464">
              <w:rPr>
                <w:b/>
                <w:bCs/>
                <w:sz w:val="20"/>
                <w:szCs w:val="20"/>
              </w:rPr>
              <w:br/>
              <w:t xml:space="preserve"> 2026.</w:t>
            </w:r>
          </w:p>
        </w:tc>
        <w:tc>
          <w:tcPr>
            <w:tcW w:w="1105" w:type="dxa"/>
            <w:shd w:val="clear" w:color="000000" w:fill="BFBFBF"/>
            <w:vAlign w:val="center"/>
            <w:hideMark/>
          </w:tcPr>
          <w:p w14:paraId="3415A3E6" w14:textId="77777777" w:rsidR="00F657E2" w:rsidRPr="00214464" w:rsidRDefault="00F657E2" w:rsidP="00F657E2">
            <w:pPr>
              <w:jc w:val="center"/>
              <w:rPr>
                <w:b/>
                <w:bCs/>
                <w:sz w:val="20"/>
                <w:szCs w:val="20"/>
              </w:rPr>
            </w:pPr>
            <w:r w:rsidRPr="00214464">
              <w:rPr>
                <w:b/>
                <w:bCs/>
                <w:sz w:val="20"/>
                <w:szCs w:val="20"/>
              </w:rPr>
              <w:t xml:space="preserve">Projekcija </w:t>
            </w:r>
            <w:r w:rsidRPr="00214464">
              <w:rPr>
                <w:b/>
                <w:bCs/>
                <w:sz w:val="20"/>
                <w:szCs w:val="20"/>
              </w:rPr>
              <w:br/>
              <w:t>2027.</w:t>
            </w:r>
          </w:p>
        </w:tc>
        <w:tc>
          <w:tcPr>
            <w:tcW w:w="1105" w:type="dxa"/>
            <w:shd w:val="clear" w:color="000000" w:fill="BFBFBF"/>
            <w:vAlign w:val="center"/>
            <w:hideMark/>
          </w:tcPr>
          <w:p w14:paraId="3D3D718B" w14:textId="77777777" w:rsidR="00F657E2" w:rsidRPr="00214464" w:rsidRDefault="00F657E2" w:rsidP="00F657E2">
            <w:pPr>
              <w:jc w:val="center"/>
              <w:rPr>
                <w:b/>
                <w:bCs/>
                <w:sz w:val="20"/>
                <w:szCs w:val="20"/>
              </w:rPr>
            </w:pPr>
            <w:r w:rsidRPr="00214464">
              <w:rPr>
                <w:b/>
                <w:bCs/>
                <w:sz w:val="20"/>
                <w:szCs w:val="20"/>
              </w:rPr>
              <w:t xml:space="preserve">Projekcija </w:t>
            </w:r>
            <w:r w:rsidRPr="00214464">
              <w:rPr>
                <w:b/>
                <w:bCs/>
                <w:sz w:val="20"/>
                <w:szCs w:val="20"/>
              </w:rPr>
              <w:br/>
              <w:t xml:space="preserve"> 2028.</w:t>
            </w:r>
          </w:p>
        </w:tc>
      </w:tr>
      <w:tr w:rsidR="00214464" w:rsidRPr="00214464" w14:paraId="7C41FB9A" w14:textId="77777777" w:rsidTr="00F657E2">
        <w:trPr>
          <w:trHeight w:val="510"/>
          <w:jc w:val="center"/>
        </w:trPr>
        <w:tc>
          <w:tcPr>
            <w:tcW w:w="4536" w:type="dxa"/>
            <w:shd w:val="clear" w:color="000000" w:fill="D9D9D9"/>
            <w:vAlign w:val="center"/>
            <w:hideMark/>
          </w:tcPr>
          <w:p w14:paraId="334E0C86" w14:textId="77777777" w:rsidR="00F657E2" w:rsidRPr="00214464" w:rsidRDefault="00F657E2" w:rsidP="00F657E2">
            <w:pPr>
              <w:rPr>
                <w:b/>
                <w:bCs/>
                <w:sz w:val="20"/>
                <w:szCs w:val="20"/>
              </w:rPr>
            </w:pPr>
            <w:r w:rsidRPr="00214464">
              <w:rPr>
                <w:b/>
                <w:bCs/>
                <w:sz w:val="20"/>
                <w:szCs w:val="20"/>
              </w:rPr>
              <w:t>UKUPAN DONOS VIŠKA / MANJKA IZ PRETHODNE(IH) GODINE</w:t>
            </w:r>
          </w:p>
        </w:tc>
        <w:tc>
          <w:tcPr>
            <w:tcW w:w="1280" w:type="dxa"/>
            <w:shd w:val="clear" w:color="000000" w:fill="D9D9D9"/>
            <w:vAlign w:val="center"/>
            <w:hideMark/>
          </w:tcPr>
          <w:p w14:paraId="54433FBA" w14:textId="77777777" w:rsidR="00F657E2" w:rsidRPr="00214464" w:rsidRDefault="00F657E2" w:rsidP="00F657E2">
            <w:pPr>
              <w:jc w:val="right"/>
              <w:rPr>
                <w:b/>
                <w:bCs/>
                <w:sz w:val="20"/>
                <w:szCs w:val="20"/>
              </w:rPr>
            </w:pPr>
            <w:r w:rsidRPr="00214464">
              <w:rPr>
                <w:b/>
                <w:bCs/>
                <w:sz w:val="20"/>
                <w:szCs w:val="20"/>
              </w:rPr>
              <w:t>4.332.950,36</w:t>
            </w:r>
          </w:p>
        </w:tc>
        <w:tc>
          <w:tcPr>
            <w:tcW w:w="1125" w:type="dxa"/>
            <w:shd w:val="clear" w:color="000000" w:fill="D9D9D9"/>
            <w:vAlign w:val="center"/>
            <w:hideMark/>
          </w:tcPr>
          <w:p w14:paraId="32F0B49D" w14:textId="77777777" w:rsidR="00F657E2" w:rsidRPr="00214464" w:rsidRDefault="00F657E2" w:rsidP="00F657E2">
            <w:pPr>
              <w:jc w:val="right"/>
              <w:rPr>
                <w:b/>
                <w:bCs/>
                <w:sz w:val="20"/>
                <w:szCs w:val="20"/>
              </w:rPr>
            </w:pPr>
            <w:r w:rsidRPr="00214464">
              <w:rPr>
                <w:b/>
                <w:bCs/>
                <w:sz w:val="20"/>
                <w:szCs w:val="20"/>
              </w:rPr>
              <w:t>-2.882.669</w:t>
            </w:r>
          </w:p>
        </w:tc>
        <w:tc>
          <w:tcPr>
            <w:tcW w:w="1055" w:type="dxa"/>
            <w:shd w:val="clear" w:color="000000" w:fill="D9D9D9"/>
            <w:vAlign w:val="center"/>
            <w:hideMark/>
          </w:tcPr>
          <w:p w14:paraId="574DB00B" w14:textId="77777777" w:rsidR="00F657E2" w:rsidRPr="00214464" w:rsidRDefault="00F657E2" w:rsidP="00F657E2">
            <w:pPr>
              <w:jc w:val="right"/>
              <w:rPr>
                <w:b/>
                <w:bCs/>
                <w:sz w:val="20"/>
                <w:szCs w:val="20"/>
              </w:rPr>
            </w:pPr>
            <w:r w:rsidRPr="00214464">
              <w:rPr>
                <w:b/>
                <w:bCs/>
                <w:sz w:val="20"/>
                <w:szCs w:val="20"/>
              </w:rPr>
              <w:t>1.402.709</w:t>
            </w:r>
          </w:p>
        </w:tc>
        <w:tc>
          <w:tcPr>
            <w:tcW w:w="1105" w:type="dxa"/>
            <w:shd w:val="clear" w:color="000000" w:fill="D9D9D9"/>
            <w:vAlign w:val="center"/>
            <w:hideMark/>
          </w:tcPr>
          <w:p w14:paraId="5A677B00" w14:textId="77777777" w:rsidR="00F657E2" w:rsidRPr="00214464" w:rsidRDefault="00F657E2" w:rsidP="00F657E2">
            <w:pPr>
              <w:jc w:val="right"/>
              <w:rPr>
                <w:b/>
                <w:bCs/>
                <w:sz w:val="20"/>
                <w:szCs w:val="20"/>
              </w:rPr>
            </w:pPr>
            <w:r w:rsidRPr="00214464">
              <w:rPr>
                <w:b/>
                <w:bCs/>
                <w:sz w:val="20"/>
                <w:szCs w:val="20"/>
              </w:rPr>
              <w:t>1.198.750</w:t>
            </w:r>
          </w:p>
        </w:tc>
        <w:tc>
          <w:tcPr>
            <w:tcW w:w="1105" w:type="dxa"/>
            <w:shd w:val="clear" w:color="000000" w:fill="D9D9D9"/>
            <w:vAlign w:val="center"/>
            <w:hideMark/>
          </w:tcPr>
          <w:p w14:paraId="4EE68325"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3C7FBE35" w14:textId="77777777" w:rsidTr="00F657E2">
        <w:trPr>
          <w:trHeight w:val="255"/>
          <w:jc w:val="center"/>
        </w:trPr>
        <w:tc>
          <w:tcPr>
            <w:tcW w:w="4536" w:type="dxa"/>
            <w:shd w:val="clear" w:color="000000" w:fill="F2F2F2"/>
            <w:vAlign w:val="center"/>
            <w:hideMark/>
          </w:tcPr>
          <w:p w14:paraId="0A5E48FF" w14:textId="77777777" w:rsidR="00F657E2" w:rsidRPr="00214464" w:rsidRDefault="00F657E2" w:rsidP="00F657E2">
            <w:pPr>
              <w:rPr>
                <w:b/>
                <w:bCs/>
                <w:sz w:val="20"/>
                <w:szCs w:val="20"/>
              </w:rPr>
            </w:pPr>
            <w:r w:rsidRPr="00214464">
              <w:rPr>
                <w:b/>
                <w:bCs/>
                <w:sz w:val="20"/>
                <w:szCs w:val="20"/>
              </w:rPr>
              <w:t>92 Višak prihoda iz prethodne godine koji će se rasporediti</w:t>
            </w:r>
          </w:p>
        </w:tc>
        <w:tc>
          <w:tcPr>
            <w:tcW w:w="1280" w:type="dxa"/>
            <w:shd w:val="clear" w:color="000000" w:fill="F2F2F2"/>
            <w:vAlign w:val="center"/>
            <w:hideMark/>
          </w:tcPr>
          <w:p w14:paraId="5E231076" w14:textId="77777777" w:rsidR="00F657E2" w:rsidRPr="00214464" w:rsidRDefault="00F657E2" w:rsidP="00F657E2">
            <w:pPr>
              <w:jc w:val="right"/>
              <w:rPr>
                <w:b/>
                <w:bCs/>
                <w:sz w:val="20"/>
                <w:szCs w:val="20"/>
              </w:rPr>
            </w:pPr>
            <w:r w:rsidRPr="00214464">
              <w:rPr>
                <w:b/>
                <w:bCs/>
                <w:sz w:val="20"/>
                <w:szCs w:val="20"/>
              </w:rPr>
              <w:t>6.055.252,82</w:t>
            </w:r>
          </w:p>
        </w:tc>
        <w:tc>
          <w:tcPr>
            <w:tcW w:w="1125" w:type="dxa"/>
            <w:shd w:val="clear" w:color="000000" w:fill="F2F2F2"/>
            <w:vAlign w:val="center"/>
            <w:hideMark/>
          </w:tcPr>
          <w:p w14:paraId="023B770E" w14:textId="77777777" w:rsidR="00F657E2" w:rsidRPr="00214464" w:rsidRDefault="00F657E2" w:rsidP="00F657E2">
            <w:pPr>
              <w:jc w:val="right"/>
              <w:rPr>
                <w:b/>
                <w:bCs/>
                <w:sz w:val="20"/>
                <w:szCs w:val="20"/>
              </w:rPr>
            </w:pPr>
            <w:r w:rsidRPr="00214464">
              <w:rPr>
                <w:b/>
                <w:bCs/>
                <w:sz w:val="20"/>
                <w:szCs w:val="20"/>
              </w:rPr>
              <w:t>1.934.990</w:t>
            </w:r>
          </w:p>
        </w:tc>
        <w:tc>
          <w:tcPr>
            <w:tcW w:w="1055" w:type="dxa"/>
            <w:shd w:val="clear" w:color="000000" w:fill="F2F2F2"/>
            <w:vAlign w:val="center"/>
            <w:hideMark/>
          </w:tcPr>
          <w:p w14:paraId="3E53150D" w14:textId="77777777" w:rsidR="00F657E2" w:rsidRPr="00214464" w:rsidRDefault="00F657E2" w:rsidP="00F657E2">
            <w:pPr>
              <w:jc w:val="right"/>
              <w:rPr>
                <w:b/>
                <w:bCs/>
                <w:sz w:val="20"/>
                <w:szCs w:val="20"/>
              </w:rPr>
            </w:pPr>
            <w:r w:rsidRPr="00214464">
              <w:rPr>
                <w:b/>
                <w:bCs/>
                <w:sz w:val="20"/>
                <w:szCs w:val="20"/>
              </w:rPr>
              <w:t>601.959</w:t>
            </w:r>
          </w:p>
        </w:tc>
        <w:tc>
          <w:tcPr>
            <w:tcW w:w="1105" w:type="dxa"/>
            <w:shd w:val="clear" w:color="000000" w:fill="F2F2F2"/>
            <w:vAlign w:val="center"/>
            <w:hideMark/>
          </w:tcPr>
          <w:p w14:paraId="145B59B6" w14:textId="77777777" w:rsidR="00F657E2" w:rsidRPr="00214464" w:rsidRDefault="00F657E2" w:rsidP="00F657E2">
            <w:pPr>
              <w:jc w:val="right"/>
              <w:rPr>
                <w:b/>
                <w:bCs/>
                <w:sz w:val="20"/>
                <w:szCs w:val="20"/>
              </w:rPr>
            </w:pPr>
            <w:r w:rsidRPr="00214464">
              <w:rPr>
                <w:b/>
                <w:bCs/>
                <w:sz w:val="20"/>
                <w:szCs w:val="20"/>
              </w:rPr>
              <w:t>1.198.750</w:t>
            </w:r>
          </w:p>
        </w:tc>
        <w:tc>
          <w:tcPr>
            <w:tcW w:w="1105" w:type="dxa"/>
            <w:shd w:val="clear" w:color="000000" w:fill="F2F2F2"/>
            <w:vAlign w:val="center"/>
            <w:hideMark/>
          </w:tcPr>
          <w:p w14:paraId="0F8D5843"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71E13E03" w14:textId="77777777" w:rsidTr="00F657E2">
        <w:trPr>
          <w:trHeight w:val="255"/>
          <w:jc w:val="center"/>
        </w:trPr>
        <w:tc>
          <w:tcPr>
            <w:tcW w:w="4536" w:type="dxa"/>
            <w:shd w:val="clear" w:color="000000" w:fill="FFFFFF"/>
            <w:vAlign w:val="center"/>
            <w:hideMark/>
          </w:tcPr>
          <w:p w14:paraId="0BB0D61E" w14:textId="77777777" w:rsidR="00F657E2" w:rsidRPr="00214464" w:rsidRDefault="00F657E2" w:rsidP="00F657E2">
            <w:pPr>
              <w:rPr>
                <w:b/>
                <w:bCs/>
                <w:sz w:val="20"/>
                <w:szCs w:val="20"/>
              </w:rPr>
            </w:pPr>
            <w:r w:rsidRPr="00214464">
              <w:rPr>
                <w:b/>
                <w:bCs/>
                <w:sz w:val="20"/>
                <w:szCs w:val="20"/>
              </w:rPr>
              <w:lastRenderedPageBreak/>
              <w:t>GRAD</w:t>
            </w:r>
          </w:p>
        </w:tc>
        <w:tc>
          <w:tcPr>
            <w:tcW w:w="1280" w:type="dxa"/>
            <w:shd w:val="clear" w:color="000000" w:fill="FFFFFF"/>
            <w:vAlign w:val="center"/>
            <w:hideMark/>
          </w:tcPr>
          <w:p w14:paraId="1A12EEBA" w14:textId="77777777" w:rsidR="00F657E2" w:rsidRPr="00214464" w:rsidRDefault="00F657E2" w:rsidP="00F657E2">
            <w:pPr>
              <w:jc w:val="right"/>
              <w:rPr>
                <w:b/>
                <w:bCs/>
                <w:sz w:val="20"/>
                <w:szCs w:val="20"/>
              </w:rPr>
            </w:pPr>
            <w:r w:rsidRPr="00214464">
              <w:rPr>
                <w:b/>
                <w:bCs/>
                <w:sz w:val="20"/>
                <w:szCs w:val="20"/>
              </w:rPr>
              <w:t>5.520.302,56</w:t>
            </w:r>
          </w:p>
        </w:tc>
        <w:tc>
          <w:tcPr>
            <w:tcW w:w="1125" w:type="dxa"/>
            <w:shd w:val="clear" w:color="000000" w:fill="FFFFFF"/>
            <w:vAlign w:val="center"/>
            <w:hideMark/>
          </w:tcPr>
          <w:p w14:paraId="635D2764" w14:textId="77777777" w:rsidR="00F657E2" w:rsidRPr="00214464" w:rsidRDefault="00F657E2" w:rsidP="00F657E2">
            <w:pPr>
              <w:jc w:val="right"/>
              <w:rPr>
                <w:b/>
                <w:bCs/>
                <w:sz w:val="20"/>
                <w:szCs w:val="20"/>
              </w:rPr>
            </w:pPr>
            <w:r w:rsidRPr="00214464">
              <w:rPr>
                <w:b/>
                <w:bCs/>
                <w:sz w:val="20"/>
                <w:szCs w:val="20"/>
              </w:rPr>
              <w:t>1.474.441</w:t>
            </w:r>
          </w:p>
        </w:tc>
        <w:tc>
          <w:tcPr>
            <w:tcW w:w="1055" w:type="dxa"/>
            <w:shd w:val="clear" w:color="000000" w:fill="FFFFFF"/>
            <w:vAlign w:val="center"/>
            <w:hideMark/>
          </w:tcPr>
          <w:p w14:paraId="07BD0EA8" w14:textId="77777777" w:rsidR="00F657E2" w:rsidRPr="00214464" w:rsidRDefault="00F657E2" w:rsidP="00F657E2">
            <w:pPr>
              <w:jc w:val="right"/>
              <w:rPr>
                <w:b/>
                <w:bCs/>
                <w:sz w:val="20"/>
                <w:szCs w:val="20"/>
              </w:rPr>
            </w:pPr>
            <w:r w:rsidRPr="00214464">
              <w:rPr>
                <w:b/>
                <w:bCs/>
                <w:sz w:val="20"/>
                <w:szCs w:val="20"/>
              </w:rPr>
              <w:t>285.744</w:t>
            </w:r>
          </w:p>
        </w:tc>
        <w:tc>
          <w:tcPr>
            <w:tcW w:w="1105" w:type="dxa"/>
            <w:shd w:val="clear" w:color="000000" w:fill="FFFFFF"/>
            <w:vAlign w:val="center"/>
            <w:hideMark/>
          </w:tcPr>
          <w:p w14:paraId="7AE80903"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32AEAAF5"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293D4265" w14:textId="77777777" w:rsidTr="00F657E2">
        <w:trPr>
          <w:trHeight w:val="255"/>
          <w:jc w:val="center"/>
        </w:trPr>
        <w:tc>
          <w:tcPr>
            <w:tcW w:w="4536" w:type="dxa"/>
            <w:shd w:val="clear" w:color="000000" w:fill="FFFFFF"/>
            <w:vAlign w:val="center"/>
            <w:hideMark/>
          </w:tcPr>
          <w:p w14:paraId="6914DE17" w14:textId="77777777" w:rsidR="00F657E2" w:rsidRPr="00214464" w:rsidRDefault="00F657E2" w:rsidP="00F657E2">
            <w:pPr>
              <w:rPr>
                <w:sz w:val="18"/>
                <w:szCs w:val="18"/>
              </w:rPr>
            </w:pPr>
            <w:r w:rsidRPr="00214464">
              <w:rPr>
                <w:sz w:val="18"/>
                <w:szCs w:val="18"/>
              </w:rPr>
              <w:t>Izvor 1.1. GRAD SAMOBOR-  Opći prihodi i  primici</w:t>
            </w:r>
          </w:p>
        </w:tc>
        <w:tc>
          <w:tcPr>
            <w:tcW w:w="1280" w:type="dxa"/>
            <w:shd w:val="clear" w:color="000000" w:fill="FFFFFF"/>
            <w:vAlign w:val="center"/>
            <w:hideMark/>
          </w:tcPr>
          <w:p w14:paraId="609912DD" w14:textId="77777777" w:rsidR="00F657E2" w:rsidRPr="00214464" w:rsidRDefault="00F657E2" w:rsidP="00F657E2">
            <w:pPr>
              <w:jc w:val="right"/>
              <w:rPr>
                <w:sz w:val="18"/>
                <w:szCs w:val="18"/>
              </w:rPr>
            </w:pPr>
            <w:r w:rsidRPr="00214464">
              <w:rPr>
                <w:sz w:val="18"/>
                <w:szCs w:val="18"/>
              </w:rPr>
              <w:t>4.674.346,45</w:t>
            </w:r>
          </w:p>
        </w:tc>
        <w:tc>
          <w:tcPr>
            <w:tcW w:w="1125" w:type="dxa"/>
            <w:shd w:val="clear" w:color="000000" w:fill="FFFFFF"/>
            <w:vAlign w:val="center"/>
            <w:hideMark/>
          </w:tcPr>
          <w:p w14:paraId="6B75817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5F3F87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B8F9F0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D5D445" w14:textId="77777777" w:rsidR="00F657E2" w:rsidRPr="00214464" w:rsidRDefault="00F657E2" w:rsidP="00F657E2">
            <w:pPr>
              <w:jc w:val="right"/>
              <w:rPr>
                <w:sz w:val="18"/>
                <w:szCs w:val="18"/>
              </w:rPr>
            </w:pPr>
            <w:r w:rsidRPr="00214464">
              <w:rPr>
                <w:sz w:val="18"/>
                <w:szCs w:val="18"/>
              </w:rPr>
              <w:t>0</w:t>
            </w:r>
          </w:p>
        </w:tc>
      </w:tr>
      <w:tr w:rsidR="00214464" w:rsidRPr="00214464" w14:paraId="024EB29A" w14:textId="77777777" w:rsidTr="00F657E2">
        <w:trPr>
          <w:trHeight w:val="255"/>
          <w:jc w:val="center"/>
        </w:trPr>
        <w:tc>
          <w:tcPr>
            <w:tcW w:w="4536" w:type="dxa"/>
            <w:shd w:val="clear" w:color="000000" w:fill="FFFFFF"/>
            <w:vAlign w:val="center"/>
            <w:hideMark/>
          </w:tcPr>
          <w:p w14:paraId="2E28E2AD" w14:textId="77777777" w:rsidR="00F657E2" w:rsidRPr="00214464" w:rsidRDefault="00F657E2" w:rsidP="00F657E2">
            <w:pPr>
              <w:rPr>
                <w:sz w:val="18"/>
                <w:szCs w:val="18"/>
              </w:rPr>
            </w:pPr>
            <w:r w:rsidRPr="00214464">
              <w:rPr>
                <w:sz w:val="18"/>
                <w:szCs w:val="18"/>
              </w:rPr>
              <w:t>Izvor 3.1. GRAD SAMOBOR-POSEBNE NAMJENE</w:t>
            </w:r>
          </w:p>
        </w:tc>
        <w:tc>
          <w:tcPr>
            <w:tcW w:w="1280" w:type="dxa"/>
            <w:shd w:val="clear" w:color="000000" w:fill="FFFFFF"/>
            <w:vAlign w:val="center"/>
            <w:hideMark/>
          </w:tcPr>
          <w:p w14:paraId="718CD359" w14:textId="77777777" w:rsidR="00F657E2" w:rsidRPr="00214464" w:rsidRDefault="00F657E2" w:rsidP="00F657E2">
            <w:pPr>
              <w:jc w:val="right"/>
              <w:rPr>
                <w:sz w:val="18"/>
                <w:szCs w:val="18"/>
              </w:rPr>
            </w:pPr>
            <w:r w:rsidRPr="00214464">
              <w:rPr>
                <w:sz w:val="18"/>
                <w:szCs w:val="18"/>
              </w:rPr>
              <w:t>85.892,48</w:t>
            </w:r>
          </w:p>
        </w:tc>
        <w:tc>
          <w:tcPr>
            <w:tcW w:w="1125" w:type="dxa"/>
            <w:shd w:val="clear" w:color="000000" w:fill="FFFFFF"/>
            <w:vAlign w:val="center"/>
            <w:hideMark/>
          </w:tcPr>
          <w:p w14:paraId="4294E8A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5AD468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3775AF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4E8CEB4" w14:textId="77777777" w:rsidR="00F657E2" w:rsidRPr="00214464" w:rsidRDefault="00F657E2" w:rsidP="00F657E2">
            <w:pPr>
              <w:jc w:val="right"/>
              <w:rPr>
                <w:sz w:val="18"/>
                <w:szCs w:val="18"/>
              </w:rPr>
            </w:pPr>
            <w:r w:rsidRPr="00214464">
              <w:rPr>
                <w:sz w:val="18"/>
                <w:szCs w:val="18"/>
              </w:rPr>
              <w:t>0</w:t>
            </w:r>
          </w:p>
        </w:tc>
      </w:tr>
      <w:tr w:rsidR="00214464" w:rsidRPr="00214464" w14:paraId="7AA6F9E9" w14:textId="77777777" w:rsidTr="00F657E2">
        <w:trPr>
          <w:trHeight w:val="255"/>
          <w:jc w:val="center"/>
        </w:trPr>
        <w:tc>
          <w:tcPr>
            <w:tcW w:w="4536" w:type="dxa"/>
            <w:shd w:val="clear" w:color="000000" w:fill="FFFFFF"/>
            <w:vAlign w:val="center"/>
            <w:hideMark/>
          </w:tcPr>
          <w:p w14:paraId="20265DF1" w14:textId="77777777" w:rsidR="00F657E2" w:rsidRPr="00214464" w:rsidRDefault="00F657E2" w:rsidP="00F657E2">
            <w:pPr>
              <w:rPr>
                <w:sz w:val="18"/>
                <w:szCs w:val="18"/>
              </w:rPr>
            </w:pPr>
            <w:r w:rsidRPr="00214464">
              <w:rPr>
                <w:sz w:val="18"/>
                <w:szCs w:val="18"/>
              </w:rPr>
              <w:t>Izvor 4.1. GRAD SAMOBOR- POMOĆI</w:t>
            </w:r>
          </w:p>
        </w:tc>
        <w:tc>
          <w:tcPr>
            <w:tcW w:w="1280" w:type="dxa"/>
            <w:shd w:val="clear" w:color="000000" w:fill="FFFFFF"/>
            <w:vAlign w:val="center"/>
            <w:hideMark/>
          </w:tcPr>
          <w:p w14:paraId="7AEEAF88" w14:textId="77777777" w:rsidR="00F657E2" w:rsidRPr="00214464" w:rsidRDefault="00F657E2" w:rsidP="00F657E2">
            <w:pPr>
              <w:jc w:val="right"/>
              <w:rPr>
                <w:sz w:val="18"/>
                <w:szCs w:val="18"/>
              </w:rPr>
            </w:pPr>
            <w:r w:rsidRPr="00214464">
              <w:rPr>
                <w:sz w:val="18"/>
                <w:szCs w:val="18"/>
              </w:rPr>
              <w:t>420.678,65</w:t>
            </w:r>
          </w:p>
        </w:tc>
        <w:tc>
          <w:tcPr>
            <w:tcW w:w="1125" w:type="dxa"/>
            <w:shd w:val="clear" w:color="000000" w:fill="FFFFFF"/>
            <w:vAlign w:val="center"/>
            <w:hideMark/>
          </w:tcPr>
          <w:p w14:paraId="31D0E21A"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57ED64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DEF9C5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4E8090" w14:textId="77777777" w:rsidR="00F657E2" w:rsidRPr="00214464" w:rsidRDefault="00F657E2" w:rsidP="00F657E2">
            <w:pPr>
              <w:jc w:val="right"/>
              <w:rPr>
                <w:sz w:val="18"/>
                <w:szCs w:val="18"/>
              </w:rPr>
            </w:pPr>
            <w:r w:rsidRPr="00214464">
              <w:rPr>
                <w:sz w:val="18"/>
                <w:szCs w:val="18"/>
              </w:rPr>
              <w:t>0</w:t>
            </w:r>
          </w:p>
        </w:tc>
      </w:tr>
      <w:tr w:rsidR="00214464" w:rsidRPr="00214464" w14:paraId="1A95F6C1" w14:textId="77777777" w:rsidTr="00F657E2">
        <w:trPr>
          <w:trHeight w:val="255"/>
          <w:jc w:val="center"/>
        </w:trPr>
        <w:tc>
          <w:tcPr>
            <w:tcW w:w="4536" w:type="dxa"/>
            <w:shd w:val="clear" w:color="000000" w:fill="FFFFFF"/>
            <w:vAlign w:val="center"/>
            <w:hideMark/>
          </w:tcPr>
          <w:p w14:paraId="72CE6B88" w14:textId="77777777" w:rsidR="00F657E2" w:rsidRPr="00214464" w:rsidRDefault="00F657E2" w:rsidP="00F657E2">
            <w:pPr>
              <w:rPr>
                <w:sz w:val="18"/>
                <w:szCs w:val="18"/>
              </w:rPr>
            </w:pPr>
            <w:r w:rsidRPr="00214464">
              <w:rPr>
                <w:sz w:val="18"/>
                <w:szCs w:val="18"/>
              </w:rPr>
              <w:t>Izvor 5.1. GRAD SAMOBOR-PRIHODI OD DONACIJA</w:t>
            </w:r>
          </w:p>
        </w:tc>
        <w:tc>
          <w:tcPr>
            <w:tcW w:w="1280" w:type="dxa"/>
            <w:shd w:val="clear" w:color="000000" w:fill="FFFFFF"/>
            <w:vAlign w:val="center"/>
            <w:hideMark/>
          </w:tcPr>
          <w:p w14:paraId="74004567" w14:textId="77777777" w:rsidR="00F657E2" w:rsidRPr="00214464" w:rsidRDefault="00F657E2" w:rsidP="00F657E2">
            <w:pPr>
              <w:jc w:val="right"/>
              <w:rPr>
                <w:sz w:val="18"/>
                <w:szCs w:val="18"/>
              </w:rPr>
            </w:pPr>
            <w:r w:rsidRPr="00214464">
              <w:rPr>
                <w:sz w:val="18"/>
                <w:szCs w:val="18"/>
              </w:rPr>
              <w:t>20.388,44</w:t>
            </w:r>
          </w:p>
        </w:tc>
        <w:tc>
          <w:tcPr>
            <w:tcW w:w="1125" w:type="dxa"/>
            <w:shd w:val="clear" w:color="000000" w:fill="FFFFFF"/>
            <w:vAlign w:val="center"/>
            <w:hideMark/>
          </w:tcPr>
          <w:p w14:paraId="49736A24"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BBBCC4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E99B56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9D063EB" w14:textId="77777777" w:rsidR="00F657E2" w:rsidRPr="00214464" w:rsidRDefault="00F657E2" w:rsidP="00F657E2">
            <w:pPr>
              <w:jc w:val="right"/>
              <w:rPr>
                <w:sz w:val="18"/>
                <w:szCs w:val="18"/>
              </w:rPr>
            </w:pPr>
            <w:r w:rsidRPr="00214464">
              <w:rPr>
                <w:sz w:val="18"/>
                <w:szCs w:val="18"/>
              </w:rPr>
              <w:t>0</w:t>
            </w:r>
          </w:p>
        </w:tc>
      </w:tr>
      <w:tr w:rsidR="00214464" w:rsidRPr="00214464" w14:paraId="448320C1" w14:textId="77777777" w:rsidTr="00F657E2">
        <w:trPr>
          <w:trHeight w:val="255"/>
          <w:jc w:val="center"/>
        </w:trPr>
        <w:tc>
          <w:tcPr>
            <w:tcW w:w="4536" w:type="dxa"/>
            <w:shd w:val="clear" w:color="000000" w:fill="FFFFFF"/>
            <w:vAlign w:val="center"/>
            <w:hideMark/>
          </w:tcPr>
          <w:p w14:paraId="06280F6D" w14:textId="77777777" w:rsidR="00F657E2" w:rsidRPr="00214464" w:rsidRDefault="00F657E2" w:rsidP="00F657E2">
            <w:pPr>
              <w:rPr>
                <w:sz w:val="18"/>
                <w:szCs w:val="18"/>
              </w:rPr>
            </w:pPr>
            <w:r w:rsidRPr="00214464">
              <w:rPr>
                <w:sz w:val="18"/>
                <w:szCs w:val="18"/>
              </w:rPr>
              <w:t>Izvor 6.1. PRIHODI OD NEFINANCIJSKE IMOVINE</w:t>
            </w:r>
          </w:p>
        </w:tc>
        <w:tc>
          <w:tcPr>
            <w:tcW w:w="1280" w:type="dxa"/>
            <w:shd w:val="clear" w:color="000000" w:fill="FFFFFF"/>
            <w:vAlign w:val="center"/>
            <w:hideMark/>
          </w:tcPr>
          <w:p w14:paraId="49E47CBF" w14:textId="77777777" w:rsidR="00F657E2" w:rsidRPr="00214464" w:rsidRDefault="00F657E2" w:rsidP="00F657E2">
            <w:pPr>
              <w:jc w:val="right"/>
              <w:rPr>
                <w:sz w:val="18"/>
                <w:szCs w:val="18"/>
              </w:rPr>
            </w:pPr>
            <w:r w:rsidRPr="00214464">
              <w:rPr>
                <w:sz w:val="18"/>
                <w:szCs w:val="18"/>
              </w:rPr>
              <w:t>318.996,54</w:t>
            </w:r>
          </w:p>
        </w:tc>
        <w:tc>
          <w:tcPr>
            <w:tcW w:w="1125" w:type="dxa"/>
            <w:shd w:val="clear" w:color="000000" w:fill="FFFFFF"/>
            <w:vAlign w:val="center"/>
            <w:hideMark/>
          </w:tcPr>
          <w:p w14:paraId="5D92956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B7AB7C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DEA51C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150D187" w14:textId="77777777" w:rsidR="00F657E2" w:rsidRPr="00214464" w:rsidRDefault="00F657E2" w:rsidP="00F657E2">
            <w:pPr>
              <w:jc w:val="right"/>
              <w:rPr>
                <w:sz w:val="18"/>
                <w:szCs w:val="18"/>
              </w:rPr>
            </w:pPr>
            <w:r w:rsidRPr="00214464">
              <w:rPr>
                <w:sz w:val="18"/>
                <w:szCs w:val="18"/>
              </w:rPr>
              <w:t>0</w:t>
            </w:r>
          </w:p>
        </w:tc>
      </w:tr>
      <w:tr w:rsidR="00214464" w:rsidRPr="00214464" w14:paraId="5ED4CE28" w14:textId="77777777" w:rsidTr="00F657E2">
        <w:trPr>
          <w:trHeight w:val="255"/>
          <w:jc w:val="center"/>
        </w:trPr>
        <w:tc>
          <w:tcPr>
            <w:tcW w:w="4536" w:type="dxa"/>
            <w:shd w:val="clear" w:color="000000" w:fill="FFFFFF"/>
            <w:vAlign w:val="center"/>
            <w:hideMark/>
          </w:tcPr>
          <w:p w14:paraId="758C5790" w14:textId="77777777" w:rsidR="00F657E2" w:rsidRPr="00214464" w:rsidRDefault="00F657E2" w:rsidP="00F657E2">
            <w:pPr>
              <w:rPr>
                <w:sz w:val="18"/>
                <w:szCs w:val="18"/>
              </w:rPr>
            </w:pPr>
            <w:r w:rsidRPr="00214464">
              <w:rPr>
                <w:sz w:val="18"/>
                <w:szCs w:val="18"/>
              </w:rPr>
              <w:t>Izvor 4.5. Prihodi za posebne namjene - višak</w:t>
            </w:r>
          </w:p>
        </w:tc>
        <w:tc>
          <w:tcPr>
            <w:tcW w:w="1280" w:type="dxa"/>
            <w:shd w:val="clear" w:color="000000" w:fill="FFFFFF"/>
            <w:vAlign w:val="center"/>
            <w:hideMark/>
          </w:tcPr>
          <w:p w14:paraId="24082C25"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8925298" w14:textId="77777777" w:rsidR="00F657E2" w:rsidRPr="00214464" w:rsidRDefault="00F657E2" w:rsidP="00F657E2">
            <w:pPr>
              <w:jc w:val="right"/>
              <w:rPr>
                <w:sz w:val="18"/>
                <w:szCs w:val="18"/>
              </w:rPr>
            </w:pPr>
            <w:r w:rsidRPr="00214464">
              <w:rPr>
                <w:sz w:val="18"/>
                <w:szCs w:val="18"/>
              </w:rPr>
              <w:t>112.105</w:t>
            </w:r>
          </w:p>
        </w:tc>
        <w:tc>
          <w:tcPr>
            <w:tcW w:w="1055" w:type="dxa"/>
            <w:shd w:val="clear" w:color="000000" w:fill="FFFFFF"/>
            <w:vAlign w:val="center"/>
            <w:hideMark/>
          </w:tcPr>
          <w:p w14:paraId="5077722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16403D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4F3FA44" w14:textId="77777777" w:rsidR="00F657E2" w:rsidRPr="00214464" w:rsidRDefault="00F657E2" w:rsidP="00F657E2">
            <w:pPr>
              <w:jc w:val="right"/>
              <w:rPr>
                <w:sz w:val="18"/>
                <w:szCs w:val="18"/>
              </w:rPr>
            </w:pPr>
            <w:r w:rsidRPr="00214464">
              <w:rPr>
                <w:sz w:val="18"/>
                <w:szCs w:val="18"/>
              </w:rPr>
              <w:t>0</w:t>
            </w:r>
          </w:p>
        </w:tc>
      </w:tr>
      <w:tr w:rsidR="00214464" w:rsidRPr="00214464" w14:paraId="0E337893" w14:textId="77777777" w:rsidTr="00F657E2">
        <w:trPr>
          <w:trHeight w:val="255"/>
          <w:jc w:val="center"/>
        </w:trPr>
        <w:tc>
          <w:tcPr>
            <w:tcW w:w="4536" w:type="dxa"/>
            <w:shd w:val="clear" w:color="000000" w:fill="FFFFFF"/>
            <w:vAlign w:val="center"/>
            <w:hideMark/>
          </w:tcPr>
          <w:p w14:paraId="24F5AB00" w14:textId="77777777" w:rsidR="00F657E2" w:rsidRPr="00214464" w:rsidRDefault="00F657E2" w:rsidP="00F657E2">
            <w:pPr>
              <w:rPr>
                <w:sz w:val="18"/>
                <w:szCs w:val="18"/>
              </w:rPr>
            </w:pPr>
            <w:r w:rsidRPr="00214464">
              <w:rPr>
                <w:sz w:val="18"/>
                <w:szCs w:val="18"/>
              </w:rPr>
              <w:t>Izvor 5.2. Pomoći - višak</w:t>
            </w:r>
          </w:p>
        </w:tc>
        <w:tc>
          <w:tcPr>
            <w:tcW w:w="1280" w:type="dxa"/>
            <w:shd w:val="clear" w:color="000000" w:fill="FFFFFF"/>
            <w:vAlign w:val="center"/>
            <w:hideMark/>
          </w:tcPr>
          <w:p w14:paraId="7FADEA0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DF6FB62" w14:textId="77777777" w:rsidR="00F657E2" w:rsidRPr="00214464" w:rsidRDefault="00F657E2" w:rsidP="00F657E2">
            <w:pPr>
              <w:jc w:val="right"/>
              <w:rPr>
                <w:sz w:val="18"/>
                <w:szCs w:val="18"/>
              </w:rPr>
            </w:pPr>
            <w:r w:rsidRPr="00214464">
              <w:rPr>
                <w:sz w:val="18"/>
                <w:szCs w:val="18"/>
              </w:rPr>
              <w:t>112.717</w:t>
            </w:r>
          </w:p>
        </w:tc>
        <w:tc>
          <w:tcPr>
            <w:tcW w:w="1055" w:type="dxa"/>
            <w:shd w:val="clear" w:color="000000" w:fill="FFFFFF"/>
            <w:vAlign w:val="center"/>
            <w:hideMark/>
          </w:tcPr>
          <w:p w14:paraId="1716C25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2A07A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A746429" w14:textId="77777777" w:rsidR="00F657E2" w:rsidRPr="00214464" w:rsidRDefault="00F657E2" w:rsidP="00F657E2">
            <w:pPr>
              <w:jc w:val="right"/>
              <w:rPr>
                <w:sz w:val="18"/>
                <w:szCs w:val="18"/>
              </w:rPr>
            </w:pPr>
            <w:r w:rsidRPr="00214464">
              <w:rPr>
                <w:sz w:val="18"/>
                <w:szCs w:val="18"/>
              </w:rPr>
              <w:t>0</w:t>
            </w:r>
          </w:p>
        </w:tc>
      </w:tr>
      <w:tr w:rsidR="00214464" w:rsidRPr="00214464" w14:paraId="669A1925" w14:textId="77777777" w:rsidTr="00F657E2">
        <w:trPr>
          <w:trHeight w:val="255"/>
          <w:jc w:val="center"/>
        </w:trPr>
        <w:tc>
          <w:tcPr>
            <w:tcW w:w="4536" w:type="dxa"/>
            <w:shd w:val="clear" w:color="000000" w:fill="FFFFFF"/>
            <w:vAlign w:val="center"/>
            <w:hideMark/>
          </w:tcPr>
          <w:p w14:paraId="67A566A8" w14:textId="77777777" w:rsidR="00F657E2" w:rsidRPr="00214464" w:rsidRDefault="00F657E2" w:rsidP="00F657E2">
            <w:pPr>
              <w:rPr>
                <w:sz w:val="18"/>
                <w:szCs w:val="18"/>
              </w:rPr>
            </w:pPr>
            <w:r w:rsidRPr="00214464">
              <w:rPr>
                <w:sz w:val="18"/>
                <w:szCs w:val="18"/>
              </w:rPr>
              <w:t>Izvor 6.2. Donacije - višak</w:t>
            </w:r>
          </w:p>
        </w:tc>
        <w:tc>
          <w:tcPr>
            <w:tcW w:w="1280" w:type="dxa"/>
            <w:shd w:val="clear" w:color="000000" w:fill="FFFFFF"/>
            <w:vAlign w:val="center"/>
            <w:hideMark/>
          </w:tcPr>
          <w:p w14:paraId="4F603144"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84EEFAB" w14:textId="77777777" w:rsidR="00F657E2" w:rsidRPr="00214464" w:rsidRDefault="00F657E2" w:rsidP="00F657E2">
            <w:pPr>
              <w:jc w:val="right"/>
              <w:rPr>
                <w:sz w:val="18"/>
                <w:szCs w:val="18"/>
              </w:rPr>
            </w:pPr>
            <w:r w:rsidRPr="00214464">
              <w:rPr>
                <w:sz w:val="18"/>
                <w:szCs w:val="18"/>
              </w:rPr>
              <w:t>6.446</w:t>
            </w:r>
          </w:p>
        </w:tc>
        <w:tc>
          <w:tcPr>
            <w:tcW w:w="1055" w:type="dxa"/>
            <w:shd w:val="clear" w:color="000000" w:fill="FFFFFF"/>
            <w:vAlign w:val="center"/>
            <w:hideMark/>
          </w:tcPr>
          <w:p w14:paraId="474D578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D2398C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9A9EA9B" w14:textId="77777777" w:rsidR="00F657E2" w:rsidRPr="00214464" w:rsidRDefault="00F657E2" w:rsidP="00F657E2">
            <w:pPr>
              <w:jc w:val="right"/>
              <w:rPr>
                <w:sz w:val="18"/>
                <w:szCs w:val="18"/>
              </w:rPr>
            </w:pPr>
            <w:r w:rsidRPr="00214464">
              <w:rPr>
                <w:sz w:val="18"/>
                <w:szCs w:val="18"/>
              </w:rPr>
              <w:t>0</w:t>
            </w:r>
          </w:p>
        </w:tc>
      </w:tr>
      <w:tr w:rsidR="00214464" w:rsidRPr="00214464" w14:paraId="34DCBD73" w14:textId="77777777" w:rsidTr="00F657E2">
        <w:trPr>
          <w:trHeight w:val="255"/>
          <w:jc w:val="center"/>
        </w:trPr>
        <w:tc>
          <w:tcPr>
            <w:tcW w:w="4536" w:type="dxa"/>
            <w:shd w:val="clear" w:color="000000" w:fill="FFFFFF"/>
            <w:vAlign w:val="center"/>
            <w:hideMark/>
          </w:tcPr>
          <w:p w14:paraId="40C37C4E" w14:textId="77777777" w:rsidR="00F657E2" w:rsidRPr="00214464" w:rsidRDefault="00F657E2" w:rsidP="00F657E2">
            <w:pPr>
              <w:rPr>
                <w:sz w:val="18"/>
                <w:szCs w:val="18"/>
              </w:rPr>
            </w:pPr>
            <w:r w:rsidRPr="00214464">
              <w:rPr>
                <w:sz w:val="18"/>
                <w:szCs w:val="18"/>
              </w:rPr>
              <w:t>Izvor 7.2. Prih. od prod. ili zamj. nef. im. i nakn. s nasl. os.- višak</w:t>
            </w:r>
          </w:p>
        </w:tc>
        <w:tc>
          <w:tcPr>
            <w:tcW w:w="1280" w:type="dxa"/>
            <w:shd w:val="clear" w:color="000000" w:fill="FFFFFF"/>
            <w:vAlign w:val="center"/>
            <w:hideMark/>
          </w:tcPr>
          <w:p w14:paraId="26848A5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5BBE274" w14:textId="77777777" w:rsidR="00F657E2" w:rsidRPr="00214464" w:rsidRDefault="00F657E2" w:rsidP="00F657E2">
            <w:pPr>
              <w:jc w:val="right"/>
              <w:rPr>
                <w:sz w:val="18"/>
                <w:szCs w:val="18"/>
              </w:rPr>
            </w:pPr>
            <w:r w:rsidRPr="00214464">
              <w:rPr>
                <w:sz w:val="18"/>
                <w:szCs w:val="18"/>
              </w:rPr>
              <w:t>44.423</w:t>
            </w:r>
          </w:p>
        </w:tc>
        <w:tc>
          <w:tcPr>
            <w:tcW w:w="1055" w:type="dxa"/>
            <w:shd w:val="clear" w:color="000000" w:fill="FFFFFF"/>
            <w:vAlign w:val="center"/>
            <w:hideMark/>
          </w:tcPr>
          <w:p w14:paraId="53EB547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614D27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DA1822" w14:textId="77777777" w:rsidR="00F657E2" w:rsidRPr="00214464" w:rsidRDefault="00F657E2" w:rsidP="00F657E2">
            <w:pPr>
              <w:jc w:val="right"/>
              <w:rPr>
                <w:sz w:val="18"/>
                <w:szCs w:val="18"/>
              </w:rPr>
            </w:pPr>
            <w:r w:rsidRPr="00214464">
              <w:rPr>
                <w:sz w:val="18"/>
                <w:szCs w:val="18"/>
              </w:rPr>
              <w:t>0</w:t>
            </w:r>
          </w:p>
        </w:tc>
      </w:tr>
      <w:tr w:rsidR="00214464" w:rsidRPr="00214464" w14:paraId="14CBDBAA" w14:textId="77777777" w:rsidTr="00F657E2">
        <w:trPr>
          <w:trHeight w:val="255"/>
          <w:jc w:val="center"/>
        </w:trPr>
        <w:tc>
          <w:tcPr>
            <w:tcW w:w="4536" w:type="dxa"/>
            <w:shd w:val="clear" w:color="000000" w:fill="FFFFFF"/>
            <w:vAlign w:val="center"/>
            <w:hideMark/>
          </w:tcPr>
          <w:p w14:paraId="135CAA3D" w14:textId="77777777" w:rsidR="00F657E2" w:rsidRPr="00214464" w:rsidRDefault="00F657E2" w:rsidP="00F657E2">
            <w:pPr>
              <w:rPr>
                <w:sz w:val="18"/>
                <w:szCs w:val="18"/>
              </w:rPr>
            </w:pPr>
            <w:r w:rsidRPr="00214464">
              <w:rPr>
                <w:sz w:val="18"/>
                <w:szCs w:val="18"/>
              </w:rPr>
              <w:t>Izvor 8.2. Namjenski primici - višak</w:t>
            </w:r>
          </w:p>
        </w:tc>
        <w:tc>
          <w:tcPr>
            <w:tcW w:w="1280" w:type="dxa"/>
            <w:shd w:val="clear" w:color="000000" w:fill="FFFFFF"/>
            <w:vAlign w:val="center"/>
            <w:hideMark/>
          </w:tcPr>
          <w:p w14:paraId="64FBA83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5725AAC" w14:textId="77777777" w:rsidR="00F657E2" w:rsidRPr="00214464" w:rsidRDefault="00F657E2" w:rsidP="00F657E2">
            <w:pPr>
              <w:jc w:val="right"/>
              <w:rPr>
                <w:sz w:val="18"/>
                <w:szCs w:val="18"/>
              </w:rPr>
            </w:pPr>
            <w:r w:rsidRPr="00214464">
              <w:rPr>
                <w:sz w:val="18"/>
                <w:szCs w:val="18"/>
              </w:rPr>
              <w:t>1.198.750</w:t>
            </w:r>
          </w:p>
        </w:tc>
        <w:tc>
          <w:tcPr>
            <w:tcW w:w="1055" w:type="dxa"/>
            <w:shd w:val="clear" w:color="000000" w:fill="FFFFFF"/>
            <w:vAlign w:val="center"/>
            <w:hideMark/>
          </w:tcPr>
          <w:p w14:paraId="2F0D2D8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798AB5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6F15EBA" w14:textId="77777777" w:rsidR="00F657E2" w:rsidRPr="00214464" w:rsidRDefault="00F657E2" w:rsidP="00F657E2">
            <w:pPr>
              <w:jc w:val="right"/>
              <w:rPr>
                <w:sz w:val="18"/>
                <w:szCs w:val="18"/>
              </w:rPr>
            </w:pPr>
            <w:r w:rsidRPr="00214464">
              <w:rPr>
                <w:sz w:val="18"/>
                <w:szCs w:val="18"/>
              </w:rPr>
              <w:t>0</w:t>
            </w:r>
          </w:p>
        </w:tc>
      </w:tr>
      <w:tr w:rsidR="00214464" w:rsidRPr="00214464" w14:paraId="3838CD04" w14:textId="77777777" w:rsidTr="00F657E2">
        <w:trPr>
          <w:trHeight w:val="255"/>
          <w:jc w:val="center"/>
        </w:trPr>
        <w:tc>
          <w:tcPr>
            <w:tcW w:w="4536" w:type="dxa"/>
            <w:shd w:val="clear" w:color="000000" w:fill="FFFFFF"/>
            <w:vAlign w:val="center"/>
            <w:hideMark/>
          </w:tcPr>
          <w:p w14:paraId="6BB6D748" w14:textId="77777777" w:rsidR="00F657E2" w:rsidRPr="00214464" w:rsidRDefault="00F657E2" w:rsidP="00F657E2">
            <w:pPr>
              <w:rPr>
                <w:sz w:val="18"/>
                <w:szCs w:val="18"/>
              </w:rPr>
            </w:pPr>
            <w:r w:rsidRPr="00214464">
              <w:rPr>
                <w:sz w:val="18"/>
                <w:szCs w:val="18"/>
              </w:rPr>
              <w:t>Izvor 4.2. Prihodi od spomeničke rente</w:t>
            </w:r>
          </w:p>
        </w:tc>
        <w:tc>
          <w:tcPr>
            <w:tcW w:w="1280" w:type="dxa"/>
            <w:shd w:val="clear" w:color="000000" w:fill="FFFFFF"/>
            <w:vAlign w:val="center"/>
            <w:hideMark/>
          </w:tcPr>
          <w:p w14:paraId="606DCCC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F55F69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FE1C1D7" w14:textId="77777777" w:rsidR="00F657E2" w:rsidRPr="00214464" w:rsidRDefault="00F657E2" w:rsidP="00F657E2">
            <w:pPr>
              <w:jc w:val="right"/>
              <w:rPr>
                <w:sz w:val="18"/>
                <w:szCs w:val="18"/>
              </w:rPr>
            </w:pPr>
            <w:r w:rsidRPr="00214464">
              <w:rPr>
                <w:sz w:val="18"/>
                <w:szCs w:val="18"/>
              </w:rPr>
              <w:t>143.595</w:t>
            </w:r>
          </w:p>
        </w:tc>
        <w:tc>
          <w:tcPr>
            <w:tcW w:w="1105" w:type="dxa"/>
            <w:shd w:val="clear" w:color="000000" w:fill="FFFFFF"/>
            <w:vAlign w:val="center"/>
            <w:hideMark/>
          </w:tcPr>
          <w:p w14:paraId="22D63DE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012B1B9" w14:textId="77777777" w:rsidR="00F657E2" w:rsidRPr="00214464" w:rsidRDefault="00F657E2" w:rsidP="00F657E2">
            <w:pPr>
              <w:jc w:val="right"/>
              <w:rPr>
                <w:sz w:val="18"/>
                <w:szCs w:val="18"/>
              </w:rPr>
            </w:pPr>
            <w:r w:rsidRPr="00214464">
              <w:rPr>
                <w:sz w:val="18"/>
                <w:szCs w:val="18"/>
              </w:rPr>
              <w:t>0</w:t>
            </w:r>
          </w:p>
        </w:tc>
      </w:tr>
      <w:tr w:rsidR="00214464" w:rsidRPr="00214464" w14:paraId="0623973D" w14:textId="77777777" w:rsidTr="00F657E2">
        <w:trPr>
          <w:trHeight w:val="255"/>
          <w:jc w:val="center"/>
        </w:trPr>
        <w:tc>
          <w:tcPr>
            <w:tcW w:w="4536" w:type="dxa"/>
            <w:shd w:val="clear" w:color="000000" w:fill="FFFFFF"/>
            <w:vAlign w:val="center"/>
            <w:hideMark/>
          </w:tcPr>
          <w:p w14:paraId="761DDEE1" w14:textId="77777777" w:rsidR="00F657E2" w:rsidRPr="00214464" w:rsidRDefault="00F657E2" w:rsidP="00F657E2">
            <w:pPr>
              <w:rPr>
                <w:sz w:val="18"/>
                <w:szCs w:val="18"/>
              </w:rPr>
            </w:pPr>
            <w:r w:rsidRPr="00214464">
              <w:rPr>
                <w:sz w:val="18"/>
                <w:szCs w:val="18"/>
              </w:rPr>
              <w:t>Izvor 4.3. Ostali prihodi za posebne namjene</w:t>
            </w:r>
          </w:p>
        </w:tc>
        <w:tc>
          <w:tcPr>
            <w:tcW w:w="1280" w:type="dxa"/>
            <w:shd w:val="clear" w:color="000000" w:fill="FFFFFF"/>
            <w:vAlign w:val="center"/>
            <w:hideMark/>
          </w:tcPr>
          <w:p w14:paraId="72FC4211"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27F6868"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CD53CB6" w14:textId="77777777" w:rsidR="00F657E2" w:rsidRPr="00214464" w:rsidRDefault="00F657E2" w:rsidP="00F657E2">
            <w:pPr>
              <w:jc w:val="right"/>
              <w:rPr>
                <w:sz w:val="18"/>
                <w:szCs w:val="18"/>
              </w:rPr>
            </w:pPr>
            <w:r w:rsidRPr="00214464">
              <w:rPr>
                <w:sz w:val="18"/>
                <w:szCs w:val="18"/>
              </w:rPr>
              <w:t>27.875</w:t>
            </w:r>
          </w:p>
        </w:tc>
        <w:tc>
          <w:tcPr>
            <w:tcW w:w="1105" w:type="dxa"/>
            <w:shd w:val="clear" w:color="000000" w:fill="FFFFFF"/>
            <w:vAlign w:val="center"/>
            <w:hideMark/>
          </w:tcPr>
          <w:p w14:paraId="1B8717A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8A2BC6E" w14:textId="77777777" w:rsidR="00F657E2" w:rsidRPr="00214464" w:rsidRDefault="00F657E2" w:rsidP="00F657E2">
            <w:pPr>
              <w:jc w:val="right"/>
              <w:rPr>
                <w:sz w:val="18"/>
                <w:szCs w:val="18"/>
              </w:rPr>
            </w:pPr>
            <w:r w:rsidRPr="00214464">
              <w:rPr>
                <w:sz w:val="18"/>
                <w:szCs w:val="18"/>
              </w:rPr>
              <w:t>0</w:t>
            </w:r>
          </w:p>
        </w:tc>
      </w:tr>
      <w:tr w:rsidR="00214464" w:rsidRPr="00214464" w14:paraId="2F3B3229" w14:textId="77777777" w:rsidTr="00F657E2">
        <w:trPr>
          <w:trHeight w:val="255"/>
          <w:jc w:val="center"/>
        </w:trPr>
        <w:tc>
          <w:tcPr>
            <w:tcW w:w="4536" w:type="dxa"/>
            <w:shd w:val="clear" w:color="000000" w:fill="FFFFFF"/>
            <w:vAlign w:val="center"/>
            <w:hideMark/>
          </w:tcPr>
          <w:p w14:paraId="1E6DB962" w14:textId="77777777" w:rsidR="00F657E2" w:rsidRPr="00214464" w:rsidRDefault="00F657E2" w:rsidP="00F657E2">
            <w:pPr>
              <w:rPr>
                <w:sz w:val="18"/>
                <w:szCs w:val="18"/>
              </w:rPr>
            </w:pPr>
            <w:r w:rsidRPr="00214464">
              <w:rPr>
                <w:sz w:val="18"/>
                <w:szCs w:val="18"/>
              </w:rPr>
              <w:t>Izvor 5.0. Pomoći iz državnog proračuna</w:t>
            </w:r>
          </w:p>
        </w:tc>
        <w:tc>
          <w:tcPr>
            <w:tcW w:w="1280" w:type="dxa"/>
            <w:shd w:val="clear" w:color="000000" w:fill="FFFFFF"/>
            <w:vAlign w:val="center"/>
            <w:hideMark/>
          </w:tcPr>
          <w:p w14:paraId="726D9D3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236600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B0E431C" w14:textId="77777777" w:rsidR="00F657E2" w:rsidRPr="00214464" w:rsidRDefault="00F657E2" w:rsidP="00F657E2">
            <w:pPr>
              <w:jc w:val="right"/>
              <w:rPr>
                <w:sz w:val="18"/>
                <w:szCs w:val="18"/>
              </w:rPr>
            </w:pPr>
            <w:r w:rsidRPr="00214464">
              <w:rPr>
                <w:sz w:val="18"/>
                <w:szCs w:val="18"/>
              </w:rPr>
              <w:t>20.000</w:t>
            </w:r>
          </w:p>
        </w:tc>
        <w:tc>
          <w:tcPr>
            <w:tcW w:w="1105" w:type="dxa"/>
            <w:shd w:val="clear" w:color="000000" w:fill="FFFFFF"/>
            <w:vAlign w:val="center"/>
            <w:hideMark/>
          </w:tcPr>
          <w:p w14:paraId="5D3151E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20D93F" w14:textId="77777777" w:rsidR="00F657E2" w:rsidRPr="00214464" w:rsidRDefault="00F657E2" w:rsidP="00F657E2">
            <w:pPr>
              <w:jc w:val="right"/>
              <w:rPr>
                <w:sz w:val="18"/>
                <w:szCs w:val="18"/>
              </w:rPr>
            </w:pPr>
            <w:r w:rsidRPr="00214464">
              <w:rPr>
                <w:sz w:val="18"/>
                <w:szCs w:val="18"/>
              </w:rPr>
              <w:t>0</w:t>
            </w:r>
          </w:p>
        </w:tc>
      </w:tr>
      <w:tr w:rsidR="00214464" w:rsidRPr="00214464" w14:paraId="2EEAC2A4" w14:textId="77777777" w:rsidTr="00F657E2">
        <w:trPr>
          <w:trHeight w:val="255"/>
          <w:jc w:val="center"/>
        </w:trPr>
        <w:tc>
          <w:tcPr>
            <w:tcW w:w="4536" w:type="dxa"/>
            <w:shd w:val="clear" w:color="000000" w:fill="FFFFFF"/>
            <w:vAlign w:val="center"/>
            <w:hideMark/>
          </w:tcPr>
          <w:p w14:paraId="0D00146E" w14:textId="77777777" w:rsidR="00F657E2" w:rsidRPr="00214464" w:rsidRDefault="00F657E2" w:rsidP="00F657E2">
            <w:pPr>
              <w:rPr>
                <w:sz w:val="18"/>
                <w:szCs w:val="18"/>
              </w:rPr>
            </w:pPr>
            <w:r w:rsidRPr="00214464">
              <w:rPr>
                <w:sz w:val="18"/>
                <w:szCs w:val="18"/>
              </w:rPr>
              <w:t>Izvor 5.2. Ostale pomoći</w:t>
            </w:r>
          </w:p>
        </w:tc>
        <w:tc>
          <w:tcPr>
            <w:tcW w:w="1280" w:type="dxa"/>
            <w:shd w:val="clear" w:color="000000" w:fill="FFFFFF"/>
            <w:vAlign w:val="center"/>
            <w:hideMark/>
          </w:tcPr>
          <w:p w14:paraId="571C8904"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CC13C1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C2C0053" w14:textId="77777777" w:rsidR="00F657E2" w:rsidRPr="00214464" w:rsidRDefault="00F657E2" w:rsidP="00F657E2">
            <w:pPr>
              <w:jc w:val="right"/>
              <w:rPr>
                <w:sz w:val="18"/>
                <w:szCs w:val="18"/>
              </w:rPr>
            </w:pPr>
            <w:r w:rsidRPr="00214464">
              <w:rPr>
                <w:sz w:val="18"/>
                <w:szCs w:val="18"/>
              </w:rPr>
              <w:t>38.750</w:t>
            </w:r>
          </w:p>
        </w:tc>
        <w:tc>
          <w:tcPr>
            <w:tcW w:w="1105" w:type="dxa"/>
            <w:shd w:val="clear" w:color="000000" w:fill="FFFFFF"/>
            <w:vAlign w:val="center"/>
            <w:hideMark/>
          </w:tcPr>
          <w:p w14:paraId="5F15374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BF5C747" w14:textId="77777777" w:rsidR="00F657E2" w:rsidRPr="00214464" w:rsidRDefault="00F657E2" w:rsidP="00F657E2">
            <w:pPr>
              <w:jc w:val="right"/>
              <w:rPr>
                <w:sz w:val="18"/>
                <w:szCs w:val="18"/>
              </w:rPr>
            </w:pPr>
            <w:r w:rsidRPr="00214464">
              <w:rPr>
                <w:sz w:val="18"/>
                <w:szCs w:val="18"/>
              </w:rPr>
              <w:t>0</w:t>
            </w:r>
          </w:p>
        </w:tc>
      </w:tr>
      <w:tr w:rsidR="00214464" w:rsidRPr="00214464" w14:paraId="7BD76E36" w14:textId="77777777" w:rsidTr="00F657E2">
        <w:trPr>
          <w:trHeight w:val="255"/>
          <w:jc w:val="center"/>
        </w:trPr>
        <w:tc>
          <w:tcPr>
            <w:tcW w:w="4536" w:type="dxa"/>
            <w:shd w:val="clear" w:color="000000" w:fill="FFFFFF"/>
            <w:vAlign w:val="center"/>
            <w:hideMark/>
          </w:tcPr>
          <w:p w14:paraId="7F39CADE" w14:textId="77777777" w:rsidR="00F657E2" w:rsidRPr="00214464" w:rsidRDefault="00F657E2" w:rsidP="00F657E2">
            <w:pPr>
              <w:rPr>
                <w:sz w:val="18"/>
                <w:szCs w:val="18"/>
              </w:rPr>
            </w:pPr>
            <w:r w:rsidRPr="00214464">
              <w:rPr>
                <w:sz w:val="18"/>
                <w:szCs w:val="18"/>
              </w:rPr>
              <w:t>Izvor 6.1. Donacije</w:t>
            </w:r>
          </w:p>
        </w:tc>
        <w:tc>
          <w:tcPr>
            <w:tcW w:w="1280" w:type="dxa"/>
            <w:shd w:val="clear" w:color="000000" w:fill="FFFFFF"/>
            <w:vAlign w:val="center"/>
            <w:hideMark/>
          </w:tcPr>
          <w:p w14:paraId="672896D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B2EA69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7BADB4E" w14:textId="77777777" w:rsidR="00F657E2" w:rsidRPr="00214464" w:rsidRDefault="00F657E2" w:rsidP="00F657E2">
            <w:pPr>
              <w:jc w:val="right"/>
              <w:rPr>
                <w:sz w:val="18"/>
                <w:szCs w:val="18"/>
              </w:rPr>
            </w:pPr>
            <w:r w:rsidRPr="00214464">
              <w:rPr>
                <w:sz w:val="18"/>
                <w:szCs w:val="18"/>
              </w:rPr>
              <w:t>6.102</w:t>
            </w:r>
          </w:p>
        </w:tc>
        <w:tc>
          <w:tcPr>
            <w:tcW w:w="1105" w:type="dxa"/>
            <w:shd w:val="clear" w:color="000000" w:fill="FFFFFF"/>
            <w:vAlign w:val="center"/>
            <w:hideMark/>
          </w:tcPr>
          <w:p w14:paraId="067C2C5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BE83E9" w14:textId="77777777" w:rsidR="00F657E2" w:rsidRPr="00214464" w:rsidRDefault="00F657E2" w:rsidP="00F657E2">
            <w:pPr>
              <w:jc w:val="right"/>
              <w:rPr>
                <w:sz w:val="18"/>
                <w:szCs w:val="18"/>
              </w:rPr>
            </w:pPr>
            <w:r w:rsidRPr="00214464">
              <w:rPr>
                <w:sz w:val="18"/>
                <w:szCs w:val="18"/>
              </w:rPr>
              <w:t>0</w:t>
            </w:r>
          </w:p>
        </w:tc>
      </w:tr>
      <w:tr w:rsidR="00214464" w:rsidRPr="00214464" w14:paraId="5403DBA6" w14:textId="77777777" w:rsidTr="00F657E2">
        <w:trPr>
          <w:trHeight w:val="255"/>
          <w:jc w:val="center"/>
        </w:trPr>
        <w:tc>
          <w:tcPr>
            <w:tcW w:w="4536" w:type="dxa"/>
            <w:shd w:val="clear" w:color="000000" w:fill="FFFFFF"/>
            <w:vAlign w:val="center"/>
            <w:hideMark/>
          </w:tcPr>
          <w:p w14:paraId="12AC1564" w14:textId="77777777" w:rsidR="00F657E2" w:rsidRPr="00214464" w:rsidRDefault="00F657E2" w:rsidP="00F657E2">
            <w:pPr>
              <w:rPr>
                <w:sz w:val="18"/>
                <w:szCs w:val="18"/>
              </w:rPr>
            </w:pPr>
            <w:r w:rsidRPr="00214464">
              <w:rPr>
                <w:sz w:val="18"/>
                <w:szCs w:val="18"/>
              </w:rPr>
              <w:t>Izvor 7.1. Prih. od prod. ili zamj. nef. imovine i nakn. s nasl. os.</w:t>
            </w:r>
          </w:p>
        </w:tc>
        <w:tc>
          <w:tcPr>
            <w:tcW w:w="1280" w:type="dxa"/>
            <w:shd w:val="clear" w:color="000000" w:fill="FFFFFF"/>
            <w:vAlign w:val="center"/>
            <w:hideMark/>
          </w:tcPr>
          <w:p w14:paraId="6EBD55E5"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09537B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7873555" w14:textId="77777777" w:rsidR="00F657E2" w:rsidRPr="00214464" w:rsidRDefault="00F657E2" w:rsidP="00F657E2">
            <w:pPr>
              <w:jc w:val="right"/>
              <w:rPr>
                <w:sz w:val="18"/>
                <w:szCs w:val="18"/>
              </w:rPr>
            </w:pPr>
            <w:r w:rsidRPr="00214464">
              <w:rPr>
                <w:sz w:val="18"/>
                <w:szCs w:val="18"/>
              </w:rPr>
              <w:t>49.422</w:t>
            </w:r>
          </w:p>
        </w:tc>
        <w:tc>
          <w:tcPr>
            <w:tcW w:w="1105" w:type="dxa"/>
            <w:shd w:val="clear" w:color="000000" w:fill="FFFFFF"/>
            <w:vAlign w:val="center"/>
            <w:hideMark/>
          </w:tcPr>
          <w:p w14:paraId="0915CD3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46F11A0" w14:textId="77777777" w:rsidR="00F657E2" w:rsidRPr="00214464" w:rsidRDefault="00F657E2" w:rsidP="00F657E2">
            <w:pPr>
              <w:jc w:val="right"/>
              <w:rPr>
                <w:sz w:val="18"/>
                <w:szCs w:val="18"/>
              </w:rPr>
            </w:pPr>
            <w:r w:rsidRPr="00214464">
              <w:rPr>
                <w:sz w:val="18"/>
                <w:szCs w:val="18"/>
              </w:rPr>
              <w:t>0</w:t>
            </w:r>
          </w:p>
        </w:tc>
      </w:tr>
      <w:tr w:rsidR="00214464" w:rsidRPr="00214464" w14:paraId="009216F7" w14:textId="77777777" w:rsidTr="00F657E2">
        <w:trPr>
          <w:trHeight w:val="255"/>
          <w:jc w:val="center"/>
        </w:trPr>
        <w:tc>
          <w:tcPr>
            <w:tcW w:w="4536" w:type="dxa"/>
            <w:shd w:val="clear" w:color="000000" w:fill="FFFFFF"/>
            <w:vAlign w:val="center"/>
            <w:hideMark/>
          </w:tcPr>
          <w:p w14:paraId="330E55CF" w14:textId="77777777" w:rsidR="00F657E2" w:rsidRPr="00214464" w:rsidRDefault="00F657E2" w:rsidP="00F657E2">
            <w:pPr>
              <w:rPr>
                <w:sz w:val="18"/>
                <w:szCs w:val="18"/>
              </w:rPr>
            </w:pPr>
            <w:r w:rsidRPr="00214464">
              <w:rPr>
                <w:sz w:val="18"/>
                <w:szCs w:val="18"/>
              </w:rPr>
              <w:t xml:space="preserve">Izvor 8.1. Namjenski primici od zaduživanja </w:t>
            </w:r>
          </w:p>
        </w:tc>
        <w:tc>
          <w:tcPr>
            <w:tcW w:w="1280" w:type="dxa"/>
            <w:shd w:val="clear" w:color="000000" w:fill="FFFFFF"/>
            <w:vAlign w:val="center"/>
            <w:hideMark/>
          </w:tcPr>
          <w:p w14:paraId="47FEAC42"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023337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179839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DBA1644" w14:textId="77777777" w:rsidR="00F657E2" w:rsidRPr="00214464" w:rsidRDefault="00F657E2" w:rsidP="00F657E2">
            <w:pPr>
              <w:jc w:val="right"/>
              <w:rPr>
                <w:sz w:val="18"/>
                <w:szCs w:val="18"/>
              </w:rPr>
            </w:pPr>
            <w:r w:rsidRPr="00214464">
              <w:rPr>
                <w:sz w:val="18"/>
                <w:szCs w:val="18"/>
              </w:rPr>
              <w:t>1.198.750</w:t>
            </w:r>
          </w:p>
        </w:tc>
        <w:tc>
          <w:tcPr>
            <w:tcW w:w="1105" w:type="dxa"/>
            <w:shd w:val="clear" w:color="000000" w:fill="FFFFFF"/>
            <w:vAlign w:val="center"/>
            <w:hideMark/>
          </w:tcPr>
          <w:p w14:paraId="06F50373" w14:textId="77777777" w:rsidR="00F657E2" w:rsidRPr="00214464" w:rsidRDefault="00F657E2" w:rsidP="00F657E2">
            <w:pPr>
              <w:jc w:val="right"/>
              <w:rPr>
                <w:sz w:val="18"/>
                <w:szCs w:val="18"/>
              </w:rPr>
            </w:pPr>
            <w:r w:rsidRPr="00214464">
              <w:rPr>
                <w:sz w:val="18"/>
                <w:szCs w:val="18"/>
              </w:rPr>
              <w:t>0</w:t>
            </w:r>
          </w:p>
        </w:tc>
      </w:tr>
      <w:tr w:rsidR="00214464" w:rsidRPr="00214464" w14:paraId="607B2C86" w14:textId="77777777" w:rsidTr="00F657E2">
        <w:trPr>
          <w:trHeight w:val="255"/>
          <w:jc w:val="center"/>
        </w:trPr>
        <w:tc>
          <w:tcPr>
            <w:tcW w:w="4536" w:type="dxa"/>
            <w:shd w:val="clear" w:color="000000" w:fill="FFFFFF"/>
            <w:vAlign w:val="center"/>
            <w:hideMark/>
          </w:tcPr>
          <w:p w14:paraId="7F87C071" w14:textId="77777777" w:rsidR="00F657E2" w:rsidRPr="00214464" w:rsidRDefault="00F657E2" w:rsidP="00F657E2">
            <w:pPr>
              <w:rPr>
                <w:sz w:val="18"/>
                <w:szCs w:val="18"/>
              </w:rPr>
            </w:pPr>
            <w:r w:rsidRPr="00214464">
              <w:rPr>
                <w:sz w:val="18"/>
                <w:szCs w:val="18"/>
              </w:rPr>
              <w:t>Izvor 8.1.0 Namjenski primici od zaduživanja - ostali</w:t>
            </w:r>
          </w:p>
        </w:tc>
        <w:tc>
          <w:tcPr>
            <w:tcW w:w="1280" w:type="dxa"/>
            <w:shd w:val="clear" w:color="000000" w:fill="FFFFFF"/>
            <w:vAlign w:val="center"/>
            <w:hideMark/>
          </w:tcPr>
          <w:p w14:paraId="15EEB08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0F70BA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085D82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9C1767B" w14:textId="77777777" w:rsidR="00F657E2" w:rsidRPr="00214464" w:rsidRDefault="00F657E2" w:rsidP="00F657E2">
            <w:pPr>
              <w:jc w:val="right"/>
              <w:rPr>
                <w:sz w:val="18"/>
                <w:szCs w:val="18"/>
              </w:rPr>
            </w:pPr>
            <w:r w:rsidRPr="00214464">
              <w:rPr>
                <w:sz w:val="18"/>
                <w:szCs w:val="18"/>
              </w:rPr>
              <w:t>1.198.750</w:t>
            </w:r>
          </w:p>
        </w:tc>
        <w:tc>
          <w:tcPr>
            <w:tcW w:w="1105" w:type="dxa"/>
            <w:shd w:val="clear" w:color="000000" w:fill="FFFFFF"/>
            <w:vAlign w:val="center"/>
            <w:hideMark/>
          </w:tcPr>
          <w:p w14:paraId="1DEB21C4" w14:textId="77777777" w:rsidR="00F657E2" w:rsidRPr="00214464" w:rsidRDefault="00F657E2" w:rsidP="00F657E2">
            <w:pPr>
              <w:jc w:val="right"/>
              <w:rPr>
                <w:sz w:val="18"/>
                <w:szCs w:val="18"/>
              </w:rPr>
            </w:pPr>
            <w:r w:rsidRPr="00214464">
              <w:rPr>
                <w:sz w:val="18"/>
                <w:szCs w:val="18"/>
              </w:rPr>
              <w:t>0</w:t>
            </w:r>
          </w:p>
        </w:tc>
      </w:tr>
      <w:tr w:rsidR="00214464" w:rsidRPr="00214464" w14:paraId="62B6C6AE" w14:textId="77777777" w:rsidTr="00F657E2">
        <w:trPr>
          <w:trHeight w:val="255"/>
          <w:jc w:val="center"/>
        </w:trPr>
        <w:tc>
          <w:tcPr>
            <w:tcW w:w="4536" w:type="dxa"/>
            <w:shd w:val="clear" w:color="000000" w:fill="FFFFFF"/>
            <w:vAlign w:val="center"/>
            <w:hideMark/>
          </w:tcPr>
          <w:p w14:paraId="70680617" w14:textId="77777777" w:rsidR="00F657E2" w:rsidRPr="00214464" w:rsidRDefault="00F657E2" w:rsidP="00F657E2">
            <w:pPr>
              <w:rPr>
                <w:b/>
                <w:bCs/>
                <w:sz w:val="20"/>
                <w:szCs w:val="20"/>
              </w:rPr>
            </w:pPr>
            <w:r w:rsidRPr="00214464">
              <w:rPr>
                <w:b/>
                <w:bCs/>
                <w:sz w:val="20"/>
                <w:szCs w:val="20"/>
              </w:rPr>
              <w:t>PRORAČUNSKI KORISNICI</w:t>
            </w:r>
          </w:p>
        </w:tc>
        <w:tc>
          <w:tcPr>
            <w:tcW w:w="1280" w:type="dxa"/>
            <w:shd w:val="clear" w:color="000000" w:fill="FFFFFF"/>
            <w:vAlign w:val="center"/>
            <w:hideMark/>
          </w:tcPr>
          <w:p w14:paraId="61BE9265" w14:textId="77777777" w:rsidR="00F657E2" w:rsidRPr="00214464" w:rsidRDefault="00F657E2" w:rsidP="00F657E2">
            <w:pPr>
              <w:jc w:val="right"/>
              <w:rPr>
                <w:b/>
                <w:bCs/>
                <w:sz w:val="20"/>
                <w:szCs w:val="20"/>
              </w:rPr>
            </w:pPr>
            <w:r w:rsidRPr="00214464">
              <w:rPr>
                <w:b/>
                <w:bCs/>
                <w:sz w:val="20"/>
                <w:szCs w:val="20"/>
              </w:rPr>
              <w:t>534.950,26</w:t>
            </w:r>
          </w:p>
        </w:tc>
        <w:tc>
          <w:tcPr>
            <w:tcW w:w="1125" w:type="dxa"/>
            <w:shd w:val="clear" w:color="000000" w:fill="FFFFFF"/>
            <w:vAlign w:val="center"/>
            <w:hideMark/>
          </w:tcPr>
          <w:p w14:paraId="67031836" w14:textId="77777777" w:rsidR="00F657E2" w:rsidRPr="00214464" w:rsidRDefault="00F657E2" w:rsidP="00F657E2">
            <w:pPr>
              <w:jc w:val="right"/>
              <w:rPr>
                <w:b/>
                <w:bCs/>
                <w:sz w:val="20"/>
                <w:szCs w:val="20"/>
              </w:rPr>
            </w:pPr>
            <w:r w:rsidRPr="00214464">
              <w:rPr>
                <w:b/>
                <w:bCs/>
                <w:sz w:val="20"/>
                <w:szCs w:val="20"/>
              </w:rPr>
              <w:t>460.549</w:t>
            </w:r>
          </w:p>
        </w:tc>
        <w:tc>
          <w:tcPr>
            <w:tcW w:w="1055" w:type="dxa"/>
            <w:shd w:val="clear" w:color="000000" w:fill="FFFFFF"/>
            <w:vAlign w:val="center"/>
            <w:hideMark/>
          </w:tcPr>
          <w:p w14:paraId="7CC4C28E" w14:textId="77777777" w:rsidR="00F657E2" w:rsidRPr="00214464" w:rsidRDefault="00F657E2" w:rsidP="00F657E2">
            <w:pPr>
              <w:jc w:val="right"/>
              <w:rPr>
                <w:b/>
                <w:bCs/>
                <w:sz w:val="20"/>
                <w:szCs w:val="20"/>
              </w:rPr>
            </w:pPr>
            <w:r w:rsidRPr="00214464">
              <w:rPr>
                <w:b/>
                <w:bCs/>
                <w:sz w:val="20"/>
                <w:szCs w:val="20"/>
              </w:rPr>
              <w:t>316.215</w:t>
            </w:r>
          </w:p>
        </w:tc>
        <w:tc>
          <w:tcPr>
            <w:tcW w:w="1105" w:type="dxa"/>
            <w:shd w:val="clear" w:color="000000" w:fill="FFFFFF"/>
            <w:vAlign w:val="center"/>
            <w:hideMark/>
          </w:tcPr>
          <w:p w14:paraId="2368B3DB"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02C88C30"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2DD535B3" w14:textId="77777777" w:rsidTr="00F657E2">
        <w:trPr>
          <w:trHeight w:val="270"/>
          <w:jc w:val="center"/>
        </w:trPr>
        <w:tc>
          <w:tcPr>
            <w:tcW w:w="4536" w:type="dxa"/>
            <w:shd w:val="clear" w:color="000000" w:fill="FFFFFF"/>
            <w:vAlign w:val="center"/>
            <w:hideMark/>
          </w:tcPr>
          <w:p w14:paraId="18F0F8BA" w14:textId="77777777" w:rsidR="00F657E2" w:rsidRPr="00214464" w:rsidRDefault="00F657E2" w:rsidP="00F657E2">
            <w:pPr>
              <w:rPr>
                <w:b/>
                <w:bCs/>
                <w:i/>
                <w:iCs/>
                <w:sz w:val="20"/>
                <w:szCs w:val="20"/>
              </w:rPr>
            </w:pPr>
            <w:r w:rsidRPr="00214464">
              <w:rPr>
                <w:b/>
                <w:bCs/>
                <w:i/>
                <w:iCs/>
                <w:sz w:val="20"/>
                <w:szCs w:val="20"/>
              </w:rPr>
              <w:t>Gradska knjižnica Samobor</w:t>
            </w:r>
          </w:p>
        </w:tc>
        <w:tc>
          <w:tcPr>
            <w:tcW w:w="1280" w:type="dxa"/>
            <w:shd w:val="clear" w:color="000000" w:fill="FFFFFF"/>
            <w:vAlign w:val="center"/>
            <w:hideMark/>
          </w:tcPr>
          <w:p w14:paraId="6F82B72F" w14:textId="77777777" w:rsidR="00F657E2" w:rsidRPr="00214464" w:rsidRDefault="00F657E2" w:rsidP="00F657E2">
            <w:pPr>
              <w:jc w:val="right"/>
              <w:rPr>
                <w:b/>
                <w:bCs/>
                <w:i/>
                <w:iCs/>
                <w:sz w:val="20"/>
                <w:szCs w:val="20"/>
              </w:rPr>
            </w:pPr>
            <w:r w:rsidRPr="00214464">
              <w:rPr>
                <w:b/>
                <w:bCs/>
                <w:i/>
                <w:iCs/>
                <w:sz w:val="20"/>
                <w:szCs w:val="20"/>
              </w:rPr>
              <w:t>3.209,38</w:t>
            </w:r>
          </w:p>
        </w:tc>
        <w:tc>
          <w:tcPr>
            <w:tcW w:w="1125" w:type="dxa"/>
            <w:shd w:val="clear" w:color="000000" w:fill="FFFFFF"/>
            <w:vAlign w:val="center"/>
            <w:hideMark/>
          </w:tcPr>
          <w:p w14:paraId="04BA6816" w14:textId="77777777" w:rsidR="00F657E2" w:rsidRPr="00214464" w:rsidRDefault="00F657E2" w:rsidP="00F657E2">
            <w:pPr>
              <w:jc w:val="right"/>
              <w:rPr>
                <w:b/>
                <w:bCs/>
                <w:i/>
                <w:iCs/>
                <w:sz w:val="20"/>
                <w:szCs w:val="20"/>
              </w:rPr>
            </w:pPr>
            <w:r w:rsidRPr="00214464">
              <w:rPr>
                <w:b/>
                <w:bCs/>
                <w:i/>
                <w:iCs/>
                <w:sz w:val="20"/>
                <w:szCs w:val="20"/>
              </w:rPr>
              <w:t>9.986</w:t>
            </w:r>
          </w:p>
        </w:tc>
        <w:tc>
          <w:tcPr>
            <w:tcW w:w="1055" w:type="dxa"/>
            <w:shd w:val="clear" w:color="000000" w:fill="FFFFFF"/>
            <w:vAlign w:val="center"/>
            <w:hideMark/>
          </w:tcPr>
          <w:p w14:paraId="7E37B794" w14:textId="77777777" w:rsidR="00F657E2" w:rsidRPr="00214464" w:rsidRDefault="00F657E2" w:rsidP="00F657E2">
            <w:pPr>
              <w:jc w:val="right"/>
              <w:rPr>
                <w:b/>
                <w:bCs/>
                <w:i/>
                <w:iCs/>
                <w:sz w:val="20"/>
                <w:szCs w:val="20"/>
              </w:rPr>
            </w:pPr>
            <w:r w:rsidRPr="00214464">
              <w:rPr>
                <w:b/>
                <w:bCs/>
                <w:i/>
                <w:iCs/>
                <w:sz w:val="20"/>
                <w:szCs w:val="20"/>
              </w:rPr>
              <w:t>3.000</w:t>
            </w:r>
          </w:p>
        </w:tc>
        <w:tc>
          <w:tcPr>
            <w:tcW w:w="1105" w:type="dxa"/>
            <w:shd w:val="clear" w:color="000000" w:fill="FFFFFF"/>
            <w:vAlign w:val="center"/>
            <w:hideMark/>
          </w:tcPr>
          <w:p w14:paraId="3A8AB3AF"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61C116B"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B7899A8" w14:textId="77777777" w:rsidTr="00F657E2">
        <w:trPr>
          <w:trHeight w:val="255"/>
          <w:jc w:val="center"/>
        </w:trPr>
        <w:tc>
          <w:tcPr>
            <w:tcW w:w="4536" w:type="dxa"/>
            <w:shd w:val="clear" w:color="000000" w:fill="FFFFFF"/>
            <w:vAlign w:val="center"/>
            <w:hideMark/>
          </w:tcPr>
          <w:p w14:paraId="6779E95E" w14:textId="77777777" w:rsidR="00F657E2" w:rsidRPr="00214464" w:rsidRDefault="00F657E2" w:rsidP="00F657E2">
            <w:pPr>
              <w:rPr>
                <w:sz w:val="18"/>
                <w:szCs w:val="18"/>
              </w:rPr>
            </w:pPr>
            <w:r w:rsidRPr="00214464">
              <w:rPr>
                <w:sz w:val="18"/>
                <w:szCs w:val="18"/>
              </w:rPr>
              <w:t>Izvor 3.7. GRADSKA KNJIŽNICA - POSEBNE NAMJENE</w:t>
            </w:r>
          </w:p>
        </w:tc>
        <w:tc>
          <w:tcPr>
            <w:tcW w:w="1280" w:type="dxa"/>
            <w:shd w:val="clear" w:color="000000" w:fill="FFFFFF"/>
            <w:vAlign w:val="center"/>
            <w:hideMark/>
          </w:tcPr>
          <w:p w14:paraId="4AFAB714" w14:textId="77777777" w:rsidR="00F657E2" w:rsidRPr="00214464" w:rsidRDefault="00F657E2" w:rsidP="00F657E2">
            <w:pPr>
              <w:jc w:val="right"/>
              <w:rPr>
                <w:sz w:val="18"/>
                <w:szCs w:val="18"/>
              </w:rPr>
            </w:pPr>
            <w:r w:rsidRPr="00214464">
              <w:rPr>
                <w:sz w:val="18"/>
                <w:szCs w:val="18"/>
              </w:rPr>
              <w:t>3.209,38</w:t>
            </w:r>
          </w:p>
        </w:tc>
        <w:tc>
          <w:tcPr>
            <w:tcW w:w="1125" w:type="dxa"/>
            <w:shd w:val="clear" w:color="000000" w:fill="FFFFFF"/>
            <w:vAlign w:val="center"/>
            <w:hideMark/>
          </w:tcPr>
          <w:p w14:paraId="0F4E64B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D7B84C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6A158C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6D88524" w14:textId="77777777" w:rsidR="00F657E2" w:rsidRPr="00214464" w:rsidRDefault="00F657E2" w:rsidP="00F657E2">
            <w:pPr>
              <w:jc w:val="right"/>
              <w:rPr>
                <w:sz w:val="18"/>
                <w:szCs w:val="18"/>
              </w:rPr>
            </w:pPr>
            <w:r w:rsidRPr="00214464">
              <w:rPr>
                <w:sz w:val="18"/>
                <w:szCs w:val="18"/>
              </w:rPr>
              <w:t>0</w:t>
            </w:r>
          </w:p>
        </w:tc>
      </w:tr>
      <w:tr w:rsidR="00214464" w:rsidRPr="00214464" w14:paraId="65B350C2" w14:textId="77777777" w:rsidTr="00F657E2">
        <w:trPr>
          <w:trHeight w:val="255"/>
          <w:jc w:val="center"/>
        </w:trPr>
        <w:tc>
          <w:tcPr>
            <w:tcW w:w="4536" w:type="dxa"/>
            <w:shd w:val="clear" w:color="000000" w:fill="FFFFFF"/>
            <w:vAlign w:val="center"/>
            <w:hideMark/>
          </w:tcPr>
          <w:p w14:paraId="5CABAB3B"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40D4D12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695D8D" w14:textId="77777777" w:rsidR="00F657E2" w:rsidRPr="00214464" w:rsidRDefault="00F657E2" w:rsidP="00F657E2">
            <w:pPr>
              <w:jc w:val="right"/>
              <w:rPr>
                <w:sz w:val="18"/>
                <w:szCs w:val="18"/>
              </w:rPr>
            </w:pPr>
            <w:r w:rsidRPr="00214464">
              <w:rPr>
                <w:sz w:val="18"/>
                <w:szCs w:val="18"/>
              </w:rPr>
              <w:t>9.986</w:t>
            </w:r>
          </w:p>
        </w:tc>
        <w:tc>
          <w:tcPr>
            <w:tcW w:w="1055" w:type="dxa"/>
            <w:shd w:val="clear" w:color="000000" w:fill="FFFFFF"/>
            <w:vAlign w:val="center"/>
            <w:hideMark/>
          </w:tcPr>
          <w:p w14:paraId="4836B88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651BF6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9289A46" w14:textId="77777777" w:rsidR="00F657E2" w:rsidRPr="00214464" w:rsidRDefault="00F657E2" w:rsidP="00F657E2">
            <w:pPr>
              <w:jc w:val="right"/>
              <w:rPr>
                <w:sz w:val="18"/>
                <w:szCs w:val="18"/>
              </w:rPr>
            </w:pPr>
            <w:r w:rsidRPr="00214464">
              <w:rPr>
                <w:sz w:val="18"/>
                <w:szCs w:val="18"/>
              </w:rPr>
              <w:t>0</w:t>
            </w:r>
          </w:p>
        </w:tc>
      </w:tr>
      <w:tr w:rsidR="00214464" w:rsidRPr="00214464" w14:paraId="06E10761" w14:textId="77777777" w:rsidTr="00F657E2">
        <w:trPr>
          <w:trHeight w:val="255"/>
          <w:jc w:val="center"/>
        </w:trPr>
        <w:tc>
          <w:tcPr>
            <w:tcW w:w="4536" w:type="dxa"/>
            <w:shd w:val="clear" w:color="000000" w:fill="FFFFFF"/>
            <w:vAlign w:val="center"/>
            <w:hideMark/>
          </w:tcPr>
          <w:p w14:paraId="2B2E20CF" w14:textId="77777777" w:rsidR="00F657E2" w:rsidRPr="00214464" w:rsidRDefault="00F657E2" w:rsidP="00F657E2">
            <w:pPr>
              <w:rPr>
                <w:sz w:val="20"/>
                <w:szCs w:val="20"/>
              </w:rPr>
            </w:pPr>
            <w:r w:rsidRPr="00214464">
              <w:rPr>
                <w:sz w:val="20"/>
                <w:szCs w:val="20"/>
              </w:rPr>
              <w:t>Izvor 4.3. Ostali prihodi za posebne namjene</w:t>
            </w:r>
          </w:p>
        </w:tc>
        <w:tc>
          <w:tcPr>
            <w:tcW w:w="1280" w:type="dxa"/>
            <w:shd w:val="clear" w:color="000000" w:fill="FFFFFF"/>
            <w:vAlign w:val="center"/>
            <w:hideMark/>
          </w:tcPr>
          <w:p w14:paraId="23AD621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D99E63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42203EE"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47FD988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6D14F6D" w14:textId="77777777" w:rsidR="00F657E2" w:rsidRPr="00214464" w:rsidRDefault="00F657E2" w:rsidP="00F657E2">
            <w:pPr>
              <w:jc w:val="right"/>
              <w:rPr>
                <w:sz w:val="18"/>
                <w:szCs w:val="18"/>
              </w:rPr>
            </w:pPr>
            <w:r w:rsidRPr="00214464">
              <w:rPr>
                <w:sz w:val="18"/>
                <w:szCs w:val="18"/>
              </w:rPr>
              <w:t>0</w:t>
            </w:r>
          </w:p>
        </w:tc>
      </w:tr>
      <w:tr w:rsidR="00214464" w:rsidRPr="00214464" w14:paraId="79F798EF" w14:textId="77777777" w:rsidTr="00F657E2">
        <w:trPr>
          <w:trHeight w:val="270"/>
          <w:jc w:val="center"/>
        </w:trPr>
        <w:tc>
          <w:tcPr>
            <w:tcW w:w="4536" w:type="dxa"/>
            <w:shd w:val="clear" w:color="000000" w:fill="FFFFFF"/>
            <w:vAlign w:val="center"/>
            <w:hideMark/>
          </w:tcPr>
          <w:p w14:paraId="01E4D49B" w14:textId="77777777" w:rsidR="00F657E2" w:rsidRPr="00214464" w:rsidRDefault="00F657E2" w:rsidP="00F657E2">
            <w:pPr>
              <w:rPr>
                <w:b/>
                <w:bCs/>
                <w:i/>
                <w:iCs/>
                <w:sz w:val="20"/>
                <w:szCs w:val="20"/>
              </w:rPr>
            </w:pPr>
            <w:r w:rsidRPr="00214464">
              <w:rPr>
                <w:b/>
                <w:bCs/>
                <w:i/>
                <w:iCs/>
                <w:sz w:val="20"/>
                <w:szCs w:val="20"/>
              </w:rPr>
              <w:t>Pučko otvoreno učilište Samobor</w:t>
            </w:r>
          </w:p>
        </w:tc>
        <w:tc>
          <w:tcPr>
            <w:tcW w:w="1280" w:type="dxa"/>
            <w:shd w:val="clear" w:color="000000" w:fill="FFFFFF"/>
            <w:vAlign w:val="center"/>
            <w:hideMark/>
          </w:tcPr>
          <w:p w14:paraId="42BCF2E9" w14:textId="77777777" w:rsidR="00F657E2" w:rsidRPr="00214464" w:rsidRDefault="00F657E2" w:rsidP="00F657E2">
            <w:pPr>
              <w:jc w:val="right"/>
              <w:rPr>
                <w:b/>
                <w:bCs/>
                <w:i/>
                <w:iCs/>
                <w:sz w:val="20"/>
                <w:szCs w:val="20"/>
              </w:rPr>
            </w:pPr>
            <w:r w:rsidRPr="00214464">
              <w:rPr>
                <w:b/>
                <w:bCs/>
                <w:i/>
                <w:iCs/>
                <w:sz w:val="20"/>
                <w:szCs w:val="20"/>
              </w:rPr>
              <w:t>90.622,31</w:t>
            </w:r>
          </w:p>
        </w:tc>
        <w:tc>
          <w:tcPr>
            <w:tcW w:w="1125" w:type="dxa"/>
            <w:shd w:val="clear" w:color="000000" w:fill="FFFFFF"/>
            <w:vAlign w:val="center"/>
            <w:hideMark/>
          </w:tcPr>
          <w:p w14:paraId="65BF9BC0" w14:textId="77777777" w:rsidR="00F657E2" w:rsidRPr="00214464" w:rsidRDefault="00F657E2" w:rsidP="00F657E2">
            <w:pPr>
              <w:jc w:val="right"/>
              <w:rPr>
                <w:b/>
                <w:bCs/>
                <w:i/>
                <w:iCs/>
                <w:sz w:val="20"/>
                <w:szCs w:val="20"/>
              </w:rPr>
            </w:pPr>
            <w:r w:rsidRPr="00214464">
              <w:rPr>
                <w:b/>
                <w:bCs/>
                <w:i/>
                <w:iCs/>
                <w:sz w:val="20"/>
                <w:szCs w:val="20"/>
              </w:rPr>
              <w:t>112.387</w:t>
            </w:r>
          </w:p>
        </w:tc>
        <w:tc>
          <w:tcPr>
            <w:tcW w:w="1055" w:type="dxa"/>
            <w:shd w:val="clear" w:color="000000" w:fill="FFFFFF"/>
            <w:vAlign w:val="center"/>
            <w:hideMark/>
          </w:tcPr>
          <w:p w14:paraId="02C7140F" w14:textId="77777777" w:rsidR="00F657E2" w:rsidRPr="00214464" w:rsidRDefault="00F657E2" w:rsidP="00F657E2">
            <w:pPr>
              <w:jc w:val="right"/>
              <w:rPr>
                <w:b/>
                <w:bCs/>
                <w:i/>
                <w:iCs/>
                <w:sz w:val="20"/>
                <w:szCs w:val="20"/>
              </w:rPr>
            </w:pPr>
            <w:r w:rsidRPr="00214464">
              <w:rPr>
                <w:b/>
                <w:bCs/>
                <w:i/>
                <w:iCs/>
                <w:sz w:val="20"/>
                <w:szCs w:val="20"/>
              </w:rPr>
              <w:t>60.500</w:t>
            </w:r>
          </w:p>
        </w:tc>
        <w:tc>
          <w:tcPr>
            <w:tcW w:w="1105" w:type="dxa"/>
            <w:shd w:val="clear" w:color="000000" w:fill="FFFFFF"/>
            <w:vAlign w:val="center"/>
            <w:hideMark/>
          </w:tcPr>
          <w:p w14:paraId="2A5927DE"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95B2DC4"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143F380D" w14:textId="77777777" w:rsidTr="00F657E2">
        <w:trPr>
          <w:trHeight w:val="300"/>
          <w:jc w:val="center"/>
        </w:trPr>
        <w:tc>
          <w:tcPr>
            <w:tcW w:w="4536" w:type="dxa"/>
            <w:shd w:val="clear" w:color="000000" w:fill="FFFFFF"/>
            <w:vAlign w:val="center"/>
            <w:hideMark/>
          </w:tcPr>
          <w:p w14:paraId="2AB2F5C6" w14:textId="77777777" w:rsidR="00F657E2" w:rsidRPr="00214464" w:rsidRDefault="00F657E2" w:rsidP="00F657E2">
            <w:pPr>
              <w:rPr>
                <w:sz w:val="18"/>
                <w:szCs w:val="18"/>
              </w:rPr>
            </w:pPr>
            <w:r w:rsidRPr="00214464">
              <w:rPr>
                <w:sz w:val="18"/>
                <w:szCs w:val="18"/>
              </w:rPr>
              <w:t>Izvor 2.4. PUČKO OTVORENO UČILIŠTE- VLASTITI PRIHODI</w:t>
            </w:r>
          </w:p>
        </w:tc>
        <w:tc>
          <w:tcPr>
            <w:tcW w:w="1280" w:type="dxa"/>
            <w:shd w:val="clear" w:color="000000" w:fill="FFFFFF"/>
            <w:vAlign w:val="center"/>
            <w:hideMark/>
          </w:tcPr>
          <w:p w14:paraId="2E8B649A" w14:textId="77777777" w:rsidR="00F657E2" w:rsidRPr="00214464" w:rsidRDefault="00F657E2" w:rsidP="00F657E2">
            <w:pPr>
              <w:jc w:val="right"/>
              <w:rPr>
                <w:sz w:val="18"/>
                <w:szCs w:val="18"/>
              </w:rPr>
            </w:pPr>
            <w:r w:rsidRPr="00214464">
              <w:rPr>
                <w:sz w:val="18"/>
                <w:szCs w:val="18"/>
              </w:rPr>
              <w:t>50.617,86</w:t>
            </w:r>
          </w:p>
        </w:tc>
        <w:tc>
          <w:tcPr>
            <w:tcW w:w="1125" w:type="dxa"/>
            <w:shd w:val="clear" w:color="000000" w:fill="FFFFFF"/>
            <w:vAlign w:val="center"/>
            <w:hideMark/>
          </w:tcPr>
          <w:p w14:paraId="349F403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C6F306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0A0E8F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816F845" w14:textId="77777777" w:rsidR="00F657E2" w:rsidRPr="00214464" w:rsidRDefault="00F657E2" w:rsidP="00F657E2">
            <w:pPr>
              <w:jc w:val="right"/>
              <w:rPr>
                <w:sz w:val="18"/>
                <w:szCs w:val="18"/>
              </w:rPr>
            </w:pPr>
            <w:r w:rsidRPr="00214464">
              <w:rPr>
                <w:sz w:val="18"/>
                <w:szCs w:val="18"/>
              </w:rPr>
              <w:t>0</w:t>
            </w:r>
          </w:p>
        </w:tc>
      </w:tr>
      <w:tr w:rsidR="00214464" w:rsidRPr="00214464" w14:paraId="312614F1" w14:textId="77777777" w:rsidTr="00F657E2">
        <w:trPr>
          <w:trHeight w:val="480"/>
          <w:jc w:val="center"/>
        </w:trPr>
        <w:tc>
          <w:tcPr>
            <w:tcW w:w="4536" w:type="dxa"/>
            <w:shd w:val="clear" w:color="000000" w:fill="FFFFFF"/>
            <w:vAlign w:val="center"/>
            <w:hideMark/>
          </w:tcPr>
          <w:p w14:paraId="5855FB0D" w14:textId="77777777" w:rsidR="00F657E2" w:rsidRPr="00214464" w:rsidRDefault="00F657E2" w:rsidP="00F657E2">
            <w:pPr>
              <w:rPr>
                <w:sz w:val="18"/>
                <w:szCs w:val="18"/>
              </w:rPr>
            </w:pPr>
            <w:r w:rsidRPr="00214464">
              <w:rPr>
                <w:sz w:val="18"/>
                <w:szCs w:val="18"/>
              </w:rPr>
              <w:t>Izvor 4.3. PUČKO OTVORENO UČILIŠTE-PRIHODI OD POMOĆI</w:t>
            </w:r>
          </w:p>
        </w:tc>
        <w:tc>
          <w:tcPr>
            <w:tcW w:w="1280" w:type="dxa"/>
            <w:shd w:val="clear" w:color="000000" w:fill="FFFFFF"/>
            <w:vAlign w:val="center"/>
            <w:hideMark/>
          </w:tcPr>
          <w:p w14:paraId="758D01A1" w14:textId="77777777" w:rsidR="00F657E2" w:rsidRPr="00214464" w:rsidRDefault="00F657E2" w:rsidP="00F657E2">
            <w:pPr>
              <w:jc w:val="right"/>
              <w:rPr>
                <w:sz w:val="18"/>
                <w:szCs w:val="18"/>
              </w:rPr>
            </w:pPr>
            <w:r w:rsidRPr="00214464">
              <w:rPr>
                <w:sz w:val="18"/>
                <w:szCs w:val="18"/>
              </w:rPr>
              <w:t>35.633,49</w:t>
            </w:r>
          </w:p>
        </w:tc>
        <w:tc>
          <w:tcPr>
            <w:tcW w:w="1125" w:type="dxa"/>
            <w:shd w:val="clear" w:color="000000" w:fill="FFFFFF"/>
            <w:vAlign w:val="center"/>
            <w:hideMark/>
          </w:tcPr>
          <w:p w14:paraId="3D846A8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BF6E22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94EE5B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CF2E0B" w14:textId="77777777" w:rsidR="00F657E2" w:rsidRPr="00214464" w:rsidRDefault="00F657E2" w:rsidP="00F657E2">
            <w:pPr>
              <w:jc w:val="right"/>
              <w:rPr>
                <w:sz w:val="18"/>
                <w:szCs w:val="18"/>
              </w:rPr>
            </w:pPr>
            <w:r w:rsidRPr="00214464">
              <w:rPr>
                <w:sz w:val="18"/>
                <w:szCs w:val="18"/>
              </w:rPr>
              <w:t>0</w:t>
            </w:r>
          </w:p>
        </w:tc>
      </w:tr>
      <w:tr w:rsidR="00214464" w:rsidRPr="00214464" w14:paraId="25D0F897" w14:textId="77777777" w:rsidTr="00F657E2">
        <w:trPr>
          <w:trHeight w:val="480"/>
          <w:jc w:val="center"/>
        </w:trPr>
        <w:tc>
          <w:tcPr>
            <w:tcW w:w="4536" w:type="dxa"/>
            <w:shd w:val="clear" w:color="000000" w:fill="FFFFFF"/>
            <w:vAlign w:val="center"/>
            <w:hideMark/>
          </w:tcPr>
          <w:p w14:paraId="1CFE3D31" w14:textId="77777777" w:rsidR="00F657E2" w:rsidRPr="00214464" w:rsidRDefault="00F657E2" w:rsidP="00F657E2">
            <w:pPr>
              <w:rPr>
                <w:sz w:val="18"/>
                <w:szCs w:val="18"/>
              </w:rPr>
            </w:pPr>
            <w:r w:rsidRPr="00214464">
              <w:rPr>
                <w:sz w:val="18"/>
                <w:szCs w:val="18"/>
              </w:rPr>
              <w:t>Izvor 5.4. PUČKO OTVORENO UČILIŠTE-PRIHODI OD DONACIJA</w:t>
            </w:r>
          </w:p>
        </w:tc>
        <w:tc>
          <w:tcPr>
            <w:tcW w:w="1280" w:type="dxa"/>
            <w:shd w:val="clear" w:color="000000" w:fill="FFFFFF"/>
            <w:vAlign w:val="center"/>
            <w:hideMark/>
          </w:tcPr>
          <w:p w14:paraId="607E39E5" w14:textId="77777777" w:rsidR="00F657E2" w:rsidRPr="00214464" w:rsidRDefault="00F657E2" w:rsidP="00F657E2">
            <w:pPr>
              <w:jc w:val="right"/>
              <w:rPr>
                <w:sz w:val="18"/>
                <w:szCs w:val="18"/>
              </w:rPr>
            </w:pPr>
            <w:r w:rsidRPr="00214464">
              <w:rPr>
                <w:sz w:val="18"/>
                <w:szCs w:val="18"/>
              </w:rPr>
              <w:t>4.370,96</w:t>
            </w:r>
          </w:p>
        </w:tc>
        <w:tc>
          <w:tcPr>
            <w:tcW w:w="1125" w:type="dxa"/>
            <w:shd w:val="clear" w:color="000000" w:fill="FFFFFF"/>
            <w:vAlign w:val="center"/>
            <w:hideMark/>
          </w:tcPr>
          <w:p w14:paraId="657FEFC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81E096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5C383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3E4A669" w14:textId="77777777" w:rsidR="00F657E2" w:rsidRPr="00214464" w:rsidRDefault="00F657E2" w:rsidP="00F657E2">
            <w:pPr>
              <w:jc w:val="right"/>
              <w:rPr>
                <w:sz w:val="18"/>
                <w:szCs w:val="18"/>
              </w:rPr>
            </w:pPr>
            <w:r w:rsidRPr="00214464">
              <w:rPr>
                <w:sz w:val="18"/>
                <w:szCs w:val="18"/>
              </w:rPr>
              <w:t>0</w:t>
            </w:r>
          </w:p>
        </w:tc>
      </w:tr>
      <w:tr w:rsidR="00214464" w:rsidRPr="00214464" w14:paraId="5C6DE73D" w14:textId="77777777" w:rsidTr="00F657E2">
        <w:trPr>
          <w:trHeight w:val="255"/>
          <w:jc w:val="center"/>
        </w:trPr>
        <w:tc>
          <w:tcPr>
            <w:tcW w:w="4536" w:type="dxa"/>
            <w:shd w:val="clear" w:color="000000" w:fill="FFFFFF"/>
            <w:vAlign w:val="center"/>
            <w:hideMark/>
          </w:tcPr>
          <w:p w14:paraId="5CDD88CD"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39D6196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5998B10" w14:textId="77777777" w:rsidR="00F657E2" w:rsidRPr="00214464" w:rsidRDefault="00F657E2" w:rsidP="00F657E2">
            <w:pPr>
              <w:jc w:val="right"/>
              <w:rPr>
                <w:sz w:val="18"/>
                <w:szCs w:val="18"/>
              </w:rPr>
            </w:pPr>
            <w:r w:rsidRPr="00214464">
              <w:rPr>
                <w:sz w:val="18"/>
                <w:szCs w:val="18"/>
              </w:rPr>
              <w:t>31.473</w:t>
            </w:r>
          </w:p>
        </w:tc>
        <w:tc>
          <w:tcPr>
            <w:tcW w:w="1055" w:type="dxa"/>
            <w:shd w:val="clear" w:color="000000" w:fill="FFFFFF"/>
            <w:vAlign w:val="center"/>
            <w:hideMark/>
          </w:tcPr>
          <w:p w14:paraId="4E78CE5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B8FA35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078FC25" w14:textId="77777777" w:rsidR="00F657E2" w:rsidRPr="00214464" w:rsidRDefault="00F657E2" w:rsidP="00F657E2">
            <w:pPr>
              <w:jc w:val="right"/>
              <w:rPr>
                <w:sz w:val="18"/>
                <w:szCs w:val="18"/>
              </w:rPr>
            </w:pPr>
            <w:r w:rsidRPr="00214464">
              <w:rPr>
                <w:sz w:val="18"/>
                <w:szCs w:val="18"/>
              </w:rPr>
              <w:t>0</w:t>
            </w:r>
          </w:p>
        </w:tc>
      </w:tr>
      <w:tr w:rsidR="00214464" w:rsidRPr="00214464" w14:paraId="44D683FC" w14:textId="77777777" w:rsidTr="00F657E2">
        <w:trPr>
          <w:trHeight w:val="255"/>
          <w:jc w:val="center"/>
        </w:trPr>
        <w:tc>
          <w:tcPr>
            <w:tcW w:w="4536" w:type="dxa"/>
            <w:shd w:val="clear" w:color="000000" w:fill="FFFFFF"/>
            <w:vAlign w:val="center"/>
            <w:hideMark/>
          </w:tcPr>
          <w:p w14:paraId="7F4CFA27"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4725B90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D3936EA" w14:textId="77777777" w:rsidR="00F657E2" w:rsidRPr="00214464" w:rsidRDefault="00F657E2" w:rsidP="00F657E2">
            <w:pPr>
              <w:jc w:val="right"/>
              <w:rPr>
                <w:sz w:val="18"/>
                <w:szCs w:val="18"/>
              </w:rPr>
            </w:pPr>
            <w:r w:rsidRPr="00214464">
              <w:rPr>
                <w:sz w:val="18"/>
                <w:szCs w:val="18"/>
              </w:rPr>
              <w:t>80.084</w:t>
            </w:r>
          </w:p>
        </w:tc>
        <w:tc>
          <w:tcPr>
            <w:tcW w:w="1055" w:type="dxa"/>
            <w:shd w:val="clear" w:color="000000" w:fill="FFFFFF"/>
            <w:vAlign w:val="center"/>
            <w:hideMark/>
          </w:tcPr>
          <w:p w14:paraId="66FC66E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C04991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71D3C8" w14:textId="77777777" w:rsidR="00F657E2" w:rsidRPr="00214464" w:rsidRDefault="00F657E2" w:rsidP="00F657E2">
            <w:pPr>
              <w:jc w:val="right"/>
              <w:rPr>
                <w:sz w:val="18"/>
                <w:szCs w:val="18"/>
              </w:rPr>
            </w:pPr>
            <w:r w:rsidRPr="00214464">
              <w:rPr>
                <w:sz w:val="18"/>
                <w:szCs w:val="18"/>
              </w:rPr>
              <w:t>0</w:t>
            </w:r>
          </w:p>
        </w:tc>
      </w:tr>
      <w:tr w:rsidR="00214464" w:rsidRPr="00214464" w14:paraId="58B9BE93" w14:textId="77777777" w:rsidTr="00F657E2">
        <w:trPr>
          <w:trHeight w:val="255"/>
          <w:jc w:val="center"/>
        </w:trPr>
        <w:tc>
          <w:tcPr>
            <w:tcW w:w="4536" w:type="dxa"/>
            <w:shd w:val="clear" w:color="000000" w:fill="FFFFFF"/>
            <w:vAlign w:val="center"/>
            <w:hideMark/>
          </w:tcPr>
          <w:p w14:paraId="74923CB3" w14:textId="77777777" w:rsidR="00F657E2" w:rsidRPr="00214464" w:rsidRDefault="00F657E2" w:rsidP="00F657E2">
            <w:pPr>
              <w:rPr>
                <w:sz w:val="18"/>
                <w:szCs w:val="18"/>
              </w:rPr>
            </w:pPr>
            <w:r w:rsidRPr="00214464">
              <w:rPr>
                <w:sz w:val="18"/>
                <w:szCs w:val="18"/>
              </w:rPr>
              <w:t>Izvor 6.4. Donacije PK - višak</w:t>
            </w:r>
          </w:p>
        </w:tc>
        <w:tc>
          <w:tcPr>
            <w:tcW w:w="1280" w:type="dxa"/>
            <w:shd w:val="clear" w:color="000000" w:fill="FFFFFF"/>
            <w:vAlign w:val="center"/>
            <w:hideMark/>
          </w:tcPr>
          <w:p w14:paraId="292F9D49"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2B1AF8C" w14:textId="77777777" w:rsidR="00F657E2" w:rsidRPr="00214464" w:rsidRDefault="00F657E2" w:rsidP="00F657E2">
            <w:pPr>
              <w:jc w:val="right"/>
              <w:rPr>
                <w:sz w:val="18"/>
                <w:szCs w:val="18"/>
              </w:rPr>
            </w:pPr>
            <w:r w:rsidRPr="00214464">
              <w:rPr>
                <w:sz w:val="18"/>
                <w:szCs w:val="18"/>
              </w:rPr>
              <w:t>830</w:t>
            </w:r>
          </w:p>
        </w:tc>
        <w:tc>
          <w:tcPr>
            <w:tcW w:w="1055" w:type="dxa"/>
            <w:shd w:val="clear" w:color="000000" w:fill="FFFFFF"/>
            <w:vAlign w:val="center"/>
            <w:hideMark/>
          </w:tcPr>
          <w:p w14:paraId="15A83FE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2A8B45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D1C7B79" w14:textId="77777777" w:rsidR="00F657E2" w:rsidRPr="00214464" w:rsidRDefault="00F657E2" w:rsidP="00F657E2">
            <w:pPr>
              <w:jc w:val="right"/>
              <w:rPr>
                <w:sz w:val="18"/>
                <w:szCs w:val="18"/>
              </w:rPr>
            </w:pPr>
            <w:r w:rsidRPr="00214464">
              <w:rPr>
                <w:sz w:val="18"/>
                <w:szCs w:val="18"/>
              </w:rPr>
              <w:t>0</w:t>
            </w:r>
          </w:p>
        </w:tc>
      </w:tr>
      <w:tr w:rsidR="00214464" w:rsidRPr="00214464" w14:paraId="67103794" w14:textId="77777777" w:rsidTr="00F657E2">
        <w:trPr>
          <w:trHeight w:val="255"/>
          <w:jc w:val="center"/>
        </w:trPr>
        <w:tc>
          <w:tcPr>
            <w:tcW w:w="4536" w:type="dxa"/>
            <w:shd w:val="clear" w:color="000000" w:fill="FFFFFF"/>
            <w:vAlign w:val="center"/>
            <w:hideMark/>
          </w:tcPr>
          <w:p w14:paraId="68D103A3" w14:textId="77777777" w:rsidR="00F657E2" w:rsidRPr="00214464" w:rsidRDefault="00F657E2" w:rsidP="00F657E2">
            <w:pPr>
              <w:rPr>
                <w:sz w:val="18"/>
                <w:szCs w:val="18"/>
              </w:rPr>
            </w:pPr>
            <w:r w:rsidRPr="00214464">
              <w:rPr>
                <w:sz w:val="18"/>
                <w:szCs w:val="18"/>
              </w:rPr>
              <w:t>Izvor 3.1. Vlastiti prihodi</w:t>
            </w:r>
          </w:p>
        </w:tc>
        <w:tc>
          <w:tcPr>
            <w:tcW w:w="1280" w:type="dxa"/>
            <w:shd w:val="clear" w:color="000000" w:fill="FFFFFF"/>
            <w:vAlign w:val="center"/>
            <w:hideMark/>
          </w:tcPr>
          <w:p w14:paraId="3585762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C13A71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8FEECA8" w14:textId="77777777" w:rsidR="00F657E2" w:rsidRPr="00214464" w:rsidRDefault="00F657E2" w:rsidP="00F657E2">
            <w:pPr>
              <w:jc w:val="right"/>
              <w:rPr>
                <w:sz w:val="18"/>
                <w:szCs w:val="18"/>
              </w:rPr>
            </w:pPr>
            <w:r w:rsidRPr="00214464">
              <w:rPr>
                <w:sz w:val="18"/>
                <w:szCs w:val="18"/>
              </w:rPr>
              <w:t>30.000</w:t>
            </w:r>
          </w:p>
        </w:tc>
        <w:tc>
          <w:tcPr>
            <w:tcW w:w="1105" w:type="dxa"/>
            <w:shd w:val="clear" w:color="000000" w:fill="FFFFFF"/>
            <w:vAlign w:val="center"/>
            <w:hideMark/>
          </w:tcPr>
          <w:p w14:paraId="66C9E32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A1C9F17" w14:textId="77777777" w:rsidR="00F657E2" w:rsidRPr="00214464" w:rsidRDefault="00F657E2" w:rsidP="00F657E2">
            <w:pPr>
              <w:jc w:val="right"/>
              <w:rPr>
                <w:sz w:val="18"/>
                <w:szCs w:val="18"/>
              </w:rPr>
            </w:pPr>
            <w:r w:rsidRPr="00214464">
              <w:rPr>
                <w:sz w:val="18"/>
                <w:szCs w:val="18"/>
              </w:rPr>
              <w:t>0</w:t>
            </w:r>
          </w:p>
        </w:tc>
      </w:tr>
      <w:tr w:rsidR="00214464" w:rsidRPr="00214464" w14:paraId="67F2F00F" w14:textId="77777777" w:rsidTr="00F657E2">
        <w:trPr>
          <w:trHeight w:val="255"/>
          <w:jc w:val="center"/>
        </w:trPr>
        <w:tc>
          <w:tcPr>
            <w:tcW w:w="4536" w:type="dxa"/>
            <w:shd w:val="clear" w:color="000000" w:fill="FFFFFF"/>
            <w:vAlign w:val="center"/>
            <w:hideMark/>
          </w:tcPr>
          <w:p w14:paraId="74311D20" w14:textId="77777777" w:rsidR="00F657E2" w:rsidRPr="00214464" w:rsidRDefault="00F657E2" w:rsidP="00F657E2">
            <w:pPr>
              <w:rPr>
                <w:sz w:val="18"/>
                <w:szCs w:val="18"/>
              </w:rPr>
            </w:pPr>
            <w:r w:rsidRPr="00214464">
              <w:rPr>
                <w:sz w:val="18"/>
                <w:szCs w:val="18"/>
              </w:rPr>
              <w:t xml:space="preserve">Izvor 5.2. Ostale pomoći </w:t>
            </w:r>
          </w:p>
        </w:tc>
        <w:tc>
          <w:tcPr>
            <w:tcW w:w="1280" w:type="dxa"/>
            <w:shd w:val="clear" w:color="000000" w:fill="FFFFFF"/>
            <w:vAlign w:val="center"/>
            <w:hideMark/>
          </w:tcPr>
          <w:p w14:paraId="1B375834"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53F74D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E734868" w14:textId="77777777" w:rsidR="00F657E2" w:rsidRPr="00214464" w:rsidRDefault="00F657E2" w:rsidP="00F657E2">
            <w:pPr>
              <w:jc w:val="right"/>
              <w:rPr>
                <w:sz w:val="18"/>
                <w:szCs w:val="18"/>
              </w:rPr>
            </w:pPr>
            <w:r w:rsidRPr="00214464">
              <w:rPr>
                <w:sz w:val="18"/>
                <w:szCs w:val="18"/>
              </w:rPr>
              <w:t>30.500</w:t>
            </w:r>
          </w:p>
        </w:tc>
        <w:tc>
          <w:tcPr>
            <w:tcW w:w="1105" w:type="dxa"/>
            <w:shd w:val="clear" w:color="000000" w:fill="FFFFFF"/>
            <w:vAlign w:val="center"/>
            <w:hideMark/>
          </w:tcPr>
          <w:p w14:paraId="07AD9CD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67B762" w14:textId="77777777" w:rsidR="00F657E2" w:rsidRPr="00214464" w:rsidRDefault="00F657E2" w:rsidP="00F657E2">
            <w:pPr>
              <w:jc w:val="right"/>
              <w:rPr>
                <w:sz w:val="18"/>
                <w:szCs w:val="18"/>
              </w:rPr>
            </w:pPr>
            <w:r w:rsidRPr="00214464">
              <w:rPr>
                <w:sz w:val="18"/>
                <w:szCs w:val="18"/>
              </w:rPr>
              <w:t>0</w:t>
            </w:r>
          </w:p>
        </w:tc>
      </w:tr>
      <w:tr w:rsidR="00214464" w:rsidRPr="00214464" w14:paraId="76B785F5" w14:textId="77777777" w:rsidTr="00F657E2">
        <w:trPr>
          <w:trHeight w:val="270"/>
          <w:jc w:val="center"/>
        </w:trPr>
        <w:tc>
          <w:tcPr>
            <w:tcW w:w="4536" w:type="dxa"/>
            <w:shd w:val="clear" w:color="000000" w:fill="FFFFFF"/>
            <w:vAlign w:val="center"/>
            <w:hideMark/>
          </w:tcPr>
          <w:p w14:paraId="6DF057E6" w14:textId="77777777" w:rsidR="00F657E2" w:rsidRPr="00214464" w:rsidRDefault="00F657E2" w:rsidP="00F657E2">
            <w:pPr>
              <w:rPr>
                <w:b/>
                <w:bCs/>
                <w:i/>
                <w:iCs/>
                <w:sz w:val="20"/>
                <w:szCs w:val="20"/>
              </w:rPr>
            </w:pPr>
            <w:r w:rsidRPr="00214464">
              <w:rPr>
                <w:b/>
                <w:bCs/>
                <w:i/>
                <w:iCs/>
                <w:sz w:val="20"/>
                <w:szCs w:val="20"/>
              </w:rPr>
              <w:t>Samoborski muzej</w:t>
            </w:r>
          </w:p>
        </w:tc>
        <w:tc>
          <w:tcPr>
            <w:tcW w:w="1280" w:type="dxa"/>
            <w:shd w:val="clear" w:color="000000" w:fill="FFFFFF"/>
            <w:vAlign w:val="center"/>
            <w:hideMark/>
          </w:tcPr>
          <w:p w14:paraId="3868F456" w14:textId="77777777" w:rsidR="00F657E2" w:rsidRPr="00214464" w:rsidRDefault="00F657E2" w:rsidP="00F657E2">
            <w:pPr>
              <w:jc w:val="right"/>
              <w:rPr>
                <w:b/>
                <w:bCs/>
                <w:i/>
                <w:iCs/>
                <w:sz w:val="20"/>
                <w:szCs w:val="20"/>
              </w:rPr>
            </w:pPr>
            <w:r w:rsidRPr="00214464">
              <w:rPr>
                <w:b/>
                <w:bCs/>
                <w:i/>
                <w:iCs/>
                <w:sz w:val="20"/>
                <w:szCs w:val="20"/>
              </w:rPr>
              <w:t>19.245,56</w:t>
            </w:r>
          </w:p>
        </w:tc>
        <w:tc>
          <w:tcPr>
            <w:tcW w:w="1125" w:type="dxa"/>
            <w:shd w:val="clear" w:color="000000" w:fill="FFFFFF"/>
            <w:vAlign w:val="center"/>
            <w:hideMark/>
          </w:tcPr>
          <w:p w14:paraId="2D7262BB" w14:textId="77777777" w:rsidR="00F657E2" w:rsidRPr="00214464" w:rsidRDefault="00F657E2" w:rsidP="00F657E2">
            <w:pPr>
              <w:jc w:val="right"/>
              <w:rPr>
                <w:b/>
                <w:bCs/>
                <w:i/>
                <w:iCs/>
                <w:sz w:val="20"/>
                <w:szCs w:val="20"/>
              </w:rPr>
            </w:pPr>
            <w:r w:rsidRPr="00214464">
              <w:rPr>
                <w:b/>
                <w:bCs/>
                <w:i/>
                <w:iCs/>
                <w:sz w:val="20"/>
                <w:szCs w:val="20"/>
              </w:rPr>
              <w:t>13.946</w:t>
            </w:r>
          </w:p>
        </w:tc>
        <w:tc>
          <w:tcPr>
            <w:tcW w:w="1055" w:type="dxa"/>
            <w:shd w:val="clear" w:color="000000" w:fill="FFFFFF"/>
            <w:vAlign w:val="center"/>
            <w:hideMark/>
          </w:tcPr>
          <w:p w14:paraId="18427175" w14:textId="77777777" w:rsidR="00F657E2" w:rsidRPr="00214464" w:rsidRDefault="00F657E2" w:rsidP="00F657E2">
            <w:pPr>
              <w:jc w:val="right"/>
              <w:rPr>
                <w:b/>
                <w:bCs/>
                <w:i/>
                <w:iCs/>
                <w:sz w:val="20"/>
                <w:szCs w:val="20"/>
              </w:rPr>
            </w:pPr>
            <w:r w:rsidRPr="00214464">
              <w:rPr>
                <w:b/>
                <w:bCs/>
                <w:i/>
                <w:iCs/>
                <w:sz w:val="20"/>
                <w:szCs w:val="20"/>
              </w:rPr>
              <w:t>11.078</w:t>
            </w:r>
          </w:p>
        </w:tc>
        <w:tc>
          <w:tcPr>
            <w:tcW w:w="1105" w:type="dxa"/>
            <w:shd w:val="clear" w:color="000000" w:fill="FFFFFF"/>
            <w:vAlign w:val="center"/>
            <w:hideMark/>
          </w:tcPr>
          <w:p w14:paraId="480760F5"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5E1F6D78"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486B6EBC" w14:textId="77777777" w:rsidTr="00F657E2">
        <w:trPr>
          <w:trHeight w:val="255"/>
          <w:jc w:val="center"/>
        </w:trPr>
        <w:tc>
          <w:tcPr>
            <w:tcW w:w="4536" w:type="dxa"/>
            <w:shd w:val="clear" w:color="000000" w:fill="FFFFFF"/>
            <w:vAlign w:val="center"/>
            <w:hideMark/>
          </w:tcPr>
          <w:p w14:paraId="799B0162" w14:textId="77777777" w:rsidR="00F657E2" w:rsidRPr="00214464" w:rsidRDefault="00F657E2" w:rsidP="00F657E2">
            <w:pPr>
              <w:rPr>
                <w:sz w:val="18"/>
                <w:szCs w:val="18"/>
              </w:rPr>
            </w:pPr>
            <w:r w:rsidRPr="00214464">
              <w:rPr>
                <w:sz w:val="18"/>
                <w:szCs w:val="18"/>
              </w:rPr>
              <w:t>Izvor 2.5. SAMOBORSKI MUZEJ- VLASTITI PRIHODI</w:t>
            </w:r>
          </w:p>
        </w:tc>
        <w:tc>
          <w:tcPr>
            <w:tcW w:w="1280" w:type="dxa"/>
            <w:shd w:val="clear" w:color="000000" w:fill="FFFFFF"/>
            <w:vAlign w:val="center"/>
            <w:hideMark/>
          </w:tcPr>
          <w:p w14:paraId="4A9116B2" w14:textId="77777777" w:rsidR="00F657E2" w:rsidRPr="00214464" w:rsidRDefault="00F657E2" w:rsidP="00F657E2">
            <w:pPr>
              <w:jc w:val="right"/>
              <w:rPr>
                <w:sz w:val="18"/>
                <w:szCs w:val="18"/>
              </w:rPr>
            </w:pPr>
            <w:r w:rsidRPr="00214464">
              <w:rPr>
                <w:sz w:val="18"/>
                <w:szCs w:val="18"/>
              </w:rPr>
              <w:t>14.600,56</w:t>
            </w:r>
          </w:p>
        </w:tc>
        <w:tc>
          <w:tcPr>
            <w:tcW w:w="1125" w:type="dxa"/>
            <w:shd w:val="clear" w:color="000000" w:fill="FFFFFF"/>
            <w:vAlign w:val="center"/>
            <w:hideMark/>
          </w:tcPr>
          <w:p w14:paraId="3B207B8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82F2A0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46D304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BE201CA" w14:textId="77777777" w:rsidR="00F657E2" w:rsidRPr="00214464" w:rsidRDefault="00F657E2" w:rsidP="00F657E2">
            <w:pPr>
              <w:jc w:val="right"/>
              <w:rPr>
                <w:sz w:val="18"/>
                <w:szCs w:val="18"/>
              </w:rPr>
            </w:pPr>
            <w:r w:rsidRPr="00214464">
              <w:rPr>
                <w:sz w:val="18"/>
                <w:szCs w:val="18"/>
              </w:rPr>
              <w:t>0</w:t>
            </w:r>
          </w:p>
        </w:tc>
      </w:tr>
      <w:tr w:rsidR="00214464" w:rsidRPr="00214464" w14:paraId="5AD7C8D0" w14:textId="77777777" w:rsidTr="00F657E2">
        <w:trPr>
          <w:trHeight w:val="255"/>
          <w:jc w:val="center"/>
        </w:trPr>
        <w:tc>
          <w:tcPr>
            <w:tcW w:w="4536" w:type="dxa"/>
            <w:shd w:val="clear" w:color="000000" w:fill="FFFFFF"/>
            <w:vAlign w:val="center"/>
            <w:hideMark/>
          </w:tcPr>
          <w:p w14:paraId="5C83FFA8" w14:textId="77777777" w:rsidR="00F657E2" w:rsidRPr="00214464" w:rsidRDefault="00F657E2" w:rsidP="00F657E2">
            <w:pPr>
              <w:rPr>
                <w:sz w:val="18"/>
                <w:szCs w:val="18"/>
              </w:rPr>
            </w:pPr>
            <w:r w:rsidRPr="00214464">
              <w:rPr>
                <w:sz w:val="18"/>
                <w:szCs w:val="18"/>
              </w:rPr>
              <w:t>Izvor 4.4. SAMOBORSKI MUZEJ - PRIHODI OD POMOĆI</w:t>
            </w:r>
          </w:p>
        </w:tc>
        <w:tc>
          <w:tcPr>
            <w:tcW w:w="1280" w:type="dxa"/>
            <w:shd w:val="clear" w:color="000000" w:fill="FFFFFF"/>
            <w:vAlign w:val="center"/>
            <w:hideMark/>
          </w:tcPr>
          <w:p w14:paraId="4EF3B64F" w14:textId="77777777" w:rsidR="00F657E2" w:rsidRPr="00214464" w:rsidRDefault="00F657E2" w:rsidP="00F657E2">
            <w:pPr>
              <w:jc w:val="right"/>
              <w:rPr>
                <w:sz w:val="18"/>
                <w:szCs w:val="18"/>
              </w:rPr>
            </w:pPr>
            <w:r w:rsidRPr="00214464">
              <w:rPr>
                <w:sz w:val="18"/>
                <w:szCs w:val="18"/>
              </w:rPr>
              <w:t>4.645,00</w:t>
            </w:r>
          </w:p>
        </w:tc>
        <w:tc>
          <w:tcPr>
            <w:tcW w:w="1125" w:type="dxa"/>
            <w:shd w:val="clear" w:color="000000" w:fill="FFFFFF"/>
            <w:vAlign w:val="center"/>
            <w:hideMark/>
          </w:tcPr>
          <w:p w14:paraId="76A5CC3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19839D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EEC6B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E493DE0" w14:textId="77777777" w:rsidR="00F657E2" w:rsidRPr="00214464" w:rsidRDefault="00F657E2" w:rsidP="00F657E2">
            <w:pPr>
              <w:jc w:val="right"/>
              <w:rPr>
                <w:sz w:val="18"/>
                <w:szCs w:val="18"/>
              </w:rPr>
            </w:pPr>
            <w:r w:rsidRPr="00214464">
              <w:rPr>
                <w:sz w:val="18"/>
                <w:szCs w:val="18"/>
              </w:rPr>
              <w:t>0</w:t>
            </w:r>
          </w:p>
        </w:tc>
      </w:tr>
      <w:tr w:rsidR="00214464" w:rsidRPr="00214464" w14:paraId="0EED5616" w14:textId="77777777" w:rsidTr="00F657E2">
        <w:trPr>
          <w:trHeight w:val="255"/>
          <w:jc w:val="center"/>
        </w:trPr>
        <w:tc>
          <w:tcPr>
            <w:tcW w:w="4536" w:type="dxa"/>
            <w:shd w:val="clear" w:color="000000" w:fill="FFFFFF"/>
            <w:vAlign w:val="center"/>
            <w:hideMark/>
          </w:tcPr>
          <w:p w14:paraId="233FB8F1"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5EA6C62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0D70E8" w14:textId="77777777" w:rsidR="00F657E2" w:rsidRPr="00214464" w:rsidRDefault="00F657E2" w:rsidP="00F657E2">
            <w:pPr>
              <w:jc w:val="right"/>
              <w:rPr>
                <w:sz w:val="18"/>
                <w:szCs w:val="18"/>
              </w:rPr>
            </w:pPr>
            <w:r w:rsidRPr="00214464">
              <w:rPr>
                <w:sz w:val="18"/>
                <w:szCs w:val="18"/>
              </w:rPr>
              <w:t>13.946</w:t>
            </w:r>
          </w:p>
        </w:tc>
        <w:tc>
          <w:tcPr>
            <w:tcW w:w="1055" w:type="dxa"/>
            <w:shd w:val="clear" w:color="000000" w:fill="FFFFFF"/>
            <w:vAlign w:val="center"/>
            <w:hideMark/>
          </w:tcPr>
          <w:p w14:paraId="01B155D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B36DF9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2D60F4" w14:textId="77777777" w:rsidR="00F657E2" w:rsidRPr="00214464" w:rsidRDefault="00F657E2" w:rsidP="00F657E2">
            <w:pPr>
              <w:jc w:val="right"/>
              <w:rPr>
                <w:sz w:val="18"/>
                <w:szCs w:val="18"/>
              </w:rPr>
            </w:pPr>
            <w:r w:rsidRPr="00214464">
              <w:rPr>
                <w:sz w:val="18"/>
                <w:szCs w:val="18"/>
              </w:rPr>
              <w:t>0</w:t>
            </w:r>
          </w:p>
        </w:tc>
      </w:tr>
      <w:tr w:rsidR="00214464" w:rsidRPr="00214464" w14:paraId="4C23841B" w14:textId="77777777" w:rsidTr="00F657E2">
        <w:trPr>
          <w:trHeight w:val="255"/>
          <w:jc w:val="center"/>
        </w:trPr>
        <w:tc>
          <w:tcPr>
            <w:tcW w:w="4536" w:type="dxa"/>
            <w:shd w:val="clear" w:color="000000" w:fill="FFFFFF"/>
            <w:vAlign w:val="center"/>
            <w:hideMark/>
          </w:tcPr>
          <w:p w14:paraId="420C524C"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6DBE124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FD165B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F374764"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56BA861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B80EFB" w14:textId="77777777" w:rsidR="00F657E2" w:rsidRPr="00214464" w:rsidRDefault="00F657E2" w:rsidP="00F657E2">
            <w:pPr>
              <w:jc w:val="right"/>
              <w:rPr>
                <w:sz w:val="18"/>
                <w:szCs w:val="18"/>
              </w:rPr>
            </w:pPr>
            <w:r w:rsidRPr="00214464">
              <w:rPr>
                <w:sz w:val="18"/>
                <w:szCs w:val="18"/>
              </w:rPr>
              <w:t>0</w:t>
            </w:r>
          </w:p>
        </w:tc>
      </w:tr>
      <w:tr w:rsidR="00214464" w:rsidRPr="00214464" w14:paraId="29628741" w14:textId="77777777" w:rsidTr="00F657E2">
        <w:trPr>
          <w:trHeight w:val="255"/>
          <w:jc w:val="center"/>
        </w:trPr>
        <w:tc>
          <w:tcPr>
            <w:tcW w:w="4536" w:type="dxa"/>
            <w:shd w:val="clear" w:color="000000" w:fill="FFFFFF"/>
            <w:vAlign w:val="center"/>
            <w:hideMark/>
          </w:tcPr>
          <w:p w14:paraId="098FE03F"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6F9A7B9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4846497"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613BDC3" w14:textId="77777777" w:rsidR="00F657E2" w:rsidRPr="00214464" w:rsidRDefault="00F657E2" w:rsidP="00F657E2">
            <w:pPr>
              <w:jc w:val="right"/>
              <w:rPr>
                <w:sz w:val="18"/>
                <w:szCs w:val="18"/>
              </w:rPr>
            </w:pPr>
            <w:r w:rsidRPr="00214464">
              <w:rPr>
                <w:sz w:val="18"/>
                <w:szCs w:val="18"/>
              </w:rPr>
              <w:t>8.078</w:t>
            </w:r>
          </w:p>
        </w:tc>
        <w:tc>
          <w:tcPr>
            <w:tcW w:w="1105" w:type="dxa"/>
            <w:shd w:val="clear" w:color="000000" w:fill="FFFFFF"/>
            <w:vAlign w:val="center"/>
            <w:hideMark/>
          </w:tcPr>
          <w:p w14:paraId="2E63B19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19FC558" w14:textId="77777777" w:rsidR="00F657E2" w:rsidRPr="00214464" w:rsidRDefault="00F657E2" w:rsidP="00F657E2">
            <w:pPr>
              <w:jc w:val="right"/>
              <w:rPr>
                <w:sz w:val="18"/>
                <w:szCs w:val="18"/>
              </w:rPr>
            </w:pPr>
            <w:r w:rsidRPr="00214464">
              <w:rPr>
                <w:sz w:val="18"/>
                <w:szCs w:val="18"/>
              </w:rPr>
              <w:t>0</w:t>
            </w:r>
          </w:p>
        </w:tc>
      </w:tr>
      <w:tr w:rsidR="00214464" w:rsidRPr="00214464" w14:paraId="34545454" w14:textId="77777777" w:rsidTr="00F657E2">
        <w:trPr>
          <w:trHeight w:val="270"/>
          <w:jc w:val="center"/>
        </w:trPr>
        <w:tc>
          <w:tcPr>
            <w:tcW w:w="4536" w:type="dxa"/>
            <w:shd w:val="clear" w:color="000000" w:fill="FFFFFF"/>
            <w:vAlign w:val="center"/>
            <w:hideMark/>
          </w:tcPr>
          <w:p w14:paraId="43EB8AA0" w14:textId="77777777" w:rsidR="00F657E2" w:rsidRPr="00214464" w:rsidRDefault="00F657E2" w:rsidP="00F657E2">
            <w:pPr>
              <w:rPr>
                <w:b/>
                <w:bCs/>
                <w:i/>
                <w:iCs/>
                <w:sz w:val="20"/>
                <w:szCs w:val="20"/>
              </w:rPr>
            </w:pPr>
            <w:r w:rsidRPr="00214464">
              <w:rPr>
                <w:b/>
                <w:bCs/>
                <w:i/>
                <w:iCs/>
                <w:sz w:val="20"/>
                <w:szCs w:val="20"/>
              </w:rPr>
              <w:t>Osnovna škola Samobor</w:t>
            </w:r>
          </w:p>
        </w:tc>
        <w:tc>
          <w:tcPr>
            <w:tcW w:w="1280" w:type="dxa"/>
            <w:shd w:val="clear" w:color="000000" w:fill="FFFFFF"/>
            <w:vAlign w:val="center"/>
            <w:hideMark/>
          </w:tcPr>
          <w:p w14:paraId="3E31F6F0" w14:textId="77777777" w:rsidR="00F657E2" w:rsidRPr="00214464" w:rsidRDefault="00F657E2" w:rsidP="00F657E2">
            <w:pPr>
              <w:jc w:val="right"/>
              <w:rPr>
                <w:b/>
                <w:bCs/>
                <w:i/>
                <w:iCs/>
                <w:sz w:val="20"/>
                <w:szCs w:val="20"/>
              </w:rPr>
            </w:pPr>
            <w:r w:rsidRPr="00214464">
              <w:rPr>
                <w:b/>
                <w:bCs/>
                <w:i/>
                <w:iCs/>
                <w:sz w:val="20"/>
                <w:szCs w:val="20"/>
              </w:rPr>
              <w:t>47.135,62</w:t>
            </w:r>
          </w:p>
        </w:tc>
        <w:tc>
          <w:tcPr>
            <w:tcW w:w="1125" w:type="dxa"/>
            <w:shd w:val="clear" w:color="000000" w:fill="FFFFFF"/>
            <w:vAlign w:val="center"/>
            <w:hideMark/>
          </w:tcPr>
          <w:p w14:paraId="1DDB34B9" w14:textId="77777777" w:rsidR="00F657E2" w:rsidRPr="00214464" w:rsidRDefault="00F657E2" w:rsidP="00F657E2">
            <w:pPr>
              <w:jc w:val="right"/>
              <w:rPr>
                <w:b/>
                <w:bCs/>
                <w:i/>
                <w:iCs/>
                <w:sz w:val="20"/>
                <w:szCs w:val="20"/>
              </w:rPr>
            </w:pPr>
            <w:r w:rsidRPr="00214464">
              <w:rPr>
                <w:b/>
                <w:bCs/>
                <w:i/>
                <w:iCs/>
                <w:sz w:val="20"/>
                <w:szCs w:val="20"/>
              </w:rPr>
              <w:t>31.156</w:t>
            </w:r>
          </w:p>
        </w:tc>
        <w:tc>
          <w:tcPr>
            <w:tcW w:w="1055" w:type="dxa"/>
            <w:shd w:val="clear" w:color="000000" w:fill="FFFFFF"/>
            <w:vAlign w:val="center"/>
            <w:hideMark/>
          </w:tcPr>
          <w:p w14:paraId="7D826762" w14:textId="77777777" w:rsidR="00F657E2" w:rsidRPr="00214464" w:rsidRDefault="00F657E2" w:rsidP="00F657E2">
            <w:pPr>
              <w:jc w:val="right"/>
              <w:rPr>
                <w:b/>
                <w:bCs/>
                <w:i/>
                <w:iCs/>
                <w:sz w:val="20"/>
                <w:szCs w:val="20"/>
              </w:rPr>
            </w:pPr>
            <w:r w:rsidRPr="00214464">
              <w:rPr>
                <w:b/>
                <w:bCs/>
                <w:i/>
                <w:iCs/>
                <w:sz w:val="20"/>
                <w:szCs w:val="20"/>
              </w:rPr>
              <w:t>9.860</w:t>
            </w:r>
          </w:p>
        </w:tc>
        <w:tc>
          <w:tcPr>
            <w:tcW w:w="1105" w:type="dxa"/>
            <w:shd w:val="clear" w:color="000000" w:fill="FFFFFF"/>
            <w:vAlign w:val="center"/>
            <w:hideMark/>
          </w:tcPr>
          <w:p w14:paraId="0EC51410"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99F6E39"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08B7BE47" w14:textId="77777777" w:rsidTr="00F657E2">
        <w:trPr>
          <w:trHeight w:val="255"/>
          <w:jc w:val="center"/>
        </w:trPr>
        <w:tc>
          <w:tcPr>
            <w:tcW w:w="4536" w:type="dxa"/>
            <w:shd w:val="clear" w:color="000000" w:fill="FFFFFF"/>
            <w:vAlign w:val="center"/>
            <w:hideMark/>
          </w:tcPr>
          <w:p w14:paraId="2233E944"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3C88ABDF" w14:textId="77777777" w:rsidR="00F657E2" w:rsidRPr="00214464" w:rsidRDefault="00F657E2" w:rsidP="00F657E2">
            <w:pPr>
              <w:jc w:val="right"/>
              <w:rPr>
                <w:sz w:val="18"/>
                <w:szCs w:val="18"/>
              </w:rPr>
            </w:pPr>
            <w:r w:rsidRPr="00214464">
              <w:rPr>
                <w:sz w:val="18"/>
                <w:szCs w:val="18"/>
              </w:rPr>
              <w:t>7.256,76</w:t>
            </w:r>
          </w:p>
        </w:tc>
        <w:tc>
          <w:tcPr>
            <w:tcW w:w="1125" w:type="dxa"/>
            <w:shd w:val="clear" w:color="000000" w:fill="FFFFFF"/>
            <w:vAlign w:val="center"/>
            <w:hideMark/>
          </w:tcPr>
          <w:p w14:paraId="62365F8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AFABB5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F2E76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4A3531A" w14:textId="77777777" w:rsidR="00F657E2" w:rsidRPr="00214464" w:rsidRDefault="00F657E2" w:rsidP="00F657E2">
            <w:pPr>
              <w:jc w:val="right"/>
              <w:rPr>
                <w:sz w:val="18"/>
                <w:szCs w:val="18"/>
              </w:rPr>
            </w:pPr>
            <w:r w:rsidRPr="00214464">
              <w:rPr>
                <w:sz w:val="18"/>
                <w:szCs w:val="18"/>
              </w:rPr>
              <w:t>0</w:t>
            </w:r>
          </w:p>
        </w:tc>
      </w:tr>
      <w:tr w:rsidR="00214464" w:rsidRPr="00214464" w14:paraId="13E3E376" w14:textId="77777777" w:rsidTr="00F657E2">
        <w:trPr>
          <w:trHeight w:val="255"/>
          <w:jc w:val="center"/>
        </w:trPr>
        <w:tc>
          <w:tcPr>
            <w:tcW w:w="4536" w:type="dxa"/>
            <w:shd w:val="clear" w:color="000000" w:fill="FFFFFF"/>
            <w:vAlign w:val="center"/>
            <w:hideMark/>
          </w:tcPr>
          <w:p w14:paraId="0C0B5541"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29D25F94" w14:textId="77777777" w:rsidR="00F657E2" w:rsidRPr="00214464" w:rsidRDefault="00F657E2" w:rsidP="00F657E2">
            <w:pPr>
              <w:jc w:val="right"/>
              <w:rPr>
                <w:sz w:val="18"/>
                <w:szCs w:val="18"/>
              </w:rPr>
            </w:pPr>
            <w:r w:rsidRPr="00214464">
              <w:rPr>
                <w:sz w:val="18"/>
                <w:szCs w:val="18"/>
              </w:rPr>
              <w:t>34.974,68</w:t>
            </w:r>
          </w:p>
        </w:tc>
        <w:tc>
          <w:tcPr>
            <w:tcW w:w="1125" w:type="dxa"/>
            <w:shd w:val="clear" w:color="000000" w:fill="FFFFFF"/>
            <w:vAlign w:val="center"/>
            <w:hideMark/>
          </w:tcPr>
          <w:p w14:paraId="06A976C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E3D704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608328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38802E6" w14:textId="77777777" w:rsidR="00F657E2" w:rsidRPr="00214464" w:rsidRDefault="00F657E2" w:rsidP="00F657E2">
            <w:pPr>
              <w:jc w:val="right"/>
              <w:rPr>
                <w:sz w:val="18"/>
                <w:szCs w:val="18"/>
              </w:rPr>
            </w:pPr>
            <w:r w:rsidRPr="00214464">
              <w:rPr>
                <w:sz w:val="18"/>
                <w:szCs w:val="18"/>
              </w:rPr>
              <w:t>0</w:t>
            </w:r>
          </w:p>
        </w:tc>
      </w:tr>
      <w:tr w:rsidR="00214464" w:rsidRPr="00214464" w14:paraId="73063FAD" w14:textId="77777777" w:rsidTr="00F657E2">
        <w:trPr>
          <w:trHeight w:val="255"/>
          <w:jc w:val="center"/>
        </w:trPr>
        <w:tc>
          <w:tcPr>
            <w:tcW w:w="4536" w:type="dxa"/>
            <w:shd w:val="clear" w:color="000000" w:fill="FFFFFF"/>
            <w:vAlign w:val="center"/>
            <w:hideMark/>
          </w:tcPr>
          <w:p w14:paraId="2899D84C"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310B9874" w14:textId="77777777" w:rsidR="00F657E2" w:rsidRPr="00214464" w:rsidRDefault="00F657E2" w:rsidP="00F657E2">
            <w:pPr>
              <w:jc w:val="right"/>
              <w:rPr>
                <w:sz w:val="18"/>
                <w:szCs w:val="18"/>
              </w:rPr>
            </w:pPr>
            <w:r w:rsidRPr="00214464">
              <w:rPr>
                <w:sz w:val="18"/>
                <w:szCs w:val="18"/>
              </w:rPr>
              <w:t>4.047,54</w:t>
            </w:r>
          </w:p>
        </w:tc>
        <w:tc>
          <w:tcPr>
            <w:tcW w:w="1125" w:type="dxa"/>
            <w:shd w:val="clear" w:color="000000" w:fill="FFFFFF"/>
            <w:vAlign w:val="center"/>
            <w:hideMark/>
          </w:tcPr>
          <w:p w14:paraId="24E4608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856D77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695606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B9F22C9" w14:textId="77777777" w:rsidR="00F657E2" w:rsidRPr="00214464" w:rsidRDefault="00F657E2" w:rsidP="00F657E2">
            <w:pPr>
              <w:jc w:val="right"/>
              <w:rPr>
                <w:sz w:val="18"/>
                <w:szCs w:val="18"/>
              </w:rPr>
            </w:pPr>
            <w:r w:rsidRPr="00214464">
              <w:rPr>
                <w:sz w:val="18"/>
                <w:szCs w:val="18"/>
              </w:rPr>
              <w:t>0</w:t>
            </w:r>
          </w:p>
        </w:tc>
      </w:tr>
      <w:tr w:rsidR="00214464" w:rsidRPr="00214464" w14:paraId="682676F3" w14:textId="77777777" w:rsidTr="00F657E2">
        <w:trPr>
          <w:trHeight w:val="255"/>
          <w:jc w:val="center"/>
        </w:trPr>
        <w:tc>
          <w:tcPr>
            <w:tcW w:w="4536" w:type="dxa"/>
            <w:shd w:val="clear" w:color="000000" w:fill="FFFFFF"/>
            <w:vAlign w:val="center"/>
            <w:hideMark/>
          </w:tcPr>
          <w:p w14:paraId="51C5B4B3"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28B223C0" w14:textId="77777777" w:rsidR="00F657E2" w:rsidRPr="00214464" w:rsidRDefault="00F657E2" w:rsidP="00F657E2">
            <w:pPr>
              <w:jc w:val="right"/>
              <w:rPr>
                <w:sz w:val="18"/>
                <w:szCs w:val="18"/>
              </w:rPr>
            </w:pPr>
            <w:r w:rsidRPr="00214464">
              <w:rPr>
                <w:sz w:val="18"/>
                <w:szCs w:val="18"/>
              </w:rPr>
              <w:t>856,64</w:t>
            </w:r>
          </w:p>
        </w:tc>
        <w:tc>
          <w:tcPr>
            <w:tcW w:w="1125" w:type="dxa"/>
            <w:shd w:val="clear" w:color="000000" w:fill="FFFFFF"/>
            <w:vAlign w:val="center"/>
            <w:hideMark/>
          </w:tcPr>
          <w:p w14:paraId="551245B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909EDA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EDF30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9166ED" w14:textId="77777777" w:rsidR="00F657E2" w:rsidRPr="00214464" w:rsidRDefault="00F657E2" w:rsidP="00F657E2">
            <w:pPr>
              <w:jc w:val="right"/>
              <w:rPr>
                <w:sz w:val="18"/>
                <w:szCs w:val="18"/>
              </w:rPr>
            </w:pPr>
            <w:r w:rsidRPr="00214464">
              <w:rPr>
                <w:sz w:val="18"/>
                <w:szCs w:val="18"/>
              </w:rPr>
              <w:t>0</w:t>
            </w:r>
          </w:p>
        </w:tc>
      </w:tr>
      <w:tr w:rsidR="00214464" w:rsidRPr="00214464" w14:paraId="1EF33793" w14:textId="77777777" w:rsidTr="00F657E2">
        <w:trPr>
          <w:trHeight w:val="255"/>
          <w:jc w:val="center"/>
        </w:trPr>
        <w:tc>
          <w:tcPr>
            <w:tcW w:w="4536" w:type="dxa"/>
            <w:shd w:val="clear" w:color="000000" w:fill="FFFFFF"/>
            <w:vAlign w:val="center"/>
            <w:hideMark/>
          </w:tcPr>
          <w:p w14:paraId="26AE34DA"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042E4A3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EE2E517" w14:textId="77777777" w:rsidR="00F657E2" w:rsidRPr="00214464" w:rsidRDefault="00F657E2" w:rsidP="00F657E2">
            <w:pPr>
              <w:jc w:val="right"/>
              <w:rPr>
                <w:sz w:val="18"/>
                <w:szCs w:val="18"/>
              </w:rPr>
            </w:pPr>
            <w:r w:rsidRPr="00214464">
              <w:rPr>
                <w:sz w:val="18"/>
                <w:szCs w:val="18"/>
              </w:rPr>
              <w:t>8.231</w:t>
            </w:r>
          </w:p>
        </w:tc>
        <w:tc>
          <w:tcPr>
            <w:tcW w:w="1055" w:type="dxa"/>
            <w:shd w:val="clear" w:color="000000" w:fill="FFFFFF"/>
            <w:vAlign w:val="center"/>
            <w:hideMark/>
          </w:tcPr>
          <w:p w14:paraId="617BA8E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00A8D9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FE6A922" w14:textId="77777777" w:rsidR="00F657E2" w:rsidRPr="00214464" w:rsidRDefault="00F657E2" w:rsidP="00F657E2">
            <w:pPr>
              <w:jc w:val="right"/>
              <w:rPr>
                <w:sz w:val="18"/>
                <w:szCs w:val="18"/>
              </w:rPr>
            </w:pPr>
            <w:r w:rsidRPr="00214464">
              <w:rPr>
                <w:sz w:val="18"/>
                <w:szCs w:val="18"/>
              </w:rPr>
              <w:t>0</w:t>
            </w:r>
          </w:p>
        </w:tc>
      </w:tr>
      <w:tr w:rsidR="00214464" w:rsidRPr="00214464" w14:paraId="381B1D1E" w14:textId="77777777" w:rsidTr="00F657E2">
        <w:trPr>
          <w:trHeight w:val="255"/>
          <w:jc w:val="center"/>
        </w:trPr>
        <w:tc>
          <w:tcPr>
            <w:tcW w:w="4536" w:type="dxa"/>
            <w:shd w:val="clear" w:color="000000" w:fill="FFFFFF"/>
            <w:vAlign w:val="center"/>
            <w:hideMark/>
          </w:tcPr>
          <w:p w14:paraId="73A7BB0C"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04BFA17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6A30211" w14:textId="77777777" w:rsidR="00F657E2" w:rsidRPr="00214464" w:rsidRDefault="00F657E2" w:rsidP="00F657E2">
            <w:pPr>
              <w:jc w:val="right"/>
              <w:rPr>
                <w:sz w:val="18"/>
                <w:szCs w:val="18"/>
              </w:rPr>
            </w:pPr>
            <w:r w:rsidRPr="00214464">
              <w:rPr>
                <w:sz w:val="18"/>
                <w:szCs w:val="18"/>
              </w:rPr>
              <w:t>2.293</w:t>
            </w:r>
          </w:p>
        </w:tc>
        <w:tc>
          <w:tcPr>
            <w:tcW w:w="1055" w:type="dxa"/>
            <w:shd w:val="clear" w:color="000000" w:fill="FFFFFF"/>
            <w:vAlign w:val="center"/>
            <w:hideMark/>
          </w:tcPr>
          <w:p w14:paraId="76930ED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2ADC8B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FAEB20" w14:textId="77777777" w:rsidR="00F657E2" w:rsidRPr="00214464" w:rsidRDefault="00F657E2" w:rsidP="00F657E2">
            <w:pPr>
              <w:jc w:val="right"/>
              <w:rPr>
                <w:sz w:val="18"/>
                <w:szCs w:val="18"/>
              </w:rPr>
            </w:pPr>
            <w:r w:rsidRPr="00214464">
              <w:rPr>
                <w:sz w:val="18"/>
                <w:szCs w:val="18"/>
              </w:rPr>
              <w:t>0</w:t>
            </w:r>
          </w:p>
        </w:tc>
      </w:tr>
      <w:tr w:rsidR="00214464" w:rsidRPr="00214464" w14:paraId="1A941D8A" w14:textId="77777777" w:rsidTr="00F657E2">
        <w:trPr>
          <w:trHeight w:val="255"/>
          <w:jc w:val="center"/>
        </w:trPr>
        <w:tc>
          <w:tcPr>
            <w:tcW w:w="4536" w:type="dxa"/>
            <w:shd w:val="clear" w:color="000000" w:fill="FFFFFF"/>
            <w:vAlign w:val="center"/>
            <w:hideMark/>
          </w:tcPr>
          <w:p w14:paraId="0338E75C"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391077A2"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7CA5912" w14:textId="77777777" w:rsidR="00F657E2" w:rsidRPr="00214464" w:rsidRDefault="00F657E2" w:rsidP="00F657E2">
            <w:pPr>
              <w:jc w:val="right"/>
              <w:rPr>
                <w:sz w:val="18"/>
                <w:szCs w:val="18"/>
              </w:rPr>
            </w:pPr>
            <w:r w:rsidRPr="00214464">
              <w:rPr>
                <w:sz w:val="18"/>
                <w:szCs w:val="18"/>
              </w:rPr>
              <w:t>20.184</w:t>
            </w:r>
          </w:p>
        </w:tc>
        <w:tc>
          <w:tcPr>
            <w:tcW w:w="1055" w:type="dxa"/>
            <w:shd w:val="clear" w:color="000000" w:fill="FFFFFF"/>
            <w:vAlign w:val="center"/>
            <w:hideMark/>
          </w:tcPr>
          <w:p w14:paraId="38C7E28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4935F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EA85364" w14:textId="77777777" w:rsidR="00F657E2" w:rsidRPr="00214464" w:rsidRDefault="00F657E2" w:rsidP="00F657E2">
            <w:pPr>
              <w:jc w:val="right"/>
              <w:rPr>
                <w:sz w:val="18"/>
                <w:szCs w:val="18"/>
              </w:rPr>
            </w:pPr>
            <w:r w:rsidRPr="00214464">
              <w:rPr>
                <w:sz w:val="18"/>
                <w:szCs w:val="18"/>
              </w:rPr>
              <w:t>0</w:t>
            </w:r>
          </w:p>
        </w:tc>
      </w:tr>
      <w:tr w:rsidR="00214464" w:rsidRPr="00214464" w14:paraId="513CC5DE" w14:textId="77777777" w:rsidTr="00F657E2">
        <w:trPr>
          <w:trHeight w:val="255"/>
          <w:jc w:val="center"/>
        </w:trPr>
        <w:tc>
          <w:tcPr>
            <w:tcW w:w="4536" w:type="dxa"/>
            <w:shd w:val="clear" w:color="000000" w:fill="FFFFFF"/>
            <w:vAlign w:val="center"/>
            <w:hideMark/>
          </w:tcPr>
          <w:p w14:paraId="3F3DF480" w14:textId="77777777" w:rsidR="00F657E2" w:rsidRPr="00214464" w:rsidRDefault="00F657E2" w:rsidP="00F657E2">
            <w:pPr>
              <w:rPr>
                <w:sz w:val="18"/>
                <w:szCs w:val="18"/>
              </w:rPr>
            </w:pPr>
            <w:r w:rsidRPr="00214464">
              <w:rPr>
                <w:sz w:val="18"/>
                <w:szCs w:val="18"/>
              </w:rPr>
              <w:lastRenderedPageBreak/>
              <w:t>Izvor 6.4. Donacije PK - višak</w:t>
            </w:r>
          </w:p>
        </w:tc>
        <w:tc>
          <w:tcPr>
            <w:tcW w:w="1280" w:type="dxa"/>
            <w:shd w:val="clear" w:color="000000" w:fill="FFFFFF"/>
            <w:vAlign w:val="center"/>
            <w:hideMark/>
          </w:tcPr>
          <w:p w14:paraId="46D9A34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65986ED" w14:textId="77777777" w:rsidR="00F657E2" w:rsidRPr="00214464" w:rsidRDefault="00F657E2" w:rsidP="00F657E2">
            <w:pPr>
              <w:jc w:val="right"/>
              <w:rPr>
                <w:sz w:val="18"/>
                <w:szCs w:val="18"/>
              </w:rPr>
            </w:pPr>
            <w:r w:rsidRPr="00214464">
              <w:rPr>
                <w:sz w:val="18"/>
                <w:szCs w:val="18"/>
              </w:rPr>
              <w:t>448</w:t>
            </w:r>
          </w:p>
        </w:tc>
        <w:tc>
          <w:tcPr>
            <w:tcW w:w="1055" w:type="dxa"/>
            <w:shd w:val="clear" w:color="000000" w:fill="FFFFFF"/>
            <w:vAlign w:val="center"/>
            <w:hideMark/>
          </w:tcPr>
          <w:p w14:paraId="539A0B6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B4A8C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BB3714" w14:textId="77777777" w:rsidR="00F657E2" w:rsidRPr="00214464" w:rsidRDefault="00F657E2" w:rsidP="00F657E2">
            <w:pPr>
              <w:jc w:val="right"/>
              <w:rPr>
                <w:sz w:val="18"/>
                <w:szCs w:val="18"/>
              </w:rPr>
            </w:pPr>
            <w:r w:rsidRPr="00214464">
              <w:rPr>
                <w:sz w:val="18"/>
                <w:szCs w:val="18"/>
              </w:rPr>
              <w:t>0</w:t>
            </w:r>
          </w:p>
        </w:tc>
      </w:tr>
      <w:tr w:rsidR="00214464" w:rsidRPr="00214464" w14:paraId="7AD831A2" w14:textId="77777777" w:rsidTr="00F657E2">
        <w:trPr>
          <w:trHeight w:val="255"/>
          <w:jc w:val="center"/>
        </w:trPr>
        <w:tc>
          <w:tcPr>
            <w:tcW w:w="4536" w:type="dxa"/>
            <w:shd w:val="clear" w:color="000000" w:fill="FFFFFF"/>
            <w:vAlign w:val="center"/>
            <w:hideMark/>
          </w:tcPr>
          <w:p w14:paraId="237FBA0E"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76116DD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5AFF19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9D47DC9" w14:textId="77777777" w:rsidR="00F657E2" w:rsidRPr="00214464" w:rsidRDefault="00F657E2" w:rsidP="00F657E2">
            <w:pPr>
              <w:jc w:val="right"/>
              <w:rPr>
                <w:sz w:val="18"/>
                <w:szCs w:val="18"/>
              </w:rPr>
            </w:pPr>
            <w:r w:rsidRPr="00214464">
              <w:rPr>
                <w:sz w:val="18"/>
                <w:szCs w:val="18"/>
              </w:rPr>
              <w:t>8.000</w:t>
            </w:r>
          </w:p>
        </w:tc>
        <w:tc>
          <w:tcPr>
            <w:tcW w:w="1105" w:type="dxa"/>
            <w:shd w:val="clear" w:color="000000" w:fill="FFFFFF"/>
            <w:vAlign w:val="center"/>
            <w:hideMark/>
          </w:tcPr>
          <w:p w14:paraId="07EA3D8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046E551" w14:textId="77777777" w:rsidR="00F657E2" w:rsidRPr="00214464" w:rsidRDefault="00F657E2" w:rsidP="00F657E2">
            <w:pPr>
              <w:jc w:val="right"/>
              <w:rPr>
                <w:sz w:val="18"/>
                <w:szCs w:val="18"/>
              </w:rPr>
            </w:pPr>
            <w:r w:rsidRPr="00214464">
              <w:rPr>
                <w:sz w:val="18"/>
                <w:szCs w:val="18"/>
              </w:rPr>
              <w:t>0</w:t>
            </w:r>
          </w:p>
        </w:tc>
      </w:tr>
      <w:tr w:rsidR="00214464" w:rsidRPr="00214464" w14:paraId="241A9D6F" w14:textId="77777777" w:rsidTr="00F657E2">
        <w:trPr>
          <w:trHeight w:val="255"/>
          <w:jc w:val="center"/>
        </w:trPr>
        <w:tc>
          <w:tcPr>
            <w:tcW w:w="4536" w:type="dxa"/>
            <w:shd w:val="clear" w:color="000000" w:fill="FFFFFF"/>
            <w:vAlign w:val="center"/>
            <w:hideMark/>
          </w:tcPr>
          <w:p w14:paraId="52F5128E"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1ED5B16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7043BE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87BB5B5" w14:textId="77777777" w:rsidR="00F657E2" w:rsidRPr="00214464" w:rsidRDefault="00F657E2" w:rsidP="00F657E2">
            <w:pPr>
              <w:jc w:val="right"/>
              <w:rPr>
                <w:sz w:val="18"/>
                <w:szCs w:val="18"/>
              </w:rPr>
            </w:pPr>
            <w:r w:rsidRPr="00214464">
              <w:rPr>
                <w:sz w:val="18"/>
                <w:szCs w:val="18"/>
              </w:rPr>
              <w:t>1.500</w:t>
            </w:r>
          </w:p>
        </w:tc>
        <w:tc>
          <w:tcPr>
            <w:tcW w:w="1105" w:type="dxa"/>
            <w:shd w:val="clear" w:color="000000" w:fill="FFFFFF"/>
            <w:vAlign w:val="center"/>
            <w:hideMark/>
          </w:tcPr>
          <w:p w14:paraId="4CF6CCF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216B35" w14:textId="77777777" w:rsidR="00F657E2" w:rsidRPr="00214464" w:rsidRDefault="00F657E2" w:rsidP="00F657E2">
            <w:pPr>
              <w:jc w:val="right"/>
              <w:rPr>
                <w:sz w:val="18"/>
                <w:szCs w:val="18"/>
              </w:rPr>
            </w:pPr>
            <w:r w:rsidRPr="00214464">
              <w:rPr>
                <w:sz w:val="18"/>
                <w:szCs w:val="18"/>
              </w:rPr>
              <w:t>0</w:t>
            </w:r>
          </w:p>
        </w:tc>
      </w:tr>
      <w:tr w:rsidR="00214464" w:rsidRPr="00214464" w14:paraId="6490B192" w14:textId="77777777" w:rsidTr="00F657E2">
        <w:trPr>
          <w:trHeight w:val="255"/>
          <w:jc w:val="center"/>
        </w:trPr>
        <w:tc>
          <w:tcPr>
            <w:tcW w:w="4536" w:type="dxa"/>
            <w:shd w:val="clear" w:color="000000" w:fill="FFFFFF"/>
            <w:vAlign w:val="center"/>
            <w:hideMark/>
          </w:tcPr>
          <w:p w14:paraId="2C166240"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71C3EA31"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3FC5BC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35AA703" w14:textId="77777777" w:rsidR="00F657E2" w:rsidRPr="00214464" w:rsidRDefault="00F657E2" w:rsidP="00F657E2">
            <w:pPr>
              <w:jc w:val="right"/>
              <w:rPr>
                <w:sz w:val="18"/>
                <w:szCs w:val="18"/>
              </w:rPr>
            </w:pPr>
            <w:r w:rsidRPr="00214464">
              <w:rPr>
                <w:sz w:val="18"/>
                <w:szCs w:val="18"/>
              </w:rPr>
              <w:t>360</w:t>
            </w:r>
          </w:p>
        </w:tc>
        <w:tc>
          <w:tcPr>
            <w:tcW w:w="1105" w:type="dxa"/>
            <w:shd w:val="clear" w:color="000000" w:fill="FFFFFF"/>
            <w:vAlign w:val="center"/>
            <w:hideMark/>
          </w:tcPr>
          <w:p w14:paraId="47C5C1E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8ACB461" w14:textId="77777777" w:rsidR="00F657E2" w:rsidRPr="00214464" w:rsidRDefault="00F657E2" w:rsidP="00F657E2">
            <w:pPr>
              <w:jc w:val="right"/>
              <w:rPr>
                <w:sz w:val="18"/>
                <w:szCs w:val="18"/>
              </w:rPr>
            </w:pPr>
            <w:r w:rsidRPr="00214464">
              <w:rPr>
                <w:sz w:val="18"/>
                <w:szCs w:val="18"/>
              </w:rPr>
              <w:t>0</w:t>
            </w:r>
          </w:p>
        </w:tc>
      </w:tr>
      <w:tr w:rsidR="00214464" w:rsidRPr="00214464" w14:paraId="61F92152" w14:textId="77777777" w:rsidTr="00F657E2">
        <w:trPr>
          <w:trHeight w:val="270"/>
          <w:jc w:val="center"/>
        </w:trPr>
        <w:tc>
          <w:tcPr>
            <w:tcW w:w="4536" w:type="dxa"/>
            <w:shd w:val="clear" w:color="000000" w:fill="FFFFFF"/>
            <w:vAlign w:val="center"/>
            <w:hideMark/>
          </w:tcPr>
          <w:p w14:paraId="1DF9210E" w14:textId="77777777" w:rsidR="00F657E2" w:rsidRPr="00214464" w:rsidRDefault="00F657E2" w:rsidP="00F657E2">
            <w:pPr>
              <w:rPr>
                <w:b/>
                <w:bCs/>
                <w:i/>
                <w:iCs/>
                <w:sz w:val="20"/>
                <w:szCs w:val="20"/>
              </w:rPr>
            </w:pPr>
            <w:r w:rsidRPr="00214464">
              <w:rPr>
                <w:b/>
                <w:bCs/>
                <w:i/>
                <w:iCs/>
                <w:sz w:val="20"/>
                <w:szCs w:val="20"/>
              </w:rPr>
              <w:t>Osnovna škola Milana Langa</w:t>
            </w:r>
          </w:p>
        </w:tc>
        <w:tc>
          <w:tcPr>
            <w:tcW w:w="1280" w:type="dxa"/>
            <w:shd w:val="clear" w:color="000000" w:fill="FFFFFF"/>
            <w:vAlign w:val="center"/>
            <w:hideMark/>
          </w:tcPr>
          <w:p w14:paraId="7975E8F4" w14:textId="77777777" w:rsidR="00F657E2" w:rsidRPr="00214464" w:rsidRDefault="00F657E2" w:rsidP="00F657E2">
            <w:pPr>
              <w:jc w:val="right"/>
              <w:rPr>
                <w:b/>
                <w:bCs/>
                <w:i/>
                <w:iCs/>
                <w:sz w:val="20"/>
                <w:szCs w:val="20"/>
              </w:rPr>
            </w:pPr>
            <w:r w:rsidRPr="00214464">
              <w:rPr>
                <w:b/>
                <w:bCs/>
                <w:i/>
                <w:iCs/>
                <w:sz w:val="20"/>
                <w:szCs w:val="20"/>
              </w:rPr>
              <w:t>104.353,37</w:t>
            </w:r>
          </w:p>
        </w:tc>
        <w:tc>
          <w:tcPr>
            <w:tcW w:w="1125" w:type="dxa"/>
            <w:shd w:val="clear" w:color="000000" w:fill="FFFFFF"/>
            <w:vAlign w:val="center"/>
            <w:hideMark/>
          </w:tcPr>
          <w:p w14:paraId="3B76D4CC" w14:textId="77777777" w:rsidR="00F657E2" w:rsidRPr="00214464" w:rsidRDefault="00F657E2" w:rsidP="00F657E2">
            <w:pPr>
              <w:jc w:val="right"/>
              <w:rPr>
                <w:b/>
                <w:bCs/>
                <w:i/>
                <w:iCs/>
                <w:sz w:val="20"/>
                <w:szCs w:val="20"/>
              </w:rPr>
            </w:pPr>
            <w:r w:rsidRPr="00214464">
              <w:rPr>
                <w:b/>
                <w:bCs/>
                <w:i/>
                <w:iCs/>
                <w:sz w:val="20"/>
                <w:szCs w:val="20"/>
              </w:rPr>
              <w:t>247.364</w:t>
            </w:r>
          </w:p>
        </w:tc>
        <w:tc>
          <w:tcPr>
            <w:tcW w:w="1055" w:type="dxa"/>
            <w:shd w:val="clear" w:color="000000" w:fill="FFFFFF"/>
            <w:vAlign w:val="center"/>
            <w:hideMark/>
          </w:tcPr>
          <w:p w14:paraId="58CE6F33" w14:textId="77777777" w:rsidR="00F657E2" w:rsidRPr="00214464" w:rsidRDefault="00F657E2" w:rsidP="00F657E2">
            <w:pPr>
              <w:jc w:val="right"/>
              <w:rPr>
                <w:b/>
                <w:bCs/>
                <w:i/>
                <w:iCs/>
                <w:sz w:val="20"/>
                <w:szCs w:val="20"/>
              </w:rPr>
            </w:pPr>
            <w:r w:rsidRPr="00214464">
              <w:rPr>
                <w:b/>
                <w:bCs/>
                <w:i/>
                <w:iCs/>
                <w:sz w:val="20"/>
                <w:szCs w:val="20"/>
              </w:rPr>
              <w:t>191.717</w:t>
            </w:r>
          </w:p>
        </w:tc>
        <w:tc>
          <w:tcPr>
            <w:tcW w:w="1105" w:type="dxa"/>
            <w:shd w:val="clear" w:color="000000" w:fill="FFFFFF"/>
            <w:vAlign w:val="center"/>
            <w:hideMark/>
          </w:tcPr>
          <w:p w14:paraId="028CD03F"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6F1DB6C2"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7D09403" w14:textId="77777777" w:rsidTr="00F657E2">
        <w:trPr>
          <w:trHeight w:val="255"/>
          <w:jc w:val="center"/>
        </w:trPr>
        <w:tc>
          <w:tcPr>
            <w:tcW w:w="4536" w:type="dxa"/>
            <w:shd w:val="clear" w:color="000000" w:fill="FFFFFF"/>
            <w:vAlign w:val="center"/>
            <w:hideMark/>
          </w:tcPr>
          <w:p w14:paraId="2D802679"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2850C813" w14:textId="77777777" w:rsidR="00F657E2" w:rsidRPr="00214464" w:rsidRDefault="00F657E2" w:rsidP="00F657E2">
            <w:pPr>
              <w:jc w:val="right"/>
              <w:rPr>
                <w:sz w:val="18"/>
                <w:szCs w:val="18"/>
              </w:rPr>
            </w:pPr>
            <w:r w:rsidRPr="00214464">
              <w:rPr>
                <w:sz w:val="18"/>
                <w:szCs w:val="18"/>
              </w:rPr>
              <w:t>10.886,41</w:t>
            </w:r>
          </w:p>
        </w:tc>
        <w:tc>
          <w:tcPr>
            <w:tcW w:w="1125" w:type="dxa"/>
            <w:shd w:val="clear" w:color="000000" w:fill="FFFFFF"/>
            <w:vAlign w:val="center"/>
            <w:hideMark/>
          </w:tcPr>
          <w:p w14:paraId="3E184BC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51F168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4B157E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286C8C2" w14:textId="77777777" w:rsidR="00F657E2" w:rsidRPr="00214464" w:rsidRDefault="00F657E2" w:rsidP="00F657E2">
            <w:pPr>
              <w:jc w:val="right"/>
              <w:rPr>
                <w:sz w:val="18"/>
                <w:szCs w:val="18"/>
              </w:rPr>
            </w:pPr>
            <w:r w:rsidRPr="00214464">
              <w:rPr>
                <w:sz w:val="18"/>
                <w:szCs w:val="18"/>
              </w:rPr>
              <w:t>0</w:t>
            </w:r>
          </w:p>
        </w:tc>
      </w:tr>
      <w:tr w:rsidR="00214464" w:rsidRPr="00214464" w14:paraId="11DF292D" w14:textId="77777777" w:rsidTr="00F657E2">
        <w:trPr>
          <w:trHeight w:val="255"/>
          <w:jc w:val="center"/>
        </w:trPr>
        <w:tc>
          <w:tcPr>
            <w:tcW w:w="4536" w:type="dxa"/>
            <w:shd w:val="clear" w:color="000000" w:fill="FFFFFF"/>
            <w:vAlign w:val="center"/>
            <w:hideMark/>
          </w:tcPr>
          <w:p w14:paraId="17CB399E"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6A6E260E" w14:textId="77777777" w:rsidR="00F657E2" w:rsidRPr="00214464" w:rsidRDefault="00F657E2" w:rsidP="00F657E2">
            <w:pPr>
              <w:jc w:val="right"/>
              <w:rPr>
                <w:sz w:val="18"/>
                <w:szCs w:val="18"/>
              </w:rPr>
            </w:pPr>
            <w:r w:rsidRPr="00214464">
              <w:rPr>
                <w:sz w:val="18"/>
                <w:szCs w:val="18"/>
              </w:rPr>
              <w:t>63.424,31</w:t>
            </w:r>
          </w:p>
        </w:tc>
        <w:tc>
          <w:tcPr>
            <w:tcW w:w="1125" w:type="dxa"/>
            <w:shd w:val="clear" w:color="000000" w:fill="FFFFFF"/>
            <w:vAlign w:val="center"/>
            <w:hideMark/>
          </w:tcPr>
          <w:p w14:paraId="1EB6E81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9F3722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B6E54C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B70247" w14:textId="77777777" w:rsidR="00F657E2" w:rsidRPr="00214464" w:rsidRDefault="00F657E2" w:rsidP="00F657E2">
            <w:pPr>
              <w:jc w:val="right"/>
              <w:rPr>
                <w:sz w:val="18"/>
                <w:szCs w:val="18"/>
              </w:rPr>
            </w:pPr>
            <w:r w:rsidRPr="00214464">
              <w:rPr>
                <w:sz w:val="18"/>
                <w:szCs w:val="18"/>
              </w:rPr>
              <w:t>0</w:t>
            </w:r>
          </w:p>
        </w:tc>
      </w:tr>
      <w:tr w:rsidR="00214464" w:rsidRPr="00214464" w14:paraId="5F9C3D68" w14:textId="77777777" w:rsidTr="00F657E2">
        <w:trPr>
          <w:trHeight w:val="255"/>
          <w:jc w:val="center"/>
        </w:trPr>
        <w:tc>
          <w:tcPr>
            <w:tcW w:w="4536" w:type="dxa"/>
            <w:shd w:val="clear" w:color="000000" w:fill="FFFFFF"/>
            <w:vAlign w:val="center"/>
            <w:hideMark/>
          </w:tcPr>
          <w:p w14:paraId="393B4C7C"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32F2002C" w14:textId="77777777" w:rsidR="00F657E2" w:rsidRPr="00214464" w:rsidRDefault="00F657E2" w:rsidP="00F657E2">
            <w:pPr>
              <w:jc w:val="right"/>
              <w:rPr>
                <w:sz w:val="18"/>
                <w:szCs w:val="18"/>
              </w:rPr>
            </w:pPr>
            <w:r w:rsidRPr="00214464">
              <w:rPr>
                <w:sz w:val="18"/>
                <w:szCs w:val="18"/>
              </w:rPr>
              <w:t>27.051,80</w:t>
            </w:r>
          </w:p>
        </w:tc>
        <w:tc>
          <w:tcPr>
            <w:tcW w:w="1125" w:type="dxa"/>
            <w:shd w:val="clear" w:color="000000" w:fill="FFFFFF"/>
            <w:vAlign w:val="center"/>
            <w:hideMark/>
          </w:tcPr>
          <w:p w14:paraId="08FD6AA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CF089B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2E0FD0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C583954" w14:textId="77777777" w:rsidR="00F657E2" w:rsidRPr="00214464" w:rsidRDefault="00F657E2" w:rsidP="00F657E2">
            <w:pPr>
              <w:jc w:val="right"/>
              <w:rPr>
                <w:sz w:val="18"/>
                <w:szCs w:val="18"/>
              </w:rPr>
            </w:pPr>
            <w:r w:rsidRPr="00214464">
              <w:rPr>
                <w:sz w:val="18"/>
                <w:szCs w:val="18"/>
              </w:rPr>
              <w:t>0</w:t>
            </w:r>
          </w:p>
        </w:tc>
      </w:tr>
      <w:tr w:rsidR="00214464" w:rsidRPr="00214464" w14:paraId="406E2730" w14:textId="77777777" w:rsidTr="00F657E2">
        <w:trPr>
          <w:trHeight w:val="255"/>
          <w:jc w:val="center"/>
        </w:trPr>
        <w:tc>
          <w:tcPr>
            <w:tcW w:w="4536" w:type="dxa"/>
            <w:shd w:val="clear" w:color="000000" w:fill="FFFFFF"/>
            <w:vAlign w:val="center"/>
            <w:hideMark/>
          </w:tcPr>
          <w:p w14:paraId="07EC9C38"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1B31D73A" w14:textId="77777777" w:rsidR="00F657E2" w:rsidRPr="00214464" w:rsidRDefault="00F657E2" w:rsidP="00F657E2">
            <w:pPr>
              <w:jc w:val="right"/>
              <w:rPr>
                <w:sz w:val="18"/>
                <w:szCs w:val="18"/>
              </w:rPr>
            </w:pPr>
            <w:r w:rsidRPr="00214464">
              <w:rPr>
                <w:sz w:val="18"/>
                <w:szCs w:val="18"/>
              </w:rPr>
              <w:t>2.990,85</w:t>
            </w:r>
          </w:p>
        </w:tc>
        <w:tc>
          <w:tcPr>
            <w:tcW w:w="1125" w:type="dxa"/>
            <w:shd w:val="clear" w:color="000000" w:fill="FFFFFF"/>
            <w:vAlign w:val="center"/>
            <w:hideMark/>
          </w:tcPr>
          <w:p w14:paraId="621A9F77"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264787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6D433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1B88FB7" w14:textId="77777777" w:rsidR="00F657E2" w:rsidRPr="00214464" w:rsidRDefault="00F657E2" w:rsidP="00F657E2">
            <w:pPr>
              <w:jc w:val="right"/>
              <w:rPr>
                <w:sz w:val="18"/>
                <w:szCs w:val="18"/>
              </w:rPr>
            </w:pPr>
            <w:r w:rsidRPr="00214464">
              <w:rPr>
                <w:sz w:val="18"/>
                <w:szCs w:val="18"/>
              </w:rPr>
              <w:t>0</w:t>
            </w:r>
          </w:p>
        </w:tc>
      </w:tr>
      <w:tr w:rsidR="00214464" w:rsidRPr="00214464" w14:paraId="03725827" w14:textId="77777777" w:rsidTr="00F657E2">
        <w:trPr>
          <w:trHeight w:val="255"/>
          <w:jc w:val="center"/>
        </w:trPr>
        <w:tc>
          <w:tcPr>
            <w:tcW w:w="4536" w:type="dxa"/>
            <w:shd w:val="clear" w:color="000000" w:fill="FFFFFF"/>
            <w:vAlign w:val="center"/>
            <w:hideMark/>
          </w:tcPr>
          <w:p w14:paraId="5CE22FC2"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6C4EFEB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D8E9922" w14:textId="77777777" w:rsidR="00F657E2" w:rsidRPr="00214464" w:rsidRDefault="00F657E2" w:rsidP="00F657E2">
            <w:pPr>
              <w:jc w:val="right"/>
              <w:rPr>
                <w:sz w:val="18"/>
                <w:szCs w:val="18"/>
              </w:rPr>
            </w:pPr>
            <w:r w:rsidRPr="00214464">
              <w:rPr>
                <w:sz w:val="18"/>
                <w:szCs w:val="18"/>
              </w:rPr>
              <w:t>1.804</w:t>
            </w:r>
          </w:p>
        </w:tc>
        <w:tc>
          <w:tcPr>
            <w:tcW w:w="1055" w:type="dxa"/>
            <w:shd w:val="clear" w:color="000000" w:fill="FFFFFF"/>
            <w:vAlign w:val="center"/>
            <w:hideMark/>
          </w:tcPr>
          <w:p w14:paraId="5295817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95BE4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7B26FA8" w14:textId="77777777" w:rsidR="00F657E2" w:rsidRPr="00214464" w:rsidRDefault="00F657E2" w:rsidP="00F657E2">
            <w:pPr>
              <w:jc w:val="right"/>
              <w:rPr>
                <w:sz w:val="18"/>
                <w:szCs w:val="18"/>
              </w:rPr>
            </w:pPr>
            <w:r w:rsidRPr="00214464">
              <w:rPr>
                <w:sz w:val="18"/>
                <w:szCs w:val="18"/>
              </w:rPr>
              <w:t>0</w:t>
            </w:r>
          </w:p>
        </w:tc>
      </w:tr>
      <w:tr w:rsidR="00214464" w:rsidRPr="00214464" w14:paraId="45BA6E6E" w14:textId="77777777" w:rsidTr="00F657E2">
        <w:trPr>
          <w:trHeight w:val="255"/>
          <w:jc w:val="center"/>
        </w:trPr>
        <w:tc>
          <w:tcPr>
            <w:tcW w:w="4536" w:type="dxa"/>
            <w:shd w:val="clear" w:color="000000" w:fill="FFFFFF"/>
            <w:vAlign w:val="center"/>
            <w:hideMark/>
          </w:tcPr>
          <w:p w14:paraId="54AC74A8"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77043C7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891004A" w14:textId="77777777" w:rsidR="00F657E2" w:rsidRPr="00214464" w:rsidRDefault="00F657E2" w:rsidP="00F657E2">
            <w:pPr>
              <w:jc w:val="right"/>
              <w:rPr>
                <w:sz w:val="18"/>
                <w:szCs w:val="18"/>
              </w:rPr>
            </w:pPr>
            <w:r w:rsidRPr="00214464">
              <w:rPr>
                <w:sz w:val="18"/>
                <w:szCs w:val="18"/>
              </w:rPr>
              <w:t>78.061</w:t>
            </w:r>
          </w:p>
        </w:tc>
        <w:tc>
          <w:tcPr>
            <w:tcW w:w="1055" w:type="dxa"/>
            <w:shd w:val="clear" w:color="000000" w:fill="FFFFFF"/>
            <w:vAlign w:val="center"/>
            <w:hideMark/>
          </w:tcPr>
          <w:p w14:paraId="6DC50D5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B9DC98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F4A054F" w14:textId="77777777" w:rsidR="00F657E2" w:rsidRPr="00214464" w:rsidRDefault="00F657E2" w:rsidP="00F657E2">
            <w:pPr>
              <w:jc w:val="right"/>
              <w:rPr>
                <w:sz w:val="18"/>
                <w:szCs w:val="18"/>
              </w:rPr>
            </w:pPr>
            <w:r w:rsidRPr="00214464">
              <w:rPr>
                <w:sz w:val="18"/>
                <w:szCs w:val="18"/>
              </w:rPr>
              <w:t>0</w:t>
            </w:r>
          </w:p>
        </w:tc>
      </w:tr>
      <w:tr w:rsidR="00214464" w:rsidRPr="00214464" w14:paraId="3A992456" w14:textId="77777777" w:rsidTr="00F657E2">
        <w:trPr>
          <w:trHeight w:val="255"/>
          <w:jc w:val="center"/>
        </w:trPr>
        <w:tc>
          <w:tcPr>
            <w:tcW w:w="4536" w:type="dxa"/>
            <w:shd w:val="clear" w:color="000000" w:fill="FFFFFF"/>
            <w:vAlign w:val="center"/>
            <w:hideMark/>
          </w:tcPr>
          <w:p w14:paraId="1C2B5DC9"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46B9AA1B"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BBFAF97" w14:textId="77777777" w:rsidR="00F657E2" w:rsidRPr="00214464" w:rsidRDefault="00F657E2" w:rsidP="00F657E2">
            <w:pPr>
              <w:jc w:val="right"/>
              <w:rPr>
                <w:sz w:val="18"/>
                <w:szCs w:val="18"/>
              </w:rPr>
            </w:pPr>
            <w:r w:rsidRPr="00214464">
              <w:rPr>
                <w:sz w:val="18"/>
                <w:szCs w:val="18"/>
              </w:rPr>
              <w:t>25.782</w:t>
            </w:r>
          </w:p>
        </w:tc>
        <w:tc>
          <w:tcPr>
            <w:tcW w:w="1055" w:type="dxa"/>
            <w:shd w:val="clear" w:color="000000" w:fill="FFFFFF"/>
            <w:vAlign w:val="center"/>
            <w:hideMark/>
          </w:tcPr>
          <w:p w14:paraId="63C00F4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A16949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F506756" w14:textId="77777777" w:rsidR="00F657E2" w:rsidRPr="00214464" w:rsidRDefault="00F657E2" w:rsidP="00F657E2">
            <w:pPr>
              <w:jc w:val="right"/>
              <w:rPr>
                <w:sz w:val="18"/>
                <w:szCs w:val="18"/>
              </w:rPr>
            </w:pPr>
            <w:r w:rsidRPr="00214464">
              <w:rPr>
                <w:sz w:val="18"/>
                <w:szCs w:val="18"/>
              </w:rPr>
              <w:t>0</w:t>
            </w:r>
          </w:p>
        </w:tc>
      </w:tr>
      <w:tr w:rsidR="00214464" w:rsidRPr="00214464" w14:paraId="2DC1A446" w14:textId="77777777" w:rsidTr="00F657E2">
        <w:trPr>
          <w:trHeight w:val="255"/>
          <w:jc w:val="center"/>
        </w:trPr>
        <w:tc>
          <w:tcPr>
            <w:tcW w:w="4536" w:type="dxa"/>
            <w:shd w:val="clear" w:color="000000" w:fill="FFFFFF"/>
            <w:vAlign w:val="center"/>
            <w:hideMark/>
          </w:tcPr>
          <w:p w14:paraId="2013C5C5" w14:textId="77777777" w:rsidR="00F657E2" w:rsidRPr="00214464" w:rsidRDefault="00F657E2" w:rsidP="00F657E2">
            <w:pPr>
              <w:rPr>
                <w:sz w:val="18"/>
                <w:szCs w:val="18"/>
              </w:rPr>
            </w:pPr>
            <w:r w:rsidRPr="00214464">
              <w:rPr>
                <w:sz w:val="18"/>
                <w:szCs w:val="18"/>
              </w:rPr>
              <w:t>Izvor 6.4. Donacije PK - višak</w:t>
            </w:r>
          </w:p>
        </w:tc>
        <w:tc>
          <w:tcPr>
            <w:tcW w:w="1280" w:type="dxa"/>
            <w:shd w:val="clear" w:color="000000" w:fill="FFFFFF"/>
            <w:vAlign w:val="center"/>
            <w:hideMark/>
          </w:tcPr>
          <w:p w14:paraId="3196D7D5"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2E2C1E0" w14:textId="77777777" w:rsidR="00F657E2" w:rsidRPr="00214464" w:rsidRDefault="00F657E2" w:rsidP="00F657E2">
            <w:pPr>
              <w:jc w:val="right"/>
              <w:rPr>
                <w:sz w:val="18"/>
                <w:szCs w:val="18"/>
              </w:rPr>
            </w:pPr>
            <w:r w:rsidRPr="00214464">
              <w:rPr>
                <w:sz w:val="18"/>
                <w:szCs w:val="18"/>
              </w:rPr>
              <w:t>141.717</w:t>
            </w:r>
          </w:p>
        </w:tc>
        <w:tc>
          <w:tcPr>
            <w:tcW w:w="1055" w:type="dxa"/>
            <w:shd w:val="clear" w:color="000000" w:fill="FFFFFF"/>
            <w:vAlign w:val="center"/>
            <w:hideMark/>
          </w:tcPr>
          <w:p w14:paraId="50346A6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5E26B2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A349193" w14:textId="77777777" w:rsidR="00F657E2" w:rsidRPr="00214464" w:rsidRDefault="00F657E2" w:rsidP="00F657E2">
            <w:pPr>
              <w:jc w:val="right"/>
              <w:rPr>
                <w:sz w:val="18"/>
                <w:szCs w:val="18"/>
              </w:rPr>
            </w:pPr>
            <w:r w:rsidRPr="00214464">
              <w:rPr>
                <w:sz w:val="18"/>
                <w:szCs w:val="18"/>
              </w:rPr>
              <w:t>0</w:t>
            </w:r>
          </w:p>
        </w:tc>
      </w:tr>
      <w:tr w:rsidR="00214464" w:rsidRPr="00214464" w14:paraId="1D576941" w14:textId="77777777" w:rsidTr="00F657E2">
        <w:trPr>
          <w:trHeight w:val="255"/>
          <w:jc w:val="center"/>
        </w:trPr>
        <w:tc>
          <w:tcPr>
            <w:tcW w:w="4536" w:type="dxa"/>
            <w:shd w:val="clear" w:color="000000" w:fill="FFFFFF"/>
            <w:vAlign w:val="center"/>
            <w:hideMark/>
          </w:tcPr>
          <w:p w14:paraId="78C7CC2C"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23F09D69"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0D38E7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F0E97AC" w14:textId="77777777" w:rsidR="00F657E2" w:rsidRPr="00214464" w:rsidRDefault="00F657E2" w:rsidP="00F657E2">
            <w:pPr>
              <w:jc w:val="right"/>
              <w:rPr>
                <w:sz w:val="18"/>
                <w:szCs w:val="18"/>
              </w:rPr>
            </w:pPr>
            <w:r w:rsidRPr="00214464">
              <w:rPr>
                <w:sz w:val="18"/>
                <w:szCs w:val="18"/>
              </w:rPr>
              <w:t>5.000</w:t>
            </w:r>
          </w:p>
        </w:tc>
        <w:tc>
          <w:tcPr>
            <w:tcW w:w="1105" w:type="dxa"/>
            <w:shd w:val="clear" w:color="000000" w:fill="FFFFFF"/>
            <w:vAlign w:val="center"/>
            <w:hideMark/>
          </w:tcPr>
          <w:p w14:paraId="5DDD6CC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A349EB" w14:textId="77777777" w:rsidR="00F657E2" w:rsidRPr="00214464" w:rsidRDefault="00F657E2" w:rsidP="00F657E2">
            <w:pPr>
              <w:jc w:val="right"/>
              <w:rPr>
                <w:sz w:val="18"/>
                <w:szCs w:val="18"/>
              </w:rPr>
            </w:pPr>
            <w:r w:rsidRPr="00214464">
              <w:rPr>
                <w:sz w:val="18"/>
                <w:szCs w:val="18"/>
              </w:rPr>
              <w:t>0</w:t>
            </w:r>
          </w:p>
        </w:tc>
      </w:tr>
      <w:tr w:rsidR="00214464" w:rsidRPr="00214464" w14:paraId="0C034A04" w14:textId="77777777" w:rsidTr="00F657E2">
        <w:trPr>
          <w:trHeight w:val="255"/>
          <w:jc w:val="center"/>
        </w:trPr>
        <w:tc>
          <w:tcPr>
            <w:tcW w:w="4536" w:type="dxa"/>
            <w:shd w:val="clear" w:color="000000" w:fill="FFFFFF"/>
            <w:vAlign w:val="center"/>
            <w:hideMark/>
          </w:tcPr>
          <w:p w14:paraId="3D6DB4E3"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34C12CE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1E360F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B0CE563" w14:textId="77777777" w:rsidR="00F657E2" w:rsidRPr="00214464" w:rsidRDefault="00F657E2" w:rsidP="00F657E2">
            <w:pPr>
              <w:jc w:val="right"/>
              <w:rPr>
                <w:sz w:val="18"/>
                <w:szCs w:val="18"/>
              </w:rPr>
            </w:pPr>
            <w:r w:rsidRPr="00214464">
              <w:rPr>
                <w:sz w:val="18"/>
                <w:szCs w:val="18"/>
              </w:rPr>
              <w:t>45.000</w:t>
            </w:r>
          </w:p>
        </w:tc>
        <w:tc>
          <w:tcPr>
            <w:tcW w:w="1105" w:type="dxa"/>
            <w:shd w:val="clear" w:color="000000" w:fill="FFFFFF"/>
            <w:vAlign w:val="center"/>
            <w:hideMark/>
          </w:tcPr>
          <w:p w14:paraId="78C8DD3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CDB16B7" w14:textId="77777777" w:rsidR="00F657E2" w:rsidRPr="00214464" w:rsidRDefault="00F657E2" w:rsidP="00F657E2">
            <w:pPr>
              <w:jc w:val="right"/>
              <w:rPr>
                <w:sz w:val="18"/>
                <w:szCs w:val="18"/>
              </w:rPr>
            </w:pPr>
            <w:r w:rsidRPr="00214464">
              <w:rPr>
                <w:sz w:val="18"/>
                <w:szCs w:val="18"/>
              </w:rPr>
              <w:t>0</w:t>
            </w:r>
          </w:p>
        </w:tc>
      </w:tr>
      <w:tr w:rsidR="00214464" w:rsidRPr="00214464" w14:paraId="75DE93DB" w14:textId="77777777" w:rsidTr="00F657E2">
        <w:trPr>
          <w:trHeight w:val="255"/>
          <w:jc w:val="center"/>
        </w:trPr>
        <w:tc>
          <w:tcPr>
            <w:tcW w:w="4536" w:type="dxa"/>
            <w:shd w:val="clear" w:color="000000" w:fill="FFFFFF"/>
            <w:vAlign w:val="center"/>
            <w:hideMark/>
          </w:tcPr>
          <w:p w14:paraId="753B45A1" w14:textId="77777777" w:rsidR="00F657E2" w:rsidRPr="00214464" w:rsidRDefault="00F657E2" w:rsidP="00F657E2">
            <w:pPr>
              <w:rPr>
                <w:sz w:val="20"/>
                <w:szCs w:val="20"/>
              </w:rPr>
            </w:pPr>
            <w:r w:rsidRPr="00214464">
              <w:rPr>
                <w:sz w:val="20"/>
                <w:szCs w:val="20"/>
              </w:rPr>
              <w:t xml:space="preserve">Izvor 6.1. Donacije </w:t>
            </w:r>
          </w:p>
        </w:tc>
        <w:tc>
          <w:tcPr>
            <w:tcW w:w="1280" w:type="dxa"/>
            <w:shd w:val="clear" w:color="000000" w:fill="FFFFFF"/>
            <w:vAlign w:val="center"/>
            <w:hideMark/>
          </w:tcPr>
          <w:p w14:paraId="7DEB2AF2"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1DB70B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A7EE3A3" w14:textId="77777777" w:rsidR="00F657E2" w:rsidRPr="00214464" w:rsidRDefault="00F657E2" w:rsidP="00F657E2">
            <w:pPr>
              <w:jc w:val="right"/>
              <w:rPr>
                <w:sz w:val="18"/>
                <w:szCs w:val="18"/>
              </w:rPr>
            </w:pPr>
            <w:r w:rsidRPr="00214464">
              <w:rPr>
                <w:sz w:val="18"/>
                <w:szCs w:val="18"/>
              </w:rPr>
              <w:t>141.717</w:t>
            </w:r>
          </w:p>
        </w:tc>
        <w:tc>
          <w:tcPr>
            <w:tcW w:w="1105" w:type="dxa"/>
            <w:shd w:val="clear" w:color="000000" w:fill="FFFFFF"/>
            <w:vAlign w:val="center"/>
            <w:hideMark/>
          </w:tcPr>
          <w:p w14:paraId="10EF939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1FD1A16" w14:textId="77777777" w:rsidR="00F657E2" w:rsidRPr="00214464" w:rsidRDefault="00F657E2" w:rsidP="00F657E2">
            <w:pPr>
              <w:jc w:val="right"/>
              <w:rPr>
                <w:sz w:val="18"/>
                <w:szCs w:val="18"/>
              </w:rPr>
            </w:pPr>
            <w:r w:rsidRPr="00214464">
              <w:rPr>
                <w:sz w:val="18"/>
                <w:szCs w:val="18"/>
              </w:rPr>
              <w:t>0</w:t>
            </w:r>
          </w:p>
        </w:tc>
      </w:tr>
      <w:tr w:rsidR="00214464" w:rsidRPr="00214464" w14:paraId="0255AA3C" w14:textId="77777777" w:rsidTr="00F657E2">
        <w:trPr>
          <w:trHeight w:val="270"/>
          <w:jc w:val="center"/>
        </w:trPr>
        <w:tc>
          <w:tcPr>
            <w:tcW w:w="4536" w:type="dxa"/>
            <w:shd w:val="clear" w:color="000000" w:fill="FFFFFF"/>
            <w:vAlign w:val="center"/>
            <w:hideMark/>
          </w:tcPr>
          <w:p w14:paraId="76DB3EE7" w14:textId="77777777" w:rsidR="00F657E2" w:rsidRPr="00214464" w:rsidRDefault="00F657E2" w:rsidP="00F657E2">
            <w:pPr>
              <w:rPr>
                <w:b/>
                <w:bCs/>
                <w:i/>
                <w:iCs/>
                <w:sz w:val="20"/>
                <w:szCs w:val="20"/>
              </w:rPr>
            </w:pPr>
            <w:r w:rsidRPr="00214464">
              <w:rPr>
                <w:b/>
                <w:bCs/>
                <w:i/>
                <w:iCs/>
                <w:sz w:val="20"/>
                <w:szCs w:val="20"/>
              </w:rPr>
              <w:t>Osnovna škola Rude</w:t>
            </w:r>
          </w:p>
        </w:tc>
        <w:tc>
          <w:tcPr>
            <w:tcW w:w="1280" w:type="dxa"/>
            <w:shd w:val="clear" w:color="000000" w:fill="FFFFFF"/>
            <w:vAlign w:val="center"/>
            <w:hideMark/>
          </w:tcPr>
          <w:p w14:paraId="540917FB" w14:textId="77777777" w:rsidR="00F657E2" w:rsidRPr="00214464" w:rsidRDefault="00F657E2" w:rsidP="00F657E2">
            <w:pPr>
              <w:jc w:val="right"/>
              <w:rPr>
                <w:b/>
                <w:bCs/>
                <w:i/>
                <w:iCs/>
                <w:sz w:val="20"/>
                <w:szCs w:val="20"/>
              </w:rPr>
            </w:pPr>
            <w:r w:rsidRPr="00214464">
              <w:rPr>
                <w:b/>
                <w:bCs/>
                <w:i/>
                <w:iCs/>
                <w:sz w:val="20"/>
                <w:szCs w:val="20"/>
              </w:rPr>
              <w:t>2.990,43</w:t>
            </w:r>
          </w:p>
        </w:tc>
        <w:tc>
          <w:tcPr>
            <w:tcW w:w="1125" w:type="dxa"/>
            <w:shd w:val="clear" w:color="000000" w:fill="FFFFFF"/>
            <w:vAlign w:val="center"/>
            <w:hideMark/>
          </w:tcPr>
          <w:p w14:paraId="7BE9DFF5" w14:textId="77777777" w:rsidR="00F657E2" w:rsidRPr="00214464" w:rsidRDefault="00F657E2" w:rsidP="00F657E2">
            <w:pPr>
              <w:jc w:val="right"/>
              <w:rPr>
                <w:b/>
                <w:bCs/>
                <w:i/>
                <w:iCs/>
                <w:sz w:val="20"/>
                <w:szCs w:val="20"/>
              </w:rPr>
            </w:pPr>
            <w:r w:rsidRPr="00214464">
              <w:rPr>
                <w:b/>
                <w:bCs/>
                <w:i/>
                <w:iCs/>
                <w:sz w:val="20"/>
                <w:szCs w:val="20"/>
              </w:rPr>
              <w:t>7.483</w:t>
            </w:r>
          </w:p>
        </w:tc>
        <w:tc>
          <w:tcPr>
            <w:tcW w:w="1055" w:type="dxa"/>
            <w:shd w:val="clear" w:color="000000" w:fill="FFFFFF"/>
            <w:vAlign w:val="center"/>
            <w:hideMark/>
          </w:tcPr>
          <w:p w14:paraId="5641A9CC" w14:textId="77777777" w:rsidR="00F657E2" w:rsidRPr="00214464" w:rsidRDefault="00F657E2" w:rsidP="00F657E2">
            <w:pPr>
              <w:jc w:val="right"/>
              <w:rPr>
                <w:b/>
                <w:bCs/>
                <w:i/>
                <w:iCs/>
                <w:sz w:val="20"/>
                <w:szCs w:val="20"/>
              </w:rPr>
            </w:pPr>
            <w:r w:rsidRPr="00214464">
              <w:rPr>
                <w:b/>
                <w:bCs/>
                <w:i/>
                <w:iCs/>
                <w:sz w:val="20"/>
                <w:szCs w:val="20"/>
              </w:rPr>
              <w:t>5.060</w:t>
            </w:r>
          </w:p>
        </w:tc>
        <w:tc>
          <w:tcPr>
            <w:tcW w:w="1105" w:type="dxa"/>
            <w:shd w:val="clear" w:color="000000" w:fill="FFFFFF"/>
            <w:vAlign w:val="center"/>
            <w:hideMark/>
          </w:tcPr>
          <w:p w14:paraId="301BD140"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6374B6F"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DC61B82" w14:textId="77777777" w:rsidTr="00F657E2">
        <w:trPr>
          <w:trHeight w:val="255"/>
          <w:jc w:val="center"/>
        </w:trPr>
        <w:tc>
          <w:tcPr>
            <w:tcW w:w="4536" w:type="dxa"/>
            <w:shd w:val="clear" w:color="000000" w:fill="FFFFFF"/>
            <w:vAlign w:val="center"/>
            <w:hideMark/>
          </w:tcPr>
          <w:p w14:paraId="2B706929"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127F0791" w14:textId="77777777" w:rsidR="00F657E2" w:rsidRPr="00214464" w:rsidRDefault="00F657E2" w:rsidP="00F657E2">
            <w:pPr>
              <w:jc w:val="right"/>
              <w:rPr>
                <w:sz w:val="18"/>
                <w:szCs w:val="18"/>
              </w:rPr>
            </w:pPr>
            <w:r w:rsidRPr="00214464">
              <w:rPr>
                <w:sz w:val="18"/>
                <w:szCs w:val="18"/>
              </w:rPr>
              <w:t>419,76</w:t>
            </w:r>
          </w:p>
        </w:tc>
        <w:tc>
          <w:tcPr>
            <w:tcW w:w="1125" w:type="dxa"/>
            <w:shd w:val="clear" w:color="000000" w:fill="FFFFFF"/>
            <w:vAlign w:val="center"/>
            <w:hideMark/>
          </w:tcPr>
          <w:p w14:paraId="2E51FC9A"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A5458E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0E2FE7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F48FAB1" w14:textId="77777777" w:rsidR="00F657E2" w:rsidRPr="00214464" w:rsidRDefault="00F657E2" w:rsidP="00F657E2">
            <w:pPr>
              <w:jc w:val="right"/>
              <w:rPr>
                <w:sz w:val="18"/>
                <w:szCs w:val="18"/>
              </w:rPr>
            </w:pPr>
            <w:r w:rsidRPr="00214464">
              <w:rPr>
                <w:sz w:val="18"/>
                <w:szCs w:val="18"/>
              </w:rPr>
              <w:t>0</w:t>
            </w:r>
          </w:p>
        </w:tc>
      </w:tr>
      <w:tr w:rsidR="00214464" w:rsidRPr="00214464" w14:paraId="24CBC7BB" w14:textId="77777777" w:rsidTr="00F657E2">
        <w:trPr>
          <w:trHeight w:val="255"/>
          <w:jc w:val="center"/>
        </w:trPr>
        <w:tc>
          <w:tcPr>
            <w:tcW w:w="4536" w:type="dxa"/>
            <w:shd w:val="clear" w:color="000000" w:fill="FFFFFF"/>
            <w:vAlign w:val="center"/>
            <w:hideMark/>
          </w:tcPr>
          <w:p w14:paraId="341A47CF"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6F419428" w14:textId="77777777" w:rsidR="00F657E2" w:rsidRPr="00214464" w:rsidRDefault="00F657E2" w:rsidP="00F657E2">
            <w:pPr>
              <w:jc w:val="right"/>
              <w:rPr>
                <w:sz w:val="18"/>
                <w:szCs w:val="18"/>
              </w:rPr>
            </w:pPr>
            <w:r w:rsidRPr="00214464">
              <w:rPr>
                <w:sz w:val="18"/>
                <w:szCs w:val="18"/>
              </w:rPr>
              <w:t>2.014,94</w:t>
            </w:r>
          </w:p>
        </w:tc>
        <w:tc>
          <w:tcPr>
            <w:tcW w:w="1125" w:type="dxa"/>
            <w:shd w:val="clear" w:color="000000" w:fill="FFFFFF"/>
            <w:vAlign w:val="center"/>
            <w:hideMark/>
          </w:tcPr>
          <w:p w14:paraId="41DDB91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211A8C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85A25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3B1530B" w14:textId="77777777" w:rsidR="00F657E2" w:rsidRPr="00214464" w:rsidRDefault="00F657E2" w:rsidP="00F657E2">
            <w:pPr>
              <w:jc w:val="right"/>
              <w:rPr>
                <w:sz w:val="18"/>
                <w:szCs w:val="18"/>
              </w:rPr>
            </w:pPr>
            <w:r w:rsidRPr="00214464">
              <w:rPr>
                <w:sz w:val="18"/>
                <w:szCs w:val="18"/>
              </w:rPr>
              <w:t>0</w:t>
            </w:r>
          </w:p>
        </w:tc>
      </w:tr>
      <w:tr w:rsidR="00214464" w:rsidRPr="00214464" w14:paraId="20027035" w14:textId="77777777" w:rsidTr="00F657E2">
        <w:trPr>
          <w:trHeight w:val="255"/>
          <w:jc w:val="center"/>
        </w:trPr>
        <w:tc>
          <w:tcPr>
            <w:tcW w:w="4536" w:type="dxa"/>
            <w:shd w:val="clear" w:color="000000" w:fill="FFFFFF"/>
            <w:vAlign w:val="center"/>
            <w:hideMark/>
          </w:tcPr>
          <w:p w14:paraId="38BA18A4"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56501EE6" w14:textId="77777777" w:rsidR="00F657E2" w:rsidRPr="00214464" w:rsidRDefault="00F657E2" w:rsidP="00F657E2">
            <w:pPr>
              <w:jc w:val="right"/>
              <w:rPr>
                <w:sz w:val="18"/>
                <w:szCs w:val="18"/>
              </w:rPr>
            </w:pPr>
            <w:r w:rsidRPr="00214464">
              <w:rPr>
                <w:sz w:val="18"/>
                <w:szCs w:val="18"/>
              </w:rPr>
              <w:t>233,94</w:t>
            </w:r>
          </w:p>
        </w:tc>
        <w:tc>
          <w:tcPr>
            <w:tcW w:w="1125" w:type="dxa"/>
            <w:shd w:val="clear" w:color="000000" w:fill="FFFFFF"/>
            <w:vAlign w:val="center"/>
            <w:hideMark/>
          </w:tcPr>
          <w:p w14:paraId="5ABE36C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E48F06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F3B4D0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107B6F4" w14:textId="77777777" w:rsidR="00F657E2" w:rsidRPr="00214464" w:rsidRDefault="00F657E2" w:rsidP="00F657E2">
            <w:pPr>
              <w:jc w:val="right"/>
              <w:rPr>
                <w:sz w:val="18"/>
                <w:szCs w:val="18"/>
              </w:rPr>
            </w:pPr>
            <w:r w:rsidRPr="00214464">
              <w:rPr>
                <w:sz w:val="18"/>
                <w:szCs w:val="18"/>
              </w:rPr>
              <w:t>0</w:t>
            </w:r>
          </w:p>
        </w:tc>
      </w:tr>
      <w:tr w:rsidR="00214464" w:rsidRPr="00214464" w14:paraId="43449161" w14:textId="77777777" w:rsidTr="00F657E2">
        <w:trPr>
          <w:trHeight w:val="255"/>
          <w:jc w:val="center"/>
        </w:trPr>
        <w:tc>
          <w:tcPr>
            <w:tcW w:w="4536" w:type="dxa"/>
            <w:shd w:val="clear" w:color="000000" w:fill="FFFFFF"/>
            <w:vAlign w:val="center"/>
            <w:hideMark/>
          </w:tcPr>
          <w:p w14:paraId="18975243"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003B8B61" w14:textId="77777777" w:rsidR="00F657E2" w:rsidRPr="00214464" w:rsidRDefault="00F657E2" w:rsidP="00F657E2">
            <w:pPr>
              <w:jc w:val="right"/>
              <w:rPr>
                <w:sz w:val="18"/>
                <w:szCs w:val="18"/>
              </w:rPr>
            </w:pPr>
            <w:r w:rsidRPr="00214464">
              <w:rPr>
                <w:sz w:val="18"/>
                <w:szCs w:val="18"/>
              </w:rPr>
              <w:t>321,79</w:t>
            </w:r>
          </w:p>
        </w:tc>
        <w:tc>
          <w:tcPr>
            <w:tcW w:w="1125" w:type="dxa"/>
            <w:shd w:val="clear" w:color="000000" w:fill="FFFFFF"/>
            <w:vAlign w:val="center"/>
            <w:hideMark/>
          </w:tcPr>
          <w:p w14:paraId="075EB875"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7D722C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35E1AB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C32C88C" w14:textId="77777777" w:rsidR="00F657E2" w:rsidRPr="00214464" w:rsidRDefault="00F657E2" w:rsidP="00F657E2">
            <w:pPr>
              <w:jc w:val="right"/>
              <w:rPr>
                <w:sz w:val="18"/>
                <w:szCs w:val="18"/>
              </w:rPr>
            </w:pPr>
            <w:r w:rsidRPr="00214464">
              <w:rPr>
                <w:sz w:val="18"/>
                <w:szCs w:val="18"/>
              </w:rPr>
              <w:t>0</w:t>
            </w:r>
          </w:p>
        </w:tc>
      </w:tr>
      <w:tr w:rsidR="00214464" w:rsidRPr="00214464" w14:paraId="6D87B3E3" w14:textId="77777777" w:rsidTr="00F657E2">
        <w:trPr>
          <w:trHeight w:val="255"/>
          <w:jc w:val="center"/>
        </w:trPr>
        <w:tc>
          <w:tcPr>
            <w:tcW w:w="4536" w:type="dxa"/>
            <w:shd w:val="clear" w:color="000000" w:fill="FFFFFF"/>
            <w:vAlign w:val="center"/>
            <w:hideMark/>
          </w:tcPr>
          <w:p w14:paraId="388A0D15"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2324A61D"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00564F3" w14:textId="77777777" w:rsidR="00F657E2" w:rsidRPr="00214464" w:rsidRDefault="00F657E2" w:rsidP="00F657E2">
            <w:pPr>
              <w:jc w:val="right"/>
              <w:rPr>
                <w:sz w:val="18"/>
                <w:szCs w:val="18"/>
              </w:rPr>
            </w:pPr>
            <w:r w:rsidRPr="00214464">
              <w:rPr>
                <w:sz w:val="18"/>
                <w:szCs w:val="18"/>
              </w:rPr>
              <w:t>159</w:t>
            </w:r>
          </w:p>
        </w:tc>
        <w:tc>
          <w:tcPr>
            <w:tcW w:w="1055" w:type="dxa"/>
            <w:shd w:val="clear" w:color="000000" w:fill="FFFFFF"/>
            <w:vAlign w:val="center"/>
            <w:hideMark/>
          </w:tcPr>
          <w:p w14:paraId="79FEA3E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8E1D44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A991356" w14:textId="77777777" w:rsidR="00F657E2" w:rsidRPr="00214464" w:rsidRDefault="00F657E2" w:rsidP="00F657E2">
            <w:pPr>
              <w:jc w:val="right"/>
              <w:rPr>
                <w:sz w:val="18"/>
                <w:szCs w:val="18"/>
              </w:rPr>
            </w:pPr>
            <w:r w:rsidRPr="00214464">
              <w:rPr>
                <w:sz w:val="18"/>
                <w:szCs w:val="18"/>
              </w:rPr>
              <w:t>0</w:t>
            </w:r>
          </w:p>
        </w:tc>
      </w:tr>
      <w:tr w:rsidR="00214464" w:rsidRPr="00214464" w14:paraId="3F84E7E3" w14:textId="77777777" w:rsidTr="00F657E2">
        <w:trPr>
          <w:trHeight w:val="255"/>
          <w:jc w:val="center"/>
        </w:trPr>
        <w:tc>
          <w:tcPr>
            <w:tcW w:w="4536" w:type="dxa"/>
            <w:shd w:val="clear" w:color="000000" w:fill="FFFFFF"/>
            <w:vAlign w:val="center"/>
            <w:hideMark/>
          </w:tcPr>
          <w:p w14:paraId="0A0D1004" w14:textId="77777777" w:rsidR="00F657E2" w:rsidRPr="00214464" w:rsidRDefault="00F657E2" w:rsidP="00F657E2">
            <w:pPr>
              <w:rPr>
                <w:sz w:val="20"/>
                <w:szCs w:val="20"/>
              </w:rPr>
            </w:pPr>
            <w:r w:rsidRPr="00214464">
              <w:rPr>
                <w:sz w:val="20"/>
                <w:szCs w:val="20"/>
              </w:rPr>
              <w:t>Izvor 5.5. Pomoći PK - višak</w:t>
            </w:r>
          </w:p>
        </w:tc>
        <w:tc>
          <w:tcPr>
            <w:tcW w:w="1280" w:type="dxa"/>
            <w:shd w:val="clear" w:color="000000" w:fill="FFFFFF"/>
            <w:vAlign w:val="center"/>
            <w:hideMark/>
          </w:tcPr>
          <w:p w14:paraId="322C295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33BD2AA" w14:textId="77777777" w:rsidR="00F657E2" w:rsidRPr="00214464" w:rsidRDefault="00F657E2" w:rsidP="00F657E2">
            <w:pPr>
              <w:jc w:val="right"/>
              <w:rPr>
                <w:sz w:val="18"/>
                <w:szCs w:val="18"/>
              </w:rPr>
            </w:pPr>
            <w:r w:rsidRPr="00214464">
              <w:rPr>
                <w:sz w:val="18"/>
                <w:szCs w:val="18"/>
              </w:rPr>
              <w:t>7.324</w:t>
            </w:r>
          </w:p>
        </w:tc>
        <w:tc>
          <w:tcPr>
            <w:tcW w:w="1055" w:type="dxa"/>
            <w:shd w:val="clear" w:color="000000" w:fill="FFFFFF"/>
            <w:vAlign w:val="center"/>
            <w:hideMark/>
          </w:tcPr>
          <w:p w14:paraId="090DA39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49BDE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7075642" w14:textId="77777777" w:rsidR="00F657E2" w:rsidRPr="00214464" w:rsidRDefault="00F657E2" w:rsidP="00F657E2">
            <w:pPr>
              <w:jc w:val="right"/>
              <w:rPr>
                <w:sz w:val="18"/>
                <w:szCs w:val="18"/>
              </w:rPr>
            </w:pPr>
            <w:r w:rsidRPr="00214464">
              <w:rPr>
                <w:sz w:val="18"/>
                <w:szCs w:val="18"/>
              </w:rPr>
              <w:t>0</w:t>
            </w:r>
          </w:p>
        </w:tc>
      </w:tr>
      <w:tr w:rsidR="00214464" w:rsidRPr="00214464" w14:paraId="7CC4A700" w14:textId="77777777" w:rsidTr="00F657E2">
        <w:trPr>
          <w:trHeight w:val="255"/>
          <w:jc w:val="center"/>
        </w:trPr>
        <w:tc>
          <w:tcPr>
            <w:tcW w:w="4536" w:type="dxa"/>
            <w:shd w:val="clear" w:color="000000" w:fill="FFFFFF"/>
            <w:vAlign w:val="center"/>
            <w:hideMark/>
          </w:tcPr>
          <w:p w14:paraId="68C0B4FF"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43EC8A0E"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47918B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4B7332D" w14:textId="77777777" w:rsidR="00F657E2" w:rsidRPr="00214464" w:rsidRDefault="00F657E2" w:rsidP="00F657E2">
            <w:pPr>
              <w:jc w:val="right"/>
              <w:rPr>
                <w:sz w:val="18"/>
                <w:szCs w:val="18"/>
              </w:rPr>
            </w:pPr>
            <w:r w:rsidRPr="00214464">
              <w:rPr>
                <w:sz w:val="18"/>
                <w:szCs w:val="18"/>
              </w:rPr>
              <w:t>160</w:t>
            </w:r>
          </w:p>
        </w:tc>
        <w:tc>
          <w:tcPr>
            <w:tcW w:w="1105" w:type="dxa"/>
            <w:shd w:val="clear" w:color="000000" w:fill="FFFFFF"/>
            <w:vAlign w:val="center"/>
            <w:hideMark/>
          </w:tcPr>
          <w:p w14:paraId="53330C6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86EC691" w14:textId="77777777" w:rsidR="00F657E2" w:rsidRPr="00214464" w:rsidRDefault="00F657E2" w:rsidP="00F657E2">
            <w:pPr>
              <w:jc w:val="right"/>
              <w:rPr>
                <w:sz w:val="18"/>
                <w:szCs w:val="18"/>
              </w:rPr>
            </w:pPr>
            <w:r w:rsidRPr="00214464">
              <w:rPr>
                <w:sz w:val="18"/>
                <w:szCs w:val="18"/>
              </w:rPr>
              <w:t>0</w:t>
            </w:r>
          </w:p>
        </w:tc>
      </w:tr>
      <w:tr w:rsidR="00214464" w:rsidRPr="00214464" w14:paraId="338DD6B1" w14:textId="77777777" w:rsidTr="00F657E2">
        <w:trPr>
          <w:trHeight w:val="255"/>
          <w:jc w:val="center"/>
        </w:trPr>
        <w:tc>
          <w:tcPr>
            <w:tcW w:w="4536" w:type="dxa"/>
            <w:shd w:val="clear" w:color="000000" w:fill="FFFFFF"/>
            <w:vAlign w:val="center"/>
            <w:hideMark/>
          </w:tcPr>
          <w:p w14:paraId="1F47B4A5"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1CE9EB5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4F65AC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A06170F" w14:textId="77777777" w:rsidR="00F657E2" w:rsidRPr="00214464" w:rsidRDefault="00F657E2" w:rsidP="00F657E2">
            <w:pPr>
              <w:jc w:val="right"/>
              <w:rPr>
                <w:sz w:val="18"/>
                <w:szCs w:val="18"/>
              </w:rPr>
            </w:pPr>
            <w:r w:rsidRPr="00214464">
              <w:rPr>
                <w:sz w:val="18"/>
                <w:szCs w:val="18"/>
              </w:rPr>
              <w:t>4.900</w:t>
            </w:r>
          </w:p>
        </w:tc>
        <w:tc>
          <w:tcPr>
            <w:tcW w:w="1105" w:type="dxa"/>
            <w:shd w:val="clear" w:color="000000" w:fill="FFFFFF"/>
            <w:vAlign w:val="center"/>
            <w:hideMark/>
          </w:tcPr>
          <w:p w14:paraId="26AF50D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EBD69BA" w14:textId="77777777" w:rsidR="00F657E2" w:rsidRPr="00214464" w:rsidRDefault="00F657E2" w:rsidP="00F657E2">
            <w:pPr>
              <w:jc w:val="right"/>
              <w:rPr>
                <w:sz w:val="18"/>
                <w:szCs w:val="18"/>
              </w:rPr>
            </w:pPr>
            <w:r w:rsidRPr="00214464">
              <w:rPr>
                <w:sz w:val="18"/>
                <w:szCs w:val="18"/>
              </w:rPr>
              <w:t>0</w:t>
            </w:r>
          </w:p>
        </w:tc>
      </w:tr>
      <w:tr w:rsidR="00214464" w:rsidRPr="00214464" w14:paraId="2E6A1FE3" w14:textId="77777777" w:rsidTr="00F657E2">
        <w:trPr>
          <w:trHeight w:val="270"/>
          <w:jc w:val="center"/>
        </w:trPr>
        <w:tc>
          <w:tcPr>
            <w:tcW w:w="4536" w:type="dxa"/>
            <w:shd w:val="clear" w:color="000000" w:fill="FFFFFF"/>
            <w:vAlign w:val="center"/>
            <w:hideMark/>
          </w:tcPr>
          <w:p w14:paraId="63722123" w14:textId="77777777" w:rsidR="00F657E2" w:rsidRPr="00214464" w:rsidRDefault="00F657E2" w:rsidP="00F657E2">
            <w:pPr>
              <w:rPr>
                <w:b/>
                <w:bCs/>
                <w:i/>
                <w:iCs/>
                <w:sz w:val="20"/>
                <w:szCs w:val="20"/>
              </w:rPr>
            </w:pPr>
            <w:r w:rsidRPr="00214464">
              <w:rPr>
                <w:b/>
                <w:bCs/>
                <w:i/>
                <w:iCs/>
                <w:sz w:val="20"/>
                <w:szCs w:val="20"/>
              </w:rPr>
              <w:t>Osnovna škola Bogumila Tonija</w:t>
            </w:r>
          </w:p>
        </w:tc>
        <w:tc>
          <w:tcPr>
            <w:tcW w:w="1280" w:type="dxa"/>
            <w:shd w:val="clear" w:color="000000" w:fill="FFFFFF"/>
            <w:vAlign w:val="center"/>
            <w:hideMark/>
          </w:tcPr>
          <w:p w14:paraId="2C6E1794" w14:textId="77777777" w:rsidR="00F657E2" w:rsidRPr="00214464" w:rsidRDefault="00F657E2" w:rsidP="00F657E2">
            <w:pPr>
              <w:jc w:val="right"/>
              <w:rPr>
                <w:b/>
                <w:bCs/>
                <w:i/>
                <w:iCs/>
                <w:sz w:val="20"/>
                <w:szCs w:val="20"/>
              </w:rPr>
            </w:pPr>
            <w:r w:rsidRPr="00214464">
              <w:rPr>
                <w:b/>
                <w:bCs/>
                <w:i/>
                <w:iCs/>
                <w:sz w:val="20"/>
                <w:szCs w:val="20"/>
              </w:rPr>
              <w:t>58.501,43</w:t>
            </w:r>
          </w:p>
        </w:tc>
        <w:tc>
          <w:tcPr>
            <w:tcW w:w="1125" w:type="dxa"/>
            <w:shd w:val="clear" w:color="000000" w:fill="FFFFFF"/>
            <w:vAlign w:val="center"/>
            <w:hideMark/>
          </w:tcPr>
          <w:p w14:paraId="168B56C5" w14:textId="77777777" w:rsidR="00F657E2" w:rsidRPr="00214464" w:rsidRDefault="00F657E2" w:rsidP="00F657E2">
            <w:pPr>
              <w:jc w:val="right"/>
              <w:rPr>
                <w:b/>
                <w:bCs/>
                <w:i/>
                <w:iCs/>
                <w:sz w:val="20"/>
                <w:szCs w:val="20"/>
              </w:rPr>
            </w:pPr>
            <w:r w:rsidRPr="00214464">
              <w:rPr>
                <w:b/>
                <w:bCs/>
                <w:i/>
                <w:iCs/>
                <w:sz w:val="20"/>
                <w:szCs w:val="20"/>
              </w:rPr>
              <w:t>8.533</w:t>
            </w:r>
          </w:p>
        </w:tc>
        <w:tc>
          <w:tcPr>
            <w:tcW w:w="1055" w:type="dxa"/>
            <w:shd w:val="clear" w:color="000000" w:fill="FFFFFF"/>
            <w:vAlign w:val="center"/>
            <w:hideMark/>
          </w:tcPr>
          <w:p w14:paraId="7A8C7A69" w14:textId="77777777" w:rsidR="00F657E2" w:rsidRPr="00214464" w:rsidRDefault="00F657E2" w:rsidP="00F657E2">
            <w:pPr>
              <w:jc w:val="right"/>
              <w:rPr>
                <w:b/>
                <w:bCs/>
                <w:i/>
                <w:iCs/>
                <w:sz w:val="20"/>
                <w:szCs w:val="20"/>
              </w:rPr>
            </w:pPr>
            <w:r w:rsidRPr="00214464">
              <w:rPr>
                <w:b/>
                <w:bCs/>
                <w:i/>
                <w:iCs/>
                <w:sz w:val="20"/>
                <w:szCs w:val="20"/>
              </w:rPr>
              <w:t>15.000</w:t>
            </w:r>
          </w:p>
        </w:tc>
        <w:tc>
          <w:tcPr>
            <w:tcW w:w="1105" w:type="dxa"/>
            <w:shd w:val="clear" w:color="000000" w:fill="FFFFFF"/>
            <w:vAlign w:val="center"/>
            <w:hideMark/>
          </w:tcPr>
          <w:p w14:paraId="7A410CD8"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C96C0AB"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483AC758" w14:textId="77777777" w:rsidTr="00F657E2">
        <w:trPr>
          <w:trHeight w:val="255"/>
          <w:jc w:val="center"/>
        </w:trPr>
        <w:tc>
          <w:tcPr>
            <w:tcW w:w="4536" w:type="dxa"/>
            <w:shd w:val="clear" w:color="000000" w:fill="FFFFFF"/>
            <w:vAlign w:val="center"/>
            <w:hideMark/>
          </w:tcPr>
          <w:p w14:paraId="3856110C"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58D8BB12" w14:textId="77777777" w:rsidR="00F657E2" w:rsidRPr="00214464" w:rsidRDefault="00F657E2" w:rsidP="00F657E2">
            <w:pPr>
              <w:jc w:val="right"/>
              <w:rPr>
                <w:sz w:val="18"/>
                <w:szCs w:val="18"/>
              </w:rPr>
            </w:pPr>
            <w:r w:rsidRPr="00214464">
              <w:rPr>
                <w:sz w:val="18"/>
                <w:szCs w:val="18"/>
              </w:rPr>
              <w:t>351,52</w:t>
            </w:r>
          </w:p>
        </w:tc>
        <w:tc>
          <w:tcPr>
            <w:tcW w:w="1125" w:type="dxa"/>
            <w:shd w:val="clear" w:color="000000" w:fill="FFFFFF"/>
            <w:vAlign w:val="center"/>
            <w:hideMark/>
          </w:tcPr>
          <w:p w14:paraId="0D8D86D8"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97AD62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75524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7E35B84" w14:textId="77777777" w:rsidR="00F657E2" w:rsidRPr="00214464" w:rsidRDefault="00F657E2" w:rsidP="00F657E2">
            <w:pPr>
              <w:jc w:val="right"/>
              <w:rPr>
                <w:sz w:val="18"/>
                <w:szCs w:val="18"/>
              </w:rPr>
            </w:pPr>
            <w:r w:rsidRPr="00214464">
              <w:rPr>
                <w:sz w:val="18"/>
                <w:szCs w:val="18"/>
              </w:rPr>
              <w:t>0</w:t>
            </w:r>
          </w:p>
        </w:tc>
      </w:tr>
      <w:tr w:rsidR="00214464" w:rsidRPr="00214464" w14:paraId="0D3DA4EA" w14:textId="77777777" w:rsidTr="00F657E2">
        <w:trPr>
          <w:trHeight w:val="255"/>
          <w:jc w:val="center"/>
        </w:trPr>
        <w:tc>
          <w:tcPr>
            <w:tcW w:w="4536" w:type="dxa"/>
            <w:shd w:val="clear" w:color="000000" w:fill="FFFFFF"/>
            <w:vAlign w:val="center"/>
            <w:hideMark/>
          </w:tcPr>
          <w:p w14:paraId="11FE667E"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67AEBC59" w14:textId="77777777" w:rsidR="00F657E2" w:rsidRPr="00214464" w:rsidRDefault="00F657E2" w:rsidP="00F657E2">
            <w:pPr>
              <w:jc w:val="right"/>
              <w:rPr>
                <w:sz w:val="18"/>
                <w:szCs w:val="18"/>
              </w:rPr>
            </w:pPr>
            <w:r w:rsidRPr="00214464">
              <w:rPr>
                <w:sz w:val="18"/>
                <w:szCs w:val="18"/>
              </w:rPr>
              <w:t>34.406,49</w:t>
            </w:r>
          </w:p>
        </w:tc>
        <w:tc>
          <w:tcPr>
            <w:tcW w:w="1125" w:type="dxa"/>
            <w:shd w:val="clear" w:color="000000" w:fill="FFFFFF"/>
            <w:vAlign w:val="center"/>
            <w:hideMark/>
          </w:tcPr>
          <w:p w14:paraId="357C949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75D8B8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BD5FC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E102A90" w14:textId="77777777" w:rsidR="00F657E2" w:rsidRPr="00214464" w:rsidRDefault="00F657E2" w:rsidP="00F657E2">
            <w:pPr>
              <w:jc w:val="right"/>
              <w:rPr>
                <w:sz w:val="18"/>
                <w:szCs w:val="18"/>
              </w:rPr>
            </w:pPr>
            <w:r w:rsidRPr="00214464">
              <w:rPr>
                <w:sz w:val="18"/>
                <w:szCs w:val="18"/>
              </w:rPr>
              <w:t>0</w:t>
            </w:r>
          </w:p>
        </w:tc>
      </w:tr>
      <w:tr w:rsidR="00214464" w:rsidRPr="00214464" w14:paraId="50AC5724" w14:textId="77777777" w:rsidTr="00F657E2">
        <w:trPr>
          <w:trHeight w:val="255"/>
          <w:jc w:val="center"/>
        </w:trPr>
        <w:tc>
          <w:tcPr>
            <w:tcW w:w="4536" w:type="dxa"/>
            <w:shd w:val="clear" w:color="000000" w:fill="FFFFFF"/>
            <w:vAlign w:val="center"/>
            <w:hideMark/>
          </w:tcPr>
          <w:p w14:paraId="10EC6D3E"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59279AE5" w14:textId="77777777" w:rsidR="00F657E2" w:rsidRPr="00214464" w:rsidRDefault="00F657E2" w:rsidP="00F657E2">
            <w:pPr>
              <w:jc w:val="right"/>
              <w:rPr>
                <w:sz w:val="18"/>
                <w:szCs w:val="18"/>
              </w:rPr>
            </w:pPr>
            <w:r w:rsidRPr="00214464">
              <w:rPr>
                <w:sz w:val="18"/>
                <w:szCs w:val="18"/>
              </w:rPr>
              <w:t>21.457,52</w:t>
            </w:r>
          </w:p>
        </w:tc>
        <w:tc>
          <w:tcPr>
            <w:tcW w:w="1125" w:type="dxa"/>
            <w:shd w:val="clear" w:color="000000" w:fill="FFFFFF"/>
            <w:vAlign w:val="center"/>
            <w:hideMark/>
          </w:tcPr>
          <w:p w14:paraId="5F6E25F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FB29E3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26B792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01354E4" w14:textId="77777777" w:rsidR="00F657E2" w:rsidRPr="00214464" w:rsidRDefault="00F657E2" w:rsidP="00F657E2">
            <w:pPr>
              <w:jc w:val="right"/>
              <w:rPr>
                <w:sz w:val="18"/>
                <w:szCs w:val="18"/>
              </w:rPr>
            </w:pPr>
            <w:r w:rsidRPr="00214464">
              <w:rPr>
                <w:sz w:val="18"/>
                <w:szCs w:val="18"/>
              </w:rPr>
              <w:t>0</w:t>
            </w:r>
          </w:p>
        </w:tc>
      </w:tr>
      <w:tr w:rsidR="00214464" w:rsidRPr="00214464" w14:paraId="1F4AAA44" w14:textId="77777777" w:rsidTr="00F657E2">
        <w:trPr>
          <w:trHeight w:val="255"/>
          <w:jc w:val="center"/>
        </w:trPr>
        <w:tc>
          <w:tcPr>
            <w:tcW w:w="4536" w:type="dxa"/>
            <w:shd w:val="clear" w:color="000000" w:fill="FFFFFF"/>
            <w:vAlign w:val="center"/>
            <w:hideMark/>
          </w:tcPr>
          <w:p w14:paraId="7E97CF46"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20F7B069" w14:textId="77777777" w:rsidR="00F657E2" w:rsidRPr="00214464" w:rsidRDefault="00F657E2" w:rsidP="00F657E2">
            <w:pPr>
              <w:jc w:val="right"/>
              <w:rPr>
                <w:sz w:val="18"/>
                <w:szCs w:val="18"/>
              </w:rPr>
            </w:pPr>
            <w:r w:rsidRPr="00214464">
              <w:rPr>
                <w:sz w:val="18"/>
                <w:szCs w:val="18"/>
              </w:rPr>
              <w:t>2.285,90</w:t>
            </w:r>
          </w:p>
        </w:tc>
        <w:tc>
          <w:tcPr>
            <w:tcW w:w="1125" w:type="dxa"/>
            <w:shd w:val="clear" w:color="000000" w:fill="FFFFFF"/>
            <w:vAlign w:val="center"/>
            <w:hideMark/>
          </w:tcPr>
          <w:p w14:paraId="593768E9"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DC0986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0A34E2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FA2ADA" w14:textId="77777777" w:rsidR="00F657E2" w:rsidRPr="00214464" w:rsidRDefault="00F657E2" w:rsidP="00F657E2">
            <w:pPr>
              <w:jc w:val="right"/>
              <w:rPr>
                <w:sz w:val="18"/>
                <w:szCs w:val="18"/>
              </w:rPr>
            </w:pPr>
            <w:r w:rsidRPr="00214464">
              <w:rPr>
                <w:sz w:val="18"/>
                <w:szCs w:val="18"/>
              </w:rPr>
              <w:t>0</w:t>
            </w:r>
          </w:p>
        </w:tc>
      </w:tr>
      <w:tr w:rsidR="00214464" w:rsidRPr="00214464" w14:paraId="5C7AE5AC" w14:textId="77777777" w:rsidTr="00F657E2">
        <w:trPr>
          <w:trHeight w:val="255"/>
          <w:jc w:val="center"/>
        </w:trPr>
        <w:tc>
          <w:tcPr>
            <w:tcW w:w="4536" w:type="dxa"/>
            <w:shd w:val="clear" w:color="000000" w:fill="FFFFFF"/>
            <w:vAlign w:val="center"/>
            <w:hideMark/>
          </w:tcPr>
          <w:p w14:paraId="0E72A79B"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5F94A1ED"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414D8E9" w14:textId="77777777" w:rsidR="00F657E2" w:rsidRPr="00214464" w:rsidRDefault="00F657E2" w:rsidP="00F657E2">
            <w:pPr>
              <w:jc w:val="right"/>
              <w:rPr>
                <w:sz w:val="18"/>
                <w:szCs w:val="18"/>
              </w:rPr>
            </w:pPr>
            <w:r w:rsidRPr="00214464">
              <w:rPr>
                <w:sz w:val="18"/>
                <w:szCs w:val="18"/>
              </w:rPr>
              <w:t>3.428</w:t>
            </w:r>
          </w:p>
        </w:tc>
        <w:tc>
          <w:tcPr>
            <w:tcW w:w="1055" w:type="dxa"/>
            <w:shd w:val="clear" w:color="000000" w:fill="FFFFFF"/>
            <w:vAlign w:val="center"/>
            <w:hideMark/>
          </w:tcPr>
          <w:p w14:paraId="0ED25E5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77A784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0648CCF" w14:textId="77777777" w:rsidR="00F657E2" w:rsidRPr="00214464" w:rsidRDefault="00F657E2" w:rsidP="00F657E2">
            <w:pPr>
              <w:jc w:val="right"/>
              <w:rPr>
                <w:sz w:val="18"/>
                <w:szCs w:val="18"/>
              </w:rPr>
            </w:pPr>
            <w:r w:rsidRPr="00214464">
              <w:rPr>
                <w:sz w:val="18"/>
                <w:szCs w:val="18"/>
              </w:rPr>
              <w:t>0</w:t>
            </w:r>
          </w:p>
        </w:tc>
      </w:tr>
      <w:tr w:rsidR="00214464" w:rsidRPr="00214464" w14:paraId="2E5F76FE" w14:textId="77777777" w:rsidTr="00F657E2">
        <w:trPr>
          <w:trHeight w:val="255"/>
          <w:jc w:val="center"/>
        </w:trPr>
        <w:tc>
          <w:tcPr>
            <w:tcW w:w="4536" w:type="dxa"/>
            <w:shd w:val="clear" w:color="000000" w:fill="FFFFFF"/>
            <w:vAlign w:val="center"/>
            <w:hideMark/>
          </w:tcPr>
          <w:p w14:paraId="71C9D6B7" w14:textId="77777777" w:rsidR="00F657E2" w:rsidRPr="00214464" w:rsidRDefault="00F657E2" w:rsidP="00F657E2">
            <w:pPr>
              <w:rPr>
                <w:sz w:val="18"/>
                <w:szCs w:val="18"/>
              </w:rPr>
            </w:pPr>
            <w:r w:rsidRPr="00214464">
              <w:rPr>
                <w:sz w:val="18"/>
                <w:szCs w:val="18"/>
              </w:rPr>
              <w:t>Izvor 6.4. Donacije PK - višak</w:t>
            </w:r>
          </w:p>
        </w:tc>
        <w:tc>
          <w:tcPr>
            <w:tcW w:w="1280" w:type="dxa"/>
            <w:shd w:val="clear" w:color="000000" w:fill="FFFFFF"/>
            <w:vAlign w:val="center"/>
            <w:hideMark/>
          </w:tcPr>
          <w:p w14:paraId="673F2583"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C8EF651" w14:textId="77777777" w:rsidR="00F657E2" w:rsidRPr="00214464" w:rsidRDefault="00F657E2" w:rsidP="00F657E2">
            <w:pPr>
              <w:jc w:val="right"/>
              <w:rPr>
                <w:sz w:val="18"/>
                <w:szCs w:val="18"/>
              </w:rPr>
            </w:pPr>
            <w:r w:rsidRPr="00214464">
              <w:rPr>
                <w:sz w:val="18"/>
                <w:szCs w:val="18"/>
              </w:rPr>
              <w:t>3.105</w:t>
            </w:r>
          </w:p>
        </w:tc>
        <w:tc>
          <w:tcPr>
            <w:tcW w:w="1055" w:type="dxa"/>
            <w:shd w:val="clear" w:color="000000" w:fill="FFFFFF"/>
            <w:vAlign w:val="center"/>
            <w:hideMark/>
          </w:tcPr>
          <w:p w14:paraId="138C789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EF9FEF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7B6E442" w14:textId="77777777" w:rsidR="00F657E2" w:rsidRPr="00214464" w:rsidRDefault="00F657E2" w:rsidP="00F657E2">
            <w:pPr>
              <w:jc w:val="right"/>
              <w:rPr>
                <w:sz w:val="18"/>
                <w:szCs w:val="18"/>
              </w:rPr>
            </w:pPr>
            <w:r w:rsidRPr="00214464">
              <w:rPr>
                <w:sz w:val="18"/>
                <w:szCs w:val="18"/>
              </w:rPr>
              <w:t>0</w:t>
            </w:r>
          </w:p>
        </w:tc>
      </w:tr>
      <w:tr w:rsidR="00214464" w:rsidRPr="00214464" w14:paraId="15F3707D" w14:textId="77777777" w:rsidTr="00F657E2">
        <w:trPr>
          <w:trHeight w:val="510"/>
          <w:jc w:val="center"/>
        </w:trPr>
        <w:tc>
          <w:tcPr>
            <w:tcW w:w="4536" w:type="dxa"/>
            <w:shd w:val="clear" w:color="000000" w:fill="FFFFFF"/>
            <w:vAlign w:val="center"/>
            <w:hideMark/>
          </w:tcPr>
          <w:p w14:paraId="1F64BEE6" w14:textId="77777777" w:rsidR="00F657E2" w:rsidRPr="00214464" w:rsidRDefault="00F657E2" w:rsidP="00F657E2">
            <w:pPr>
              <w:rPr>
                <w:sz w:val="20"/>
                <w:szCs w:val="20"/>
              </w:rPr>
            </w:pPr>
            <w:r w:rsidRPr="00214464">
              <w:rPr>
                <w:sz w:val="20"/>
                <w:szCs w:val="20"/>
              </w:rPr>
              <w:t>Izvor 7.4. Prih. od prod. ili zamj. nef. im. i nakn. s nasl. os. PK - višak</w:t>
            </w:r>
          </w:p>
        </w:tc>
        <w:tc>
          <w:tcPr>
            <w:tcW w:w="1280" w:type="dxa"/>
            <w:shd w:val="clear" w:color="000000" w:fill="FFFFFF"/>
            <w:vAlign w:val="center"/>
            <w:hideMark/>
          </w:tcPr>
          <w:p w14:paraId="76FC421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46813417" w14:textId="77777777" w:rsidR="00F657E2" w:rsidRPr="00214464" w:rsidRDefault="00F657E2" w:rsidP="00F657E2">
            <w:pPr>
              <w:jc w:val="right"/>
              <w:rPr>
                <w:sz w:val="18"/>
                <w:szCs w:val="18"/>
              </w:rPr>
            </w:pPr>
            <w:r w:rsidRPr="00214464">
              <w:rPr>
                <w:sz w:val="18"/>
                <w:szCs w:val="18"/>
              </w:rPr>
              <w:t>2.000</w:t>
            </w:r>
          </w:p>
        </w:tc>
        <w:tc>
          <w:tcPr>
            <w:tcW w:w="1055" w:type="dxa"/>
            <w:shd w:val="clear" w:color="000000" w:fill="FFFFFF"/>
            <w:vAlign w:val="center"/>
            <w:hideMark/>
          </w:tcPr>
          <w:p w14:paraId="65B8436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8FD9EB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BF3224" w14:textId="77777777" w:rsidR="00F657E2" w:rsidRPr="00214464" w:rsidRDefault="00F657E2" w:rsidP="00F657E2">
            <w:pPr>
              <w:jc w:val="right"/>
              <w:rPr>
                <w:sz w:val="18"/>
                <w:szCs w:val="18"/>
              </w:rPr>
            </w:pPr>
            <w:r w:rsidRPr="00214464">
              <w:rPr>
                <w:sz w:val="18"/>
                <w:szCs w:val="18"/>
              </w:rPr>
              <w:t>0</w:t>
            </w:r>
          </w:p>
        </w:tc>
      </w:tr>
      <w:tr w:rsidR="00214464" w:rsidRPr="00214464" w14:paraId="79F78710" w14:textId="77777777" w:rsidTr="00F657E2">
        <w:trPr>
          <w:trHeight w:val="255"/>
          <w:jc w:val="center"/>
        </w:trPr>
        <w:tc>
          <w:tcPr>
            <w:tcW w:w="4536" w:type="dxa"/>
            <w:shd w:val="clear" w:color="000000" w:fill="FFFFFF"/>
            <w:vAlign w:val="center"/>
            <w:hideMark/>
          </w:tcPr>
          <w:p w14:paraId="372F23FB"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2684335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8B284A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3987BD3" w14:textId="77777777" w:rsidR="00F657E2" w:rsidRPr="00214464" w:rsidRDefault="00F657E2" w:rsidP="00F657E2">
            <w:pPr>
              <w:jc w:val="right"/>
              <w:rPr>
                <w:sz w:val="18"/>
                <w:szCs w:val="18"/>
              </w:rPr>
            </w:pPr>
            <w:r w:rsidRPr="00214464">
              <w:rPr>
                <w:sz w:val="18"/>
                <w:szCs w:val="18"/>
              </w:rPr>
              <w:t>8.000</w:t>
            </w:r>
          </w:p>
        </w:tc>
        <w:tc>
          <w:tcPr>
            <w:tcW w:w="1105" w:type="dxa"/>
            <w:shd w:val="clear" w:color="000000" w:fill="FFFFFF"/>
            <w:vAlign w:val="center"/>
            <w:hideMark/>
          </w:tcPr>
          <w:p w14:paraId="7BD3101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1E06CB" w14:textId="77777777" w:rsidR="00F657E2" w:rsidRPr="00214464" w:rsidRDefault="00F657E2" w:rsidP="00F657E2">
            <w:pPr>
              <w:jc w:val="right"/>
              <w:rPr>
                <w:sz w:val="18"/>
                <w:szCs w:val="18"/>
              </w:rPr>
            </w:pPr>
            <w:r w:rsidRPr="00214464">
              <w:rPr>
                <w:sz w:val="18"/>
                <w:szCs w:val="18"/>
              </w:rPr>
              <w:t>0</w:t>
            </w:r>
          </w:p>
        </w:tc>
      </w:tr>
      <w:tr w:rsidR="00214464" w:rsidRPr="00214464" w14:paraId="0EE73630" w14:textId="77777777" w:rsidTr="00F657E2">
        <w:trPr>
          <w:trHeight w:val="255"/>
          <w:jc w:val="center"/>
        </w:trPr>
        <w:tc>
          <w:tcPr>
            <w:tcW w:w="4536" w:type="dxa"/>
            <w:shd w:val="clear" w:color="000000" w:fill="FFFFFF"/>
            <w:vAlign w:val="center"/>
            <w:hideMark/>
          </w:tcPr>
          <w:p w14:paraId="2805719E" w14:textId="77777777" w:rsidR="00F657E2" w:rsidRPr="00214464" w:rsidRDefault="00F657E2" w:rsidP="00F657E2">
            <w:pPr>
              <w:rPr>
                <w:sz w:val="20"/>
                <w:szCs w:val="20"/>
              </w:rPr>
            </w:pPr>
            <w:r w:rsidRPr="00214464">
              <w:rPr>
                <w:sz w:val="20"/>
                <w:szCs w:val="20"/>
              </w:rPr>
              <w:t xml:space="preserve">Izvor 5.2. Ostale pomoći </w:t>
            </w:r>
          </w:p>
        </w:tc>
        <w:tc>
          <w:tcPr>
            <w:tcW w:w="1280" w:type="dxa"/>
            <w:shd w:val="clear" w:color="000000" w:fill="FFFFFF"/>
            <w:vAlign w:val="center"/>
            <w:hideMark/>
          </w:tcPr>
          <w:p w14:paraId="73E4772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EBC6C0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D887C57" w14:textId="77777777" w:rsidR="00F657E2" w:rsidRPr="00214464" w:rsidRDefault="00F657E2" w:rsidP="00F657E2">
            <w:pPr>
              <w:jc w:val="right"/>
              <w:rPr>
                <w:sz w:val="18"/>
                <w:szCs w:val="18"/>
              </w:rPr>
            </w:pPr>
            <w:r w:rsidRPr="00214464">
              <w:rPr>
                <w:sz w:val="18"/>
                <w:szCs w:val="18"/>
              </w:rPr>
              <w:t>2.000</w:t>
            </w:r>
          </w:p>
        </w:tc>
        <w:tc>
          <w:tcPr>
            <w:tcW w:w="1105" w:type="dxa"/>
            <w:shd w:val="clear" w:color="000000" w:fill="FFFFFF"/>
            <w:vAlign w:val="center"/>
            <w:hideMark/>
          </w:tcPr>
          <w:p w14:paraId="3816F9D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7C481C" w14:textId="77777777" w:rsidR="00F657E2" w:rsidRPr="00214464" w:rsidRDefault="00F657E2" w:rsidP="00F657E2">
            <w:pPr>
              <w:jc w:val="right"/>
              <w:rPr>
                <w:sz w:val="18"/>
                <w:szCs w:val="18"/>
              </w:rPr>
            </w:pPr>
            <w:r w:rsidRPr="00214464">
              <w:rPr>
                <w:sz w:val="18"/>
                <w:szCs w:val="18"/>
              </w:rPr>
              <w:t>0</w:t>
            </w:r>
          </w:p>
        </w:tc>
      </w:tr>
      <w:tr w:rsidR="00214464" w:rsidRPr="00214464" w14:paraId="693AF56B" w14:textId="77777777" w:rsidTr="00F657E2">
        <w:trPr>
          <w:trHeight w:val="255"/>
          <w:jc w:val="center"/>
        </w:trPr>
        <w:tc>
          <w:tcPr>
            <w:tcW w:w="4536" w:type="dxa"/>
            <w:shd w:val="clear" w:color="000000" w:fill="FFFFFF"/>
            <w:vAlign w:val="center"/>
            <w:hideMark/>
          </w:tcPr>
          <w:p w14:paraId="57168503" w14:textId="77777777" w:rsidR="00F657E2" w:rsidRPr="00214464" w:rsidRDefault="00F657E2" w:rsidP="00F657E2">
            <w:pPr>
              <w:rPr>
                <w:sz w:val="20"/>
                <w:szCs w:val="20"/>
              </w:rPr>
            </w:pPr>
            <w:r w:rsidRPr="00214464">
              <w:rPr>
                <w:sz w:val="20"/>
                <w:szCs w:val="20"/>
              </w:rPr>
              <w:t xml:space="preserve">Izvor 6.1. Donacije </w:t>
            </w:r>
          </w:p>
        </w:tc>
        <w:tc>
          <w:tcPr>
            <w:tcW w:w="1280" w:type="dxa"/>
            <w:shd w:val="clear" w:color="000000" w:fill="FFFFFF"/>
            <w:vAlign w:val="center"/>
            <w:hideMark/>
          </w:tcPr>
          <w:p w14:paraId="15F9991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371AD8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B1B5FD9" w14:textId="77777777" w:rsidR="00F657E2" w:rsidRPr="00214464" w:rsidRDefault="00F657E2" w:rsidP="00F657E2">
            <w:pPr>
              <w:jc w:val="right"/>
              <w:rPr>
                <w:sz w:val="18"/>
                <w:szCs w:val="18"/>
              </w:rPr>
            </w:pPr>
            <w:r w:rsidRPr="00214464">
              <w:rPr>
                <w:sz w:val="18"/>
                <w:szCs w:val="18"/>
              </w:rPr>
              <w:t>5.000</w:t>
            </w:r>
          </w:p>
        </w:tc>
        <w:tc>
          <w:tcPr>
            <w:tcW w:w="1105" w:type="dxa"/>
            <w:shd w:val="clear" w:color="000000" w:fill="FFFFFF"/>
            <w:vAlign w:val="center"/>
            <w:hideMark/>
          </w:tcPr>
          <w:p w14:paraId="4438E41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5925104" w14:textId="77777777" w:rsidR="00F657E2" w:rsidRPr="00214464" w:rsidRDefault="00F657E2" w:rsidP="00F657E2">
            <w:pPr>
              <w:jc w:val="right"/>
              <w:rPr>
                <w:sz w:val="18"/>
                <w:szCs w:val="18"/>
              </w:rPr>
            </w:pPr>
            <w:r w:rsidRPr="00214464">
              <w:rPr>
                <w:sz w:val="18"/>
                <w:szCs w:val="18"/>
              </w:rPr>
              <w:t>0</w:t>
            </w:r>
          </w:p>
        </w:tc>
      </w:tr>
      <w:tr w:rsidR="00214464" w:rsidRPr="00214464" w14:paraId="7EC034DF" w14:textId="77777777" w:rsidTr="00F657E2">
        <w:trPr>
          <w:trHeight w:val="270"/>
          <w:jc w:val="center"/>
        </w:trPr>
        <w:tc>
          <w:tcPr>
            <w:tcW w:w="4536" w:type="dxa"/>
            <w:shd w:val="clear" w:color="000000" w:fill="FFFFFF"/>
            <w:vAlign w:val="center"/>
            <w:hideMark/>
          </w:tcPr>
          <w:p w14:paraId="15E60A73" w14:textId="77777777" w:rsidR="00F657E2" w:rsidRPr="00214464" w:rsidRDefault="00F657E2" w:rsidP="00F657E2">
            <w:pPr>
              <w:rPr>
                <w:b/>
                <w:bCs/>
                <w:i/>
                <w:iCs/>
                <w:sz w:val="20"/>
                <w:szCs w:val="20"/>
              </w:rPr>
            </w:pPr>
            <w:r w:rsidRPr="00214464">
              <w:rPr>
                <w:b/>
                <w:bCs/>
                <w:i/>
                <w:iCs/>
                <w:sz w:val="20"/>
                <w:szCs w:val="20"/>
              </w:rPr>
              <w:t>Osnovna škola Mihaela Šiloboda</w:t>
            </w:r>
          </w:p>
        </w:tc>
        <w:tc>
          <w:tcPr>
            <w:tcW w:w="1280" w:type="dxa"/>
            <w:shd w:val="clear" w:color="000000" w:fill="FFFFFF"/>
            <w:vAlign w:val="center"/>
            <w:hideMark/>
          </w:tcPr>
          <w:p w14:paraId="352BABEE" w14:textId="77777777" w:rsidR="00F657E2" w:rsidRPr="00214464" w:rsidRDefault="00F657E2" w:rsidP="00F657E2">
            <w:pPr>
              <w:jc w:val="right"/>
              <w:rPr>
                <w:b/>
                <w:bCs/>
                <w:i/>
                <w:iCs/>
                <w:sz w:val="20"/>
                <w:szCs w:val="20"/>
              </w:rPr>
            </w:pPr>
            <w:r w:rsidRPr="00214464">
              <w:rPr>
                <w:b/>
                <w:bCs/>
                <w:i/>
                <w:iCs/>
                <w:sz w:val="20"/>
                <w:szCs w:val="20"/>
              </w:rPr>
              <w:t>14.023,63</w:t>
            </w:r>
          </w:p>
        </w:tc>
        <w:tc>
          <w:tcPr>
            <w:tcW w:w="1125" w:type="dxa"/>
            <w:shd w:val="clear" w:color="000000" w:fill="FFFFFF"/>
            <w:vAlign w:val="center"/>
            <w:hideMark/>
          </w:tcPr>
          <w:p w14:paraId="676F8E3E" w14:textId="77777777" w:rsidR="00F657E2" w:rsidRPr="00214464" w:rsidRDefault="00F657E2" w:rsidP="00F657E2">
            <w:pPr>
              <w:jc w:val="right"/>
              <w:rPr>
                <w:b/>
                <w:bCs/>
                <w:i/>
                <w:iCs/>
                <w:sz w:val="20"/>
                <w:szCs w:val="20"/>
              </w:rPr>
            </w:pPr>
            <w:r w:rsidRPr="00214464">
              <w:rPr>
                <w:b/>
                <w:bCs/>
                <w:i/>
                <w:iCs/>
                <w:sz w:val="20"/>
                <w:szCs w:val="20"/>
              </w:rPr>
              <w:t>892</w:t>
            </w:r>
          </w:p>
        </w:tc>
        <w:tc>
          <w:tcPr>
            <w:tcW w:w="1055" w:type="dxa"/>
            <w:shd w:val="clear" w:color="000000" w:fill="FFFFFF"/>
            <w:vAlign w:val="center"/>
            <w:hideMark/>
          </w:tcPr>
          <w:p w14:paraId="3DB0D6FC" w14:textId="77777777" w:rsidR="00F657E2" w:rsidRPr="00214464" w:rsidRDefault="00F657E2" w:rsidP="00F657E2">
            <w:pPr>
              <w:jc w:val="right"/>
              <w:rPr>
                <w:b/>
                <w:bCs/>
                <w:i/>
                <w:iCs/>
                <w:sz w:val="20"/>
                <w:szCs w:val="20"/>
              </w:rPr>
            </w:pPr>
            <w:r w:rsidRPr="00214464">
              <w:rPr>
                <w:b/>
                <w:bCs/>
                <w:i/>
                <w:iCs/>
                <w:sz w:val="20"/>
                <w:szCs w:val="20"/>
              </w:rPr>
              <w:t>2.000</w:t>
            </w:r>
          </w:p>
        </w:tc>
        <w:tc>
          <w:tcPr>
            <w:tcW w:w="1105" w:type="dxa"/>
            <w:shd w:val="clear" w:color="000000" w:fill="FFFFFF"/>
            <w:vAlign w:val="center"/>
            <w:hideMark/>
          </w:tcPr>
          <w:p w14:paraId="4434620E"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8A28B21"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5448D4F9" w14:textId="77777777" w:rsidTr="00F657E2">
        <w:trPr>
          <w:trHeight w:val="255"/>
          <w:jc w:val="center"/>
        </w:trPr>
        <w:tc>
          <w:tcPr>
            <w:tcW w:w="4536" w:type="dxa"/>
            <w:shd w:val="clear" w:color="000000" w:fill="FFFFFF"/>
            <w:vAlign w:val="center"/>
            <w:hideMark/>
          </w:tcPr>
          <w:p w14:paraId="2EB93E95" w14:textId="77777777" w:rsidR="00F657E2" w:rsidRPr="00214464" w:rsidRDefault="00F657E2" w:rsidP="00F657E2">
            <w:pPr>
              <w:rPr>
                <w:sz w:val="18"/>
                <w:szCs w:val="18"/>
              </w:rPr>
            </w:pPr>
            <w:r w:rsidRPr="00214464">
              <w:rPr>
                <w:sz w:val="18"/>
                <w:szCs w:val="18"/>
              </w:rPr>
              <w:t>Izvor 2.9. OSNOVNE ŠKOLE - VLASTITI PRIHODI</w:t>
            </w:r>
          </w:p>
        </w:tc>
        <w:tc>
          <w:tcPr>
            <w:tcW w:w="1280" w:type="dxa"/>
            <w:shd w:val="clear" w:color="000000" w:fill="FFFFFF"/>
            <w:vAlign w:val="center"/>
            <w:hideMark/>
          </w:tcPr>
          <w:p w14:paraId="13A29F71" w14:textId="77777777" w:rsidR="00F657E2" w:rsidRPr="00214464" w:rsidRDefault="00F657E2" w:rsidP="00F657E2">
            <w:pPr>
              <w:jc w:val="right"/>
              <w:rPr>
                <w:sz w:val="18"/>
                <w:szCs w:val="18"/>
              </w:rPr>
            </w:pPr>
            <w:r w:rsidRPr="00214464">
              <w:rPr>
                <w:sz w:val="18"/>
                <w:szCs w:val="18"/>
              </w:rPr>
              <w:t>2.767,70</w:t>
            </w:r>
          </w:p>
        </w:tc>
        <w:tc>
          <w:tcPr>
            <w:tcW w:w="1125" w:type="dxa"/>
            <w:shd w:val="clear" w:color="000000" w:fill="FFFFFF"/>
            <w:vAlign w:val="center"/>
            <w:hideMark/>
          </w:tcPr>
          <w:p w14:paraId="60CB663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61C9C8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2AEA7E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16B8136" w14:textId="77777777" w:rsidR="00F657E2" w:rsidRPr="00214464" w:rsidRDefault="00F657E2" w:rsidP="00F657E2">
            <w:pPr>
              <w:jc w:val="right"/>
              <w:rPr>
                <w:sz w:val="18"/>
                <w:szCs w:val="18"/>
              </w:rPr>
            </w:pPr>
            <w:r w:rsidRPr="00214464">
              <w:rPr>
                <w:sz w:val="18"/>
                <w:szCs w:val="18"/>
              </w:rPr>
              <w:t>0</w:t>
            </w:r>
          </w:p>
        </w:tc>
      </w:tr>
      <w:tr w:rsidR="00214464" w:rsidRPr="00214464" w14:paraId="3575DC43" w14:textId="77777777" w:rsidTr="00F657E2">
        <w:trPr>
          <w:trHeight w:val="255"/>
          <w:jc w:val="center"/>
        </w:trPr>
        <w:tc>
          <w:tcPr>
            <w:tcW w:w="4536" w:type="dxa"/>
            <w:shd w:val="clear" w:color="000000" w:fill="FFFFFF"/>
            <w:vAlign w:val="center"/>
            <w:hideMark/>
          </w:tcPr>
          <w:p w14:paraId="091F44EE" w14:textId="77777777" w:rsidR="00F657E2" w:rsidRPr="00214464" w:rsidRDefault="00F657E2" w:rsidP="00F657E2">
            <w:pPr>
              <w:rPr>
                <w:sz w:val="18"/>
                <w:szCs w:val="18"/>
              </w:rPr>
            </w:pPr>
            <w:r w:rsidRPr="00214464">
              <w:rPr>
                <w:sz w:val="18"/>
                <w:szCs w:val="18"/>
              </w:rPr>
              <w:t>Izvor 3.9. OSNOVNE ŠKOLE - POSEBNE NAMJENE</w:t>
            </w:r>
          </w:p>
        </w:tc>
        <w:tc>
          <w:tcPr>
            <w:tcW w:w="1280" w:type="dxa"/>
            <w:shd w:val="clear" w:color="000000" w:fill="FFFFFF"/>
            <w:vAlign w:val="center"/>
            <w:hideMark/>
          </w:tcPr>
          <w:p w14:paraId="0FA4043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2242ED87"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C9F205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FA7C02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1848F2F" w14:textId="77777777" w:rsidR="00F657E2" w:rsidRPr="00214464" w:rsidRDefault="00F657E2" w:rsidP="00F657E2">
            <w:pPr>
              <w:jc w:val="right"/>
              <w:rPr>
                <w:sz w:val="18"/>
                <w:szCs w:val="18"/>
              </w:rPr>
            </w:pPr>
            <w:r w:rsidRPr="00214464">
              <w:rPr>
                <w:sz w:val="18"/>
                <w:szCs w:val="18"/>
              </w:rPr>
              <w:t>0</w:t>
            </w:r>
          </w:p>
        </w:tc>
      </w:tr>
      <w:tr w:rsidR="00214464" w:rsidRPr="00214464" w14:paraId="1161E7A0" w14:textId="77777777" w:rsidTr="00F657E2">
        <w:trPr>
          <w:trHeight w:val="255"/>
          <w:jc w:val="center"/>
        </w:trPr>
        <w:tc>
          <w:tcPr>
            <w:tcW w:w="4536" w:type="dxa"/>
            <w:shd w:val="clear" w:color="000000" w:fill="FFFFFF"/>
            <w:vAlign w:val="center"/>
            <w:hideMark/>
          </w:tcPr>
          <w:p w14:paraId="058FB62F"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754CD342" w14:textId="77777777" w:rsidR="00F657E2" w:rsidRPr="00214464" w:rsidRDefault="00F657E2" w:rsidP="00F657E2">
            <w:pPr>
              <w:jc w:val="right"/>
              <w:rPr>
                <w:sz w:val="18"/>
                <w:szCs w:val="18"/>
              </w:rPr>
            </w:pPr>
            <w:r w:rsidRPr="00214464">
              <w:rPr>
                <w:sz w:val="18"/>
                <w:szCs w:val="18"/>
              </w:rPr>
              <w:t>4.337,72</w:t>
            </w:r>
          </w:p>
        </w:tc>
        <w:tc>
          <w:tcPr>
            <w:tcW w:w="1125" w:type="dxa"/>
            <w:shd w:val="clear" w:color="000000" w:fill="FFFFFF"/>
            <w:vAlign w:val="center"/>
            <w:hideMark/>
          </w:tcPr>
          <w:p w14:paraId="1F516EEF"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219864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84198F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7959AD7" w14:textId="77777777" w:rsidR="00F657E2" w:rsidRPr="00214464" w:rsidRDefault="00F657E2" w:rsidP="00F657E2">
            <w:pPr>
              <w:jc w:val="right"/>
              <w:rPr>
                <w:sz w:val="18"/>
                <w:szCs w:val="18"/>
              </w:rPr>
            </w:pPr>
            <w:r w:rsidRPr="00214464">
              <w:rPr>
                <w:sz w:val="18"/>
                <w:szCs w:val="18"/>
              </w:rPr>
              <w:t>0</w:t>
            </w:r>
          </w:p>
        </w:tc>
      </w:tr>
      <w:tr w:rsidR="00214464" w:rsidRPr="00214464" w14:paraId="4F3A8479" w14:textId="77777777" w:rsidTr="00F657E2">
        <w:trPr>
          <w:trHeight w:val="255"/>
          <w:jc w:val="center"/>
        </w:trPr>
        <w:tc>
          <w:tcPr>
            <w:tcW w:w="4536" w:type="dxa"/>
            <w:shd w:val="clear" w:color="000000" w:fill="FFFFFF"/>
            <w:vAlign w:val="center"/>
            <w:hideMark/>
          </w:tcPr>
          <w:p w14:paraId="73FF9D78" w14:textId="77777777" w:rsidR="00F657E2" w:rsidRPr="00214464" w:rsidRDefault="00F657E2" w:rsidP="00F657E2">
            <w:pPr>
              <w:rPr>
                <w:sz w:val="18"/>
                <w:szCs w:val="18"/>
              </w:rPr>
            </w:pPr>
            <w:r w:rsidRPr="00214464">
              <w:rPr>
                <w:sz w:val="18"/>
                <w:szCs w:val="18"/>
              </w:rPr>
              <w:t>Izvor 5.8. OSNOVNE ŠKOLE - PRIHODI OD DONACIJA</w:t>
            </w:r>
          </w:p>
        </w:tc>
        <w:tc>
          <w:tcPr>
            <w:tcW w:w="1280" w:type="dxa"/>
            <w:shd w:val="clear" w:color="000000" w:fill="FFFFFF"/>
            <w:vAlign w:val="center"/>
            <w:hideMark/>
          </w:tcPr>
          <w:p w14:paraId="3048F536" w14:textId="77777777" w:rsidR="00F657E2" w:rsidRPr="00214464" w:rsidRDefault="00F657E2" w:rsidP="00F657E2">
            <w:pPr>
              <w:jc w:val="right"/>
              <w:rPr>
                <w:sz w:val="18"/>
                <w:szCs w:val="18"/>
              </w:rPr>
            </w:pPr>
            <w:r w:rsidRPr="00214464">
              <w:rPr>
                <w:sz w:val="18"/>
                <w:szCs w:val="18"/>
              </w:rPr>
              <w:t>6.918,21</w:t>
            </w:r>
          </w:p>
        </w:tc>
        <w:tc>
          <w:tcPr>
            <w:tcW w:w="1125" w:type="dxa"/>
            <w:shd w:val="clear" w:color="000000" w:fill="FFFFFF"/>
            <w:vAlign w:val="center"/>
            <w:hideMark/>
          </w:tcPr>
          <w:p w14:paraId="79F3F2C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EB4C3A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7C2F37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D026070" w14:textId="77777777" w:rsidR="00F657E2" w:rsidRPr="00214464" w:rsidRDefault="00F657E2" w:rsidP="00F657E2">
            <w:pPr>
              <w:jc w:val="right"/>
              <w:rPr>
                <w:sz w:val="18"/>
                <w:szCs w:val="18"/>
              </w:rPr>
            </w:pPr>
            <w:r w:rsidRPr="00214464">
              <w:rPr>
                <w:sz w:val="18"/>
                <w:szCs w:val="18"/>
              </w:rPr>
              <w:t>0</w:t>
            </w:r>
          </w:p>
        </w:tc>
      </w:tr>
      <w:tr w:rsidR="00214464" w:rsidRPr="00214464" w14:paraId="70B4BBE2" w14:textId="77777777" w:rsidTr="00F657E2">
        <w:trPr>
          <w:trHeight w:val="255"/>
          <w:jc w:val="center"/>
        </w:trPr>
        <w:tc>
          <w:tcPr>
            <w:tcW w:w="4536" w:type="dxa"/>
            <w:shd w:val="clear" w:color="000000" w:fill="FFFFFF"/>
            <w:vAlign w:val="center"/>
            <w:hideMark/>
          </w:tcPr>
          <w:p w14:paraId="12F9035B"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7602750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7506582" w14:textId="77777777" w:rsidR="00F657E2" w:rsidRPr="00214464" w:rsidRDefault="00F657E2" w:rsidP="00F657E2">
            <w:pPr>
              <w:jc w:val="right"/>
              <w:rPr>
                <w:sz w:val="18"/>
                <w:szCs w:val="18"/>
              </w:rPr>
            </w:pPr>
            <w:r w:rsidRPr="00214464">
              <w:rPr>
                <w:sz w:val="18"/>
                <w:szCs w:val="18"/>
              </w:rPr>
              <w:t>892</w:t>
            </w:r>
          </w:p>
        </w:tc>
        <w:tc>
          <w:tcPr>
            <w:tcW w:w="1055" w:type="dxa"/>
            <w:shd w:val="clear" w:color="000000" w:fill="FFFFFF"/>
            <w:vAlign w:val="center"/>
            <w:hideMark/>
          </w:tcPr>
          <w:p w14:paraId="42530FA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78C7B4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362CF3A" w14:textId="77777777" w:rsidR="00F657E2" w:rsidRPr="00214464" w:rsidRDefault="00F657E2" w:rsidP="00F657E2">
            <w:pPr>
              <w:jc w:val="right"/>
              <w:rPr>
                <w:sz w:val="18"/>
                <w:szCs w:val="18"/>
              </w:rPr>
            </w:pPr>
            <w:r w:rsidRPr="00214464">
              <w:rPr>
                <w:sz w:val="18"/>
                <w:szCs w:val="18"/>
              </w:rPr>
              <w:t>0</w:t>
            </w:r>
          </w:p>
        </w:tc>
      </w:tr>
      <w:tr w:rsidR="00214464" w:rsidRPr="00214464" w14:paraId="029DAE81" w14:textId="77777777" w:rsidTr="00F657E2">
        <w:trPr>
          <w:trHeight w:val="255"/>
          <w:jc w:val="center"/>
        </w:trPr>
        <w:tc>
          <w:tcPr>
            <w:tcW w:w="4536" w:type="dxa"/>
            <w:shd w:val="clear" w:color="000000" w:fill="FFFFFF"/>
            <w:vAlign w:val="center"/>
            <w:hideMark/>
          </w:tcPr>
          <w:p w14:paraId="6098C8CE"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605C82D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814638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13BCBDA" w14:textId="77777777" w:rsidR="00F657E2" w:rsidRPr="00214464" w:rsidRDefault="00F657E2" w:rsidP="00F657E2">
            <w:pPr>
              <w:jc w:val="right"/>
              <w:rPr>
                <w:sz w:val="18"/>
                <w:szCs w:val="18"/>
              </w:rPr>
            </w:pPr>
            <w:r w:rsidRPr="00214464">
              <w:rPr>
                <w:sz w:val="18"/>
                <w:szCs w:val="18"/>
              </w:rPr>
              <w:t>1.000</w:t>
            </w:r>
          </w:p>
        </w:tc>
        <w:tc>
          <w:tcPr>
            <w:tcW w:w="1105" w:type="dxa"/>
            <w:shd w:val="clear" w:color="000000" w:fill="FFFFFF"/>
            <w:vAlign w:val="center"/>
            <w:hideMark/>
          </w:tcPr>
          <w:p w14:paraId="0E08237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9447732" w14:textId="77777777" w:rsidR="00F657E2" w:rsidRPr="00214464" w:rsidRDefault="00F657E2" w:rsidP="00F657E2">
            <w:pPr>
              <w:jc w:val="right"/>
              <w:rPr>
                <w:sz w:val="18"/>
                <w:szCs w:val="18"/>
              </w:rPr>
            </w:pPr>
            <w:r w:rsidRPr="00214464">
              <w:rPr>
                <w:sz w:val="18"/>
                <w:szCs w:val="18"/>
              </w:rPr>
              <w:t>0</w:t>
            </w:r>
          </w:p>
        </w:tc>
      </w:tr>
      <w:tr w:rsidR="00214464" w:rsidRPr="00214464" w14:paraId="1C6DF63F" w14:textId="77777777" w:rsidTr="00F657E2">
        <w:trPr>
          <w:trHeight w:val="255"/>
          <w:jc w:val="center"/>
        </w:trPr>
        <w:tc>
          <w:tcPr>
            <w:tcW w:w="4536" w:type="dxa"/>
            <w:shd w:val="clear" w:color="000000" w:fill="FFFFFF"/>
            <w:vAlign w:val="center"/>
            <w:hideMark/>
          </w:tcPr>
          <w:p w14:paraId="763C4F92"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02C5838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E53F41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5C8D21C" w14:textId="77777777" w:rsidR="00F657E2" w:rsidRPr="00214464" w:rsidRDefault="00F657E2" w:rsidP="00F657E2">
            <w:pPr>
              <w:jc w:val="right"/>
              <w:rPr>
                <w:sz w:val="18"/>
                <w:szCs w:val="18"/>
              </w:rPr>
            </w:pPr>
            <w:r w:rsidRPr="00214464">
              <w:rPr>
                <w:sz w:val="18"/>
                <w:szCs w:val="18"/>
              </w:rPr>
              <w:t>1.000</w:t>
            </w:r>
          </w:p>
        </w:tc>
        <w:tc>
          <w:tcPr>
            <w:tcW w:w="1105" w:type="dxa"/>
            <w:shd w:val="clear" w:color="000000" w:fill="FFFFFF"/>
            <w:vAlign w:val="center"/>
            <w:hideMark/>
          </w:tcPr>
          <w:p w14:paraId="2431310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E3182A7" w14:textId="77777777" w:rsidR="00F657E2" w:rsidRPr="00214464" w:rsidRDefault="00F657E2" w:rsidP="00F657E2">
            <w:pPr>
              <w:jc w:val="right"/>
              <w:rPr>
                <w:sz w:val="18"/>
                <w:szCs w:val="18"/>
              </w:rPr>
            </w:pPr>
            <w:r w:rsidRPr="00214464">
              <w:rPr>
                <w:sz w:val="18"/>
                <w:szCs w:val="18"/>
              </w:rPr>
              <w:t>0</w:t>
            </w:r>
          </w:p>
        </w:tc>
      </w:tr>
      <w:tr w:rsidR="00214464" w:rsidRPr="00214464" w14:paraId="52838949" w14:textId="77777777" w:rsidTr="00F657E2">
        <w:trPr>
          <w:trHeight w:val="270"/>
          <w:jc w:val="center"/>
        </w:trPr>
        <w:tc>
          <w:tcPr>
            <w:tcW w:w="4536" w:type="dxa"/>
            <w:shd w:val="clear" w:color="000000" w:fill="FFFFFF"/>
            <w:vAlign w:val="center"/>
            <w:hideMark/>
          </w:tcPr>
          <w:p w14:paraId="418C7D7E" w14:textId="77777777" w:rsidR="00F657E2" w:rsidRPr="00214464" w:rsidRDefault="00F657E2" w:rsidP="00F657E2">
            <w:pPr>
              <w:rPr>
                <w:b/>
                <w:bCs/>
                <w:i/>
                <w:iCs/>
                <w:sz w:val="20"/>
                <w:szCs w:val="20"/>
              </w:rPr>
            </w:pPr>
            <w:r w:rsidRPr="00214464">
              <w:rPr>
                <w:b/>
                <w:bCs/>
                <w:i/>
                <w:iCs/>
                <w:sz w:val="20"/>
                <w:szCs w:val="20"/>
              </w:rPr>
              <w:t>Dječji vrtić Grigor Vitez</w:t>
            </w:r>
          </w:p>
        </w:tc>
        <w:tc>
          <w:tcPr>
            <w:tcW w:w="1280" w:type="dxa"/>
            <w:shd w:val="clear" w:color="000000" w:fill="FFFFFF"/>
            <w:vAlign w:val="center"/>
            <w:hideMark/>
          </w:tcPr>
          <w:p w14:paraId="45B723DD" w14:textId="77777777" w:rsidR="00F657E2" w:rsidRPr="00214464" w:rsidRDefault="00F657E2" w:rsidP="00F657E2">
            <w:pPr>
              <w:jc w:val="right"/>
              <w:rPr>
                <w:b/>
                <w:bCs/>
                <w:i/>
                <w:iCs/>
                <w:sz w:val="20"/>
                <w:szCs w:val="20"/>
              </w:rPr>
            </w:pPr>
            <w:r w:rsidRPr="00214464">
              <w:rPr>
                <w:b/>
                <w:bCs/>
                <w:i/>
                <w:iCs/>
                <w:sz w:val="20"/>
                <w:szCs w:val="20"/>
              </w:rPr>
              <w:t>29.075,98</w:t>
            </w:r>
          </w:p>
        </w:tc>
        <w:tc>
          <w:tcPr>
            <w:tcW w:w="1125" w:type="dxa"/>
            <w:shd w:val="clear" w:color="000000" w:fill="FFFFFF"/>
            <w:vAlign w:val="center"/>
            <w:hideMark/>
          </w:tcPr>
          <w:p w14:paraId="1DE7AE01" w14:textId="77777777" w:rsidR="00F657E2" w:rsidRPr="00214464" w:rsidRDefault="00F657E2" w:rsidP="00F657E2">
            <w:pPr>
              <w:jc w:val="right"/>
              <w:rPr>
                <w:b/>
                <w:bCs/>
                <w:i/>
                <w:iCs/>
                <w:sz w:val="20"/>
                <w:szCs w:val="20"/>
              </w:rPr>
            </w:pPr>
            <w:r w:rsidRPr="00214464">
              <w:rPr>
                <w:b/>
                <w:bCs/>
                <w:i/>
                <w:iCs/>
                <w:sz w:val="20"/>
                <w:szCs w:val="20"/>
              </w:rPr>
              <w:t>1.455</w:t>
            </w:r>
          </w:p>
        </w:tc>
        <w:tc>
          <w:tcPr>
            <w:tcW w:w="1055" w:type="dxa"/>
            <w:shd w:val="clear" w:color="000000" w:fill="FFFFFF"/>
            <w:vAlign w:val="center"/>
            <w:hideMark/>
          </w:tcPr>
          <w:p w14:paraId="5C0B123C" w14:textId="77777777" w:rsidR="00F657E2" w:rsidRPr="00214464" w:rsidRDefault="00F657E2" w:rsidP="00F657E2">
            <w:pPr>
              <w:jc w:val="right"/>
              <w:rPr>
                <w:b/>
                <w:bCs/>
                <w:i/>
                <w:iCs/>
                <w:sz w:val="20"/>
                <w:szCs w:val="20"/>
              </w:rPr>
            </w:pPr>
            <w:r w:rsidRPr="00214464">
              <w:rPr>
                <w:b/>
                <w:bCs/>
                <w:i/>
                <w:iCs/>
                <w:sz w:val="20"/>
                <w:szCs w:val="20"/>
              </w:rPr>
              <w:t>4.000</w:t>
            </w:r>
          </w:p>
        </w:tc>
        <w:tc>
          <w:tcPr>
            <w:tcW w:w="1105" w:type="dxa"/>
            <w:shd w:val="clear" w:color="000000" w:fill="FFFFFF"/>
            <w:vAlign w:val="center"/>
            <w:hideMark/>
          </w:tcPr>
          <w:p w14:paraId="2FC778A4"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26BF430"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1C48FF38" w14:textId="77777777" w:rsidTr="00F657E2">
        <w:trPr>
          <w:trHeight w:val="255"/>
          <w:jc w:val="center"/>
        </w:trPr>
        <w:tc>
          <w:tcPr>
            <w:tcW w:w="4536" w:type="dxa"/>
            <w:shd w:val="clear" w:color="000000" w:fill="FFFFFF"/>
            <w:vAlign w:val="center"/>
            <w:hideMark/>
          </w:tcPr>
          <w:p w14:paraId="1B36AA09" w14:textId="77777777" w:rsidR="00F657E2" w:rsidRPr="00214464" w:rsidRDefault="00F657E2" w:rsidP="00F657E2">
            <w:pPr>
              <w:rPr>
                <w:sz w:val="18"/>
                <w:szCs w:val="18"/>
              </w:rPr>
            </w:pPr>
            <w:r w:rsidRPr="00214464">
              <w:rPr>
                <w:sz w:val="18"/>
                <w:szCs w:val="18"/>
              </w:rPr>
              <w:t>Izvor 3.3. DV GRIGOR VITEZ-POSEBNE NAMJENE</w:t>
            </w:r>
          </w:p>
        </w:tc>
        <w:tc>
          <w:tcPr>
            <w:tcW w:w="1280" w:type="dxa"/>
            <w:shd w:val="clear" w:color="000000" w:fill="FFFFFF"/>
            <w:vAlign w:val="center"/>
            <w:hideMark/>
          </w:tcPr>
          <w:p w14:paraId="1B25E00E" w14:textId="77777777" w:rsidR="00F657E2" w:rsidRPr="00214464" w:rsidRDefault="00F657E2" w:rsidP="00F657E2">
            <w:pPr>
              <w:jc w:val="right"/>
              <w:rPr>
                <w:sz w:val="18"/>
                <w:szCs w:val="18"/>
              </w:rPr>
            </w:pPr>
            <w:r w:rsidRPr="00214464">
              <w:rPr>
                <w:sz w:val="18"/>
                <w:szCs w:val="18"/>
              </w:rPr>
              <w:t>29.075,98</w:t>
            </w:r>
          </w:p>
        </w:tc>
        <w:tc>
          <w:tcPr>
            <w:tcW w:w="1125" w:type="dxa"/>
            <w:shd w:val="clear" w:color="000000" w:fill="FFFFFF"/>
            <w:vAlign w:val="center"/>
            <w:hideMark/>
          </w:tcPr>
          <w:p w14:paraId="1711493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D31709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CB8DC2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AE347DF" w14:textId="77777777" w:rsidR="00F657E2" w:rsidRPr="00214464" w:rsidRDefault="00F657E2" w:rsidP="00F657E2">
            <w:pPr>
              <w:jc w:val="right"/>
              <w:rPr>
                <w:sz w:val="18"/>
                <w:szCs w:val="18"/>
              </w:rPr>
            </w:pPr>
            <w:r w:rsidRPr="00214464">
              <w:rPr>
                <w:sz w:val="18"/>
                <w:szCs w:val="18"/>
              </w:rPr>
              <w:t>0</w:t>
            </w:r>
          </w:p>
        </w:tc>
      </w:tr>
      <w:tr w:rsidR="00214464" w:rsidRPr="00214464" w14:paraId="7DD36BC3" w14:textId="77777777" w:rsidTr="00F657E2">
        <w:trPr>
          <w:trHeight w:val="255"/>
          <w:jc w:val="center"/>
        </w:trPr>
        <w:tc>
          <w:tcPr>
            <w:tcW w:w="4536" w:type="dxa"/>
            <w:shd w:val="clear" w:color="000000" w:fill="FFFFFF"/>
            <w:vAlign w:val="center"/>
            <w:hideMark/>
          </w:tcPr>
          <w:p w14:paraId="3773CC94"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707C1D4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47D4DD8" w14:textId="77777777" w:rsidR="00F657E2" w:rsidRPr="00214464" w:rsidRDefault="00F657E2" w:rsidP="00F657E2">
            <w:pPr>
              <w:jc w:val="right"/>
              <w:rPr>
                <w:sz w:val="18"/>
                <w:szCs w:val="18"/>
              </w:rPr>
            </w:pPr>
            <w:r w:rsidRPr="00214464">
              <w:rPr>
                <w:sz w:val="18"/>
                <w:szCs w:val="18"/>
              </w:rPr>
              <w:t>1.455</w:t>
            </w:r>
          </w:p>
        </w:tc>
        <w:tc>
          <w:tcPr>
            <w:tcW w:w="1055" w:type="dxa"/>
            <w:shd w:val="clear" w:color="000000" w:fill="FFFFFF"/>
            <w:vAlign w:val="center"/>
            <w:hideMark/>
          </w:tcPr>
          <w:p w14:paraId="362031E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C27745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0A6E606" w14:textId="77777777" w:rsidR="00F657E2" w:rsidRPr="00214464" w:rsidRDefault="00F657E2" w:rsidP="00F657E2">
            <w:pPr>
              <w:jc w:val="right"/>
              <w:rPr>
                <w:sz w:val="18"/>
                <w:szCs w:val="18"/>
              </w:rPr>
            </w:pPr>
            <w:r w:rsidRPr="00214464">
              <w:rPr>
                <w:sz w:val="18"/>
                <w:szCs w:val="18"/>
              </w:rPr>
              <w:t>0</w:t>
            </w:r>
          </w:p>
        </w:tc>
      </w:tr>
      <w:tr w:rsidR="00214464" w:rsidRPr="00214464" w14:paraId="67272C99" w14:textId="77777777" w:rsidTr="00F657E2">
        <w:trPr>
          <w:trHeight w:val="255"/>
          <w:jc w:val="center"/>
        </w:trPr>
        <w:tc>
          <w:tcPr>
            <w:tcW w:w="4536" w:type="dxa"/>
            <w:shd w:val="clear" w:color="000000" w:fill="FFFFFF"/>
            <w:vAlign w:val="center"/>
            <w:hideMark/>
          </w:tcPr>
          <w:p w14:paraId="32DA1426"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7343B67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7BBEA12"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F0F6B50" w14:textId="77777777" w:rsidR="00F657E2" w:rsidRPr="00214464" w:rsidRDefault="00F657E2" w:rsidP="00F657E2">
            <w:pPr>
              <w:jc w:val="right"/>
              <w:rPr>
                <w:sz w:val="18"/>
                <w:szCs w:val="18"/>
              </w:rPr>
            </w:pPr>
            <w:r w:rsidRPr="00214464">
              <w:rPr>
                <w:sz w:val="18"/>
                <w:szCs w:val="18"/>
              </w:rPr>
              <w:t>4.000</w:t>
            </w:r>
          </w:p>
        </w:tc>
        <w:tc>
          <w:tcPr>
            <w:tcW w:w="1105" w:type="dxa"/>
            <w:shd w:val="clear" w:color="000000" w:fill="FFFFFF"/>
            <w:vAlign w:val="center"/>
            <w:hideMark/>
          </w:tcPr>
          <w:p w14:paraId="1D94AD7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CE5F34" w14:textId="77777777" w:rsidR="00F657E2" w:rsidRPr="00214464" w:rsidRDefault="00F657E2" w:rsidP="00F657E2">
            <w:pPr>
              <w:jc w:val="right"/>
              <w:rPr>
                <w:sz w:val="18"/>
                <w:szCs w:val="18"/>
              </w:rPr>
            </w:pPr>
            <w:r w:rsidRPr="00214464">
              <w:rPr>
                <w:sz w:val="18"/>
                <w:szCs w:val="18"/>
              </w:rPr>
              <w:t>0</w:t>
            </w:r>
          </w:p>
        </w:tc>
      </w:tr>
      <w:tr w:rsidR="00214464" w:rsidRPr="00214464" w14:paraId="44E40CE6" w14:textId="77777777" w:rsidTr="00F657E2">
        <w:trPr>
          <w:trHeight w:val="270"/>
          <w:jc w:val="center"/>
        </w:trPr>
        <w:tc>
          <w:tcPr>
            <w:tcW w:w="4536" w:type="dxa"/>
            <w:shd w:val="clear" w:color="000000" w:fill="FFFFFF"/>
            <w:vAlign w:val="center"/>
            <w:hideMark/>
          </w:tcPr>
          <w:p w14:paraId="64E6DA33" w14:textId="77777777" w:rsidR="00F657E2" w:rsidRPr="00214464" w:rsidRDefault="00F657E2" w:rsidP="00F657E2">
            <w:pPr>
              <w:rPr>
                <w:b/>
                <w:bCs/>
                <w:i/>
                <w:iCs/>
                <w:sz w:val="20"/>
                <w:szCs w:val="20"/>
              </w:rPr>
            </w:pPr>
            <w:r w:rsidRPr="00214464">
              <w:rPr>
                <w:b/>
                <w:bCs/>
                <w:i/>
                <w:iCs/>
                <w:sz w:val="20"/>
                <w:szCs w:val="20"/>
              </w:rPr>
              <w:t>Dječji vrtić Izvor</w:t>
            </w:r>
          </w:p>
        </w:tc>
        <w:tc>
          <w:tcPr>
            <w:tcW w:w="1280" w:type="dxa"/>
            <w:shd w:val="clear" w:color="000000" w:fill="FFFFFF"/>
            <w:vAlign w:val="center"/>
            <w:hideMark/>
          </w:tcPr>
          <w:p w14:paraId="074DB098" w14:textId="77777777" w:rsidR="00F657E2" w:rsidRPr="00214464" w:rsidRDefault="00F657E2" w:rsidP="00F657E2">
            <w:pPr>
              <w:jc w:val="right"/>
              <w:rPr>
                <w:b/>
                <w:bCs/>
                <w:i/>
                <w:iCs/>
                <w:sz w:val="20"/>
                <w:szCs w:val="20"/>
              </w:rPr>
            </w:pPr>
            <w:r w:rsidRPr="00214464">
              <w:rPr>
                <w:b/>
                <w:bCs/>
                <w:i/>
                <w:iCs/>
                <w:sz w:val="20"/>
                <w:szCs w:val="20"/>
              </w:rPr>
              <w:t>21.180,15</w:t>
            </w:r>
          </w:p>
        </w:tc>
        <w:tc>
          <w:tcPr>
            <w:tcW w:w="1125" w:type="dxa"/>
            <w:shd w:val="clear" w:color="000000" w:fill="FFFFFF"/>
            <w:vAlign w:val="center"/>
            <w:hideMark/>
          </w:tcPr>
          <w:p w14:paraId="4A7C776F" w14:textId="77777777" w:rsidR="00F657E2" w:rsidRPr="00214464" w:rsidRDefault="00F657E2" w:rsidP="00F657E2">
            <w:pPr>
              <w:jc w:val="right"/>
              <w:rPr>
                <w:b/>
                <w:bCs/>
                <w:i/>
                <w:iCs/>
                <w:sz w:val="20"/>
                <w:szCs w:val="20"/>
              </w:rPr>
            </w:pPr>
            <w:r w:rsidRPr="00214464">
              <w:rPr>
                <w:b/>
                <w:bCs/>
                <w:i/>
                <w:iCs/>
                <w:sz w:val="20"/>
                <w:szCs w:val="20"/>
              </w:rPr>
              <w:t>9.837</w:t>
            </w:r>
          </w:p>
        </w:tc>
        <w:tc>
          <w:tcPr>
            <w:tcW w:w="1055" w:type="dxa"/>
            <w:shd w:val="clear" w:color="000000" w:fill="FFFFFF"/>
            <w:vAlign w:val="center"/>
            <w:hideMark/>
          </w:tcPr>
          <w:p w14:paraId="23FEAA5A" w14:textId="77777777" w:rsidR="00F657E2" w:rsidRPr="00214464" w:rsidRDefault="00F657E2" w:rsidP="00F657E2">
            <w:pPr>
              <w:jc w:val="right"/>
              <w:rPr>
                <w:b/>
                <w:bCs/>
                <w:i/>
                <w:iCs/>
                <w:sz w:val="20"/>
                <w:szCs w:val="20"/>
              </w:rPr>
            </w:pPr>
            <w:r w:rsidRPr="00214464">
              <w:rPr>
                <w:b/>
                <w:bCs/>
                <w:i/>
                <w:iCs/>
                <w:sz w:val="20"/>
                <w:szCs w:val="20"/>
              </w:rPr>
              <w:t>8.000</w:t>
            </w:r>
          </w:p>
        </w:tc>
        <w:tc>
          <w:tcPr>
            <w:tcW w:w="1105" w:type="dxa"/>
            <w:shd w:val="clear" w:color="000000" w:fill="FFFFFF"/>
            <w:vAlign w:val="center"/>
            <w:hideMark/>
          </w:tcPr>
          <w:p w14:paraId="7BDA0E0B"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759A38B"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1E129DC1" w14:textId="77777777" w:rsidTr="00F657E2">
        <w:trPr>
          <w:trHeight w:val="255"/>
          <w:jc w:val="center"/>
        </w:trPr>
        <w:tc>
          <w:tcPr>
            <w:tcW w:w="4536" w:type="dxa"/>
            <w:shd w:val="clear" w:color="000000" w:fill="FFFFFF"/>
            <w:vAlign w:val="center"/>
            <w:hideMark/>
          </w:tcPr>
          <w:p w14:paraId="7BCFA1B4" w14:textId="77777777" w:rsidR="00F657E2" w:rsidRPr="00214464" w:rsidRDefault="00F657E2" w:rsidP="00F657E2">
            <w:pPr>
              <w:rPr>
                <w:sz w:val="18"/>
                <w:szCs w:val="18"/>
              </w:rPr>
            </w:pPr>
            <w:r w:rsidRPr="00214464">
              <w:rPr>
                <w:sz w:val="18"/>
                <w:szCs w:val="18"/>
              </w:rPr>
              <w:lastRenderedPageBreak/>
              <w:t>Izvor 3.4. D.V. IZVOR-POSEBNE NAMJENE</w:t>
            </w:r>
          </w:p>
        </w:tc>
        <w:tc>
          <w:tcPr>
            <w:tcW w:w="1280" w:type="dxa"/>
            <w:shd w:val="clear" w:color="000000" w:fill="FFFFFF"/>
            <w:vAlign w:val="center"/>
            <w:hideMark/>
          </w:tcPr>
          <w:p w14:paraId="677B6189" w14:textId="77777777" w:rsidR="00F657E2" w:rsidRPr="00214464" w:rsidRDefault="00F657E2" w:rsidP="00F657E2">
            <w:pPr>
              <w:jc w:val="right"/>
              <w:rPr>
                <w:sz w:val="18"/>
                <w:szCs w:val="18"/>
              </w:rPr>
            </w:pPr>
            <w:r w:rsidRPr="00214464">
              <w:rPr>
                <w:sz w:val="18"/>
                <w:szCs w:val="18"/>
              </w:rPr>
              <w:t>17.924,75</w:t>
            </w:r>
          </w:p>
        </w:tc>
        <w:tc>
          <w:tcPr>
            <w:tcW w:w="1125" w:type="dxa"/>
            <w:shd w:val="clear" w:color="000000" w:fill="FFFFFF"/>
            <w:vAlign w:val="center"/>
            <w:hideMark/>
          </w:tcPr>
          <w:p w14:paraId="0359BB6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47666A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D4E175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E38282" w14:textId="77777777" w:rsidR="00F657E2" w:rsidRPr="00214464" w:rsidRDefault="00F657E2" w:rsidP="00F657E2">
            <w:pPr>
              <w:jc w:val="right"/>
              <w:rPr>
                <w:sz w:val="18"/>
                <w:szCs w:val="18"/>
              </w:rPr>
            </w:pPr>
            <w:r w:rsidRPr="00214464">
              <w:rPr>
                <w:sz w:val="18"/>
                <w:szCs w:val="18"/>
              </w:rPr>
              <w:t>0</w:t>
            </w:r>
          </w:p>
        </w:tc>
      </w:tr>
      <w:tr w:rsidR="00214464" w:rsidRPr="00214464" w14:paraId="451C8DBB" w14:textId="77777777" w:rsidTr="00F657E2">
        <w:trPr>
          <w:trHeight w:val="255"/>
          <w:jc w:val="center"/>
        </w:trPr>
        <w:tc>
          <w:tcPr>
            <w:tcW w:w="4536" w:type="dxa"/>
            <w:shd w:val="clear" w:color="000000" w:fill="FFFFFF"/>
            <w:vAlign w:val="center"/>
            <w:hideMark/>
          </w:tcPr>
          <w:p w14:paraId="4B3AB780" w14:textId="77777777" w:rsidR="00F657E2" w:rsidRPr="00214464" w:rsidRDefault="00F657E2" w:rsidP="00F657E2">
            <w:pPr>
              <w:rPr>
                <w:sz w:val="18"/>
                <w:szCs w:val="18"/>
              </w:rPr>
            </w:pPr>
            <w:r w:rsidRPr="00214464">
              <w:rPr>
                <w:sz w:val="18"/>
                <w:szCs w:val="18"/>
              </w:rPr>
              <w:t>Izvor 4.7. D.V. IZVOR-PRIHODI OD POMOĆI</w:t>
            </w:r>
          </w:p>
        </w:tc>
        <w:tc>
          <w:tcPr>
            <w:tcW w:w="1280" w:type="dxa"/>
            <w:shd w:val="clear" w:color="000000" w:fill="FFFFFF"/>
            <w:vAlign w:val="center"/>
            <w:hideMark/>
          </w:tcPr>
          <w:p w14:paraId="269E80CB" w14:textId="77777777" w:rsidR="00F657E2" w:rsidRPr="00214464" w:rsidRDefault="00F657E2" w:rsidP="00F657E2">
            <w:pPr>
              <w:jc w:val="right"/>
              <w:rPr>
                <w:sz w:val="18"/>
                <w:szCs w:val="18"/>
              </w:rPr>
            </w:pPr>
            <w:r w:rsidRPr="00214464">
              <w:rPr>
                <w:sz w:val="18"/>
                <w:szCs w:val="18"/>
              </w:rPr>
              <w:t>3.255,40</w:t>
            </w:r>
          </w:p>
        </w:tc>
        <w:tc>
          <w:tcPr>
            <w:tcW w:w="1125" w:type="dxa"/>
            <w:shd w:val="clear" w:color="000000" w:fill="FFFFFF"/>
            <w:vAlign w:val="center"/>
            <w:hideMark/>
          </w:tcPr>
          <w:p w14:paraId="29BFB6A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ACFD6E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2741D6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B98EF2E" w14:textId="77777777" w:rsidR="00F657E2" w:rsidRPr="00214464" w:rsidRDefault="00F657E2" w:rsidP="00F657E2">
            <w:pPr>
              <w:jc w:val="right"/>
              <w:rPr>
                <w:sz w:val="18"/>
                <w:szCs w:val="18"/>
              </w:rPr>
            </w:pPr>
            <w:r w:rsidRPr="00214464">
              <w:rPr>
                <w:sz w:val="18"/>
                <w:szCs w:val="18"/>
              </w:rPr>
              <w:t>0</w:t>
            </w:r>
          </w:p>
        </w:tc>
      </w:tr>
      <w:tr w:rsidR="00214464" w:rsidRPr="00214464" w14:paraId="2761B091" w14:textId="77777777" w:rsidTr="00F657E2">
        <w:trPr>
          <w:trHeight w:val="255"/>
          <w:jc w:val="center"/>
        </w:trPr>
        <w:tc>
          <w:tcPr>
            <w:tcW w:w="4536" w:type="dxa"/>
            <w:shd w:val="clear" w:color="000000" w:fill="FFFFFF"/>
            <w:vAlign w:val="center"/>
            <w:hideMark/>
          </w:tcPr>
          <w:p w14:paraId="7376067D" w14:textId="77777777" w:rsidR="00F657E2" w:rsidRPr="00214464" w:rsidRDefault="00F657E2" w:rsidP="00F657E2">
            <w:pPr>
              <w:rPr>
                <w:sz w:val="18"/>
                <w:szCs w:val="18"/>
              </w:rPr>
            </w:pPr>
            <w:r w:rsidRPr="00214464">
              <w:rPr>
                <w:sz w:val="18"/>
                <w:szCs w:val="18"/>
              </w:rPr>
              <w:t>Izvor 4.7. Prihodi za posebne namjene PK - višak</w:t>
            </w:r>
          </w:p>
        </w:tc>
        <w:tc>
          <w:tcPr>
            <w:tcW w:w="1280" w:type="dxa"/>
            <w:shd w:val="clear" w:color="000000" w:fill="FFFFFF"/>
            <w:vAlign w:val="center"/>
            <w:hideMark/>
          </w:tcPr>
          <w:p w14:paraId="11E3D529"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C754129" w14:textId="77777777" w:rsidR="00F657E2" w:rsidRPr="00214464" w:rsidRDefault="00F657E2" w:rsidP="00F657E2">
            <w:pPr>
              <w:jc w:val="right"/>
              <w:rPr>
                <w:sz w:val="18"/>
                <w:szCs w:val="18"/>
              </w:rPr>
            </w:pPr>
            <w:r w:rsidRPr="00214464">
              <w:rPr>
                <w:sz w:val="18"/>
                <w:szCs w:val="18"/>
              </w:rPr>
              <w:t>6.546</w:t>
            </w:r>
          </w:p>
        </w:tc>
        <w:tc>
          <w:tcPr>
            <w:tcW w:w="1055" w:type="dxa"/>
            <w:shd w:val="clear" w:color="000000" w:fill="FFFFFF"/>
            <w:vAlign w:val="center"/>
            <w:hideMark/>
          </w:tcPr>
          <w:p w14:paraId="6951B5B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EB5C03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D9CE749" w14:textId="77777777" w:rsidR="00F657E2" w:rsidRPr="00214464" w:rsidRDefault="00F657E2" w:rsidP="00F657E2">
            <w:pPr>
              <w:jc w:val="right"/>
              <w:rPr>
                <w:sz w:val="18"/>
                <w:szCs w:val="18"/>
              </w:rPr>
            </w:pPr>
            <w:r w:rsidRPr="00214464">
              <w:rPr>
                <w:sz w:val="18"/>
                <w:szCs w:val="18"/>
              </w:rPr>
              <w:t>0</w:t>
            </w:r>
          </w:p>
        </w:tc>
      </w:tr>
      <w:tr w:rsidR="00214464" w:rsidRPr="00214464" w14:paraId="620036DF" w14:textId="77777777" w:rsidTr="00F657E2">
        <w:trPr>
          <w:trHeight w:val="255"/>
          <w:jc w:val="center"/>
        </w:trPr>
        <w:tc>
          <w:tcPr>
            <w:tcW w:w="4536" w:type="dxa"/>
            <w:shd w:val="clear" w:color="000000" w:fill="FFFFFF"/>
            <w:vAlign w:val="center"/>
            <w:hideMark/>
          </w:tcPr>
          <w:p w14:paraId="69BF645E" w14:textId="77777777" w:rsidR="00F657E2" w:rsidRPr="00214464" w:rsidRDefault="00F657E2" w:rsidP="00F657E2">
            <w:pPr>
              <w:rPr>
                <w:sz w:val="18"/>
                <w:szCs w:val="18"/>
              </w:rPr>
            </w:pPr>
            <w:r w:rsidRPr="00214464">
              <w:rPr>
                <w:sz w:val="18"/>
                <w:szCs w:val="18"/>
              </w:rPr>
              <w:t>Izvor 5.5. Pomoći PK - višak</w:t>
            </w:r>
          </w:p>
        </w:tc>
        <w:tc>
          <w:tcPr>
            <w:tcW w:w="1280" w:type="dxa"/>
            <w:shd w:val="clear" w:color="000000" w:fill="FFFFFF"/>
            <w:vAlign w:val="center"/>
            <w:hideMark/>
          </w:tcPr>
          <w:p w14:paraId="6E7A651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885996B" w14:textId="77777777" w:rsidR="00F657E2" w:rsidRPr="00214464" w:rsidRDefault="00F657E2" w:rsidP="00F657E2">
            <w:pPr>
              <w:jc w:val="right"/>
              <w:rPr>
                <w:sz w:val="18"/>
                <w:szCs w:val="18"/>
              </w:rPr>
            </w:pPr>
            <w:r w:rsidRPr="00214464">
              <w:rPr>
                <w:sz w:val="18"/>
                <w:szCs w:val="18"/>
              </w:rPr>
              <w:t>3.291</w:t>
            </w:r>
          </w:p>
        </w:tc>
        <w:tc>
          <w:tcPr>
            <w:tcW w:w="1055" w:type="dxa"/>
            <w:shd w:val="clear" w:color="000000" w:fill="FFFFFF"/>
            <w:vAlign w:val="center"/>
            <w:hideMark/>
          </w:tcPr>
          <w:p w14:paraId="685B8B3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AF7B12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B547459" w14:textId="77777777" w:rsidR="00F657E2" w:rsidRPr="00214464" w:rsidRDefault="00F657E2" w:rsidP="00F657E2">
            <w:pPr>
              <w:jc w:val="right"/>
              <w:rPr>
                <w:sz w:val="18"/>
                <w:szCs w:val="18"/>
              </w:rPr>
            </w:pPr>
            <w:r w:rsidRPr="00214464">
              <w:rPr>
                <w:sz w:val="18"/>
                <w:szCs w:val="18"/>
              </w:rPr>
              <w:t>0</w:t>
            </w:r>
          </w:p>
        </w:tc>
      </w:tr>
      <w:tr w:rsidR="00214464" w:rsidRPr="00214464" w14:paraId="7AFF8C14" w14:textId="77777777" w:rsidTr="00F657E2">
        <w:trPr>
          <w:trHeight w:val="255"/>
          <w:jc w:val="center"/>
        </w:trPr>
        <w:tc>
          <w:tcPr>
            <w:tcW w:w="4536" w:type="dxa"/>
            <w:shd w:val="clear" w:color="000000" w:fill="FFFFFF"/>
            <w:vAlign w:val="center"/>
            <w:hideMark/>
          </w:tcPr>
          <w:p w14:paraId="3D460039" w14:textId="77777777" w:rsidR="00F657E2" w:rsidRPr="00214464" w:rsidRDefault="00F657E2" w:rsidP="00F657E2">
            <w:pPr>
              <w:rPr>
                <w:sz w:val="20"/>
                <w:szCs w:val="20"/>
              </w:rPr>
            </w:pPr>
            <w:r w:rsidRPr="00214464">
              <w:rPr>
                <w:sz w:val="20"/>
                <w:szCs w:val="20"/>
              </w:rPr>
              <w:t xml:space="preserve">Izvor 4.3. Ostali prihodi za posebne namjene </w:t>
            </w:r>
          </w:p>
        </w:tc>
        <w:tc>
          <w:tcPr>
            <w:tcW w:w="1280" w:type="dxa"/>
            <w:shd w:val="clear" w:color="000000" w:fill="FFFFFF"/>
            <w:vAlign w:val="center"/>
            <w:hideMark/>
          </w:tcPr>
          <w:p w14:paraId="4183642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8A6C12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04DC957" w14:textId="77777777" w:rsidR="00F657E2" w:rsidRPr="00214464" w:rsidRDefault="00F657E2" w:rsidP="00F657E2">
            <w:pPr>
              <w:jc w:val="right"/>
              <w:rPr>
                <w:sz w:val="18"/>
                <w:szCs w:val="18"/>
              </w:rPr>
            </w:pPr>
            <w:r w:rsidRPr="00214464">
              <w:rPr>
                <w:sz w:val="18"/>
                <w:szCs w:val="18"/>
              </w:rPr>
              <w:t>5.000</w:t>
            </w:r>
          </w:p>
        </w:tc>
        <w:tc>
          <w:tcPr>
            <w:tcW w:w="1105" w:type="dxa"/>
            <w:shd w:val="clear" w:color="000000" w:fill="FFFFFF"/>
            <w:vAlign w:val="center"/>
            <w:hideMark/>
          </w:tcPr>
          <w:p w14:paraId="2332015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0698426" w14:textId="77777777" w:rsidR="00F657E2" w:rsidRPr="00214464" w:rsidRDefault="00F657E2" w:rsidP="00F657E2">
            <w:pPr>
              <w:jc w:val="right"/>
              <w:rPr>
                <w:sz w:val="18"/>
                <w:szCs w:val="18"/>
              </w:rPr>
            </w:pPr>
            <w:r w:rsidRPr="00214464">
              <w:rPr>
                <w:sz w:val="18"/>
                <w:szCs w:val="18"/>
              </w:rPr>
              <w:t>0</w:t>
            </w:r>
          </w:p>
        </w:tc>
      </w:tr>
      <w:tr w:rsidR="00214464" w:rsidRPr="00214464" w14:paraId="7995CF60" w14:textId="77777777" w:rsidTr="00F657E2">
        <w:trPr>
          <w:trHeight w:val="255"/>
          <w:jc w:val="center"/>
        </w:trPr>
        <w:tc>
          <w:tcPr>
            <w:tcW w:w="4536" w:type="dxa"/>
            <w:shd w:val="clear" w:color="000000" w:fill="FFFFFF"/>
            <w:vAlign w:val="center"/>
            <w:hideMark/>
          </w:tcPr>
          <w:p w14:paraId="38ADD925" w14:textId="77777777" w:rsidR="00F657E2" w:rsidRPr="00214464" w:rsidRDefault="00F657E2" w:rsidP="00F657E2">
            <w:pPr>
              <w:rPr>
                <w:sz w:val="20"/>
                <w:szCs w:val="20"/>
              </w:rPr>
            </w:pPr>
            <w:r w:rsidRPr="00214464">
              <w:rPr>
                <w:sz w:val="20"/>
                <w:szCs w:val="20"/>
              </w:rPr>
              <w:t xml:space="preserve">Izvor 5.0. Pomoći iz državnog proračuna </w:t>
            </w:r>
          </w:p>
        </w:tc>
        <w:tc>
          <w:tcPr>
            <w:tcW w:w="1280" w:type="dxa"/>
            <w:shd w:val="clear" w:color="000000" w:fill="FFFFFF"/>
            <w:vAlign w:val="center"/>
            <w:hideMark/>
          </w:tcPr>
          <w:p w14:paraId="0070404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D5EA37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2B28EA8"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7717BAD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67B4F4" w14:textId="77777777" w:rsidR="00F657E2" w:rsidRPr="00214464" w:rsidRDefault="00F657E2" w:rsidP="00F657E2">
            <w:pPr>
              <w:jc w:val="right"/>
              <w:rPr>
                <w:sz w:val="18"/>
                <w:szCs w:val="18"/>
              </w:rPr>
            </w:pPr>
            <w:r w:rsidRPr="00214464">
              <w:rPr>
                <w:sz w:val="18"/>
                <w:szCs w:val="18"/>
              </w:rPr>
              <w:t>0</w:t>
            </w:r>
          </w:p>
        </w:tc>
      </w:tr>
      <w:tr w:rsidR="00214464" w:rsidRPr="00214464" w14:paraId="0EBAF00E" w14:textId="77777777" w:rsidTr="00F657E2">
        <w:trPr>
          <w:trHeight w:val="270"/>
          <w:jc w:val="center"/>
        </w:trPr>
        <w:tc>
          <w:tcPr>
            <w:tcW w:w="4536" w:type="dxa"/>
            <w:shd w:val="clear" w:color="000000" w:fill="FFFFFF"/>
            <w:vAlign w:val="center"/>
            <w:hideMark/>
          </w:tcPr>
          <w:p w14:paraId="034194CF" w14:textId="77777777" w:rsidR="00F657E2" w:rsidRPr="00214464" w:rsidRDefault="00F657E2" w:rsidP="00F657E2">
            <w:pPr>
              <w:rPr>
                <w:b/>
                <w:bCs/>
                <w:i/>
                <w:iCs/>
                <w:sz w:val="20"/>
                <w:szCs w:val="20"/>
              </w:rPr>
            </w:pPr>
            <w:r w:rsidRPr="00214464">
              <w:rPr>
                <w:b/>
                <w:bCs/>
                <w:i/>
                <w:iCs/>
                <w:sz w:val="20"/>
                <w:szCs w:val="20"/>
              </w:rPr>
              <w:t>Javna vatrogasna postrojba grada Samobora</w:t>
            </w:r>
          </w:p>
        </w:tc>
        <w:tc>
          <w:tcPr>
            <w:tcW w:w="1280" w:type="dxa"/>
            <w:shd w:val="clear" w:color="000000" w:fill="FFFFFF"/>
            <w:vAlign w:val="center"/>
            <w:hideMark/>
          </w:tcPr>
          <w:p w14:paraId="05F6714A" w14:textId="77777777" w:rsidR="00F657E2" w:rsidRPr="00214464" w:rsidRDefault="00F657E2" w:rsidP="00F657E2">
            <w:pPr>
              <w:jc w:val="right"/>
              <w:rPr>
                <w:b/>
                <w:bCs/>
                <w:i/>
                <w:iCs/>
                <w:sz w:val="20"/>
                <w:szCs w:val="20"/>
              </w:rPr>
            </w:pPr>
            <w:r w:rsidRPr="00214464">
              <w:rPr>
                <w:b/>
                <w:bCs/>
                <w:i/>
                <w:iCs/>
                <w:sz w:val="20"/>
                <w:szCs w:val="20"/>
              </w:rPr>
              <w:t>12.538,38</w:t>
            </w:r>
          </w:p>
        </w:tc>
        <w:tc>
          <w:tcPr>
            <w:tcW w:w="1125" w:type="dxa"/>
            <w:shd w:val="clear" w:color="000000" w:fill="FFFFFF"/>
            <w:vAlign w:val="center"/>
            <w:hideMark/>
          </w:tcPr>
          <w:p w14:paraId="5A64DE2E" w14:textId="77777777" w:rsidR="00F657E2" w:rsidRPr="00214464" w:rsidRDefault="00F657E2" w:rsidP="00F657E2">
            <w:pPr>
              <w:jc w:val="right"/>
              <w:rPr>
                <w:b/>
                <w:bCs/>
                <w:i/>
                <w:iCs/>
                <w:sz w:val="20"/>
                <w:szCs w:val="20"/>
              </w:rPr>
            </w:pPr>
            <w:r w:rsidRPr="00214464">
              <w:rPr>
                <w:b/>
                <w:bCs/>
                <w:i/>
                <w:iCs/>
                <w:sz w:val="20"/>
                <w:szCs w:val="20"/>
              </w:rPr>
              <w:t>8.466</w:t>
            </w:r>
          </w:p>
        </w:tc>
        <w:tc>
          <w:tcPr>
            <w:tcW w:w="1055" w:type="dxa"/>
            <w:shd w:val="clear" w:color="000000" w:fill="FFFFFF"/>
            <w:vAlign w:val="center"/>
            <w:hideMark/>
          </w:tcPr>
          <w:p w14:paraId="6AAC6151" w14:textId="77777777" w:rsidR="00F657E2" w:rsidRPr="00214464" w:rsidRDefault="00F657E2" w:rsidP="00F657E2">
            <w:pPr>
              <w:jc w:val="right"/>
              <w:rPr>
                <w:b/>
                <w:bCs/>
                <w:i/>
                <w:iCs/>
                <w:sz w:val="20"/>
                <w:szCs w:val="20"/>
              </w:rPr>
            </w:pPr>
            <w:r w:rsidRPr="00214464">
              <w:rPr>
                <w:b/>
                <w:bCs/>
                <w:i/>
                <w:iCs/>
                <w:sz w:val="20"/>
                <w:szCs w:val="20"/>
              </w:rPr>
              <w:t>3.000</w:t>
            </w:r>
          </w:p>
        </w:tc>
        <w:tc>
          <w:tcPr>
            <w:tcW w:w="1105" w:type="dxa"/>
            <w:shd w:val="clear" w:color="000000" w:fill="FFFFFF"/>
            <w:vAlign w:val="center"/>
            <w:hideMark/>
          </w:tcPr>
          <w:p w14:paraId="721E5071"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000EE19"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3DA8EE86" w14:textId="77777777" w:rsidTr="00F657E2">
        <w:trPr>
          <w:trHeight w:val="480"/>
          <w:jc w:val="center"/>
        </w:trPr>
        <w:tc>
          <w:tcPr>
            <w:tcW w:w="4536" w:type="dxa"/>
            <w:shd w:val="clear" w:color="000000" w:fill="FFFFFF"/>
            <w:vAlign w:val="center"/>
            <w:hideMark/>
          </w:tcPr>
          <w:p w14:paraId="3497FAB1" w14:textId="77777777" w:rsidR="00F657E2" w:rsidRPr="00214464" w:rsidRDefault="00F657E2" w:rsidP="00F657E2">
            <w:pPr>
              <w:rPr>
                <w:sz w:val="18"/>
                <w:szCs w:val="18"/>
              </w:rPr>
            </w:pPr>
            <w:r w:rsidRPr="00214464">
              <w:rPr>
                <w:sz w:val="18"/>
                <w:szCs w:val="18"/>
              </w:rPr>
              <w:t>Izvor 2.2. JAVNA VATROGASNA POSTROJBA- VLASTITI PRIHODI</w:t>
            </w:r>
          </w:p>
        </w:tc>
        <w:tc>
          <w:tcPr>
            <w:tcW w:w="1280" w:type="dxa"/>
            <w:shd w:val="clear" w:color="000000" w:fill="FFFFFF"/>
            <w:vAlign w:val="center"/>
            <w:hideMark/>
          </w:tcPr>
          <w:p w14:paraId="45791538" w14:textId="77777777" w:rsidR="00F657E2" w:rsidRPr="00214464" w:rsidRDefault="00F657E2" w:rsidP="00F657E2">
            <w:pPr>
              <w:jc w:val="right"/>
              <w:rPr>
                <w:sz w:val="18"/>
                <w:szCs w:val="18"/>
              </w:rPr>
            </w:pPr>
            <w:r w:rsidRPr="00214464">
              <w:rPr>
                <w:sz w:val="18"/>
                <w:szCs w:val="18"/>
              </w:rPr>
              <w:t>12.538,38</w:t>
            </w:r>
          </w:p>
        </w:tc>
        <w:tc>
          <w:tcPr>
            <w:tcW w:w="1125" w:type="dxa"/>
            <w:shd w:val="clear" w:color="000000" w:fill="FFFFFF"/>
            <w:vAlign w:val="center"/>
            <w:hideMark/>
          </w:tcPr>
          <w:p w14:paraId="512FD2A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2B1D55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B52680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6DFDA8" w14:textId="77777777" w:rsidR="00F657E2" w:rsidRPr="00214464" w:rsidRDefault="00F657E2" w:rsidP="00F657E2">
            <w:pPr>
              <w:jc w:val="right"/>
              <w:rPr>
                <w:sz w:val="18"/>
                <w:szCs w:val="18"/>
              </w:rPr>
            </w:pPr>
            <w:r w:rsidRPr="00214464">
              <w:rPr>
                <w:sz w:val="18"/>
                <w:szCs w:val="18"/>
              </w:rPr>
              <w:t>0</w:t>
            </w:r>
          </w:p>
        </w:tc>
      </w:tr>
      <w:tr w:rsidR="00214464" w:rsidRPr="00214464" w14:paraId="587DECF9" w14:textId="77777777" w:rsidTr="00F657E2">
        <w:trPr>
          <w:trHeight w:val="255"/>
          <w:jc w:val="center"/>
        </w:trPr>
        <w:tc>
          <w:tcPr>
            <w:tcW w:w="4536" w:type="dxa"/>
            <w:shd w:val="clear" w:color="000000" w:fill="FFFFFF"/>
            <w:vAlign w:val="center"/>
            <w:hideMark/>
          </w:tcPr>
          <w:p w14:paraId="14D35204"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09FE13E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34F7F4E" w14:textId="77777777" w:rsidR="00F657E2" w:rsidRPr="00214464" w:rsidRDefault="00F657E2" w:rsidP="00F657E2">
            <w:pPr>
              <w:jc w:val="right"/>
              <w:rPr>
                <w:sz w:val="18"/>
                <w:szCs w:val="18"/>
              </w:rPr>
            </w:pPr>
            <w:r w:rsidRPr="00214464">
              <w:rPr>
                <w:sz w:val="18"/>
                <w:szCs w:val="18"/>
              </w:rPr>
              <w:t>8.466</w:t>
            </w:r>
          </w:p>
        </w:tc>
        <w:tc>
          <w:tcPr>
            <w:tcW w:w="1055" w:type="dxa"/>
            <w:shd w:val="clear" w:color="000000" w:fill="FFFFFF"/>
            <w:vAlign w:val="center"/>
            <w:hideMark/>
          </w:tcPr>
          <w:p w14:paraId="4BD3B81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44B163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FA0021E" w14:textId="77777777" w:rsidR="00F657E2" w:rsidRPr="00214464" w:rsidRDefault="00F657E2" w:rsidP="00F657E2">
            <w:pPr>
              <w:jc w:val="right"/>
              <w:rPr>
                <w:sz w:val="18"/>
                <w:szCs w:val="18"/>
              </w:rPr>
            </w:pPr>
            <w:r w:rsidRPr="00214464">
              <w:rPr>
                <w:sz w:val="18"/>
                <w:szCs w:val="18"/>
              </w:rPr>
              <w:t>0</w:t>
            </w:r>
          </w:p>
        </w:tc>
      </w:tr>
      <w:tr w:rsidR="00214464" w:rsidRPr="00214464" w14:paraId="6AA0C04F" w14:textId="77777777" w:rsidTr="00F657E2">
        <w:trPr>
          <w:trHeight w:val="255"/>
          <w:jc w:val="center"/>
        </w:trPr>
        <w:tc>
          <w:tcPr>
            <w:tcW w:w="4536" w:type="dxa"/>
            <w:shd w:val="clear" w:color="000000" w:fill="FFFFFF"/>
            <w:vAlign w:val="center"/>
            <w:hideMark/>
          </w:tcPr>
          <w:p w14:paraId="71F8EF82" w14:textId="77777777" w:rsidR="00F657E2" w:rsidRPr="00214464" w:rsidRDefault="00F657E2" w:rsidP="00F657E2">
            <w:pPr>
              <w:rPr>
                <w:sz w:val="20"/>
                <w:szCs w:val="20"/>
              </w:rPr>
            </w:pPr>
            <w:r w:rsidRPr="00214464">
              <w:rPr>
                <w:sz w:val="20"/>
                <w:szCs w:val="20"/>
              </w:rPr>
              <w:t xml:space="preserve">Izvor 3.1. Vlastiti prihodi </w:t>
            </w:r>
          </w:p>
        </w:tc>
        <w:tc>
          <w:tcPr>
            <w:tcW w:w="1280" w:type="dxa"/>
            <w:shd w:val="clear" w:color="000000" w:fill="FFFFFF"/>
            <w:vAlign w:val="center"/>
            <w:hideMark/>
          </w:tcPr>
          <w:p w14:paraId="7609535F"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ED05B2C"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7A4683F8"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7E41AAE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845D8F3" w14:textId="77777777" w:rsidR="00F657E2" w:rsidRPr="00214464" w:rsidRDefault="00F657E2" w:rsidP="00F657E2">
            <w:pPr>
              <w:jc w:val="right"/>
              <w:rPr>
                <w:sz w:val="18"/>
                <w:szCs w:val="18"/>
              </w:rPr>
            </w:pPr>
            <w:r w:rsidRPr="00214464">
              <w:rPr>
                <w:sz w:val="18"/>
                <w:szCs w:val="18"/>
              </w:rPr>
              <w:t>0</w:t>
            </w:r>
          </w:p>
        </w:tc>
      </w:tr>
      <w:tr w:rsidR="00214464" w:rsidRPr="00214464" w14:paraId="7B9AB1A2" w14:textId="77777777" w:rsidTr="00F657E2">
        <w:trPr>
          <w:trHeight w:val="540"/>
          <w:jc w:val="center"/>
        </w:trPr>
        <w:tc>
          <w:tcPr>
            <w:tcW w:w="4536" w:type="dxa"/>
            <w:shd w:val="clear" w:color="000000" w:fill="FFFFFF"/>
            <w:vAlign w:val="center"/>
            <w:hideMark/>
          </w:tcPr>
          <w:p w14:paraId="33FE9554" w14:textId="77777777" w:rsidR="00F657E2" w:rsidRPr="00214464" w:rsidRDefault="00F657E2" w:rsidP="00F657E2">
            <w:pPr>
              <w:rPr>
                <w:b/>
                <w:bCs/>
                <w:i/>
                <w:iCs/>
                <w:sz w:val="20"/>
                <w:szCs w:val="20"/>
              </w:rPr>
            </w:pPr>
            <w:r w:rsidRPr="00214464">
              <w:rPr>
                <w:b/>
                <w:bCs/>
                <w:i/>
                <w:iCs/>
                <w:sz w:val="20"/>
                <w:szCs w:val="20"/>
              </w:rPr>
              <w:t>Ustanova za upravljanje sportskim objektima Sportski objekti Samobor</w:t>
            </w:r>
          </w:p>
        </w:tc>
        <w:tc>
          <w:tcPr>
            <w:tcW w:w="1280" w:type="dxa"/>
            <w:shd w:val="clear" w:color="000000" w:fill="FFFFFF"/>
            <w:vAlign w:val="center"/>
            <w:hideMark/>
          </w:tcPr>
          <w:p w14:paraId="48B3904E" w14:textId="77777777" w:rsidR="00F657E2" w:rsidRPr="00214464" w:rsidRDefault="00F657E2" w:rsidP="00F657E2">
            <w:pPr>
              <w:jc w:val="right"/>
              <w:rPr>
                <w:b/>
                <w:bCs/>
                <w:i/>
                <w:iCs/>
                <w:sz w:val="20"/>
                <w:szCs w:val="20"/>
              </w:rPr>
            </w:pPr>
            <w:r w:rsidRPr="00214464">
              <w:rPr>
                <w:b/>
                <w:bCs/>
                <w:i/>
                <w:iCs/>
                <w:sz w:val="20"/>
                <w:szCs w:val="20"/>
              </w:rPr>
              <w:t>132.074,02</w:t>
            </w:r>
          </w:p>
        </w:tc>
        <w:tc>
          <w:tcPr>
            <w:tcW w:w="1125" w:type="dxa"/>
            <w:shd w:val="clear" w:color="000000" w:fill="FFFFFF"/>
            <w:vAlign w:val="center"/>
            <w:hideMark/>
          </w:tcPr>
          <w:p w14:paraId="2BB3E38B" w14:textId="77777777" w:rsidR="00F657E2" w:rsidRPr="00214464" w:rsidRDefault="00F657E2" w:rsidP="00F657E2">
            <w:pPr>
              <w:jc w:val="right"/>
              <w:rPr>
                <w:b/>
                <w:bCs/>
                <w:i/>
                <w:iCs/>
                <w:sz w:val="20"/>
                <w:szCs w:val="20"/>
              </w:rPr>
            </w:pPr>
            <w:r w:rsidRPr="00214464">
              <w:rPr>
                <w:b/>
                <w:bCs/>
                <w:i/>
                <w:iCs/>
                <w:sz w:val="20"/>
                <w:szCs w:val="20"/>
              </w:rPr>
              <w:t>9.044</w:t>
            </w:r>
          </w:p>
        </w:tc>
        <w:tc>
          <w:tcPr>
            <w:tcW w:w="1055" w:type="dxa"/>
            <w:shd w:val="clear" w:color="000000" w:fill="FFFFFF"/>
            <w:vAlign w:val="center"/>
            <w:hideMark/>
          </w:tcPr>
          <w:p w14:paraId="2F2D11DB" w14:textId="77777777" w:rsidR="00F657E2" w:rsidRPr="00214464" w:rsidRDefault="00F657E2" w:rsidP="00F657E2">
            <w:pPr>
              <w:jc w:val="right"/>
              <w:rPr>
                <w:b/>
                <w:bCs/>
                <w:i/>
                <w:iCs/>
                <w:sz w:val="20"/>
                <w:szCs w:val="20"/>
              </w:rPr>
            </w:pPr>
            <w:r w:rsidRPr="00214464">
              <w:rPr>
                <w:b/>
                <w:bCs/>
                <w:i/>
                <w:iCs/>
                <w:sz w:val="20"/>
                <w:szCs w:val="20"/>
              </w:rPr>
              <w:t>3.000</w:t>
            </w:r>
          </w:p>
        </w:tc>
        <w:tc>
          <w:tcPr>
            <w:tcW w:w="1105" w:type="dxa"/>
            <w:shd w:val="clear" w:color="000000" w:fill="FFFFFF"/>
            <w:vAlign w:val="center"/>
            <w:hideMark/>
          </w:tcPr>
          <w:p w14:paraId="6F12C789"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3E7DCFD3"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37325BCE" w14:textId="77777777" w:rsidTr="00F657E2">
        <w:trPr>
          <w:trHeight w:val="255"/>
          <w:jc w:val="center"/>
        </w:trPr>
        <w:tc>
          <w:tcPr>
            <w:tcW w:w="4536" w:type="dxa"/>
            <w:shd w:val="clear" w:color="000000" w:fill="FFFFFF"/>
            <w:vAlign w:val="center"/>
            <w:hideMark/>
          </w:tcPr>
          <w:p w14:paraId="789D87D6" w14:textId="77777777" w:rsidR="00F657E2" w:rsidRPr="00214464" w:rsidRDefault="00F657E2" w:rsidP="00F657E2">
            <w:pPr>
              <w:rPr>
                <w:sz w:val="18"/>
                <w:szCs w:val="18"/>
              </w:rPr>
            </w:pPr>
            <w:r w:rsidRPr="00214464">
              <w:rPr>
                <w:sz w:val="18"/>
                <w:szCs w:val="18"/>
              </w:rPr>
              <w:t>Izvor 2.8. USTANOVA SOS – VLASTITI PRIHODI</w:t>
            </w:r>
          </w:p>
        </w:tc>
        <w:tc>
          <w:tcPr>
            <w:tcW w:w="1280" w:type="dxa"/>
            <w:shd w:val="clear" w:color="000000" w:fill="FFFFFF"/>
            <w:vAlign w:val="center"/>
            <w:hideMark/>
          </w:tcPr>
          <w:p w14:paraId="4E7123D6" w14:textId="77777777" w:rsidR="00F657E2" w:rsidRPr="00214464" w:rsidRDefault="00F657E2" w:rsidP="00F657E2">
            <w:pPr>
              <w:jc w:val="right"/>
              <w:rPr>
                <w:sz w:val="18"/>
                <w:szCs w:val="18"/>
              </w:rPr>
            </w:pPr>
            <w:r w:rsidRPr="00214464">
              <w:rPr>
                <w:sz w:val="18"/>
                <w:szCs w:val="18"/>
              </w:rPr>
              <w:t>132.074,02</w:t>
            </w:r>
          </w:p>
        </w:tc>
        <w:tc>
          <w:tcPr>
            <w:tcW w:w="1125" w:type="dxa"/>
            <w:shd w:val="clear" w:color="000000" w:fill="FFFFFF"/>
            <w:vAlign w:val="center"/>
            <w:hideMark/>
          </w:tcPr>
          <w:p w14:paraId="6578B5C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2E1DEB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E2918E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9AC046B" w14:textId="77777777" w:rsidR="00F657E2" w:rsidRPr="00214464" w:rsidRDefault="00F657E2" w:rsidP="00F657E2">
            <w:pPr>
              <w:jc w:val="right"/>
              <w:rPr>
                <w:sz w:val="18"/>
                <w:szCs w:val="18"/>
              </w:rPr>
            </w:pPr>
            <w:r w:rsidRPr="00214464">
              <w:rPr>
                <w:sz w:val="18"/>
                <w:szCs w:val="18"/>
              </w:rPr>
              <w:t>0</w:t>
            </w:r>
          </w:p>
        </w:tc>
      </w:tr>
      <w:tr w:rsidR="00214464" w:rsidRPr="00214464" w14:paraId="5B0322D9" w14:textId="77777777" w:rsidTr="00F657E2">
        <w:trPr>
          <w:trHeight w:val="255"/>
          <w:jc w:val="center"/>
        </w:trPr>
        <w:tc>
          <w:tcPr>
            <w:tcW w:w="4536" w:type="dxa"/>
            <w:shd w:val="clear" w:color="000000" w:fill="FFFFFF"/>
            <w:vAlign w:val="center"/>
            <w:hideMark/>
          </w:tcPr>
          <w:p w14:paraId="21F8CCFF" w14:textId="77777777" w:rsidR="00F657E2" w:rsidRPr="00214464" w:rsidRDefault="00F657E2" w:rsidP="00F657E2">
            <w:pPr>
              <w:rPr>
                <w:sz w:val="18"/>
                <w:szCs w:val="18"/>
              </w:rPr>
            </w:pPr>
            <w:r w:rsidRPr="00214464">
              <w:rPr>
                <w:sz w:val="18"/>
                <w:szCs w:val="18"/>
              </w:rPr>
              <w:t>Izvor 3.2. Vlastiti prihodi PK - višak</w:t>
            </w:r>
          </w:p>
        </w:tc>
        <w:tc>
          <w:tcPr>
            <w:tcW w:w="1280" w:type="dxa"/>
            <w:shd w:val="clear" w:color="000000" w:fill="FFFFFF"/>
            <w:vAlign w:val="center"/>
            <w:hideMark/>
          </w:tcPr>
          <w:p w14:paraId="60DD205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E2E6AF2" w14:textId="77777777" w:rsidR="00F657E2" w:rsidRPr="00214464" w:rsidRDefault="00F657E2" w:rsidP="00F657E2">
            <w:pPr>
              <w:jc w:val="right"/>
              <w:rPr>
                <w:sz w:val="18"/>
                <w:szCs w:val="18"/>
              </w:rPr>
            </w:pPr>
            <w:r w:rsidRPr="00214464">
              <w:rPr>
                <w:sz w:val="18"/>
                <w:szCs w:val="18"/>
              </w:rPr>
              <w:t>9.044</w:t>
            </w:r>
          </w:p>
        </w:tc>
        <w:tc>
          <w:tcPr>
            <w:tcW w:w="1055" w:type="dxa"/>
            <w:shd w:val="clear" w:color="000000" w:fill="FFFFFF"/>
            <w:vAlign w:val="center"/>
            <w:hideMark/>
          </w:tcPr>
          <w:p w14:paraId="75C9885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F81A92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C426AAC" w14:textId="77777777" w:rsidR="00F657E2" w:rsidRPr="00214464" w:rsidRDefault="00F657E2" w:rsidP="00F657E2">
            <w:pPr>
              <w:jc w:val="right"/>
              <w:rPr>
                <w:sz w:val="18"/>
                <w:szCs w:val="18"/>
              </w:rPr>
            </w:pPr>
            <w:r w:rsidRPr="00214464">
              <w:rPr>
                <w:sz w:val="18"/>
                <w:szCs w:val="18"/>
              </w:rPr>
              <w:t>0</w:t>
            </w:r>
          </w:p>
        </w:tc>
      </w:tr>
      <w:tr w:rsidR="00214464" w:rsidRPr="00214464" w14:paraId="4AB755AD" w14:textId="77777777" w:rsidTr="00F657E2">
        <w:trPr>
          <w:trHeight w:val="255"/>
          <w:jc w:val="center"/>
        </w:trPr>
        <w:tc>
          <w:tcPr>
            <w:tcW w:w="4536" w:type="dxa"/>
            <w:shd w:val="clear" w:color="000000" w:fill="FFFFFF"/>
            <w:vAlign w:val="center"/>
            <w:hideMark/>
          </w:tcPr>
          <w:p w14:paraId="225CBAEC" w14:textId="77777777" w:rsidR="00F657E2" w:rsidRPr="00214464" w:rsidRDefault="00F657E2" w:rsidP="00F657E2">
            <w:pPr>
              <w:rPr>
                <w:sz w:val="18"/>
                <w:szCs w:val="18"/>
              </w:rPr>
            </w:pPr>
            <w:r w:rsidRPr="00214464">
              <w:rPr>
                <w:sz w:val="18"/>
                <w:szCs w:val="18"/>
              </w:rPr>
              <w:t xml:space="preserve">Izvor 3.1. Vlastiti prihodi </w:t>
            </w:r>
          </w:p>
        </w:tc>
        <w:tc>
          <w:tcPr>
            <w:tcW w:w="1280" w:type="dxa"/>
            <w:shd w:val="clear" w:color="000000" w:fill="FFFFFF"/>
            <w:vAlign w:val="center"/>
            <w:hideMark/>
          </w:tcPr>
          <w:p w14:paraId="5A7BAC46"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558CF0A4"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AF89D0C" w14:textId="77777777" w:rsidR="00F657E2" w:rsidRPr="00214464" w:rsidRDefault="00F657E2" w:rsidP="00F657E2">
            <w:pPr>
              <w:jc w:val="right"/>
              <w:rPr>
                <w:sz w:val="18"/>
                <w:szCs w:val="18"/>
              </w:rPr>
            </w:pPr>
            <w:r w:rsidRPr="00214464">
              <w:rPr>
                <w:sz w:val="18"/>
                <w:szCs w:val="18"/>
              </w:rPr>
              <w:t>3.000</w:t>
            </w:r>
          </w:p>
        </w:tc>
        <w:tc>
          <w:tcPr>
            <w:tcW w:w="1105" w:type="dxa"/>
            <w:shd w:val="clear" w:color="000000" w:fill="FFFFFF"/>
            <w:vAlign w:val="center"/>
            <w:hideMark/>
          </w:tcPr>
          <w:p w14:paraId="4EAD8430"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1B5136E" w14:textId="77777777" w:rsidR="00F657E2" w:rsidRPr="00214464" w:rsidRDefault="00F657E2" w:rsidP="00F657E2">
            <w:pPr>
              <w:jc w:val="right"/>
              <w:rPr>
                <w:sz w:val="18"/>
                <w:szCs w:val="18"/>
              </w:rPr>
            </w:pPr>
            <w:r w:rsidRPr="00214464">
              <w:rPr>
                <w:sz w:val="18"/>
                <w:szCs w:val="18"/>
              </w:rPr>
              <w:t>0</w:t>
            </w:r>
          </w:p>
        </w:tc>
      </w:tr>
      <w:tr w:rsidR="00214464" w:rsidRPr="00214464" w14:paraId="22E61E96" w14:textId="77777777" w:rsidTr="00F657E2">
        <w:trPr>
          <w:trHeight w:val="255"/>
          <w:jc w:val="center"/>
        </w:trPr>
        <w:tc>
          <w:tcPr>
            <w:tcW w:w="4536" w:type="dxa"/>
            <w:shd w:val="clear" w:color="000000" w:fill="F2F2F2"/>
            <w:vAlign w:val="center"/>
            <w:hideMark/>
          </w:tcPr>
          <w:p w14:paraId="765EAB48" w14:textId="77777777" w:rsidR="00F657E2" w:rsidRPr="00214464" w:rsidRDefault="00F657E2" w:rsidP="00F657E2">
            <w:pPr>
              <w:rPr>
                <w:b/>
                <w:bCs/>
                <w:sz w:val="20"/>
                <w:szCs w:val="20"/>
              </w:rPr>
            </w:pPr>
            <w:r w:rsidRPr="00214464">
              <w:rPr>
                <w:b/>
                <w:bCs/>
                <w:sz w:val="20"/>
                <w:szCs w:val="20"/>
              </w:rPr>
              <w:t>92 Manjak prihoda iz prethodne godine za pokriće</w:t>
            </w:r>
          </w:p>
        </w:tc>
        <w:tc>
          <w:tcPr>
            <w:tcW w:w="1280" w:type="dxa"/>
            <w:shd w:val="clear" w:color="000000" w:fill="F2F2F2"/>
            <w:vAlign w:val="center"/>
            <w:hideMark/>
          </w:tcPr>
          <w:p w14:paraId="28DDD667" w14:textId="77777777" w:rsidR="00F657E2" w:rsidRPr="00214464" w:rsidRDefault="00F657E2" w:rsidP="00F657E2">
            <w:pPr>
              <w:jc w:val="right"/>
              <w:rPr>
                <w:b/>
                <w:bCs/>
                <w:sz w:val="20"/>
                <w:szCs w:val="20"/>
              </w:rPr>
            </w:pPr>
            <w:r w:rsidRPr="00214464">
              <w:rPr>
                <w:b/>
                <w:bCs/>
                <w:sz w:val="20"/>
                <w:szCs w:val="20"/>
              </w:rPr>
              <w:t>1.855.688,88</w:t>
            </w:r>
          </w:p>
        </w:tc>
        <w:tc>
          <w:tcPr>
            <w:tcW w:w="1125" w:type="dxa"/>
            <w:shd w:val="clear" w:color="000000" w:fill="F2F2F2"/>
            <w:vAlign w:val="center"/>
            <w:hideMark/>
          </w:tcPr>
          <w:p w14:paraId="617700F6" w14:textId="77777777" w:rsidR="00F657E2" w:rsidRPr="00214464" w:rsidRDefault="00F657E2" w:rsidP="00F657E2">
            <w:pPr>
              <w:jc w:val="right"/>
              <w:rPr>
                <w:b/>
                <w:bCs/>
                <w:sz w:val="20"/>
                <w:szCs w:val="20"/>
              </w:rPr>
            </w:pPr>
            <w:r w:rsidRPr="00214464">
              <w:rPr>
                <w:b/>
                <w:bCs/>
                <w:sz w:val="20"/>
                <w:szCs w:val="20"/>
              </w:rPr>
              <w:t>4.817.659</w:t>
            </w:r>
          </w:p>
        </w:tc>
        <w:tc>
          <w:tcPr>
            <w:tcW w:w="1055" w:type="dxa"/>
            <w:shd w:val="clear" w:color="000000" w:fill="F2F2F2"/>
            <w:vAlign w:val="center"/>
            <w:hideMark/>
          </w:tcPr>
          <w:p w14:paraId="2D6CCB83" w14:textId="77777777" w:rsidR="00F657E2" w:rsidRPr="00214464" w:rsidRDefault="00F657E2" w:rsidP="00F657E2">
            <w:pPr>
              <w:jc w:val="right"/>
              <w:rPr>
                <w:b/>
                <w:bCs/>
                <w:sz w:val="20"/>
                <w:szCs w:val="20"/>
              </w:rPr>
            </w:pPr>
            <w:r w:rsidRPr="00214464">
              <w:rPr>
                <w:b/>
                <w:bCs/>
                <w:sz w:val="20"/>
                <w:szCs w:val="20"/>
              </w:rPr>
              <w:t>398.000</w:t>
            </w:r>
          </w:p>
        </w:tc>
        <w:tc>
          <w:tcPr>
            <w:tcW w:w="1105" w:type="dxa"/>
            <w:shd w:val="clear" w:color="000000" w:fill="F2F2F2"/>
            <w:vAlign w:val="center"/>
            <w:hideMark/>
          </w:tcPr>
          <w:p w14:paraId="41C83AE1"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2F2F2"/>
            <w:vAlign w:val="center"/>
            <w:hideMark/>
          </w:tcPr>
          <w:p w14:paraId="39879EDC"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6095CE9B" w14:textId="77777777" w:rsidTr="00F657E2">
        <w:trPr>
          <w:trHeight w:val="255"/>
          <w:jc w:val="center"/>
        </w:trPr>
        <w:tc>
          <w:tcPr>
            <w:tcW w:w="4536" w:type="dxa"/>
            <w:shd w:val="clear" w:color="000000" w:fill="FFFFFF"/>
            <w:vAlign w:val="center"/>
            <w:hideMark/>
          </w:tcPr>
          <w:p w14:paraId="713030F6" w14:textId="77777777" w:rsidR="00F657E2" w:rsidRPr="00214464" w:rsidRDefault="00F657E2" w:rsidP="00F657E2">
            <w:pPr>
              <w:rPr>
                <w:b/>
                <w:bCs/>
                <w:sz w:val="20"/>
                <w:szCs w:val="20"/>
              </w:rPr>
            </w:pPr>
            <w:r w:rsidRPr="00214464">
              <w:rPr>
                <w:b/>
                <w:bCs/>
                <w:sz w:val="20"/>
                <w:szCs w:val="20"/>
              </w:rPr>
              <w:t>GRAD</w:t>
            </w:r>
          </w:p>
        </w:tc>
        <w:tc>
          <w:tcPr>
            <w:tcW w:w="1280" w:type="dxa"/>
            <w:shd w:val="clear" w:color="000000" w:fill="FFFFFF"/>
            <w:vAlign w:val="center"/>
            <w:hideMark/>
          </w:tcPr>
          <w:p w14:paraId="60D350B7" w14:textId="77777777" w:rsidR="00F657E2" w:rsidRPr="00214464" w:rsidRDefault="00F657E2" w:rsidP="00F657E2">
            <w:pPr>
              <w:jc w:val="right"/>
              <w:rPr>
                <w:b/>
                <w:bCs/>
                <w:sz w:val="20"/>
                <w:szCs w:val="20"/>
              </w:rPr>
            </w:pPr>
            <w:r w:rsidRPr="00214464">
              <w:rPr>
                <w:b/>
                <w:bCs/>
                <w:sz w:val="20"/>
                <w:szCs w:val="20"/>
              </w:rPr>
              <w:t>1.804.504,22</w:t>
            </w:r>
          </w:p>
        </w:tc>
        <w:tc>
          <w:tcPr>
            <w:tcW w:w="1125" w:type="dxa"/>
            <w:shd w:val="clear" w:color="000000" w:fill="FFFFFF"/>
            <w:vAlign w:val="center"/>
            <w:hideMark/>
          </w:tcPr>
          <w:p w14:paraId="25CC665B" w14:textId="77777777" w:rsidR="00F657E2" w:rsidRPr="00214464" w:rsidRDefault="00F657E2" w:rsidP="00F657E2">
            <w:pPr>
              <w:jc w:val="right"/>
              <w:rPr>
                <w:b/>
                <w:bCs/>
                <w:sz w:val="20"/>
                <w:szCs w:val="20"/>
              </w:rPr>
            </w:pPr>
            <w:r w:rsidRPr="00214464">
              <w:rPr>
                <w:b/>
                <w:bCs/>
                <w:sz w:val="20"/>
                <w:szCs w:val="20"/>
              </w:rPr>
              <w:t>4.750.821</w:t>
            </w:r>
          </w:p>
        </w:tc>
        <w:tc>
          <w:tcPr>
            <w:tcW w:w="1055" w:type="dxa"/>
            <w:shd w:val="clear" w:color="000000" w:fill="FFFFFF"/>
            <w:vAlign w:val="center"/>
            <w:hideMark/>
          </w:tcPr>
          <w:p w14:paraId="2D7F7DC9" w14:textId="77777777" w:rsidR="00F657E2" w:rsidRPr="00214464" w:rsidRDefault="00F657E2" w:rsidP="00F657E2">
            <w:pPr>
              <w:jc w:val="right"/>
              <w:rPr>
                <w:b/>
                <w:bCs/>
                <w:sz w:val="20"/>
                <w:szCs w:val="20"/>
              </w:rPr>
            </w:pPr>
            <w:r w:rsidRPr="00214464">
              <w:rPr>
                <w:b/>
                <w:bCs/>
                <w:sz w:val="20"/>
                <w:szCs w:val="20"/>
              </w:rPr>
              <w:t>398.000</w:t>
            </w:r>
          </w:p>
        </w:tc>
        <w:tc>
          <w:tcPr>
            <w:tcW w:w="1105" w:type="dxa"/>
            <w:shd w:val="clear" w:color="000000" w:fill="FFFFFF"/>
            <w:vAlign w:val="center"/>
            <w:hideMark/>
          </w:tcPr>
          <w:p w14:paraId="0F0961DD"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75FC0697"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19EC1738" w14:textId="77777777" w:rsidTr="00F657E2">
        <w:trPr>
          <w:trHeight w:val="255"/>
          <w:jc w:val="center"/>
        </w:trPr>
        <w:tc>
          <w:tcPr>
            <w:tcW w:w="4536" w:type="dxa"/>
            <w:shd w:val="clear" w:color="000000" w:fill="FFFFFF"/>
            <w:vAlign w:val="center"/>
            <w:hideMark/>
          </w:tcPr>
          <w:p w14:paraId="6E2404F8" w14:textId="77777777" w:rsidR="00F657E2" w:rsidRPr="00214464" w:rsidRDefault="00F657E2" w:rsidP="00F657E2">
            <w:pPr>
              <w:rPr>
                <w:sz w:val="18"/>
                <w:szCs w:val="18"/>
              </w:rPr>
            </w:pPr>
            <w:r w:rsidRPr="00214464">
              <w:rPr>
                <w:sz w:val="18"/>
                <w:szCs w:val="18"/>
              </w:rPr>
              <w:t>Izvor 3.1. GRAD SAMOBOR-POSEBNE NAMJENE</w:t>
            </w:r>
          </w:p>
        </w:tc>
        <w:tc>
          <w:tcPr>
            <w:tcW w:w="1280" w:type="dxa"/>
            <w:shd w:val="clear" w:color="000000" w:fill="FFFFFF"/>
            <w:vAlign w:val="center"/>
            <w:hideMark/>
          </w:tcPr>
          <w:p w14:paraId="76DF972D" w14:textId="77777777" w:rsidR="00F657E2" w:rsidRPr="00214464" w:rsidRDefault="00F657E2" w:rsidP="00F657E2">
            <w:pPr>
              <w:jc w:val="right"/>
              <w:rPr>
                <w:sz w:val="18"/>
                <w:szCs w:val="18"/>
              </w:rPr>
            </w:pPr>
            <w:r w:rsidRPr="00214464">
              <w:rPr>
                <w:sz w:val="18"/>
                <w:szCs w:val="18"/>
              </w:rPr>
              <w:t>11.275,35</w:t>
            </w:r>
          </w:p>
        </w:tc>
        <w:tc>
          <w:tcPr>
            <w:tcW w:w="1125" w:type="dxa"/>
            <w:shd w:val="clear" w:color="000000" w:fill="FFFFFF"/>
            <w:vAlign w:val="center"/>
            <w:hideMark/>
          </w:tcPr>
          <w:p w14:paraId="7AB78790"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6DD8A701"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B8BCFC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DAE7C87" w14:textId="77777777" w:rsidR="00F657E2" w:rsidRPr="00214464" w:rsidRDefault="00F657E2" w:rsidP="00F657E2">
            <w:pPr>
              <w:jc w:val="right"/>
              <w:rPr>
                <w:sz w:val="18"/>
                <w:szCs w:val="18"/>
              </w:rPr>
            </w:pPr>
            <w:r w:rsidRPr="00214464">
              <w:rPr>
                <w:sz w:val="18"/>
                <w:szCs w:val="18"/>
              </w:rPr>
              <w:t>0</w:t>
            </w:r>
          </w:p>
        </w:tc>
      </w:tr>
      <w:tr w:rsidR="00214464" w:rsidRPr="00214464" w14:paraId="288E7ADE" w14:textId="77777777" w:rsidTr="00F657E2">
        <w:trPr>
          <w:trHeight w:val="255"/>
          <w:jc w:val="center"/>
        </w:trPr>
        <w:tc>
          <w:tcPr>
            <w:tcW w:w="4536" w:type="dxa"/>
            <w:shd w:val="clear" w:color="000000" w:fill="FFFFFF"/>
            <w:vAlign w:val="center"/>
            <w:hideMark/>
          </w:tcPr>
          <w:p w14:paraId="11438076" w14:textId="77777777" w:rsidR="00F657E2" w:rsidRPr="00214464" w:rsidRDefault="00F657E2" w:rsidP="00F657E2">
            <w:pPr>
              <w:rPr>
                <w:sz w:val="18"/>
                <w:szCs w:val="18"/>
              </w:rPr>
            </w:pPr>
            <w:r w:rsidRPr="00214464">
              <w:rPr>
                <w:sz w:val="18"/>
                <w:szCs w:val="18"/>
              </w:rPr>
              <w:t>Izvor 4.1. GRAD SAMOBOR- POMOĆI</w:t>
            </w:r>
          </w:p>
        </w:tc>
        <w:tc>
          <w:tcPr>
            <w:tcW w:w="1280" w:type="dxa"/>
            <w:shd w:val="clear" w:color="000000" w:fill="FFFFFF"/>
            <w:vAlign w:val="center"/>
            <w:hideMark/>
          </w:tcPr>
          <w:p w14:paraId="65A3DC6C" w14:textId="77777777" w:rsidR="00F657E2" w:rsidRPr="00214464" w:rsidRDefault="00F657E2" w:rsidP="00F657E2">
            <w:pPr>
              <w:jc w:val="right"/>
              <w:rPr>
                <w:sz w:val="18"/>
                <w:szCs w:val="18"/>
              </w:rPr>
            </w:pPr>
            <w:r w:rsidRPr="00214464">
              <w:rPr>
                <w:sz w:val="18"/>
                <w:szCs w:val="18"/>
              </w:rPr>
              <w:t>1.793.228,87</w:t>
            </w:r>
          </w:p>
        </w:tc>
        <w:tc>
          <w:tcPr>
            <w:tcW w:w="1125" w:type="dxa"/>
            <w:shd w:val="clear" w:color="000000" w:fill="FFFFFF"/>
            <w:vAlign w:val="center"/>
            <w:hideMark/>
          </w:tcPr>
          <w:p w14:paraId="5A4C05DB"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31898E9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530A74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68F0A64" w14:textId="77777777" w:rsidR="00F657E2" w:rsidRPr="00214464" w:rsidRDefault="00F657E2" w:rsidP="00F657E2">
            <w:pPr>
              <w:jc w:val="right"/>
              <w:rPr>
                <w:sz w:val="18"/>
                <w:szCs w:val="18"/>
              </w:rPr>
            </w:pPr>
            <w:r w:rsidRPr="00214464">
              <w:rPr>
                <w:sz w:val="18"/>
                <w:szCs w:val="18"/>
              </w:rPr>
              <w:t>0</w:t>
            </w:r>
          </w:p>
        </w:tc>
      </w:tr>
      <w:tr w:rsidR="00214464" w:rsidRPr="00214464" w14:paraId="320A7689" w14:textId="77777777" w:rsidTr="00F657E2">
        <w:trPr>
          <w:trHeight w:val="255"/>
          <w:jc w:val="center"/>
        </w:trPr>
        <w:tc>
          <w:tcPr>
            <w:tcW w:w="4536" w:type="dxa"/>
            <w:shd w:val="clear" w:color="000000" w:fill="FFFFFF"/>
            <w:vAlign w:val="center"/>
            <w:hideMark/>
          </w:tcPr>
          <w:p w14:paraId="7D0C56A2" w14:textId="77777777" w:rsidR="00F657E2" w:rsidRPr="00214464" w:rsidRDefault="00F657E2" w:rsidP="00F657E2">
            <w:pPr>
              <w:rPr>
                <w:sz w:val="20"/>
                <w:szCs w:val="20"/>
              </w:rPr>
            </w:pPr>
            <w:r w:rsidRPr="00214464">
              <w:rPr>
                <w:sz w:val="20"/>
                <w:szCs w:val="20"/>
              </w:rPr>
              <w:t>Izvor 1.1. Opći prihodi i primici</w:t>
            </w:r>
          </w:p>
        </w:tc>
        <w:tc>
          <w:tcPr>
            <w:tcW w:w="1280" w:type="dxa"/>
            <w:shd w:val="clear" w:color="000000" w:fill="FFFFFF"/>
            <w:vAlign w:val="center"/>
            <w:hideMark/>
          </w:tcPr>
          <w:p w14:paraId="5D6489B3"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50373D0" w14:textId="77777777" w:rsidR="00F657E2" w:rsidRPr="00214464" w:rsidRDefault="00F657E2" w:rsidP="00F657E2">
            <w:pPr>
              <w:jc w:val="right"/>
              <w:rPr>
                <w:sz w:val="18"/>
                <w:szCs w:val="18"/>
              </w:rPr>
            </w:pPr>
            <w:r w:rsidRPr="00214464">
              <w:rPr>
                <w:sz w:val="18"/>
                <w:szCs w:val="18"/>
              </w:rPr>
              <w:t>3.747.013</w:t>
            </w:r>
          </w:p>
        </w:tc>
        <w:tc>
          <w:tcPr>
            <w:tcW w:w="1055" w:type="dxa"/>
            <w:shd w:val="clear" w:color="000000" w:fill="FFFFFF"/>
            <w:vAlign w:val="center"/>
            <w:hideMark/>
          </w:tcPr>
          <w:p w14:paraId="207EDFF6" w14:textId="77777777" w:rsidR="00F657E2" w:rsidRPr="00214464" w:rsidRDefault="00F657E2" w:rsidP="00F657E2">
            <w:pPr>
              <w:jc w:val="right"/>
              <w:rPr>
                <w:sz w:val="18"/>
                <w:szCs w:val="18"/>
              </w:rPr>
            </w:pPr>
            <w:r w:rsidRPr="00214464">
              <w:rPr>
                <w:sz w:val="18"/>
                <w:szCs w:val="18"/>
              </w:rPr>
              <w:t>398.000</w:t>
            </w:r>
          </w:p>
        </w:tc>
        <w:tc>
          <w:tcPr>
            <w:tcW w:w="1105" w:type="dxa"/>
            <w:shd w:val="clear" w:color="000000" w:fill="FFFFFF"/>
            <w:vAlign w:val="center"/>
            <w:hideMark/>
          </w:tcPr>
          <w:p w14:paraId="3E629B5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EE0A35" w14:textId="77777777" w:rsidR="00F657E2" w:rsidRPr="00214464" w:rsidRDefault="00F657E2" w:rsidP="00F657E2">
            <w:pPr>
              <w:jc w:val="right"/>
              <w:rPr>
                <w:sz w:val="18"/>
                <w:szCs w:val="18"/>
              </w:rPr>
            </w:pPr>
            <w:r w:rsidRPr="00214464">
              <w:rPr>
                <w:sz w:val="18"/>
                <w:szCs w:val="18"/>
              </w:rPr>
              <w:t>0</w:t>
            </w:r>
          </w:p>
        </w:tc>
      </w:tr>
      <w:tr w:rsidR="00214464" w:rsidRPr="00214464" w14:paraId="08C54518" w14:textId="77777777" w:rsidTr="00F657E2">
        <w:trPr>
          <w:trHeight w:val="255"/>
          <w:jc w:val="center"/>
        </w:trPr>
        <w:tc>
          <w:tcPr>
            <w:tcW w:w="4536" w:type="dxa"/>
            <w:shd w:val="clear" w:color="000000" w:fill="FFFFFF"/>
            <w:vAlign w:val="center"/>
            <w:hideMark/>
          </w:tcPr>
          <w:p w14:paraId="56723318" w14:textId="77777777" w:rsidR="00F657E2" w:rsidRPr="00214464" w:rsidRDefault="00F657E2" w:rsidP="00F657E2">
            <w:pPr>
              <w:rPr>
                <w:sz w:val="20"/>
                <w:szCs w:val="20"/>
              </w:rPr>
            </w:pPr>
            <w:r w:rsidRPr="00214464">
              <w:rPr>
                <w:sz w:val="20"/>
                <w:szCs w:val="20"/>
              </w:rPr>
              <w:t>Izvor 4.4. Ostali prihodi za posebne namjene</w:t>
            </w:r>
          </w:p>
        </w:tc>
        <w:tc>
          <w:tcPr>
            <w:tcW w:w="1280" w:type="dxa"/>
            <w:shd w:val="clear" w:color="000000" w:fill="FFFFFF"/>
            <w:vAlign w:val="center"/>
            <w:hideMark/>
          </w:tcPr>
          <w:p w14:paraId="761F0AF0"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1FF3969F" w14:textId="77777777" w:rsidR="00F657E2" w:rsidRPr="00214464" w:rsidRDefault="00F657E2" w:rsidP="00F657E2">
            <w:pPr>
              <w:jc w:val="right"/>
              <w:rPr>
                <w:sz w:val="18"/>
                <w:szCs w:val="18"/>
              </w:rPr>
            </w:pPr>
            <w:r w:rsidRPr="00214464">
              <w:rPr>
                <w:sz w:val="18"/>
                <w:szCs w:val="18"/>
              </w:rPr>
              <w:t>13.998</w:t>
            </w:r>
          </w:p>
        </w:tc>
        <w:tc>
          <w:tcPr>
            <w:tcW w:w="1055" w:type="dxa"/>
            <w:shd w:val="clear" w:color="000000" w:fill="FFFFFF"/>
            <w:vAlign w:val="center"/>
            <w:hideMark/>
          </w:tcPr>
          <w:p w14:paraId="5EE607EF"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9CB422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5B696D5" w14:textId="77777777" w:rsidR="00F657E2" w:rsidRPr="00214464" w:rsidRDefault="00F657E2" w:rsidP="00F657E2">
            <w:pPr>
              <w:jc w:val="right"/>
              <w:rPr>
                <w:sz w:val="18"/>
                <w:szCs w:val="18"/>
              </w:rPr>
            </w:pPr>
            <w:r w:rsidRPr="00214464">
              <w:rPr>
                <w:sz w:val="18"/>
                <w:szCs w:val="18"/>
              </w:rPr>
              <w:t>0</w:t>
            </w:r>
          </w:p>
        </w:tc>
      </w:tr>
      <w:tr w:rsidR="00214464" w:rsidRPr="00214464" w14:paraId="5A64DC13" w14:textId="77777777" w:rsidTr="00F657E2">
        <w:trPr>
          <w:trHeight w:val="255"/>
          <w:jc w:val="center"/>
        </w:trPr>
        <w:tc>
          <w:tcPr>
            <w:tcW w:w="4536" w:type="dxa"/>
            <w:shd w:val="clear" w:color="000000" w:fill="FFFFFF"/>
            <w:vAlign w:val="center"/>
            <w:hideMark/>
          </w:tcPr>
          <w:p w14:paraId="12F869C9" w14:textId="77777777" w:rsidR="00F657E2" w:rsidRPr="00214464" w:rsidRDefault="00F657E2" w:rsidP="00F657E2">
            <w:pPr>
              <w:rPr>
                <w:sz w:val="20"/>
                <w:szCs w:val="20"/>
              </w:rPr>
            </w:pPr>
            <w:r w:rsidRPr="00214464">
              <w:rPr>
                <w:sz w:val="20"/>
                <w:szCs w:val="20"/>
              </w:rPr>
              <w:t>Izvor 5.1. Pomoći</w:t>
            </w:r>
          </w:p>
        </w:tc>
        <w:tc>
          <w:tcPr>
            <w:tcW w:w="1280" w:type="dxa"/>
            <w:shd w:val="clear" w:color="000000" w:fill="FFFFFF"/>
            <w:vAlign w:val="center"/>
            <w:hideMark/>
          </w:tcPr>
          <w:p w14:paraId="5EFF031C"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782720C3" w14:textId="77777777" w:rsidR="00F657E2" w:rsidRPr="00214464" w:rsidRDefault="00F657E2" w:rsidP="00F657E2">
            <w:pPr>
              <w:jc w:val="right"/>
              <w:rPr>
                <w:sz w:val="18"/>
                <w:szCs w:val="18"/>
              </w:rPr>
            </w:pPr>
            <w:r w:rsidRPr="00214464">
              <w:rPr>
                <w:sz w:val="18"/>
                <w:szCs w:val="18"/>
              </w:rPr>
              <w:t>989.810</w:t>
            </w:r>
          </w:p>
        </w:tc>
        <w:tc>
          <w:tcPr>
            <w:tcW w:w="1055" w:type="dxa"/>
            <w:shd w:val="clear" w:color="000000" w:fill="FFFFFF"/>
            <w:vAlign w:val="center"/>
            <w:hideMark/>
          </w:tcPr>
          <w:p w14:paraId="1020BFA5"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364D88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ED2DC93" w14:textId="77777777" w:rsidR="00F657E2" w:rsidRPr="00214464" w:rsidRDefault="00F657E2" w:rsidP="00F657E2">
            <w:pPr>
              <w:jc w:val="right"/>
              <w:rPr>
                <w:sz w:val="18"/>
                <w:szCs w:val="18"/>
              </w:rPr>
            </w:pPr>
            <w:r w:rsidRPr="00214464">
              <w:rPr>
                <w:sz w:val="18"/>
                <w:szCs w:val="18"/>
              </w:rPr>
              <w:t>0</w:t>
            </w:r>
          </w:p>
        </w:tc>
      </w:tr>
      <w:tr w:rsidR="00214464" w:rsidRPr="00214464" w14:paraId="68F14E28" w14:textId="77777777" w:rsidTr="00F657E2">
        <w:trPr>
          <w:trHeight w:val="255"/>
          <w:jc w:val="center"/>
        </w:trPr>
        <w:tc>
          <w:tcPr>
            <w:tcW w:w="4536" w:type="dxa"/>
            <w:shd w:val="clear" w:color="000000" w:fill="FFFFFF"/>
            <w:vAlign w:val="center"/>
            <w:hideMark/>
          </w:tcPr>
          <w:p w14:paraId="6A5BBB96" w14:textId="77777777" w:rsidR="00F657E2" w:rsidRPr="00214464" w:rsidRDefault="00F657E2" w:rsidP="00F657E2">
            <w:pPr>
              <w:rPr>
                <w:b/>
                <w:bCs/>
                <w:sz w:val="20"/>
                <w:szCs w:val="20"/>
              </w:rPr>
            </w:pPr>
            <w:r w:rsidRPr="00214464">
              <w:rPr>
                <w:b/>
                <w:bCs/>
                <w:sz w:val="20"/>
                <w:szCs w:val="20"/>
              </w:rPr>
              <w:t>PRORAČUNSKI KORISNICI</w:t>
            </w:r>
          </w:p>
        </w:tc>
        <w:tc>
          <w:tcPr>
            <w:tcW w:w="1280" w:type="dxa"/>
            <w:shd w:val="clear" w:color="000000" w:fill="FFFFFF"/>
            <w:vAlign w:val="center"/>
            <w:hideMark/>
          </w:tcPr>
          <w:p w14:paraId="5C385EE7" w14:textId="77777777" w:rsidR="00F657E2" w:rsidRPr="00214464" w:rsidRDefault="00F657E2" w:rsidP="00F657E2">
            <w:pPr>
              <w:jc w:val="right"/>
              <w:rPr>
                <w:b/>
                <w:bCs/>
                <w:sz w:val="20"/>
                <w:szCs w:val="20"/>
              </w:rPr>
            </w:pPr>
            <w:r w:rsidRPr="00214464">
              <w:rPr>
                <w:b/>
                <w:bCs/>
                <w:sz w:val="20"/>
                <w:szCs w:val="20"/>
              </w:rPr>
              <w:t>51.184,66</w:t>
            </w:r>
          </w:p>
        </w:tc>
        <w:tc>
          <w:tcPr>
            <w:tcW w:w="1125" w:type="dxa"/>
            <w:shd w:val="clear" w:color="000000" w:fill="FFFFFF"/>
            <w:vAlign w:val="center"/>
            <w:hideMark/>
          </w:tcPr>
          <w:p w14:paraId="799DB5F5" w14:textId="77777777" w:rsidR="00F657E2" w:rsidRPr="00214464" w:rsidRDefault="00F657E2" w:rsidP="00F657E2">
            <w:pPr>
              <w:jc w:val="right"/>
              <w:rPr>
                <w:b/>
                <w:bCs/>
                <w:sz w:val="20"/>
                <w:szCs w:val="20"/>
              </w:rPr>
            </w:pPr>
            <w:r w:rsidRPr="00214464">
              <w:rPr>
                <w:b/>
                <w:bCs/>
                <w:sz w:val="20"/>
                <w:szCs w:val="20"/>
              </w:rPr>
              <w:t>66.838</w:t>
            </w:r>
          </w:p>
        </w:tc>
        <w:tc>
          <w:tcPr>
            <w:tcW w:w="1055" w:type="dxa"/>
            <w:shd w:val="clear" w:color="000000" w:fill="FFFFFF"/>
            <w:vAlign w:val="center"/>
            <w:hideMark/>
          </w:tcPr>
          <w:p w14:paraId="325A6361"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50A33EF4" w14:textId="77777777" w:rsidR="00F657E2" w:rsidRPr="00214464" w:rsidRDefault="00F657E2" w:rsidP="00F657E2">
            <w:pPr>
              <w:jc w:val="right"/>
              <w:rPr>
                <w:b/>
                <w:bCs/>
                <w:sz w:val="20"/>
                <w:szCs w:val="20"/>
              </w:rPr>
            </w:pPr>
            <w:r w:rsidRPr="00214464">
              <w:rPr>
                <w:b/>
                <w:bCs/>
                <w:sz w:val="20"/>
                <w:szCs w:val="20"/>
              </w:rPr>
              <w:t>0</w:t>
            </w:r>
          </w:p>
        </w:tc>
        <w:tc>
          <w:tcPr>
            <w:tcW w:w="1105" w:type="dxa"/>
            <w:shd w:val="clear" w:color="000000" w:fill="FFFFFF"/>
            <w:vAlign w:val="center"/>
            <w:hideMark/>
          </w:tcPr>
          <w:p w14:paraId="21B2F1C1" w14:textId="77777777" w:rsidR="00F657E2" w:rsidRPr="00214464" w:rsidRDefault="00F657E2" w:rsidP="00F657E2">
            <w:pPr>
              <w:jc w:val="right"/>
              <w:rPr>
                <w:b/>
                <w:bCs/>
                <w:sz w:val="20"/>
                <w:szCs w:val="20"/>
              </w:rPr>
            </w:pPr>
            <w:r w:rsidRPr="00214464">
              <w:rPr>
                <w:b/>
                <w:bCs/>
                <w:sz w:val="20"/>
                <w:szCs w:val="20"/>
              </w:rPr>
              <w:t>0</w:t>
            </w:r>
          </w:p>
        </w:tc>
      </w:tr>
      <w:tr w:rsidR="00214464" w:rsidRPr="00214464" w14:paraId="386FCC29" w14:textId="77777777" w:rsidTr="00F657E2">
        <w:trPr>
          <w:trHeight w:val="270"/>
          <w:jc w:val="center"/>
        </w:trPr>
        <w:tc>
          <w:tcPr>
            <w:tcW w:w="4536" w:type="dxa"/>
            <w:shd w:val="clear" w:color="000000" w:fill="FFFFFF"/>
            <w:vAlign w:val="center"/>
            <w:hideMark/>
          </w:tcPr>
          <w:p w14:paraId="0C503498" w14:textId="77777777" w:rsidR="00F657E2" w:rsidRPr="00214464" w:rsidRDefault="00F657E2" w:rsidP="00F657E2">
            <w:pPr>
              <w:rPr>
                <w:b/>
                <w:bCs/>
                <w:i/>
                <w:iCs/>
                <w:sz w:val="20"/>
                <w:szCs w:val="20"/>
              </w:rPr>
            </w:pPr>
            <w:r w:rsidRPr="00214464">
              <w:rPr>
                <w:b/>
                <w:bCs/>
                <w:i/>
                <w:iCs/>
                <w:sz w:val="20"/>
                <w:szCs w:val="20"/>
              </w:rPr>
              <w:t>Osnovna škola Samobor</w:t>
            </w:r>
          </w:p>
        </w:tc>
        <w:tc>
          <w:tcPr>
            <w:tcW w:w="1280" w:type="dxa"/>
            <w:shd w:val="clear" w:color="000000" w:fill="FFFFFF"/>
            <w:vAlign w:val="center"/>
            <w:hideMark/>
          </w:tcPr>
          <w:p w14:paraId="7BFE5972" w14:textId="77777777" w:rsidR="00F657E2" w:rsidRPr="00214464" w:rsidRDefault="00F657E2" w:rsidP="00F657E2">
            <w:pPr>
              <w:jc w:val="right"/>
              <w:rPr>
                <w:b/>
                <w:bCs/>
                <w:i/>
                <w:iCs/>
                <w:sz w:val="20"/>
                <w:szCs w:val="20"/>
              </w:rPr>
            </w:pPr>
            <w:r w:rsidRPr="00214464">
              <w:rPr>
                <w:b/>
                <w:bCs/>
                <w:i/>
                <w:iCs/>
                <w:sz w:val="20"/>
                <w:szCs w:val="20"/>
              </w:rPr>
              <w:t>13.172,60</w:t>
            </w:r>
          </w:p>
        </w:tc>
        <w:tc>
          <w:tcPr>
            <w:tcW w:w="1125" w:type="dxa"/>
            <w:shd w:val="clear" w:color="000000" w:fill="FFFFFF"/>
            <w:vAlign w:val="center"/>
            <w:hideMark/>
          </w:tcPr>
          <w:p w14:paraId="67BA6D63" w14:textId="77777777" w:rsidR="00F657E2" w:rsidRPr="00214464" w:rsidRDefault="00F657E2" w:rsidP="00F657E2">
            <w:pPr>
              <w:jc w:val="right"/>
              <w:rPr>
                <w:b/>
                <w:bCs/>
                <w:i/>
                <w:iCs/>
                <w:sz w:val="20"/>
                <w:szCs w:val="20"/>
              </w:rPr>
            </w:pPr>
            <w:r w:rsidRPr="00214464">
              <w:rPr>
                <w:b/>
                <w:bCs/>
                <w:i/>
                <w:iCs/>
                <w:sz w:val="20"/>
                <w:szCs w:val="20"/>
              </w:rPr>
              <w:t>12.537</w:t>
            </w:r>
          </w:p>
        </w:tc>
        <w:tc>
          <w:tcPr>
            <w:tcW w:w="1055" w:type="dxa"/>
            <w:shd w:val="clear" w:color="000000" w:fill="FFFFFF"/>
            <w:vAlign w:val="center"/>
            <w:hideMark/>
          </w:tcPr>
          <w:p w14:paraId="76035C48"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9F836E1"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425E5857"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2A578F72" w14:textId="77777777" w:rsidTr="00F657E2">
        <w:trPr>
          <w:trHeight w:val="255"/>
          <w:jc w:val="center"/>
        </w:trPr>
        <w:tc>
          <w:tcPr>
            <w:tcW w:w="4536" w:type="dxa"/>
            <w:shd w:val="clear" w:color="000000" w:fill="FFFFFF"/>
            <w:vAlign w:val="center"/>
            <w:hideMark/>
          </w:tcPr>
          <w:p w14:paraId="33F81078"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4E9CA1B0" w14:textId="77777777" w:rsidR="00F657E2" w:rsidRPr="00214464" w:rsidRDefault="00F657E2" w:rsidP="00F657E2">
            <w:pPr>
              <w:jc w:val="right"/>
              <w:rPr>
                <w:sz w:val="18"/>
                <w:szCs w:val="18"/>
              </w:rPr>
            </w:pPr>
            <w:r w:rsidRPr="00214464">
              <w:rPr>
                <w:sz w:val="18"/>
                <w:szCs w:val="18"/>
              </w:rPr>
              <w:t>13.172,60</w:t>
            </w:r>
          </w:p>
        </w:tc>
        <w:tc>
          <w:tcPr>
            <w:tcW w:w="1125" w:type="dxa"/>
            <w:shd w:val="clear" w:color="000000" w:fill="FFFFFF"/>
            <w:vAlign w:val="center"/>
            <w:hideMark/>
          </w:tcPr>
          <w:p w14:paraId="69F3AB76"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4405B57E"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1084A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6BCF6DE" w14:textId="77777777" w:rsidR="00F657E2" w:rsidRPr="00214464" w:rsidRDefault="00F657E2" w:rsidP="00F657E2">
            <w:pPr>
              <w:jc w:val="right"/>
              <w:rPr>
                <w:sz w:val="18"/>
                <w:szCs w:val="18"/>
              </w:rPr>
            </w:pPr>
            <w:r w:rsidRPr="00214464">
              <w:rPr>
                <w:sz w:val="18"/>
                <w:szCs w:val="18"/>
              </w:rPr>
              <w:t>0</w:t>
            </w:r>
          </w:p>
        </w:tc>
      </w:tr>
      <w:tr w:rsidR="00214464" w:rsidRPr="00214464" w14:paraId="55199AE3" w14:textId="77777777" w:rsidTr="00F657E2">
        <w:trPr>
          <w:trHeight w:val="255"/>
          <w:jc w:val="center"/>
        </w:trPr>
        <w:tc>
          <w:tcPr>
            <w:tcW w:w="4536" w:type="dxa"/>
            <w:shd w:val="clear" w:color="000000" w:fill="FFFFFF"/>
            <w:vAlign w:val="center"/>
            <w:hideMark/>
          </w:tcPr>
          <w:p w14:paraId="7C26D85C" w14:textId="77777777" w:rsidR="00F657E2" w:rsidRPr="00214464" w:rsidRDefault="00F657E2" w:rsidP="00F657E2">
            <w:pPr>
              <w:rPr>
                <w:sz w:val="20"/>
                <w:szCs w:val="20"/>
              </w:rPr>
            </w:pPr>
            <w:r w:rsidRPr="00214464">
              <w:rPr>
                <w:sz w:val="20"/>
                <w:szCs w:val="20"/>
              </w:rPr>
              <w:t>Izvor 5.4. Pomoći PK</w:t>
            </w:r>
          </w:p>
        </w:tc>
        <w:tc>
          <w:tcPr>
            <w:tcW w:w="1280" w:type="dxa"/>
            <w:shd w:val="clear" w:color="000000" w:fill="FFFFFF"/>
            <w:vAlign w:val="center"/>
            <w:hideMark/>
          </w:tcPr>
          <w:p w14:paraId="79473A5A"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C96957E" w14:textId="77777777" w:rsidR="00F657E2" w:rsidRPr="00214464" w:rsidRDefault="00F657E2" w:rsidP="00F657E2">
            <w:pPr>
              <w:jc w:val="right"/>
              <w:rPr>
                <w:sz w:val="18"/>
                <w:szCs w:val="18"/>
              </w:rPr>
            </w:pPr>
            <w:r w:rsidRPr="00214464">
              <w:rPr>
                <w:sz w:val="18"/>
                <w:szCs w:val="18"/>
              </w:rPr>
              <w:t>12.537</w:t>
            </w:r>
          </w:p>
        </w:tc>
        <w:tc>
          <w:tcPr>
            <w:tcW w:w="1055" w:type="dxa"/>
            <w:shd w:val="clear" w:color="000000" w:fill="FFFFFF"/>
            <w:vAlign w:val="center"/>
            <w:hideMark/>
          </w:tcPr>
          <w:p w14:paraId="77F1D3EB"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35BD3B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4D5B1FA" w14:textId="77777777" w:rsidR="00F657E2" w:rsidRPr="00214464" w:rsidRDefault="00F657E2" w:rsidP="00F657E2">
            <w:pPr>
              <w:jc w:val="right"/>
              <w:rPr>
                <w:sz w:val="18"/>
                <w:szCs w:val="18"/>
              </w:rPr>
            </w:pPr>
            <w:r w:rsidRPr="00214464">
              <w:rPr>
                <w:sz w:val="18"/>
                <w:szCs w:val="18"/>
              </w:rPr>
              <w:t>0</w:t>
            </w:r>
          </w:p>
        </w:tc>
      </w:tr>
      <w:tr w:rsidR="00214464" w:rsidRPr="00214464" w14:paraId="48ED451D" w14:textId="77777777" w:rsidTr="00F657E2">
        <w:trPr>
          <w:trHeight w:val="270"/>
          <w:jc w:val="center"/>
        </w:trPr>
        <w:tc>
          <w:tcPr>
            <w:tcW w:w="4536" w:type="dxa"/>
            <w:shd w:val="clear" w:color="000000" w:fill="FFFFFF"/>
            <w:vAlign w:val="center"/>
            <w:hideMark/>
          </w:tcPr>
          <w:p w14:paraId="5257D2DA" w14:textId="77777777" w:rsidR="00F657E2" w:rsidRPr="00214464" w:rsidRDefault="00F657E2" w:rsidP="00F657E2">
            <w:pPr>
              <w:rPr>
                <w:b/>
                <w:bCs/>
                <w:i/>
                <w:iCs/>
                <w:sz w:val="20"/>
                <w:szCs w:val="20"/>
              </w:rPr>
            </w:pPr>
            <w:r w:rsidRPr="00214464">
              <w:rPr>
                <w:b/>
                <w:bCs/>
                <w:i/>
                <w:iCs/>
                <w:sz w:val="20"/>
                <w:szCs w:val="20"/>
              </w:rPr>
              <w:t>Osnovna škola Milana Langa</w:t>
            </w:r>
          </w:p>
        </w:tc>
        <w:tc>
          <w:tcPr>
            <w:tcW w:w="1280" w:type="dxa"/>
            <w:shd w:val="clear" w:color="000000" w:fill="FFFFFF"/>
            <w:vAlign w:val="center"/>
            <w:hideMark/>
          </w:tcPr>
          <w:p w14:paraId="0E40CD9D" w14:textId="77777777" w:rsidR="00F657E2" w:rsidRPr="00214464" w:rsidRDefault="00F657E2" w:rsidP="00F657E2">
            <w:pPr>
              <w:jc w:val="right"/>
              <w:rPr>
                <w:b/>
                <w:bCs/>
                <w:i/>
                <w:iCs/>
                <w:sz w:val="20"/>
                <w:szCs w:val="20"/>
              </w:rPr>
            </w:pPr>
            <w:r w:rsidRPr="00214464">
              <w:rPr>
                <w:b/>
                <w:bCs/>
                <w:i/>
                <w:iCs/>
                <w:sz w:val="20"/>
                <w:szCs w:val="20"/>
              </w:rPr>
              <w:t>10.411,13</w:t>
            </w:r>
          </w:p>
        </w:tc>
        <w:tc>
          <w:tcPr>
            <w:tcW w:w="1125" w:type="dxa"/>
            <w:shd w:val="clear" w:color="000000" w:fill="FFFFFF"/>
            <w:vAlign w:val="center"/>
            <w:hideMark/>
          </w:tcPr>
          <w:p w14:paraId="671CC066" w14:textId="77777777" w:rsidR="00F657E2" w:rsidRPr="00214464" w:rsidRDefault="00F657E2" w:rsidP="00F657E2">
            <w:pPr>
              <w:jc w:val="right"/>
              <w:rPr>
                <w:b/>
                <w:bCs/>
                <w:i/>
                <w:iCs/>
                <w:sz w:val="20"/>
                <w:szCs w:val="20"/>
              </w:rPr>
            </w:pPr>
            <w:r w:rsidRPr="00214464">
              <w:rPr>
                <w:b/>
                <w:bCs/>
                <w:i/>
                <w:iCs/>
                <w:sz w:val="20"/>
                <w:szCs w:val="20"/>
              </w:rPr>
              <w:t>5.706</w:t>
            </w:r>
          </w:p>
        </w:tc>
        <w:tc>
          <w:tcPr>
            <w:tcW w:w="1055" w:type="dxa"/>
            <w:shd w:val="clear" w:color="000000" w:fill="FFFFFF"/>
            <w:vAlign w:val="center"/>
            <w:hideMark/>
          </w:tcPr>
          <w:p w14:paraId="550DE404"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0F15AED"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1639F80A"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24AEF0DB" w14:textId="77777777" w:rsidTr="00F657E2">
        <w:trPr>
          <w:trHeight w:val="255"/>
          <w:jc w:val="center"/>
        </w:trPr>
        <w:tc>
          <w:tcPr>
            <w:tcW w:w="4536" w:type="dxa"/>
            <w:shd w:val="clear" w:color="000000" w:fill="FFFFFF"/>
            <w:vAlign w:val="center"/>
            <w:hideMark/>
          </w:tcPr>
          <w:p w14:paraId="51814D30"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687B1A9A" w14:textId="77777777" w:rsidR="00F657E2" w:rsidRPr="00214464" w:rsidRDefault="00F657E2" w:rsidP="00F657E2">
            <w:pPr>
              <w:jc w:val="right"/>
              <w:rPr>
                <w:sz w:val="18"/>
                <w:szCs w:val="18"/>
              </w:rPr>
            </w:pPr>
            <w:r w:rsidRPr="00214464">
              <w:rPr>
                <w:sz w:val="18"/>
                <w:szCs w:val="18"/>
              </w:rPr>
              <w:t>10.411,13</w:t>
            </w:r>
          </w:p>
        </w:tc>
        <w:tc>
          <w:tcPr>
            <w:tcW w:w="1125" w:type="dxa"/>
            <w:shd w:val="clear" w:color="000000" w:fill="FFFFFF"/>
            <w:vAlign w:val="center"/>
            <w:hideMark/>
          </w:tcPr>
          <w:p w14:paraId="55B882ED"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2283970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D46256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7716119F" w14:textId="77777777" w:rsidR="00F657E2" w:rsidRPr="00214464" w:rsidRDefault="00F657E2" w:rsidP="00F657E2">
            <w:pPr>
              <w:jc w:val="right"/>
              <w:rPr>
                <w:sz w:val="18"/>
                <w:szCs w:val="18"/>
              </w:rPr>
            </w:pPr>
            <w:r w:rsidRPr="00214464">
              <w:rPr>
                <w:sz w:val="18"/>
                <w:szCs w:val="18"/>
              </w:rPr>
              <w:t>0</w:t>
            </w:r>
          </w:p>
        </w:tc>
      </w:tr>
      <w:tr w:rsidR="00214464" w:rsidRPr="00214464" w14:paraId="5DED4033" w14:textId="77777777" w:rsidTr="00F657E2">
        <w:trPr>
          <w:trHeight w:val="255"/>
          <w:jc w:val="center"/>
        </w:trPr>
        <w:tc>
          <w:tcPr>
            <w:tcW w:w="4536" w:type="dxa"/>
            <w:shd w:val="clear" w:color="000000" w:fill="FFFFFF"/>
            <w:vAlign w:val="center"/>
            <w:hideMark/>
          </w:tcPr>
          <w:p w14:paraId="665AD135" w14:textId="77777777" w:rsidR="00F657E2" w:rsidRPr="00214464" w:rsidRDefault="00F657E2" w:rsidP="00F657E2">
            <w:pPr>
              <w:rPr>
                <w:sz w:val="20"/>
                <w:szCs w:val="20"/>
              </w:rPr>
            </w:pPr>
            <w:r w:rsidRPr="00214464">
              <w:rPr>
                <w:sz w:val="20"/>
                <w:szCs w:val="20"/>
              </w:rPr>
              <w:t xml:space="preserve">Izvor 5.4. Pomoći PK </w:t>
            </w:r>
          </w:p>
        </w:tc>
        <w:tc>
          <w:tcPr>
            <w:tcW w:w="1280" w:type="dxa"/>
            <w:shd w:val="clear" w:color="000000" w:fill="FFFFFF"/>
            <w:vAlign w:val="center"/>
            <w:hideMark/>
          </w:tcPr>
          <w:p w14:paraId="4518BB51"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60D6DCD4" w14:textId="77777777" w:rsidR="00F657E2" w:rsidRPr="00214464" w:rsidRDefault="00F657E2" w:rsidP="00F657E2">
            <w:pPr>
              <w:jc w:val="right"/>
              <w:rPr>
                <w:sz w:val="18"/>
                <w:szCs w:val="18"/>
              </w:rPr>
            </w:pPr>
            <w:r w:rsidRPr="00214464">
              <w:rPr>
                <w:sz w:val="18"/>
                <w:szCs w:val="18"/>
              </w:rPr>
              <w:t>5.706</w:t>
            </w:r>
          </w:p>
        </w:tc>
        <w:tc>
          <w:tcPr>
            <w:tcW w:w="1055" w:type="dxa"/>
            <w:shd w:val="clear" w:color="000000" w:fill="FFFFFF"/>
            <w:vAlign w:val="center"/>
            <w:hideMark/>
          </w:tcPr>
          <w:p w14:paraId="2DE29904"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9150CC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7986F28" w14:textId="77777777" w:rsidR="00F657E2" w:rsidRPr="00214464" w:rsidRDefault="00F657E2" w:rsidP="00F657E2">
            <w:pPr>
              <w:jc w:val="right"/>
              <w:rPr>
                <w:sz w:val="18"/>
                <w:szCs w:val="18"/>
              </w:rPr>
            </w:pPr>
            <w:r w:rsidRPr="00214464">
              <w:rPr>
                <w:sz w:val="18"/>
                <w:szCs w:val="18"/>
              </w:rPr>
              <w:t>0</w:t>
            </w:r>
          </w:p>
        </w:tc>
      </w:tr>
      <w:tr w:rsidR="00214464" w:rsidRPr="00214464" w14:paraId="2EF08D10" w14:textId="77777777" w:rsidTr="00F657E2">
        <w:trPr>
          <w:trHeight w:val="270"/>
          <w:jc w:val="center"/>
        </w:trPr>
        <w:tc>
          <w:tcPr>
            <w:tcW w:w="4536" w:type="dxa"/>
            <w:shd w:val="clear" w:color="000000" w:fill="FFFFFF"/>
            <w:vAlign w:val="center"/>
            <w:hideMark/>
          </w:tcPr>
          <w:p w14:paraId="71C4C93A" w14:textId="77777777" w:rsidR="00F657E2" w:rsidRPr="00214464" w:rsidRDefault="00F657E2" w:rsidP="00F657E2">
            <w:pPr>
              <w:rPr>
                <w:b/>
                <w:bCs/>
                <w:i/>
                <w:iCs/>
                <w:sz w:val="20"/>
                <w:szCs w:val="20"/>
              </w:rPr>
            </w:pPr>
            <w:r w:rsidRPr="00214464">
              <w:rPr>
                <w:b/>
                <w:bCs/>
                <w:i/>
                <w:iCs/>
                <w:sz w:val="20"/>
                <w:szCs w:val="20"/>
              </w:rPr>
              <w:t>Osnovna škola Rude</w:t>
            </w:r>
          </w:p>
        </w:tc>
        <w:tc>
          <w:tcPr>
            <w:tcW w:w="1280" w:type="dxa"/>
            <w:shd w:val="clear" w:color="000000" w:fill="FFFFFF"/>
            <w:vAlign w:val="center"/>
            <w:hideMark/>
          </w:tcPr>
          <w:p w14:paraId="2568BB12" w14:textId="77777777" w:rsidR="00F657E2" w:rsidRPr="00214464" w:rsidRDefault="00F657E2" w:rsidP="00F657E2">
            <w:pPr>
              <w:jc w:val="right"/>
              <w:rPr>
                <w:b/>
                <w:bCs/>
                <w:i/>
                <w:iCs/>
                <w:sz w:val="20"/>
                <w:szCs w:val="20"/>
              </w:rPr>
            </w:pPr>
            <w:r w:rsidRPr="00214464">
              <w:rPr>
                <w:b/>
                <w:bCs/>
                <w:i/>
                <w:iCs/>
                <w:sz w:val="20"/>
                <w:szCs w:val="20"/>
              </w:rPr>
              <w:t>2.957,92</w:t>
            </w:r>
          </w:p>
        </w:tc>
        <w:tc>
          <w:tcPr>
            <w:tcW w:w="1125" w:type="dxa"/>
            <w:shd w:val="clear" w:color="000000" w:fill="FFFFFF"/>
            <w:vAlign w:val="center"/>
            <w:hideMark/>
          </w:tcPr>
          <w:p w14:paraId="3DDD64E6" w14:textId="77777777" w:rsidR="00F657E2" w:rsidRPr="00214464" w:rsidRDefault="00F657E2" w:rsidP="00F657E2">
            <w:pPr>
              <w:jc w:val="right"/>
              <w:rPr>
                <w:b/>
                <w:bCs/>
                <w:i/>
                <w:iCs/>
                <w:sz w:val="20"/>
                <w:szCs w:val="20"/>
              </w:rPr>
            </w:pPr>
            <w:r w:rsidRPr="00214464">
              <w:rPr>
                <w:b/>
                <w:bCs/>
                <w:i/>
                <w:iCs/>
                <w:sz w:val="20"/>
                <w:szCs w:val="20"/>
              </w:rPr>
              <w:t>3.034</w:t>
            </w:r>
          </w:p>
        </w:tc>
        <w:tc>
          <w:tcPr>
            <w:tcW w:w="1055" w:type="dxa"/>
            <w:shd w:val="clear" w:color="000000" w:fill="FFFFFF"/>
            <w:vAlign w:val="center"/>
            <w:hideMark/>
          </w:tcPr>
          <w:p w14:paraId="7174B0B5"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4ABF1D6"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3696FBD"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3D1865FD" w14:textId="77777777" w:rsidTr="00F657E2">
        <w:trPr>
          <w:trHeight w:val="255"/>
          <w:jc w:val="center"/>
        </w:trPr>
        <w:tc>
          <w:tcPr>
            <w:tcW w:w="4536" w:type="dxa"/>
            <w:shd w:val="clear" w:color="000000" w:fill="FFFFFF"/>
            <w:vAlign w:val="center"/>
            <w:hideMark/>
          </w:tcPr>
          <w:p w14:paraId="5D606BC3"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57130695" w14:textId="77777777" w:rsidR="00F657E2" w:rsidRPr="00214464" w:rsidRDefault="00F657E2" w:rsidP="00F657E2">
            <w:pPr>
              <w:jc w:val="right"/>
              <w:rPr>
                <w:sz w:val="18"/>
                <w:szCs w:val="18"/>
              </w:rPr>
            </w:pPr>
            <w:r w:rsidRPr="00214464">
              <w:rPr>
                <w:sz w:val="18"/>
                <w:szCs w:val="18"/>
              </w:rPr>
              <w:t>2.957,92</w:t>
            </w:r>
          </w:p>
        </w:tc>
        <w:tc>
          <w:tcPr>
            <w:tcW w:w="1125" w:type="dxa"/>
            <w:shd w:val="clear" w:color="000000" w:fill="FFFFFF"/>
            <w:vAlign w:val="center"/>
            <w:hideMark/>
          </w:tcPr>
          <w:p w14:paraId="0FF06DCE"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15B12BF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8F14C92"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C1357B3" w14:textId="77777777" w:rsidR="00F657E2" w:rsidRPr="00214464" w:rsidRDefault="00F657E2" w:rsidP="00F657E2">
            <w:pPr>
              <w:jc w:val="right"/>
              <w:rPr>
                <w:sz w:val="18"/>
                <w:szCs w:val="18"/>
              </w:rPr>
            </w:pPr>
            <w:r w:rsidRPr="00214464">
              <w:rPr>
                <w:sz w:val="18"/>
                <w:szCs w:val="18"/>
              </w:rPr>
              <w:t>0</w:t>
            </w:r>
          </w:p>
        </w:tc>
      </w:tr>
      <w:tr w:rsidR="00214464" w:rsidRPr="00214464" w14:paraId="31D0BFBB" w14:textId="77777777" w:rsidTr="00F657E2">
        <w:trPr>
          <w:trHeight w:val="255"/>
          <w:jc w:val="center"/>
        </w:trPr>
        <w:tc>
          <w:tcPr>
            <w:tcW w:w="4536" w:type="dxa"/>
            <w:shd w:val="clear" w:color="000000" w:fill="FFFFFF"/>
            <w:vAlign w:val="center"/>
            <w:hideMark/>
          </w:tcPr>
          <w:p w14:paraId="6C0D6D67" w14:textId="77777777" w:rsidR="00F657E2" w:rsidRPr="00214464" w:rsidRDefault="00F657E2" w:rsidP="00F657E2">
            <w:pPr>
              <w:rPr>
                <w:sz w:val="20"/>
                <w:szCs w:val="20"/>
              </w:rPr>
            </w:pPr>
            <w:r w:rsidRPr="00214464">
              <w:rPr>
                <w:sz w:val="20"/>
                <w:szCs w:val="20"/>
              </w:rPr>
              <w:t>Izvor 5.4. Pomoći PK</w:t>
            </w:r>
          </w:p>
        </w:tc>
        <w:tc>
          <w:tcPr>
            <w:tcW w:w="1280" w:type="dxa"/>
            <w:shd w:val="clear" w:color="000000" w:fill="FFFFFF"/>
            <w:vAlign w:val="center"/>
            <w:hideMark/>
          </w:tcPr>
          <w:p w14:paraId="5A2B0818"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E26E57" w14:textId="77777777" w:rsidR="00F657E2" w:rsidRPr="00214464" w:rsidRDefault="00F657E2" w:rsidP="00F657E2">
            <w:pPr>
              <w:jc w:val="right"/>
              <w:rPr>
                <w:sz w:val="18"/>
                <w:szCs w:val="18"/>
              </w:rPr>
            </w:pPr>
            <w:r w:rsidRPr="00214464">
              <w:rPr>
                <w:sz w:val="18"/>
                <w:szCs w:val="18"/>
              </w:rPr>
              <w:t>3.034</w:t>
            </w:r>
          </w:p>
        </w:tc>
        <w:tc>
          <w:tcPr>
            <w:tcW w:w="1055" w:type="dxa"/>
            <w:shd w:val="clear" w:color="000000" w:fill="FFFFFF"/>
            <w:vAlign w:val="center"/>
            <w:hideMark/>
          </w:tcPr>
          <w:p w14:paraId="6CAFCF7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FB76D4A"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2AE86E00" w14:textId="77777777" w:rsidR="00F657E2" w:rsidRPr="00214464" w:rsidRDefault="00F657E2" w:rsidP="00F657E2">
            <w:pPr>
              <w:jc w:val="right"/>
              <w:rPr>
                <w:sz w:val="18"/>
                <w:szCs w:val="18"/>
              </w:rPr>
            </w:pPr>
            <w:r w:rsidRPr="00214464">
              <w:rPr>
                <w:sz w:val="18"/>
                <w:szCs w:val="18"/>
              </w:rPr>
              <w:t>0</w:t>
            </w:r>
          </w:p>
        </w:tc>
      </w:tr>
      <w:tr w:rsidR="00214464" w:rsidRPr="00214464" w14:paraId="308A5894" w14:textId="77777777" w:rsidTr="00F657E2">
        <w:trPr>
          <w:trHeight w:val="270"/>
          <w:jc w:val="center"/>
        </w:trPr>
        <w:tc>
          <w:tcPr>
            <w:tcW w:w="4536" w:type="dxa"/>
            <w:shd w:val="clear" w:color="000000" w:fill="FFFFFF"/>
            <w:vAlign w:val="center"/>
            <w:hideMark/>
          </w:tcPr>
          <w:p w14:paraId="30583895" w14:textId="77777777" w:rsidR="00F657E2" w:rsidRPr="00214464" w:rsidRDefault="00F657E2" w:rsidP="00F657E2">
            <w:pPr>
              <w:rPr>
                <w:b/>
                <w:bCs/>
                <w:i/>
                <w:iCs/>
                <w:sz w:val="20"/>
                <w:szCs w:val="20"/>
              </w:rPr>
            </w:pPr>
            <w:r w:rsidRPr="00214464">
              <w:rPr>
                <w:b/>
                <w:bCs/>
                <w:i/>
                <w:iCs/>
                <w:sz w:val="20"/>
                <w:szCs w:val="20"/>
              </w:rPr>
              <w:t>Osnovna škola Bogumila Tonija</w:t>
            </w:r>
          </w:p>
        </w:tc>
        <w:tc>
          <w:tcPr>
            <w:tcW w:w="1280" w:type="dxa"/>
            <w:shd w:val="clear" w:color="000000" w:fill="FFFFFF"/>
            <w:vAlign w:val="center"/>
            <w:hideMark/>
          </w:tcPr>
          <w:p w14:paraId="437F8931" w14:textId="77777777" w:rsidR="00F657E2" w:rsidRPr="00214464" w:rsidRDefault="00F657E2" w:rsidP="00F657E2">
            <w:pPr>
              <w:jc w:val="right"/>
              <w:rPr>
                <w:b/>
                <w:bCs/>
                <w:i/>
                <w:iCs/>
                <w:sz w:val="20"/>
                <w:szCs w:val="20"/>
              </w:rPr>
            </w:pPr>
            <w:r w:rsidRPr="00214464">
              <w:rPr>
                <w:b/>
                <w:bCs/>
                <w:i/>
                <w:iCs/>
                <w:sz w:val="20"/>
                <w:szCs w:val="20"/>
              </w:rPr>
              <w:t>22.387,89</w:t>
            </w:r>
          </w:p>
        </w:tc>
        <w:tc>
          <w:tcPr>
            <w:tcW w:w="1125" w:type="dxa"/>
            <w:shd w:val="clear" w:color="000000" w:fill="FFFFFF"/>
            <w:vAlign w:val="center"/>
            <w:hideMark/>
          </w:tcPr>
          <w:p w14:paraId="0EBEE735" w14:textId="77777777" w:rsidR="00F657E2" w:rsidRPr="00214464" w:rsidRDefault="00F657E2" w:rsidP="00F657E2">
            <w:pPr>
              <w:jc w:val="right"/>
              <w:rPr>
                <w:b/>
                <w:bCs/>
                <w:i/>
                <w:iCs/>
                <w:sz w:val="20"/>
                <w:szCs w:val="20"/>
              </w:rPr>
            </w:pPr>
            <w:r w:rsidRPr="00214464">
              <w:rPr>
                <w:b/>
                <w:bCs/>
                <w:i/>
                <w:iCs/>
                <w:sz w:val="20"/>
                <w:szCs w:val="20"/>
              </w:rPr>
              <w:t>38.875</w:t>
            </w:r>
          </w:p>
        </w:tc>
        <w:tc>
          <w:tcPr>
            <w:tcW w:w="1055" w:type="dxa"/>
            <w:shd w:val="clear" w:color="000000" w:fill="FFFFFF"/>
            <w:vAlign w:val="center"/>
            <w:hideMark/>
          </w:tcPr>
          <w:p w14:paraId="4CB89DE4"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618E1229"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225BA309"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9B575B2" w14:textId="77777777" w:rsidTr="00F657E2">
        <w:trPr>
          <w:trHeight w:val="255"/>
          <w:jc w:val="center"/>
        </w:trPr>
        <w:tc>
          <w:tcPr>
            <w:tcW w:w="4536" w:type="dxa"/>
            <w:shd w:val="clear" w:color="000000" w:fill="FFFFFF"/>
            <w:vAlign w:val="center"/>
            <w:hideMark/>
          </w:tcPr>
          <w:p w14:paraId="4674E41B"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0D5FBE72" w14:textId="77777777" w:rsidR="00F657E2" w:rsidRPr="00214464" w:rsidRDefault="00F657E2" w:rsidP="00F657E2">
            <w:pPr>
              <w:jc w:val="right"/>
              <w:rPr>
                <w:sz w:val="18"/>
                <w:szCs w:val="18"/>
              </w:rPr>
            </w:pPr>
            <w:r w:rsidRPr="00214464">
              <w:rPr>
                <w:sz w:val="18"/>
                <w:szCs w:val="18"/>
              </w:rPr>
              <w:t>22.387,89</w:t>
            </w:r>
          </w:p>
        </w:tc>
        <w:tc>
          <w:tcPr>
            <w:tcW w:w="1125" w:type="dxa"/>
            <w:shd w:val="clear" w:color="000000" w:fill="FFFFFF"/>
            <w:vAlign w:val="center"/>
            <w:hideMark/>
          </w:tcPr>
          <w:p w14:paraId="2D19DEB3"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54815736"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0FB98D3"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4F2280D6" w14:textId="77777777" w:rsidR="00F657E2" w:rsidRPr="00214464" w:rsidRDefault="00F657E2" w:rsidP="00F657E2">
            <w:pPr>
              <w:jc w:val="right"/>
              <w:rPr>
                <w:sz w:val="18"/>
                <w:szCs w:val="18"/>
              </w:rPr>
            </w:pPr>
            <w:r w:rsidRPr="00214464">
              <w:rPr>
                <w:sz w:val="18"/>
                <w:szCs w:val="18"/>
              </w:rPr>
              <w:t>0</w:t>
            </w:r>
          </w:p>
        </w:tc>
      </w:tr>
      <w:tr w:rsidR="00214464" w:rsidRPr="00214464" w14:paraId="2EFC89B2" w14:textId="77777777" w:rsidTr="00F657E2">
        <w:trPr>
          <w:trHeight w:val="255"/>
          <w:jc w:val="center"/>
        </w:trPr>
        <w:tc>
          <w:tcPr>
            <w:tcW w:w="4536" w:type="dxa"/>
            <w:shd w:val="clear" w:color="000000" w:fill="FFFFFF"/>
            <w:vAlign w:val="center"/>
            <w:hideMark/>
          </w:tcPr>
          <w:p w14:paraId="41711ECE" w14:textId="77777777" w:rsidR="00F657E2" w:rsidRPr="00214464" w:rsidRDefault="00F657E2" w:rsidP="00F657E2">
            <w:pPr>
              <w:rPr>
                <w:sz w:val="20"/>
                <w:szCs w:val="20"/>
              </w:rPr>
            </w:pPr>
            <w:r w:rsidRPr="00214464">
              <w:rPr>
                <w:sz w:val="20"/>
                <w:szCs w:val="20"/>
              </w:rPr>
              <w:t>Izvor 5.4. Pomoći PK</w:t>
            </w:r>
          </w:p>
        </w:tc>
        <w:tc>
          <w:tcPr>
            <w:tcW w:w="1280" w:type="dxa"/>
            <w:shd w:val="clear" w:color="000000" w:fill="FFFFFF"/>
            <w:vAlign w:val="center"/>
            <w:hideMark/>
          </w:tcPr>
          <w:p w14:paraId="2BB7A977"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3FED11E6" w14:textId="77777777" w:rsidR="00F657E2" w:rsidRPr="00214464" w:rsidRDefault="00F657E2" w:rsidP="00F657E2">
            <w:pPr>
              <w:jc w:val="right"/>
              <w:rPr>
                <w:sz w:val="18"/>
                <w:szCs w:val="18"/>
              </w:rPr>
            </w:pPr>
            <w:r w:rsidRPr="00214464">
              <w:rPr>
                <w:sz w:val="18"/>
                <w:szCs w:val="18"/>
              </w:rPr>
              <w:t>38.875</w:t>
            </w:r>
          </w:p>
        </w:tc>
        <w:tc>
          <w:tcPr>
            <w:tcW w:w="1055" w:type="dxa"/>
            <w:shd w:val="clear" w:color="000000" w:fill="FFFFFF"/>
            <w:vAlign w:val="center"/>
            <w:hideMark/>
          </w:tcPr>
          <w:p w14:paraId="04D46BF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643E9A2D"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50AD9A12" w14:textId="77777777" w:rsidR="00F657E2" w:rsidRPr="00214464" w:rsidRDefault="00F657E2" w:rsidP="00F657E2">
            <w:pPr>
              <w:jc w:val="right"/>
              <w:rPr>
                <w:sz w:val="18"/>
                <w:szCs w:val="18"/>
              </w:rPr>
            </w:pPr>
            <w:r w:rsidRPr="00214464">
              <w:rPr>
                <w:sz w:val="18"/>
                <w:szCs w:val="18"/>
              </w:rPr>
              <w:t>0</w:t>
            </w:r>
          </w:p>
        </w:tc>
      </w:tr>
      <w:tr w:rsidR="00214464" w:rsidRPr="00214464" w14:paraId="1F6579C1" w14:textId="77777777" w:rsidTr="00F657E2">
        <w:trPr>
          <w:trHeight w:val="270"/>
          <w:jc w:val="center"/>
        </w:trPr>
        <w:tc>
          <w:tcPr>
            <w:tcW w:w="4536" w:type="dxa"/>
            <w:shd w:val="clear" w:color="000000" w:fill="FFFFFF"/>
            <w:vAlign w:val="center"/>
            <w:hideMark/>
          </w:tcPr>
          <w:p w14:paraId="293B2D62" w14:textId="77777777" w:rsidR="00F657E2" w:rsidRPr="00214464" w:rsidRDefault="00F657E2" w:rsidP="00F657E2">
            <w:pPr>
              <w:rPr>
                <w:b/>
                <w:bCs/>
                <w:i/>
                <w:iCs/>
                <w:sz w:val="20"/>
                <w:szCs w:val="20"/>
              </w:rPr>
            </w:pPr>
            <w:r w:rsidRPr="00214464">
              <w:rPr>
                <w:b/>
                <w:bCs/>
                <w:i/>
                <w:iCs/>
                <w:sz w:val="20"/>
                <w:szCs w:val="20"/>
              </w:rPr>
              <w:t>Osnovna škola Mihaela Šiloboda</w:t>
            </w:r>
          </w:p>
        </w:tc>
        <w:tc>
          <w:tcPr>
            <w:tcW w:w="1280" w:type="dxa"/>
            <w:shd w:val="clear" w:color="000000" w:fill="FFFFFF"/>
            <w:vAlign w:val="center"/>
            <w:hideMark/>
          </w:tcPr>
          <w:p w14:paraId="5E48D986" w14:textId="77777777" w:rsidR="00F657E2" w:rsidRPr="00214464" w:rsidRDefault="00F657E2" w:rsidP="00F657E2">
            <w:pPr>
              <w:jc w:val="right"/>
              <w:rPr>
                <w:b/>
                <w:bCs/>
                <w:i/>
                <w:iCs/>
                <w:sz w:val="20"/>
                <w:szCs w:val="20"/>
              </w:rPr>
            </w:pPr>
            <w:r w:rsidRPr="00214464">
              <w:rPr>
                <w:b/>
                <w:bCs/>
                <w:i/>
                <w:iCs/>
                <w:sz w:val="20"/>
                <w:szCs w:val="20"/>
              </w:rPr>
              <w:t>2.255,12</w:t>
            </w:r>
          </w:p>
        </w:tc>
        <w:tc>
          <w:tcPr>
            <w:tcW w:w="1125" w:type="dxa"/>
            <w:shd w:val="clear" w:color="000000" w:fill="FFFFFF"/>
            <w:vAlign w:val="center"/>
            <w:hideMark/>
          </w:tcPr>
          <w:p w14:paraId="2BCDCA1D" w14:textId="77777777" w:rsidR="00F657E2" w:rsidRPr="00214464" w:rsidRDefault="00F657E2" w:rsidP="00F657E2">
            <w:pPr>
              <w:jc w:val="right"/>
              <w:rPr>
                <w:b/>
                <w:bCs/>
                <w:i/>
                <w:iCs/>
                <w:sz w:val="20"/>
                <w:szCs w:val="20"/>
              </w:rPr>
            </w:pPr>
            <w:r w:rsidRPr="00214464">
              <w:rPr>
                <w:b/>
                <w:bCs/>
                <w:i/>
                <w:iCs/>
                <w:sz w:val="20"/>
                <w:szCs w:val="20"/>
              </w:rPr>
              <w:t>6.686</w:t>
            </w:r>
          </w:p>
        </w:tc>
        <w:tc>
          <w:tcPr>
            <w:tcW w:w="1055" w:type="dxa"/>
            <w:shd w:val="clear" w:color="000000" w:fill="FFFFFF"/>
            <w:vAlign w:val="center"/>
            <w:hideMark/>
          </w:tcPr>
          <w:p w14:paraId="10CF8B9C"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052BA7AF" w14:textId="77777777" w:rsidR="00F657E2" w:rsidRPr="00214464" w:rsidRDefault="00F657E2" w:rsidP="00F657E2">
            <w:pPr>
              <w:jc w:val="right"/>
              <w:rPr>
                <w:b/>
                <w:bCs/>
                <w:i/>
                <w:iCs/>
                <w:sz w:val="20"/>
                <w:szCs w:val="20"/>
              </w:rPr>
            </w:pPr>
            <w:r w:rsidRPr="00214464">
              <w:rPr>
                <w:b/>
                <w:bCs/>
                <w:i/>
                <w:iCs/>
                <w:sz w:val="20"/>
                <w:szCs w:val="20"/>
              </w:rPr>
              <w:t>0</w:t>
            </w:r>
          </w:p>
        </w:tc>
        <w:tc>
          <w:tcPr>
            <w:tcW w:w="1105" w:type="dxa"/>
            <w:shd w:val="clear" w:color="000000" w:fill="FFFFFF"/>
            <w:vAlign w:val="center"/>
            <w:hideMark/>
          </w:tcPr>
          <w:p w14:paraId="76CC870A" w14:textId="77777777" w:rsidR="00F657E2" w:rsidRPr="00214464" w:rsidRDefault="00F657E2" w:rsidP="00F657E2">
            <w:pPr>
              <w:jc w:val="right"/>
              <w:rPr>
                <w:b/>
                <w:bCs/>
                <w:i/>
                <w:iCs/>
                <w:sz w:val="20"/>
                <w:szCs w:val="20"/>
              </w:rPr>
            </w:pPr>
            <w:r w:rsidRPr="00214464">
              <w:rPr>
                <w:b/>
                <w:bCs/>
                <w:i/>
                <w:iCs/>
                <w:sz w:val="20"/>
                <w:szCs w:val="20"/>
              </w:rPr>
              <w:t>0</w:t>
            </w:r>
          </w:p>
        </w:tc>
      </w:tr>
      <w:tr w:rsidR="00214464" w:rsidRPr="00214464" w14:paraId="7D50A1EA" w14:textId="77777777" w:rsidTr="00F657E2">
        <w:trPr>
          <w:trHeight w:val="255"/>
          <w:jc w:val="center"/>
        </w:trPr>
        <w:tc>
          <w:tcPr>
            <w:tcW w:w="4536" w:type="dxa"/>
            <w:shd w:val="clear" w:color="000000" w:fill="FFFFFF"/>
            <w:vAlign w:val="center"/>
            <w:hideMark/>
          </w:tcPr>
          <w:p w14:paraId="12FCA2FA" w14:textId="77777777" w:rsidR="00F657E2" w:rsidRPr="00214464" w:rsidRDefault="00F657E2" w:rsidP="00F657E2">
            <w:pPr>
              <w:rPr>
                <w:sz w:val="18"/>
                <w:szCs w:val="18"/>
              </w:rPr>
            </w:pPr>
            <w:r w:rsidRPr="00214464">
              <w:rPr>
                <w:sz w:val="18"/>
                <w:szCs w:val="18"/>
              </w:rPr>
              <w:t>Izvor 4.9. OSNOVNE ŠKOLE - PRIHODI OD POMOĆI</w:t>
            </w:r>
          </w:p>
        </w:tc>
        <w:tc>
          <w:tcPr>
            <w:tcW w:w="1280" w:type="dxa"/>
            <w:shd w:val="clear" w:color="000000" w:fill="FFFFFF"/>
            <w:vAlign w:val="center"/>
            <w:hideMark/>
          </w:tcPr>
          <w:p w14:paraId="01051DB3" w14:textId="77777777" w:rsidR="00F657E2" w:rsidRPr="00214464" w:rsidRDefault="00F657E2" w:rsidP="00F657E2">
            <w:pPr>
              <w:jc w:val="right"/>
              <w:rPr>
                <w:sz w:val="18"/>
                <w:szCs w:val="18"/>
              </w:rPr>
            </w:pPr>
            <w:r w:rsidRPr="00214464">
              <w:rPr>
                <w:sz w:val="18"/>
                <w:szCs w:val="18"/>
              </w:rPr>
              <w:t>2.255,12</w:t>
            </w:r>
          </w:p>
        </w:tc>
        <w:tc>
          <w:tcPr>
            <w:tcW w:w="1125" w:type="dxa"/>
            <w:shd w:val="clear" w:color="000000" w:fill="FFFFFF"/>
            <w:vAlign w:val="center"/>
            <w:hideMark/>
          </w:tcPr>
          <w:p w14:paraId="3C511D71" w14:textId="77777777" w:rsidR="00F657E2" w:rsidRPr="00214464" w:rsidRDefault="00F657E2" w:rsidP="00F657E2">
            <w:pPr>
              <w:jc w:val="right"/>
              <w:rPr>
                <w:sz w:val="18"/>
                <w:szCs w:val="18"/>
              </w:rPr>
            </w:pPr>
            <w:r w:rsidRPr="00214464">
              <w:rPr>
                <w:sz w:val="18"/>
                <w:szCs w:val="18"/>
              </w:rPr>
              <w:t>0</w:t>
            </w:r>
          </w:p>
        </w:tc>
        <w:tc>
          <w:tcPr>
            <w:tcW w:w="1055" w:type="dxa"/>
            <w:shd w:val="clear" w:color="000000" w:fill="FFFFFF"/>
            <w:vAlign w:val="center"/>
            <w:hideMark/>
          </w:tcPr>
          <w:p w14:paraId="0EE3417C"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F53F149"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125C630D" w14:textId="77777777" w:rsidR="00F657E2" w:rsidRPr="00214464" w:rsidRDefault="00F657E2" w:rsidP="00F657E2">
            <w:pPr>
              <w:jc w:val="right"/>
              <w:rPr>
                <w:sz w:val="18"/>
                <w:szCs w:val="18"/>
              </w:rPr>
            </w:pPr>
            <w:r w:rsidRPr="00214464">
              <w:rPr>
                <w:sz w:val="18"/>
                <w:szCs w:val="18"/>
              </w:rPr>
              <w:t>0</w:t>
            </w:r>
          </w:p>
        </w:tc>
      </w:tr>
      <w:tr w:rsidR="00214464" w:rsidRPr="00214464" w14:paraId="07D76065" w14:textId="77777777" w:rsidTr="00F657E2">
        <w:trPr>
          <w:trHeight w:val="255"/>
          <w:jc w:val="center"/>
        </w:trPr>
        <w:tc>
          <w:tcPr>
            <w:tcW w:w="4536" w:type="dxa"/>
            <w:shd w:val="clear" w:color="000000" w:fill="FFFFFF"/>
            <w:vAlign w:val="center"/>
            <w:hideMark/>
          </w:tcPr>
          <w:p w14:paraId="1960970E" w14:textId="77777777" w:rsidR="00F657E2" w:rsidRPr="00214464" w:rsidRDefault="00F657E2" w:rsidP="00F657E2">
            <w:pPr>
              <w:rPr>
                <w:sz w:val="18"/>
                <w:szCs w:val="18"/>
              </w:rPr>
            </w:pPr>
            <w:r w:rsidRPr="00214464">
              <w:rPr>
                <w:sz w:val="18"/>
                <w:szCs w:val="18"/>
              </w:rPr>
              <w:t>Izvor 5.4. Pomoći PK</w:t>
            </w:r>
          </w:p>
        </w:tc>
        <w:tc>
          <w:tcPr>
            <w:tcW w:w="1280" w:type="dxa"/>
            <w:shd w:val="clear" w:color="000000" w:fill="FFFFFF"/>
            <w:vAlign w:val="center"/>
            <w:hideMark/>
          </w:tcPr>
          <w:p w14:paraId="298FB01B" w14:textId="77777777" w:rsidR="00F657E2" w:rsidRPr="00214464" w:rsidRDefault="00F657E2" w:rsidP="00F657E2">
            <w:pPr>
              <w:jc w:val="right"/>
              <w:rPr>
                <w:sz w:val="18"/>
                <w:szCs w:val="18"/>
              </w:rPr>
            </w:pPr>
            <w:r w:rsidRPr="00214464">
              <w:rPr>
                <w:sz w:val="18"/>
                <w:szCs w:val="18"/>
              </w:rPr>
              <w:t>0,00</w:t>
            </w:r>
          </w:p>
        </w:tc>
        <w:tc>
          <w:tcPr>
            <w:tcW w:w="1125" w:type="dxa"/>
            <w:shd w:val="clear" w:color="000000" w:fill="FFFFFF"/>
            <w:vAlign w:val="center"/>
            <w:hideMark/>
          </w:tcPr>
          <w:p w14:paraId="0863C23F" w14:textId="77777777" w:rsidR="00F657E2" w:rsidRPr="00214464" w:rsidRDefault="00F657E2" w:rsidP="00F657E2">
            <w:pPr>
              <w:jc w:val="right"/>
              <w:rPr>
                <w:sz w:val="18"/>
                <w:szCs w:val="18"/>
              </w:rPr>
            </w:pPr>
            <w:r w:rsidRPr="00214464">
              <w:rPr>
                <w:sz w:val="18"/>
                <w:szCs w:val="18"/>
              </w:rPr>
              <w:t>6.686</w:t>
            </w:r>
          </w:p>
        </w:tc>
        <w:tc>
          <w:tcPr>
            <w:tcW w:w="1055" w:type="dxa"/>
            <w:shd w:val="clear" w:color="000000" w:fill="FFFFFF"/>
            <w:vAlign w:val="center"/>
            <w:hideMark/>
          </w:tcPr>
          <w:p w14:paraId="761F9478"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348FB887" w14:textId="77777777" w:rsidR="00F657E2" w:rsidRPr="00214464" w:rsidRDefault="00F657E2" w:rsidP="00F657E2">
            <w:pPr>
              <w:jc w:val="right"/>
              <w:rPr>
                <w:sz w:val="18"/>
                <w:szCs w:val="18"/>
              </w:rPr>
            </w:pPr>
            <w:r w:rsidRPr="00214464">
              <w:rPr>
                <w:sz w:val="18"/>
                <w:szCs w:val="18"/>
              </w:rPr>
              <w:t>0</w:t>
            </w:r>
          </w:p>
        </w:tc>
        <w:tc>
          <w:tcPr>
            <w:tcW w:w="1105" w:type="dxa"/>
            <w:shd w:val="clear" w:color="000000" w:fill="FFFFFF"/>
            <w:vAlign w:val="center"/>
            <w:hideMark/>
          </w:tcPr>
          <w:p w14:paraId="08A6F37B" w14:textId="77777777" w:rsidR="00F657E2" w:rsidRPr="00214464" w:rsidRDefault="00F657E2" w:rsidP="00F657E2">
            <w:pPr>
              <w:jc w:val="right"/>
              <w:rPr>
                <w:sz w:val="18"/>
                <w:szCs w:val="18"/>
              </w:rPr>
            </w:pPr>
            <w:r w:rsidRPr="00214464">
              <w:rPr>
                <w:sz w:val="18"/>
                <w:szCs w:val="18"/>
              </w:rPr>
              <w:t>0</w:t>
            </w:r>
          </w:p>
        </w:tc>
      </w:tr>
      <w:tr w:rsidR="00214464" w:rsidRPr="00214464" w14:paraId="4F656CC4" w14:textId="77777777" w:rsidTr="00F657E2">
        <w:trPr>
          <w:trHeight w:val="510"/>
          <w:jc w:val="center"/>
        </w:trPr>
        <w:tc>
          <w:tcPr>
            <w:tcW w:w="4536" w:type="dxa"/>
            <w:shd w:val="clear" w:color="000000" w:fill="D9E1F2"/>
            <w:vAlign w:val="center"/>
            <w:hideMark/>
          </w:tcPr>
          <w:p w14:paraId="6C99CAB2" w14:textId="77777777" w:rsidR="00F657E2" w:rsidRPr="00214464" w:rsidRDefault="00F657E2" w:rsidP="00F657E2">
            <w:pPr>
              <w:rPr>
                <w:b/>
                <w:bCs/>
                <w:sz w:val="20"/>
                <w:szCs w:val="20"/>
              </w:rPr>
            </w:pPr>
            <w:r w:rsidRPr="00214464">
              <w:rPr>
                <w:b/>
                <w:bCs/>
                <w:sz w:val="20"/>
                <w:szCs w:val="20"/>
              </w:rPr>
              <w:t>RAZLIKA VIŠAK / MANJAK IZ PRETHODNE(IH) GODINE KOJI ĆE SE RASPOREDITI / POKRITI</w:t>
            </w:r>
          </w:p>
        </w:tc>
        <w:tc>
          <w:tcPr>
            <w:tcW w:w="1280" w:type="dxa"/>
            <w:shd w:val="clear" w:color="000000" w:fill="D9E1F2"/>
            <w:vAlign w:val="center"/>
            <w:hideMark/>
          </w:tcPr>
          <w:p w14:paraId="6301FDDB" w14:textId="77777777" w:rsidR="00F657E2" w:rsidRPr="00214464" w:rsidRDefault="00F657E2" w:rsidP="00F657E2">
            <w:pPr>
              <w:jc w:val="right"/>
              <w:rPr>
                <w:b/>
                <w:bCs/>
                <w:sz w:val="20"/>
                <w:szCs w:val="20"/>
              </w:rPr>
            </w:pPr>
            <w:r w:rsidRPr="00214464">
              <w:rPr>
                <w:b/>
                <w:bCs/>
                <w:sz w:val="20"/>
                <w:szCs w:val="20"/>
              </w:rPr>
              <w:t>4.199.563,94</w:t>
            </w:r>
          </w:p>
        </w:tc>
        <w:tc>
          <w:tcPr>
            <w:tcW w:w="1125" w:type="dxa"/>
            <w:shd w:val="clear" w:color="000000" w:fill="D9E1F2"/>
            <w:vAlign w:val="center"/>
            <w:hideMark/>
          </w:tcPr>
          <w:p w14:paraId="5E74A9AD" w14:textId="77777777" w:rsidR="00F657E2" w:rsidRPr="00214464" w:rsidRDefault="00F657E2" w:rsidP="00F657E2">
            <w:pPr>
              <w:jc w:val="right"/>
              <w:rPr>
                <w:b/>
                <w:bCs/>
                <w:sz w:val="20"/>
                <w:szCs w:val="20"/>
              </w:rPr>
            </w:pPr>
            <w:r w:rsidRPr="00214464">
              <w:rPr>
                <w:b/>
                <w:bCs/>
                <w:sz w:val="20"/>
                <w:szCs w:val="20"/>
              </w:rPr>
              <w:t>-2.882.669</w:t>
            </w:r>
          </w:p>
        </w:tc>
        <w:tc>
          <w:tcPr>
            <w:tcW w:w="1055" w:type="dxa"/>
            <w:shd w:val="clear" w:color="000000" w:fill="D9E1F2"/>
            <w:vAlign w:val="center"/>
            <w:hideMark/>
          </w:tcPr>
          <w:p w14:paraId="3C9E3A00" w14:textId="77777777" w:rsidR="00F657E2" w:rsidRPr="00214464" w:rsidRDefault="00F657E2" w:rsidP="00F657E2">
            <w:pPr>
              <w:jc w:val="right"/>
              <w:rPr>
                <w:b/>
                <w:bCs/>
                <w:sz w:val="20"/>
                <w:szCs w:val="20"/>
              </w:rPr>
            </w:pPr>
            <w:r w:rsidRPr="00214464">
              <w:rPr>
                <w:b/>
                <w:bCs/>
                <w:sz w:val="20"/>
                <w:szCs w:val="20"/>
              </w:rPr>
              <w:t>203.959</w:t>
            </w:r>
          </w:p>
        </w:tc>
        <w:tc>
          <w:tcPr>
            <w:tcW w:w="1105" w:type="dxa"/>
            <w:shd w:val="clear" w:color="000000" w:fill="D9E1F2"/>
            <w:vAlign w:val="center"/>
            <w:hideMark/>
          </w:tcPr>
          <w:p w14:paraId="1D23D7E9" w14:textId="77777777" w:rsidR="00F657E2" w:rsidRPr="00214464" w:rsidRDefault="00F657E2" w:rsidP="00F657E2">
            <w:pPr>
              <w:jc w:val="right"/>
              <w:rPr>
                <w:b/>
                <w:bCs/>
                <w:sz w:val="20"/>
                <w:szCs w:val="20"/>
              </w:rPr>
            </w:pPr>
            <w:r w:rsidRPr="00214464">
              <w:rPr>
                <w:b/>
                <w:bCs/>
                <w:sz w:val="20"/>
                <w:szCs w:val="20"/>
              </w:rPr>
              <w:t>1.198.750</w:t>
            </w:r>
          </w:p>
        </w:tc>
        <w:tc>
          <w:tcPr>
            <w:tcW w:w="1105" w:type="dxa"/>
            <w:shd w:val="clear" w:color="000000" w:fill="D9E1F2"/>
            <w:vAlign w:val="center"/>
            <w:hideMark/>
          </w:tcPr>
          <w:p w14:paraId="031ECB2F" w14:textId="77777777" w:rsidR="00F657E2" w:rsidRPr="00214464" w:rsidRDefault="00F657E2" w:rsidP="00F657E2">
            <w:pPr>
              <w:jc w:val="right"/>
              <w:rPr>
                <w:b/>
                <w:bCs/>
                <w:sz w:val="20"/>
                <w:szCs w:val="20"/>
              </w:rPr>
            </w:pPr>
            <w:r w:rsidRPr="00214464">
              <w:rPr>
                <w:b/>
                <w:bCs/>
                <w:sz w:val="20"/>
                <w:szCs w:val="20"/>
              </w:rPr>
              <w:t>0</w:t>
            </w:r>
          </w:p>
        </w:tc>
      </w:tr>
    </w:tbl>
    <w:p w14:paraId="0387072E" w14:textId="77777777" w:rsidR="00607AD4" w:rsidRPr="00214464" w:rsidRDefault="00607AD4" w:rsidP="007817A0">
      <w:pPr>
        <w:ind w:firstLine="708"/>
        <w:jc w:val="both"/>
      </w:pPr>
    </w:p>
    <w:p w14:paraId="723A999E" w14:textId="006A4148" w:rsidR="00DA68B6" w:rsidRPr="00214464" w:rsidRDefault="0044309E" w:rsidP="007817A0">
      <w:pPr>
        <w:ind w:firstLine="708"/>
        <w:jc w:val="both"/>
      </w:pPr>
      <w:r w:rsidRPr="00214464">
        <w:t>Sukladno novim podzakonskim propisima iz područja proračuna, u trogodišnjem proračunskom razdoblju promijenjene su</w:t>
      </w:r>
      <w:r w:rsidR="001F2746" w:rsidRPr="00214464">
        <w:t xml:space="preserve"> </w:t>
      </w:r>
      <w:r w:rsidRPr="00214464">
        <w:t>šifre i nazivi izvora financiranja, stoga su odvojeni podaci o viškovima i manjkovima po izvorima za 202</w:t>
      </w:r>
      <w:r w:rsidR="001F2746" w:rsidRPr="00214464">
        <w:t>4</w:t>
      </w:r>
      <w:r w:rsidRPr="00214464">
        <w:t xml:space="preserve">. </w:t>
      </w:r>
      <w:r w:rsidR="001F2746" w:rsidRPr="00214464">
        <w:t xml:space="preserve">godinu, za </w:t>
      </w:r>
      <w:r w:rsidRPr="00214464">
        <w:t>202</w:t>
      </w:r>
      <w:r w:rsidR="001F2746" w:rsidRPr="00214464">
        <w:t>5</w:t>
      </w:r>
      <w:r w:rsidRPr="00214464">
        <w:t>. godinu i za proračunsko razdoblje od 202</w:t>
      </w:r>
      <w:r w:rsidR="001F2746" w:rsidRPr="00214464">
        <w:t>6</w:t>
      </w:r>
      <w:r w:rsidRPr="00214464">
        <w:t>. do 202</w:t>
      </w:r>
      <w:r w:rsidR="001F2746" w:rsidRPr="00214464">
        <w:t>8</w:t>
      </w:r>
      <w:r w:rsidRPr="00214464">
        <w:t>. godine, na razini Grada Samobora i u okviru svakog proračunskog korisnika.</w:t>
      </w:r>
    </w:p>
    <w:p w14:paraId="0BB06E9F" w14:textId="6E2B183F" w:rsidR="00D44C2F" w:rsidRPr="00214464" w:rsidRDefault="00D44C2F">
      <w:pPr>
        <w:spacing w:after="200" w:line="276" w:lineRule="auto"/>
        <w:rPr>
          <w:rFonts w:eastAsiaTheme="minorHAnsi"/>
          <w:b/>
          <w:lang w:eastAsia="en-US"/>
        </w:rPr>
      </w:pPr>
    </w:p>
    <w:p w14:paraId="10DFFC20" w14:textId="77777777" w:rsidR="003A6810" w:rsidRPr="00214464" w:rsidRDefault="003A6810">
      <w:pPr>
        <w:spacing w:after="200" w:line="276" w:lineRule="auto"/>
        <w:rPr>
          <w:b/>
        </w:rPr>
      </w:pPr>
      <w:r w:rsidRPr="00214464">
        <w:rPr>
          <w:b/>
        </w:rPr>
        <w:br w:type="page"/>
      </w:r>
    </w:p>
    <w:p w14:paraId="438AD2B0" w14:textId="11915E6B" w:rsidR="007062C1" w:rsidRPr="00214464" w:rsidRDefault="00C63530" w:rsidP="00DE6C2D">
      <w:pPr>
        <w:pStyle w:val="Odlomakpopisa"/>
        <w:numPr>
          <w:ilvl w:val="0"/>
          <w:numId w:val="25"/>
        </w:numPr>
        <w:ind w:left="567" w:hanging="567"/>
        <w:rPr>
          <w:rFonts w:ascii="Minion Pro" w:hAnsi="Minion Pro"/>
          <w:b/>
        </w:rPr>
      </w:pPr>
      <w:r w:rsidRPr="00214464">
        <w:rPr>
          <w:b/>
        </w:rPr>
        <w:lastRenderedPageBreak/>
        <w:t>OBRAZLOŽENJE POSEBNOG DIJELA PRORAČUNA GRADA SAMOBORA ZA 202</w:t>
      </w:r>
      <w:r w:rsidR="00C32930" w:rsidRPr="00214464">
        <w:rPr>
          <w:b/>
        </w:rPr>
        <w:t>6</w:t>
      </w:r>
      <w:r w:rsidRPr="00214464">
        <w:rPr>
          <w:b/>
        </w:rPr>
        <w:t>. I PROJEKCIJE ZA 202</w:t>
      </w:r>
      <w:r w:rsidR="00C32930" w:rsidRPr="00214464">
        <w:rPr>
          <w:b/>
        </w:rPr>
        <w:t>7</w:t>
      </w:r>
      <w:r w:rsidRPr="00214464">
        <w:rPr>
          <w:b/>
        </w:rPr>
        <w:t>. I 202</w:t>
      </w:r>
      <w:r w:rsidR="00C32930" w:rsidRPr="00214464">
        <w:rPr>
          <w:b/>
        </w:rPr>
        <w:t>8</w:t>
      </w:r>
      <w:r w:rsidRPr="00214464">
        <w:rPr>
          <w:b/>
        </w:rPr>
        <w:t>. GODINU</w:t>
      </w:r>
    </w:p>
    <w:p w14:paraId="68C16E97" w14:textId="77777777" w:rsidR="007062C1" w:rsidRPr="00214464" w:rsidRDefault="007062C1" w:rsidP="007062C1">
      <w:pPr>
        <w:pStyle w:val="Odlomakpopisa"/>
        <w:ind w:left="567"/>
        <w:rPr>
          <w:b/>
        </w:rPr>
      </w:pPr>
    </w:p>
    <w:p w14:paraId="65D6D960" w14:textId="65F0FA5B" w:rsidR="00C63530" w:rsidRPr="00214464" w:rsidRDefault="00C63530" w:rsidP="00B2685D">
      <w:pPr>
        <w:pStyle w:val="Odlomakpopisa"/>
        <w:ind w:left="567" w:hanging="567"/>
        <w:jc w:val="center"/>
        <w:rPr>
          <w:rFonts w:ascii="Minion Pro" w:hAnsi="Minion Pro"/>
          <w:b/>
        </w:rPr>
      </w:pPr>
      <w:r w:rsidRPr="00214464">
        <w:rPr>
          <w:b/>
        </w:rPr>
        <w:t>OBRAZLOŽENJA UPRAVNIH TIJELA</w:t>
      </w:r>
    </w:p>
    <w:p w14:paraId="781074DE" w14:textId="77777777" w:rsidR="00B45186" w:rsidRPr="00214464" w:rsidRDefault="00B45186" w:rsidP="007062C1">
      <w:pPr>
        <w:autoSpaceDE w:val="0"/>
        <w:autoSpaceDN w:val="0"/>
        <w:adjustRightInd w:val="0"/>
        <w:ind w:firstLine="708"/>
        <w:jc w:val="center"/>
        <w:rPr>
          <w:rFonts w:eastAsiaTheme="minorHAnsi"/>
          <w:b/>
          <w:bCs/>
          <w:lang w:eastAsia="en-US"/>
        </w:rPr>
      </w:pPr>
    </w:p>
    <w:p w14:paraId="2A41FBDD" w14:textId="62D24113" w:rsidR="007062C1" w:rsidRPr="00214464" w:rsidRDefault="007062C1" w:rsidP="00B2685D">
      <w:pPr>
        <w:autoSpaceDE w:val="0"/>
        <w:autoSpaceDN w:val="0"/>
        <w:adjustRightInd w:val="0"/>
        <w:jc w:val="center"/>
        <w:rPr>
          <w:rFonts w:eastAsiaTheme="minorHAnsi"/>
          <w:b/>
          <w:bCs/>
          <w:lang w:eastAsia="en-US"/>
        </w:rPr>
      </w:pPr>
      <w:r w:rsidRPr="00214464">
        <w:rPr>
          <w:rFonts w:eastAsiaTheme="minorHAnsi"/>
          <w:b/>
          <w:bCs/>
          <w:lang w:eastAsia="en-US"/>
        </w:rPr>
        <w:t>Članak 1</w:t>
      </w:r>
      <w:r w:rsidR="00981F9F" w:rsidRPr="00214464">
        <w:rPr>
          <w:rFonts w:eastAsiaTheme="minorHAnsi"/>
          <w:b/>
          <w:bCs/>
          <w:lang w:eastAsia="en-US"/>
        </w:rPr>
        <w:t>6</w:t>
      </w:r>
      <w:r w:rsidRPr="00214464">
        <w:rPr>
          <w:rFonts w:eastAsiaTheme="minorHAnsi"/>
          <w:b/>
          <w:bCs/>
          <w:lang w:eastAsia="en-US"/>
        </w:rPr>
        <w:t>.</w:t>
      </w:r>
    </w:p>
    <w:p w14:paraId="794D1163" w14:textId="77777777" w:rsidR="007062C1" w:rsidRPr="00214464" w:rsidRDefault="007062C1" w:rsidP="00C63530">
      <w:pPr>
        <w:autoSpaceDE w:val="0"/>
        <w:autoSpaceDN w:val="0"/>
        <w:adjustRightInd w:val="0"/>
        <w:ind w:firstLine="708"/>
        <w:jc w:val="center"/>
        <w:rPr>
          <w:b/>
        </w:rPr>
      </w:pPr>
    </w:p>
    <w:p w14:paraId="29AC6139" w14:textId="49A27AC7" w:rsidR="007062C1" w:rsidRPr="00214464" w:rsidRDefault="007062C1" w:rsidP="00B45186">
      <w:pPr>
        <w:autoSpaceDE w:val="0"/>
        <w:autoSpaceDN w:val="0"/>
        <w:adjustRightInd w:val="0"/>
        <w:jc w:val="center"/>
        <w:rPr>
          <w:rFonts w:eastAsiaTheme="minorHAnsi"/>
          <w:b/>
          <w:bCs/>
          <w:lang w:eastAsia="en-US"/>
        </w:rPr>
      </w:pPr>
      <w:r w:rsidRPr="00214464">
        <w:rPr>
          <w:b/>
        </w:rPr>
        <w:t>UPRAVNI ODJEL ZA OPĆE, PRAVNE I TEHNIČKE POSLOVE</w:t>
      </w:r>
    </w:p>
    <w:p w14:paraId="64F57D8B" w14:textId="77777777" w:rsidR="007062C1" w:rsidRPr="00214464" w:rsidRDefault="007062C1" w:rsidP="00C37323">
      <w:pPr>
        <w:ind w:firstLine="708"/>
        <w:jc w:val="both"/>
      </w:pPr>
    </w:p>
    <w:p w14:paraId="1DCB2416" w14:textId="77777777" w:rsidR="00287B25" w:rsidRPr="00214464" w:rsidRDefault="00287B25" w:rsidP="00287B25">
      <w:pPr>
        <w:ind w:firstLine="708"/>
        <w:jc w:val="both"/>
      </w:pPr>
      <w:r w:rsidRPr="00214464">
        <w:t>Upravni odjel za opće, pravne i tehničke poslove obavlja stručne, administrativne i tehničke poslove vezane uz pripremanje i organiziranje rada Gradskog vijeća i njegovih radnih tijela, priprema opće i pojedinačne akte za Gradsko vijeće i gradonačelnicu, pravno oblikuje ugovore i pruža pravnu pomoć drugim upravnim odjelima i službama, proučava i stručno obrađuje najsloženija pravna pitanja iz nadležnosti Grada Samobora, obavlja poslove zastupanja Grada Samobora pred sudovima, državnim i drugim upravnim tijelima, poslove suradnje s odvjetničkim uredima za potrebe Grada Samobora, daje pravna i druga stručna mišljenja u svezi s radom Gradskog vijeća, njegovih radnih tijela i gradonačelnice, kao i radom skupština trgovačkih društava u vlasništvu Grada Samobora, priprema sjednice Gradskog vijeća i njegovih radnih tijela, sjednice Kolegija gradonačelnice, brine o usklađenosti materijala za sjednice sa zakonom, Statutom, Poslovnikom i drugim propisima, priprema, izdaje i vodi registar Službenih vijesti Grada Samobora, provodi natječajni postupak za prijam u službu službenika i namještenika, obavlja informatičke poslove za potrebe Grada Samobora i drugih proračunskih korisnika, obavlja administrativno - tehničke poslove vezano uz pripremanje i organiziranje rada Gradskog vijeća i gradonačelnice, vodi poslove službenog protokola i organizacije službenih posjeta i svečanih manifestacija, poslove vezane za međugradsku i međunarodnu suradnju, poslove vezane za odnose s javnošću i suradnju s predstavnicima medija i poslove promidžbe.</w:t>
      </w:r>
    </w:p>
    <w:p w14:paraId="15341771" w14:textId="77777777" w:rsidR="00287B25" w:rsidRPr="00214464" w:rsidRDefault="00287B25" w:rsidP="00287B25">
      <w:pPr>
        <w:ind w:firstLine="708"/>
        <w:jc w:val="both"/>
      </w:pPr>
      <w:r w:rsidRPr="00214464">
        <w:t>Upravni odjel obavlja opće i kadrovske poslove, vodi uredsko poslovanje i brine o očuvanju arhivske građe, obavlja poslove pisarnice, otpreme i dostave pošte, kao i poslove umnožavanja i slaganja materijala za sjednice tijela Grada Samobora za potrebe svih upravnih odjela i službi Grada Samobora, poslove ekonomata - domara, poslove protupožarne zaštite i zaštite na radu, vodi brigu o grijanju i održavanju prostora i opreme za potrebe svih upravnih odjela i službi Grada Samobora te drugih tijela ustanova i institucija koje se nalaze u poslovnom prostoru koji je u vlasništvu Grada Samobora, vodi brigu o osiguranju službenika i namještenika Grada Samobora te prati izvršavanje obveza i potraživanja po osiguranju.</w:t>
      </w:r>
    </w:p>
    <w:p w14:paraId="2C97C632" w14:textId="0A7418EB" w:rsidR="00D705D2" w:rsidRPr="00214464" w:rsidRDefault="00287B25" w:rsidP="00287B25">
      <w:pPr>
        <w:ind w:firstLine="708"/>
        <w:jc w:val="both"/>
      </w:pPr>
      <w:r w:rsidRPr="00214464">
        <w:t>Upravni odjel obavlja stručne i administrativno – tehničke poslove za Mandatnu komisiju, Odbor za izbor i imenovanja, Odbor za statutarno – pravna pitanja.</w:t>
      </w:r>
    </w:p>
    <w:p w14:paraId="695475E8" w14:textId="77777777" w:rsidR="00287B25" w:rsidRPr="00214464" w:rsidRDefault="00287B25" w:rsidP="00287B25">
      <w:pPr>
        <w:ind w:firstLine="708"/>
        <w:jc w:val="both"/>
        <w:rPr>
          <w:iC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214464" w:rsidRPr="00214464" w14:paraId="6FC6C0F4" w14:textId="77777777" w:rsidTr="00A567FE">
        <w:trPr>
          <w:trHeight w:val="510"/>
          <w:jc w:val="center"/>
        </w:trPr>
        <w:tc>
          <w:tcPr>
            <w:tcW w:w="6798" w:type="dxa"/>
            <w:noWrap/>
            <w:vAlign w:val="center"/>
            <w:hideMark/>
          </w:tcPr>
          <w:p w14:paraId="65E4B57E" w14:textId="77777777" w:rsidR="008417BB" w:rsidRPr="00214464" w:rsidRDefault="008417BB" w:rsidP="00A567FE">
            <w:pPr>
              <w:jc w:val="center"/>
              <w:rPr>
                <w:b/>
                <w:bCs/>
                <w:sz w:val="20"/>
                <w:szCs w:val="20"/>
              </w:rPr>
            </w:pPr>
            <w:r w:rsidRPr="00214464">
              <w:rPr>
                <w:b/>
                <w:bCs/>
                <w:sz w:val="20"/>
                <w:szCs w:val="20"/>
              </w:rPr>
              <w:t>Naziv programa iz Proračuna</w:t>
            </w:r>
          </w:p>
        </w:tc>
        <w:tc>
          <w:tcPr>
            <w:tcW w:w="1136" w:type="dxa"/>
            <w:noWrap/>
            <w:vAlign w:val="center"/>
            <w:hideMark/>
          </w:tcPr>
          <w:p w14:paraId="12138E4C" w14:textId="77777777" w:rsidR="008417BB" w:rsidRPr="00214464" w:rsidRDefault="008417BB" w:rsidP="00A567FE">
            <w:pPr>
              <w:jc w:val="center"/>
              <w:rPr>
                <w:b/>
                <w:bCs/>
                <w:sz w:val="20"/>
                <w:szCs w:val="20"/>
              </w:rPr>
            </w:pPr>
            <w:r w:rsidRPr="00214464">
              <w:rPr>
                <w:b/>
                <w:bCs/>
                <w:sz w:val="20"/>
                <w:szCs w:val="20"/>
              </w:rPr>
              <w:t xml:space="preserve">Plan </w:t>
            </w:r>
          </w:p>
          <w:p w14:paraId="1346C630" w14:textId="77777777" w:rsidR="008417BB" w:rsidRPr="00214464" w:rsidRDefault="008417BB" w:rsidP="00A567FE">
            <w:pPr>
              <w:jc w:val="center"/>
              <w:rPr>
                <w:b/>
                <w:bCs/>
                <w:sz w:val="20"/>
                <w:szCs w:val="20"/>
              </w:rPr>
            </w:pPr>
            <w:r w:rsidRPr="00214464">
              <w:rPr>
                <w:b/>
                <w:bCs/>
                <w:sz w:val="20"/>
                <w:szCs w:val="20"/>
              </w:rPr>
              <w:t>2026.</w:t>
            </w:r>
          </w:p>
        </w:tc>
        <w:tc>
          <w:tcPr>
            <w:tcW w:w="1136" w:type="dxa"/>
            <w:vAlign w:val="center"/>
            <w:hideMark/>
          </w:tcPr>
          <w:p w14:paraId="1D2DEB58" w14:textId="77777777" w:rsidR="008417BB" w:rsidRPr="00214464" w:rsidRDefault="008417BB" w:rsidP="00A567FE">
            <w:pPr>
              <w:jc w:val="center"/>
              <w:rPr>
                <w:b/>
                <w:bCs/>
                <w:sz w:val="20"/>
                <w:szCs w:val="20"/>
              </w:rPr>
            </w:pPr>
            <w:r w:rsidRPr="00214464">
              <w:rPr>
                <w:b/>
                <w:bCs/>
                <w:sz w:val="20"/>
                <w:szCs w:val="20"/>
              </w:rPr>
              <w:t>Projekcija 2027.</w:t>
            </w:r>
          </w:p>
        </w:tc>
        <w:tc>
          <w:tcPr>
            <w:tcW w:w="1136" w:type="dxa"/>
            <w:vAlign w:val="center"/>
            <w:hideMark/>
          </w:tcPr>
          <w:p w14:paraId="05AA4286" w14:textId="77777777" w:rsidR="008417BB" w:rsidRPr="00214464" w:rsidRDefault="008417BB" w:rsidP="00A567FE">
            <w:pPr>
              <w:jc w:val="center"/>
              <w:rPr>
                <w:b/>
                <w:bCs/>
                <w:sz w:val="20"/>
                <w:szCs w:val="20"/>
              </w:rPr>
            </w:pPr>
            <w:r w:rsidRPr="00214464">
              <w:rPr>
                <w:b/>
                <w:bCs/>
                <w:sz w:val="20"/>
                <w:szCs w:val="20"/>
              </w:rPr>
              <w:t>Projekcija 2028.</w:t>
            </w:r>
          </w:p>
        </w:tc>
      </w:tr>
      <w:tr w:rsidR="00214464" w:rsidRPr="00214464" w14:paraId="6E578603" w14:textId="77777777" w:rsidTr="00A567FE">
        <w:trPr>
          <w:trHeight w:val="255"/>
          <w:jc w:val="center"/>
        </w:trPr>
        <w:tc>
          <w:tcPr>
            <w:tcW w:w="6798" w:type="dxa"/>
            <w:shd w:val="clear" w:color="000000" w:fill="D0CECE"/>
            <w:noWrap/>
            <w:vAlign w:val="center"/>
            <w:hideMark/>
          </w:tcPr>
          <w:p w14:paraId="36E54C46" w14:textId="77777777" w:rsidR="008417BB" w:rsidRPr="00214464" w:rsidRDefault="008417BB" w:rsidP="00A567FE">
            <w:pPr>
              <w:rPr>
                <w:b/>
                <w:bCs/>
                <w:sz w:val="20"/>
                <w:szCs w:val="20"/>
              </w:rPr>
            </w:pPr>
            <w:r w:rsidRPr="00214464">
              <w:rPr>
                <w:b/>
                <w:bCs/>
                <w:sz w:val="20"/>
                <w:szCs w:val="20"/>
              </w:rPr>
              <w:t>Razdjel 001 GRADSKO VIJEĆE</w:t>
            </w:r>
          </w:p>
        </w:tc>
        <w:tc>
          <w:tcPr>
            <w:tcW w:w="1136" w:type="dxa"/>
            <w:shd w:val="clear" w:color="000000" w:fill="D0CECE"/>
            <w:noWrap/>
            <w:hideMark/>
          </w:tcPr>
          <w:p w14:paraId="15ABE82F" w14:textId="77777777" w:rsidR="008417BB" w:rsidRPr="00214464" w:rsidRDefault="008417BB" w:rsidP="00A567FE">
            <w:pPr>
              <w:jc w:val="right"/>
              <w:rPr>
                <w:b/>
                <w:bCs/>
                <w:sz w:val="20"/>
                <w:szCs w:val="20"/>
              </w:rPr>
            </w:pPr>
            <w:r w:rsidRPr="00214464">
              <w:rPr>
                <w:b/>
                <w:bCs/>
                <w:sz w:val="20"/>
                <w:szCs w:val="20"/>
              </w:rPr>
              <w:t>255.205</w:t>
            </w:r>
          </w:p>
        </w:tc>
        <w:tc>
          <w:tcPr>
            <w:tcW w:w="1136" w:type="dxa"/>
            <w:shd w:val="clear" w:color="000000" w:fill="D0CECE"/>
            <w:noWrap/>
            <w:hideMark/>
          </w:tcPr>
          <w:p w14:paraId="7EF702E0" w14:textId="77777777" w:rsidR="008417BB" w:rsidRPr="00214464" w:rsidRDefault="008417BB" w:rsidP="00A567FE">
            <w:pPr>
              <w:jc w:val="right"/>
              <w:rPr>
                <w:b/>
                <w:bCs/>
                <w:sz w:val="20"/>
                <w:szCs w:val="20"/>
              </w:rPr>
            </w:pPr>
            <w:r w:rsidRPr="00214464">
              <w:rPr>
                <w:b/>
                <w:bCs/>
                <w:sz w:val="20"/>
                <w:szCs w:val="20"/>
              </w:rPr>
              <w:t>285.105</w:t>
            </w:r>
          </w:p>
        </w:tc>
        <w:tc>
          <w:tcPr>
            <w:tcW w:w="1136" w:type="dxa"/>
            <w:shd w:val="clear" w:color="000000" w:fill="D0CECE"/>
            <w:noWrap/>
            <w:hideMark/>
          </w:tcPr>
          <w:p w14:paraId="6536473B" w14:textId="77777777" w:rsidR="008417BB" w:rsidRPr="00214464" w:rsidRDefault="008417BB" w:rsidP="00A567FE">
            <w:pPr>
              <w:jc w:val="right"/>
              <w:rPr>
                <w:b/>
                <w:bCs/>
                <w:sz w:val="20"/>
                <w:szCs w:val="20"/>
              </w:rPr>
            </w:pPr>
            <w:r w:rsidRPr="00214464">
              <w:rPr>
                <w:b/>
                <w:bCs/>
                <w:sz w:val="20"/>
                <w:szCs w:val="20"/>
              </w:rPr>
              <w:t>300.755</w:t>
            </w:r>
          </w:p>
        </w:tc>
      </w:tr>
      <w:tr w:rsidR="00214464" w:rsidRPr="00214464" w14:paraId="451F63A6" w14:textId="77777777" w:rsidTr="00A567FE">
        <w:trPr>
          <w:trHeight w:val="255"/>
          <w:jc w:val="center"/>
        </w:trPr>
        <w:tc>
          <w:tcPr>
            <w:tcW w:w="6798" w:type="dxa"/>
            <w:shd w:val="clear" w:color="000000" w:fill="E7E6E6"/>
            <w:noWrap/>
            <w:vAlign w:val="center"/>
            <w:hideMark/>
          </w:tcPr>
          <w:p w14:paraId="2EBD0A4A" w14:textId="77777777" w:rsidR="008417BB" w:rsidRPr="00214464" w:rsidRDefault="008417BB" w:rsidP="00A567FE">
            <w:pPr>
              <w:rPr>
                <w:b/>
                <w:bCs/>
                <w:sz w:val="20"/>
                <w:szCs w:val="20"/>
              </w:rPr>
            </w:pPr>
            <w:r w:rsidRPr="00214464">
              <w:rPr>
                <w:b/>
                <w:bCs/>
                <w:sz w:val="20"/>
                <w:szCs w:val="20"/>
              </w:rPr>
              <w:t>Glava 00110 GRADSKO VIJEĆE</w:t>
            </w:r>
          </w:p>
        </w:tc>
        <w:tc>
          <w:tcPr>
            <w:tcW w:w="1136" w:type="dxa"/>
            <w:shd w:val="clear" w:color="000000" w:fill="E7E6E6"/>
            <w:noWrap/>
            <w:hideMark/>
          </w:tcPr>
          <w:p w14:paraId="2540939F" w14:textId="77777777" w:rsidR="008417BB" w:rsidRPr="00214464" w:rsidRDefault="008417BB" w:rsidP="00A567FE">
            <w:pPr>
              <w:jc w:val="right"/>
              <w:rPr>
                <w:b/>
                <w:bCs/>
                <w:sz w:val="20"/>
                <w:szCs w:val="20"/>
              </w:rPr>
            </w:pPr>
            <w:r w:rsidRPr="00214464">
              <w:rPr>
                <w:b/>
                <w:bCs/>
                <w:sz w:val="20"/>
                <w:szCs w:val="20"/>
              </w:rPr>
              <w:t>255.205</w:t>
            </w:r>
          </w:p>
        </w:tc>
        <w:tc>
          <w:tcPr>
            <w:tcW w:w="1136" w:type="dxa"/>
            <w:shd w:val="clear" w:color="000000" w:fill="E7E6E6"/>
            <w:noWrap/>
            <w:hideMark/>
          </w:tcPr>
          <w:p w14:paraId="396C1354" w14:textId="77777777" w:rsidR="008417BB" w:rsidRPr="00214464" w:rsidRDefault="008417BB" w:rsidP="00A567FE">
            <w:pPr>
              <w:jc w:val="right"/>
              <w:rPr>
                <w:b/>
                <w:bCs/>
                <w:sz w:val="20"/>
                <w:szCs w:val="20"/>
              </w:rPr>
            </w:pPr>
            <w:r w:rsidRPr="00214464">
              <w:rPr>
                <w:b/>
                <w:bCs/>
                <w:sz w:val="20"/>
                <w:szCs w:val="20"/>
              </w:rPr>
              <w:t>285.105</w:t>
            </w:r>
          </w:p>
        </w:tc>
        <w:tc>
          <w:tcPr>
            <w:tcW w:w="1136" w:type="dxa"/>
            <w:shd w:val="clear" w:color="000000" w:fill="E7E6E6"/>
            <w:noWrap/>
            <w:hideMark/>
          </w:tcPr>
          <w:p w14:paraId="022E4BD2" w14:textId="77777777" w:rsidR="008417BB" w:rsidRPr="00214464" w:rsidRDefault="008417BB" w:rsidP="00A567FE">
            <w:pPr>
              <w:jc w:val="right"/>
              <w:rPr>
                <w:b/>
                <w:bCs/>
                <w:sz w:val="20"/>
                <w:szCs w:val="20"/>
              </w:rPr>
            </w:pPr>
            <w:r w:rsidRPr="00214464">
              <w:rPr>
                <w:b/>
                <w:bCs/>
                <w:sz w:val="20"/>
                <w:szCs w:val="20"/>
              </w:rPr>
              <w:t>300.755</w:t>
            </w:r>
          </w:p>
        </w:tc>
      </w:tr>
      <w:tr w:rsidR="00214464" w:rsidRPr="00214464" w14:paraId="59A31698" w14:textId="77777777" w:rsidTr="00A567FE">
        <w:trPr>
          <w:trHeight w:val="255"/>
          <w:jc w:val="center"/>
        </w:trPr>
        <w:tc>
          <w:tcPr>
            <w:tcW w:w="6798" w:type="dxa"/>
            <w:noWrap/>
            <w:vAlign w:val="center"/>
            <w:hideMark/>
          </w:tcPr>
          <w:p w14:paraId="603E9F29" w14:textId="77777777" w:rsidR="008417BB" w:rsidRPr="00214464" w:rsidRDefault="008417BB" w:rsidP="00A567FE">
            <w:pPr>
              <w:rPr>
                <w:sz w:val="20"/>
                <w:szCs w:val="20"/>
              </w:rPr>
            </w:pPr>
            <w:r w:rsidRPr="00214464">
              <w:rPr>
                <w:sz w:val="20"/>
                <w:szCs w:val="20"/>
              </w:rPr>
              <w:t>Program 1010 PREDSTAVNIČKA TIJELA</w:t>
            </w:r>
          </w:p>
        </w:tc>
        <w:tc>
          <w:tcPr>
            <w:tcW w:w="1136" w:type="dxa"/>
            <w:noWrap/>
            <w:hideMark/>
          </w:tcPr>
          <w:p w14:paraId="5D6CE027" w14:textId="77777777" w:rsidR="008417BB" w:rsidRPr="00214464" w:rsidRDefault="008417BB" w:rsidP="00A567FE">
            <w:pPr>
              <w:jc w:val="right"/>
              <w:rPr>
                <w:sz w:val="20"/>
                <w:szCs w:val="20"/>
              </w:rPr>
            </w:pPr>
            <w:r w:rsidRPr="00214464">
              <w:rPr>
                <w:sz w:val="20"/>
                <w:szCs w:val="20"/>
              </w:rPr>
              <w:t>255.205</w:t>
            </w:r>
          </w:p>
        </w:tc>
        <w:tc>
          <w:tcPr>
            <w:tcW w:w="1136" w:type="dxa"/>
            <w:noWrap/>
            <w:hideMark/>
          </w:tcPr>
          <w:p w14:paraId="34E02677" w14:textId="77777777" w:rsidR="008417BB" w:rsidRPr="00214464" w:rsidRDefault="008417BB" w:rsidP="00A567FE">
            <w:pPr>
              <w:jc w:val="right"/>
              <w:rPr>
                <w:sz w:val="20"/>
                <w:szCs w:val="20"/>
              </w:rPr>
            </w:pPr>
            <w:r w:rsidRPr="00214464">
              <w:rPr>
                <w:sz w:val="20"/>
                <w:szCs w:val="20"/>
              </w:rPr>
              <w:t>285.105</w:t>
            </w:r>
          </w:p>
        </w:tc>
        <w:tc>
          <w:tcPr>
            <w:tcW w:w="1136" w:type="dxa"/>
            <w:noWrap/>
            <w:hideMark/>
          </w:tcPr>
          <w:p w14:paraId="16306518" w14:textId="77777777" w:rsidR="008417BB" w:rsidRPr="00214464" w:rsidRDefault="008417BB" w:rsidP="00A567FE">
            <w:pPr>
              <w:jc w:val="right"/>
              <w:rPr>
                <w:sz w:val="20"/>
                <w:szCs w:val="20"/>
              </w:rPr>
            </w:pPr>
            <w:r w:rsidRPr="00214464">
              <w:rPr>
                <w:sz w:val="20"/>
                <w:szCs w:val="20"/>
              </w:rPr>
              <w:t>300.755</w:t>
            </w:r>
          </w:p>
        </w:tc>
      </w:tr>
      <w:tr w:rsidR="00214464" w:rsidRPr="00214464" w14:paraId="349A8D73" w14:textId="77777777" w:rsidTr="00A567FE">
        <w:trPr>
          <w:trHeight w:val="255"/>
          <w:jc w:val="center"/>
        </w:trPr>
        <w:tc>
          <w:tcPr>
            <w:tcW w:w="6798" w:type="dxa"/>
            <w:shd w:val="clear" w:color="000000" w:fill="D0CECE"/>
            <w:noWrap/>
            <w:vAlign w:val="center"/>
            <w:hideMark/>
          </w:tcPr>
          <w:p w14:paraId="60A6ACFE" w14:textId="77777777" w:rsidR="008417BB" w:rsidRPr="00214464" w:rsidRDefault="008417BB" w:rsidP="00A567FE">
            <w:pPr>
              <w:rPr>
                <w:b/>
                <w:bCs/>
                <w:sz w:val="20"/>
                <w:szCs w:val="20"/>
              </w:rPr>
            </w:pPr>
            <w:r w:rsidRPr="00214464">
              <w:rPr>
                <w:b/>
                <w:bCs/>
                <w:sz w:val="20"/>
                <w:szCs w:val="20"/>
              </w:rPr>
              <w:t>Razdjel 002 GRADONAČELNICA</w:t>
            </w:r>
          </w:p>
        </w:tc>
        <w:tc>
          <w:tcPr>
            <w:tcW w:w="1136" w:type="dxa"/>
            <w:shd w:val="clear" w:color="000000" w:fill="D0CECE"/>
            <w:noWrap/>
            <w:hideMark/>
          </w:tcPr>
          <w:p w14:paraId="75477C10" w14:textId="77777777" w:rsidR="008417BB" w:rsidRPr="00214464" w:rsidRDefault="008417BB" w:rsidP="00A567FE">
            <w:pPr>
              <w:jc w:val="right"/>
              <w:rPr>
                <w:b/>
                <w:bCs/>
                <w:sz w:val="20"/>
                <w:szCs w:val="20"/>
              </w:rPr>
            </w:pPr>
            <w:r w:rsidRPr="00214464">
              <w:rPr>
                <w:b/>
                <w:bCs/>
                <w:sz w:val="20"/>
                <w:szCs w:val="20"/>
              </w:rPr>
              <w:t>5.812.670</w:t>
            </w:r>
          </w:p>
        </w:tc>
        <w:tc>
          <w:tcPr>
            <w:tcW w:w="1136" w:type="dxa"/>
            <w:shd w:val="clear" w:color="000000" w:fill="D0CECE"/>
            <w:noWrap/>
            <w:hideMark/>
          </w:tcPr>
          <w:p w14:paraId="526F7250" w14:textId="77777777" w:rsidR="008417BB" w:rsidRPr="00214464" w:rsidRDefault="008417BB" w:rsidP="00A567FE">
            <w:pPr>
              <w:jc w:val="right"/>
              <w:rPr>
                <w:b/>
                <w:bCs/>
                <w:sz w:val="20"/>
                <w:szCs w:val="20"/>
              </w:rPr>
            </w:pPr>
            <w:r w:rsidRPr="00214464">
              <w:rPr>
                <w:b/>
                <w:bCs/>
                <w:sz w:val="20"/>
                <w:szCs w:val="20"/>
              </w:rPr>
              <w:t>6.312.150</w:t>
            </w:r>
          </w:p>
        </w:tc>
        <w:tc>
          <w:tcPr>
            <w:tcW w:w="1136" w:type="dxa"/>
            <w:shd w:val="clear" w:color="000000" w:fill="D0CECE"/>
            <w:noWrap/>
            <w:hideMark/>
          </w:tcPr>
          <w:p w14:paraId="188154AF" w14:textId="77777777" w:rsidR="008417BB" w:rsidRPr="00214464" w:rsidRDefault="008417BB" w:rsidP="00A567FE">
            <w:pPr>
              <w:jc w:val="right"/>
              <w:rPr>
                <w:b/>
                <w:bCs/>
                <w:sz w:val="20"/>
                <w:szCs w:val="20"/>
              </w:rPr>
            </w:pPr>
            <w:r w:rsidRPr="00214464">
              <w:rPr>
                <w:b/>
                <w:bCs/>
                <w:sz w:val="20"/>
                <w:szCs w:val="20"/>
              </w:rPr>
              <w:t>6.493.330</w:t>
            </w:r>
          </w:p>
        </w:tc>
      </w:tr>
      <w:tr w:rsidR="00214464" w:rsidRPr="00214464" w14:paraId="4E973795" w14:textId="77777777" w:rsidTr="00A567FE">
        <w:trPr>
          <w:trHeight w:val="255"/>
          <w:jc w:val="center"/>
        </w:trPr>
        <w:tc>
          <w:tcPr>
            <w:tcW w:w="6798" w:type="dxa"/>
            <w:shd w:val="clear" w:color="000000" w:fill="E7E6E6"/>
            <w:noWrap/>
            <w:vAlign w:val="center"/>
            <w:hideMark/>
          </w:tcPr>
          <w:p w14:paraId="28314062" w14:textId="77777777" w:rsidR="008417BB" w:rsidRPr="00214464" w:rsidRDefault="008417BB" w:rsidP="00A567FE">
            <w:pPr>
              <w:rPr>
                <w:b/>
                <w:bCs/>
                <w:sz w:val="20"/>
                <w:szCs w:val="20"/>
              </w:rPr>
            </w:pPr>
            <w:r w:rsidRPr="00214464">
              <w:rPr>
                <w:b/>
                <w:bCs/>
                <w:sz w:val="20"/>
                <w:szCs w:val="20"/>
              </w:rPr>
              <w:t>Glava 00205 GRADONAČELNICA</w:t>
            </w:r>
          </w:p>
        </w:tc>
        <w:tc>
          <w:tcPr>
            <w:tcW w:w="1136" w:type="dxa"/>
            <w:shd w:val="clear" w:color="000000" w:fill="E7E6E6"/>
            <w:noWrap/>
            <w:hideMark/>
          </w:tcPr>
          <w:p w14:paraId="047FADA5" w14:textId="77777777" w:rsidR="008417BB" w:rsidRPr="00214464" w:rsidRDefault="008417BB" w:rsidP="00A567FE">
            <w:pPr>
              <w:jc w:val="right"/>
              <w:rPr>
                <w:b/>
                <w:bCs/>
                <w:sz w:val="20"/>
                <w:szCs w:val="20"/>
              </w:rPr>
            </w:pPr>
            <w:r w:rsidRPr="00214464">
              <w:rPr>
                <w:b/>
                <w:bCs/>
                <w:sz w:val="20"/>
                <w:szCs w:val="20"/>
              </w:rPr>
              <w:t>5.812.670</w:t>
            </w:r>
          </w:p>
        </w:tc>
        <w:tc>
          <w:tcPr>
            <w:tcW w:w="1136" w:type="dxa"/>
            <w:shd w:val="clear" w:color="000000" w:fill="E7E6E6"/>
            <w:noWrap/>
            <w:hideMark/>
          </w:tcPr>
          <w:p w14:paraId="313555B4" w14:textId="77777777" w:rsidR="008417BB" w:rsidRPr="00214464" w:rsidRDefault="008417BB" w:rsidP="00A567FE">
            <w:pPr>
              <w:jc w:val="right"/>
              <w:rPr>
                <w:b/>
                <w:bCs/>
                <w:sz w:val="20"/>
                <w:szCs w:val="20"/>
              </w:rPr>
            </w:pPr>
            <w:r w:rsidRPr="00214464">
              <w:rPr>
                <w:b/>
                <w:bCs/>
                <w:sz w:val="20"/>
                <w:szCs w:val="20"/>
              </w:rPr>
              <w:t>6.312.150</w:t>
            </w:r>
          </w:p>
        </w:tc>
        <w:tc>
          <w:tcPr>
            <w:tcW w:w="1136" w:type="dxa"/>
            <w:shd w:val="clear" w:color="000000" w:fill="E7E6E6"/>
            <w:noWrap/>
            <w:hideMark/>
          </w:tcPr>
          <w:p w14:paraId="6625AE29" w14:textId="77777777" w:rsidR="008417BB" w:rsidRPr="00214464" w:rsidRDefault="008417BB" w:rsidP="00A567FE">
            <w:pPr>
              <w:jc w:val="right"/>
              <w:rPr>
                <w:b/>
                <w:bCs/>
                <w:sz w:val="20"/>
                <w:szCs w:val="20"/>
              </w:rPr>
            </w:pPr>
            <w:r w:rsidRPr="00214464">
              <w:rPr>
                <w:b/>
                <w:bCs/>
                <w:sz w:val="20"/>
                <w:szCs w:val="20"/>
              </w:rPr>
              <w:t>6.493.330</w:t>
            </w:r>
          </w:p>
        </w:tc>
      </w:tr>
      <w:tr w:rsidR="00214464" w:rsidRPr="00214464" w14:paraId="7D07C57E" w14:textId="77777777" w:rsidTr="00A567FE">
        <w:trPr>
          <w:trHeight w:val="255"/>
          <w:jc w:val="center"/>
        </w:trPr>
        <w:tc>
          <w:tcPr>
            <w:tcW w:w="6798" w:type="dxa"/>
            <w:noWrap/>
            <w:vAlign w:val="center"/>
            <w:hideMark/>
          </w:tcPr>
          <w:p w14:paraId="1A3C1D0F" w14:textId="77777777" w:rsidR="008417BB" w:rsidRPr="00214464" w:rsidRDefault="008417BB" w:rsidP="00A567FE">
            <w:pPr>
              <w:rPr>
                <w:sz w:val="20"/>
                <w:szCs w:val="20"/>
              </w:rPr>
            </w:pPr>
            <w:r w:rsidRPr="00214464">
              <w:rPr>
                <w:sz w:val="20"/>
                <w:szCs w:val="20"/>
              </w:rPr>
              <w:t>Program 2020 JAVNA UPRAVA I ADMINISTRACIJA</w:t>
            </w:r>
          </w:p>
        </w:tc>
        <w:tc>
          <w:tcPr>
            <w:tcW w:w="1136" w:type="dxa"/>
            <w:noWrap/>
            <w:hideMark/>
          </w:tcPr>
          <w:p w14:paraId="0F337855" w14:textId="77777777" w:rsidR="008417BB" w:rsidRPr="00214464" w:rsidRDefault="008417BB" w:rsidP="00A567FE">
            <w:pPr>
              <w:jc w:val="right"/>
              <w:rPr>
                <w:sz w:val="20"/>
                <w:szCs w:val="20"/>
              </w:rPr>
            </w:pPr>
            <w:r w:rsidRPr="00214464">
              <w:rPr>
                <w:sz w:val="20"/>
                <w:szCs w:val="20"/>
              </w:rPr>
              <w:t>5.732.670</w:t>
            </w:r>
          </w:p>
        </w:tc>
        <w:tc>
          <w:tcPr>
            <w:tcW w:w="1136" w:type="dxa"/>
            <w:noWrap/>
            <w:hideMark/>
          </w:tcPr>
          <w:p w14:paraId="449C0AFA" w14:textId="77777777" w:rsidR="008417BB" w:rsidRPr="00214464" w:rsidRDefault="008417BB" w:rsidP="00A567FE">
            <w:pPr>
              <w:jc w:val="right"/>
              <w:rPr>
                <w:sz w:val="20"/>
                <w:szCs w:val="20"/>
              </w:rPr>
            </w:pPr>
            <w:r w:rsidRPr="00214464">
              <w:rPr>
                <w:sz w:val="20"/>
                <w:szCs w:val="20"/>
              </w:rPr>
              <w:t>6.212.150</w:t>
            </w:r>
          </w:p>
        </w:tc>
        <w:tc>
          <w:tcPr>
            <w:tcW w:w="1136" w:type="dxa"/>
            <w:noWrap/>
            <w:hideMark/>
          </w:tcPr>
          <w:p w14:paraId="315DF835" w14:textId="77777777" w:rsidR="008417BB" w:rsidRPr="00214464" w:rsidRDefault="008417BB" w:rsidP="00A567FE">
            <w:pPr>
              <w:jc w:val="right"/>
              <w:rPr>
                <w:sz w:val="20"/>
                <w:szCs w:val="20"/>
              </w:rPr>
            </w:pPr>
            <w:r w:rsidRPr="00214464">
              <w:rPr>
                <w:sz w:val="20"/>
                <w:szCs w:val="20"/>
              </w:rPr>
              <w:t>6.393.330</w:t>
            </w:r>
          </w:p>
        </w:tc>
      </w:tr>
      <w:tr w:rsidR="00214464" w:rsidRPr="00214464" w14:paraId="2841E662" w14:textId="77777777" w:rsidTr="00A567FE">
        <w:trPr>
          <w:trHeight w:val="255"/>
          <w:jc w:val="center"/>
        </w:trPr>
        <w:tc>
          <w:tcPr>
            <w:tcW w:w="6798" w:type="dxa"/>
            <w:noWrap/>
            <w:vAlign w:val="center"/>
            <w:hideMark/>
          </w:tcPr>
          <w:p w14:paraId="2E30747A" w14:textId="77777777" w:rsidR="008417BB" w:rsidRPr="00214464" w:rsidRDefault="008417BB" w:rsidP="00A567FE">
            <w:pPr>
              <w:rPr>
                <w:sz w:val="20"/>
                <w:szCs w:val="20"/>
              </w:rPr>
            </w:pPr>
            <w:r w:rsidRPr="00214464">
              <w:rPr>
                <w:sz w:val="20"/>
                <w:szCs w:val="20"/>
              </w:rPr>
              <w:t>Program 8080 PRORAČUNSKA ZALIHA</w:t>
            </w:r>
          </w:p>
        </w:tc>
        <w:tc>
          <w:tcPr>
            <w:tcW w:w="1136" w:type="dxa"/>
            <w:noWrap/>
            <w:vAlign w:val="center"/>
            <w:hideMark/>
          </w:tcPr>
          <w:p w14:paraId="13F12FFC" w14:textId="77777777" w:rsidR="008417BB" w:rsidRPr="00214464" w:rsidRDefault="008417BB" w:rsidP="00A567FE">
            <w:pPr>
              <w:jc w:val="right"/>
              <w:rPr>
                <w:sz w:val="20"/>
                <w:szCs w:val="20"/>
              </w:rPr>
            </w:pPr>
            <w:r w:rsidRPr="00214464">
              <w:rPr>
                <w:sz w:val="20"/>
                <w:szCs w:val="20"/>
              </w:rPr>
              <w:t>80.000</w:t>
            </w:r>
          </w:p>
        </w:tc>
        <w:tc>
          <w:tcPr>
            <w:tcW w:w="1136" w:type="dxa"/>
            <w:noWrap/>
            <w:vAlign w:val="center"/>
            <w:hideMark/>
          </w:tcPr>
          <w:p w14:paraId="26CA8AD9" w14:textId="77777777" w:rsidR="008417BB" w:rsidRPr="00214464" w:rsidRDefault="008417BB" w:rsidP="00A567FE">
            <w:pPr>
              <w:jc w:val="right"/>
              <w:rPr>
                <w:sz w:val="20"/>
                <w:szCs w:val="20"/>
              </w:rPr>
            </w:pPr>
            <w:r w:rsidRPr="00214464">
              <w:rPr>
                <w:sz w:val="20"/>
                <w:szCs w:val="20"/>
              </w:rPr>
              <w:t>100.000</w:t>
            </w:r>
          </w:p>
        </w:tc>
        <w:tc>
          <w:tcPr>
            <w:tcW w:w="1136" w:type="dxa"/>
            <w:noWrap/>
            <w:vAlign w:val="center"/>
            <w:hideMark/>
          </w:tcPr>
          <w:p w14:paraId="433D786E" w14:textId="77777777" w:rsidR="008417BB" w:rsidRPr="00214464" w:rsidRDefault="008417BB" w:rsidP="00A567FE">
            <w:pPr>
              <w:jc w:val="right"/>
              <w:rPr>
                <w:sz w:val="20"/>
                <w:szCs w:val="20"/>
              </w:rPr>
            </w:pPr>
            <w:r w:rsidRPr="00214464">
              <w:rPr>
                <w:sz w:val="20"/>
                <w:szCs w:val="20"/>
              </w:rPr>
              <w:t>100.000</w:t>
            </w:r>
          </w:p>
        </w:tc>
      </w:tr>
    </w:tbl>
    <w:p w14:paraId="23DBD68A" w14:textId="77777777" w:rsidR="00C37323" w:rsidRPr="00214464" w:rsidRDefault="00C37323" w:rsidP="00C37323">
      <w:pPr>
        <w:autoSpaceDE w:val="0"/>
        <w:autoSpaceDN w:val="0"/>
        <w:adjustRightInd w:val="0"/>
        <w:jc w:val="both"/>
        <w:rPr>
          <w:rFonts w:eastAsia="Calibri"/>
          <w:szCs w:val="22"/>
          <w:lang w:eastAsia="en-US"/>
        </w:rPr>
      </w:pPr>
    </w:p>
    <w:p w14:paraId="43C240CD" w14:textId="3D621B01" w:rsidR="00C37323" w:rsidRPr="00214464" w:rsidRDefault="001551F2" w:rsidP="00C37323">
      <w:pPr>
        <w:autoSpaceDE w:val="0"/>
        <w:autoSpaceDN w:val="0"/>
        <w:adjustRightInd w:val="0"/>
        <w:jc w:val="both"/>
        <w:rPr>
          <w:rFonts w:eastAsia="Calibri"/>
          <w:lang w:eastAsia="en-US"/>
        </w:rPr>
      </w:pPr>
      <w:r w:rsidRPr="00214464">
        <w:rPr>
          <w:b/>
          <w:bCs/>
        </w:rPr>
        <w:t>RAZDJEL 001 GRADSKO VIJEĆE</w:t>
      </w:r>
    </w:p>
    <w:p w14:paraId="0E3CDC0E" w14:textId="77777777" w:rsidR="00C37323" w:rsidRPr="00214464" w:rsidRDefault="00C37323" w:rsidP="00C37323">
      <w:pPr>
        <w:autoSpaceDE w:val="0"/>
        <w:autoSpaceDN w:val="0"/>
        <w:adjustRightInd w:val="0"/>
        <w:jc w:val="both"/>
        <w:rPr>
          <w:rFonts w:eastAsia="Calibri"/>
          <w:szCs w:val="22"/>
          <w:lang w:eastAsia="en-US"/>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0"/>
        <w:gridCol w:w="140"/>
        <w:gridCol w:w="2694"/>
        <w:gridCol w:w="992"/>
        <w:gridCol w:w="1134"/>
        <w:gridCol w:w="1134"/>
        <w:gridCol w:w="1134"/>
        <w:gridCol w:w="1134"/>
      </w:tblGrid>
      <w:tr w:rsidR="00214464" w:rsidRPr="00214464" w14:paraId="07596ECA" w14:textId="77777777" w:rsidTr="001B1CCE">
        <w:trPr>
          <w:trHeight w:val="266"/>
          <w:jc w:val="center"/>
        </w:trPr>
        <w:tc>
          <w:tcPr>
            <w:tcW w:w="10212" w:type="dxa"/>
            <w:gridSpan w:val="8"/>
            <w:shd w:val="clear" w:color="auto" w:fill="D9D9D9"/>
            <w:noWrap/>
            <w:hideMark/>
          </w:tcPr>
          <w:p w14:paraId="17E355A6" w14:textId="77777777" w:rsidR="00F50BF4" w:rsidRPr="00214464" w:rsidRDefault="00F50BF4" w:rsidP="001F414E">
            <w:pPr>
              <w:rPr>
                <w:b/>
                <w:bCs/>
                <w:iCs/>
              </w:rPr>
            </w:pPr>
            <w:r w:rsidRPr="00214464">
              <w:rPr>
                <w:b/>
                <w:bCs/>
                <w:iCs/>
              </w:rPr>
              <w:t>Program PREDSTAVNIČKA TIJELA</w:t>
            </w:r>
          </w:p>
        </w:tc>
      </w:tr>
      <w:tr w:rsidR="00214464" w:rsidRPr="00214464" w14:paraId="74AE6307" w14:textId="77777777" w:rsidTr="001B1CCE">
        <w:trPr>
          <w:trHeight w:val="560"/>
          <w:jc w:val="center"/>
        </w:trPr>
        <w:tc>
          <w:tcPr>
            <w:tcW w:w="10212" w:type="dxa"/>
            <w:gridSpan w:val="8"/>
            <w:noWrap/>
          </w:tcPr>
          <w:p w14:paraId="74B86706" w14:textId="77777777" w:rsidR="0069709D" w:rsidRPr="00214464" w:rsidRDefault="0069709D" w:rsidP="0069709D">
            <w:pPr>
              <w:jc w:val="both"/>
              <w:rPr>
                <w:sz w:val="20"/>
                <w:szCs w:val="20"/>
              </w:rPr>
            </w:pPr>
            <w:r w:rsidRPr="00214464">
              <w:rPr>
                <w:sz w:val="20"/>
                <w:szCs w:val="20"/>
              </w:rPr>
              <w:lastRenderedPageBreak/>
              <w:t>Zakonske i druge pravne osnove programa:</w:t>
            </w:r>
          </w:p>
          <w:p w14:paraId="615554FA" w14:textId="77777777" w:rsidR="0069709D" w:rsidRPr="00214464" w:rsidRDefault="0069709D" w:rsidP="00C56990">
            <w:pPr>
              <w:numPr>
                <w:ilvl w:val="0"/>
                <w:numId w:val="7"/>
              </w:numPr>
              <w:jc w:val="both"/>
              <w:rPr>
                <w:sz w:val="20"/>
                <w:szCs w:val="20"/>
              </w:rPr>
            </w:pPr>
            <w:r w:rsidRPr="00214464">
              <w:rPr>
                <w:sz w:val="20"/>
                <w:szCs w:val="20"/>
              </w:rPr>
              <w:t>Zakon o lokalnoj i područnoj (regionalnoj) samoupravi (NN 33/01, 60/01, 129/05, 109/07, 125/08, 36/09, 150/11, 144/12, 19/13, 137/15, 123/17, 98/19 i 144/20)</w:t>
            </w:r>
          </w:p>
          <w:p w14:paraId="21A9E825" w14:textId="77777777" w:rsidR="0069709D" w:rsidRPr="00214464" w:rsidRDefault="0069709D" w:rsidP="00C56990">
            <w:pPr>
              <w:numPr>
                <w:ilvl w:val="0"/>
                <w:numId w:val="7"/>
              </w:numPr>
              <w:jc w:val="both"/>
              <w:rPr>
                <w:sz w:val="20"/>
                <w:szCs w:val="20"/>
              </w:rPr>
            </w:pPr>
            <w:r w:rsidRPr="00214464">
              <w:rPr>
                <w:sz w:val="20"/>
                <w:szCs w:val="20"/>
              </w:rPr>
              <w:t>Zakon o lokalnim izborima (NN 144/12, 121/16, 98/19, 42/20, 144/20 i 37/21)</w:t>
            </w:r>
          </w:p>
          <w:p w14:paraId="0E3B8772" w14:textId="77777777" w:rsidR="0069709D" w:rsidRPr="00214464" w:rsidRDefault="0069709D" w:rsidP="00C56990">
            <w:pPr>
              <w:numPr>
                <w:ilvl w:val="0"/>
                <w:numId w:val="7"/>
              </w:numPr>
              <w:jc w:val="both"/>
              <w:rPr>
                <w:sz w:val="20"/>
                <w:szCs w:val="20"/>
              </w:rPr>
            </w:pPr>
            <w:r w:rsidRPr="00214464">
              <w:rPr>
                <w:sz w:val="20"/>
                <w:szCs w:val="20"/>
              </w:rPr>
              <w:t>Zakon o referendumu i drugim oblicima osobnog sudjelovanja u obavljanju državne vlasti i lokalne i područne (regionalne) samouprave (NN 33/96, 92/01, 44/06, 58/06, 69/07, 38/09, 100/16 i 73/17)</w:t>
            </w:r>
          </w:p>
          <w:p w14:paraId="1CC7D624" w14:textId="77777777" w:rsidR="0069709D" w:rsidRPr="00214464" w:rsidRDefault="0069709D" w:rsidP="00C56990">
            <w:pPr>
              <w:numPr>
                <w:ilvl w:val="0"/>
                <w:numId w:val="7"/>
              </w:numPr>
              <w:jc w:val="both"/>
              <w:rPr>
                <w:sz w:val="20"/>
                <w:szCs w:val="20"/>
              </w:rPr>
            </w:pPr>
            <w:r w:rsidRPr="00214464">
              <w:rPr>
                <w:sz w:val="20"/>
                <w:szCs w:val="20"/>
              </w:rPr>
              <w:t>Zakon o općem upravnom postupku (NN 47/09 i 110/21)</w:t>
            </w:r>
          </w:p>
          <w:p w14:paraId="396EDF9F" w14:textId="77777777" w:rsidR="0069709D" w:rsidRPr="00214464" w:rsidRDefault="0069709D" w:rsidP="00C56990">
            <w:pPr>
              <w:numPr>
                <w:ilvl w:val="0"/>
                <w:numId w:val="7"/>
              </w:numPr>
              <w:jc w:val="both"/>
              <w:rPr>
                <w:sz w:val="20"/>
                <w:szCs w:val="20"/>
              </w:rPr>
            </w:pPr>
            <w:r w:rsidRPr="00214464">
              <w:rPr>
                <w:sz w:val="20"/>
                <w:szCs w:val="20"/>
              </w:rPr>
              <w:t>Zakon o upravnim sporovima (NN 36/24)</w:t>
            </w:r>
          </w:p>
          <w:p w14:paraId="6D85A79B" w14:textId="77777777" w:rsidR="0069709D" w:rsidRPr="00214464" w:rsidRDefault="0069709D" w:rsidP="00C56990">
            <w:pPr>
              <w:numPr>
                <w:ilvl w:val="0"/>
                <w:numId w:val="7"/>
              </w:numPr>
              <w:jc w:val="both"/>
              <w:rPr>
                <w:sz w:val="20"/>
                <w:szCs w:val="20"/>
              </w:rPr>
            </w:pPr>
            <w:r w:rsidRPr="00214464">
              <w:rPr>
                <w:sz w:val="20"/>
                <w:szCs w:val="20"/>
              </w:rPr>
              <w:t>Statut Grada Samobora (Službene vijesti Grada Samobora 2/21 - pročišćeni tekst)</w:t>
            </w:r>
          </w:p>
          <w:p w14:paraId="3B7BE523" w14:textId="77777777" w:rsidR="0069709D" w:rsidRPr="00214464" w:rsidRDefault="0069709D" w:rsidP="00C56990">
            <w:pPr>
              <w:numPr>
                <w:ilvl w:val="0"/>
                <w:numId w:val="7"/>
              </w:numPr>
              <w:jc w:val="both"/>
              <w:rPr>
                <w:sz w:val="20"/>
                <w:szCs w:val="20"/>
              </w:rPr>
            </w:pPr>
            <w:r w:rsidRPr="00214464">
              <w:rPr>
                <w:sz w:val="20"/>
                <w:szCs w:val="20"/>
              </w:rPr>
              <w:t>Poslovnik Gradskog vijeća Grada Samobora (Službene vijesti Grada Samobora 3/19, 3/20, 2/21 i 12/23)</w:t>
            </w:r>
          </w:p>
          <w:p w14:paraId="1B124510" w14:textId="77777777" w:rsidR="0069709D" w:rsidRPr="00214464" w:rsidRDefault="0069709D" w:rsidP="00C56990">
            <w:pPr>
              <w:numPr>
                <w:ilvl w:val="0"/>
                <w:numId w:val="7"/>
              </w:numPr>
              <w:rPr>
                <w:sz w:val="20"/>
                <w:szCs w:val="20"/>
              </w:rPr>
            </w:pPr>
            <w:r w:rsidRPr="00214464">
              <w:rPr>
                <w:sz w:val="20"/>
                <w:szCs w:val="20"/>
              </w:rPr>
              <w:t>Odluka o ustroju i djelokrugu rada upravnih tijela Grada Samobora (Službene vijesti Grada Samobora 6/17 i 3/22)</w:t>
            </w:r>
          </w:p>
          <w:p w14:paraId="21487B49" w14:textId="26F02605" w:rsidR="0069709D" w:rsidRPr="00214464" w:rsidRDefault="0069709D" w:rsidP="00C56990">
            <w:pPr>
              <w:numPr>
                <w:ilvl w:val="0"/>
                <w:numId w:val="7"/>
              </w:numPr>
              <w:rPr>
                <w:sz w:val="20"/>
                <w:szCs w:val="20"/>
              </w:rPr>
            </w:pPr>
            <w:r w:rsidRPr="00214464">
              <w:rPr>
                <w:sz w:val="20"/>
                <w:szCs w:val="20"/>
              </w:rPr>
              <w:t>Odluka o naknadama članovima Gradskog vijeća Grada Samobora, članovima radnih tijela Gradskog vijeća i članovima radnih tijela gradonačelnice i dr. (Službene vijesti Grada Samobora 3/22 i 6/23)</w:t>
            </w:r>
          </w:p>
        </w:tc>
      </w:tr>
      <w:tr w:rsidR="00214464" w:rsidRPr="00214464" w14:paraId="6A1ED412" w14:textId="77777777" w:rsidTr="001B1CCE">
        <w:trPr>
          <w:trHeight w:val="953"/>
          <w:jc w:val="center"/>
        </w:trPr>
        <w:tc>
          <w:tcPr>
            <w:tcW w:w="10212" w:type="dxa"/>
            <w:gridSpan w:val="8"/>
            <w:hideMark/>
          </w:tcPr>
          <w:p w14:paraId="78879904" w14:textId="77777777" w:rsidR="0069709D" w:rsidRPr="00214464" w:rsidRDefault="0069709D" w:rsidP="0069709D">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8FF375D" w14:textId="000E7A16" w:rsidR="0069709D" w:rsidRPr="00214464" w:rsidRDefault="0069709D" w:rsidP="00C84DDC">
            <w:pPr>
              <w:rPr>
                <w:i/>
                <w:sz w:val="20"/>
                <w:szCs w:val="20"/>
              </w:rPr>
            </w:pPr>
            <w:r w:rsidRPr="00214464">
              <w:rPr>
                <w:i/>
                <w:sz w:val="20"/>
                <w:szCs w:val="20"/>
              </w:rPr>
              <w:t>9. Otvorena i učinkovita županijska, lokalna samouprava</w:t>
            </w:r>
          </w:p>
          <w:p w14:paraId="51FBD0D6" w14:textId="77777777" w:rsidR="0069709D" w:rsidRPr="00214464" w:rsidRDefault="0069709D" w:rsidP="0069709D">
            <w:pPr>
              <w:rPr>
                <w:iCs/>
                <w:sz w:val="20"/>
                <w:szCs w:val="20"/>
              </w:rPr>
            </w:pPr>
            <w:r w:rsidRPr="00214464">
              <w:rPr>
                <w:b/>
                <w:bCs/>
                <w:iCs/>
                <w:sz w:val="20"/>
                <w:szCs w:val="20"/>
              </w:rPr>
              <w:t>Cilj:</w:t>
            </w:r>
            <w:r w:rsidRPr="00214464">
              <w:rPr>
                <w:iCs/>
                <w:sz w:val="20"/>
                <w:szCs w:val="20"/>
              </w:rPr>
              <w:t>:</w:t>
            </w:r>
          </w:p>
          <w:p w14:paraId="157FFD23" w14:textId="44878AB7" w:rsidR="0069709D" w:rsidRPr="00214464" w:rsidRDefault="0069709D" w:rsidP="0069709D">
            <w:pPr>
              <w:jc w:val="both"/>
              <w:rPr>
                <w:i/>
                <w:sz w:val="20"/>
                <w:szCs w:val="20"/>
              </w:rPr>
            </w:pPr>
            <w:r w:rsidRPr="00214464">
              <w:rPr>
                <w:iCs/>
                <w:sz w:val="20"/>
                <w:szCs w:val="20"/>
              </w:rPr>
              <w:t xml:space="preserve">Donošenje normativnih akata, informiranje i transparentnost, otvorena i učinkovita lokalna samouprava, obilježavanje važnih događaja, promidžba grada, zaštita i promicanje prava nacionalnih manjina te osiguranje redovnog djelovanja i aktivnosti predstavnika nacionalnih manjina, </w:t>
            </w:r>
            <w:r w:rsidRPr="00214464">
              <w:rPr>
                <w:sz w:val="20"/>
                <w:szCs w:val="20"/>
              </w:rPr>
              <w:t>poticanje povezivanja i suradnje s drugim gradovima kako Republike Hrvatske i u inozemstvu</w:t>
            </w:r>
          </w:p>
        </w:tc>
      </w:tr>
      <w:tr w:rsidR="00214464" w:rsidRPr="00214464" w14:paraId="024F87BD" w14:textId="77777777" w:rsidTr="001B1CCE">
        <w:trPr>
          <w:trHeight w:val="300"/>
          <w:jc w:val="center"/>
        </w:trPr>
        <w:tc>
          <w:tcPr>
            <w:tcW w:w="10212" w:type="dxa"/>
            <w:gridSpan w:val="8"/>
            <w:shd w:val="clear" w:color="auto" w:fill="F2F2F2"/>
            <w:vAlign w:val="center"/>
            <w:hideMark/>
          </w:tcPr>
          <w:p w14:paraId="3BBAA4C2" w14:textId="77777777" w:rsidR="00F50BF4" w:rsidRPr="00214464" w:rsidRDefault="00F50BF4" w:rsidP="001F414E">
            <w:pPr>
              <w:rPr>
                <w:b/>
                <w:bCs/>
                <w:sz w:val="20"/>
                <w:szCs w:val="20"/>
              </w:rPr>
            </w:pPr>
            <w:r w:rsidRPr="00214464">
              <w:rPr>
                <w:b/>
                <w:bCs/>
                <w:sz w:val="20"/>
                <w:szCs w:val="20"/>
              </w:rPr>
              <w:t>Naziv aktivnosti/projekta u Proračunu: POSLOVANJE GRADSKOG VIJEĆA</w:t>
            </w:r>
          </w:p>
        </w:tc>
      </w:tr>
      <w:tr w:rsidR="00214464" w:rsidRPr="00214464" w14:paraId="53402042" w14:textId="77777777" w:rsidTr="001B1CCE">
        <w:trPr>
          <w:trHeight w:val="251"/>
          <w:jc w:val="center"/>
        </w:trPr>
        <w:tc>
          <w:tcPr>
            <w:tcW w:w="6810" w:type="dxa"/>
            <w:gridSpan w:val="5"/>
            <w:vMerge w:val="restart"/>
            <w:vAlign w:val="center"/>
            <w:hideMark/>
          </w:tcPr>
          <w:p w14:paraId="4017084B" w14:textId="77777777" w:rsidR="00F50BF4" w:rsidRPr="00214464" w:rsidRDefault="00F50BF4" w:rsidP="001F414E">
            <w:pPr>
              <w:jc w:val="center"/>
              <w:rPr>
                <w:sz w:val="20"/>
                <w:szCs w:val="20"/>
              </w:rPr>
            </w:pPr>
            <w:r w:rsidRPr="00214464">
              <w:rPr>
                <w:sz w:val="20"/>
                <w:szCs w:val="20"/>
              </w:rPr>
              <w:t>Obrazloženje aktivnosti/projekta</w:t>
            </w:r>
          </w:p>
        </w:tc>
        <w:tc>
          <w:tcPr>
            <w:tcW w:w="3402" w:type="dxa"/>
            <w:gridSpan w:val="3"/>
            <w:noWrap/>
            <w:vAlign w:val="center"/>
            <w:hideMark/>
          </w:tcPr>
          <w:p w14:paraId="4EA60CA6"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2006E9A1" w14:textId="77777777" w:rsidTr="001B1CCE">
        <w:trPr>
          <w:trHeight w:val="207"/>
          <w:jc w:val="center"/>
        </w:trPr>
        <w:tc>
          <w:tcPr>
            <w:tcW w:w="6810" w:type="dxa"/>
            <w:gridSpan w:val="5"/>
            <w:vMerge/>
            <w:vAlign w:val="center"/>
            <w:hideMark/>
          </w:tcPr>
          <w:p w14:paraId="5E2269A7" w14:textId="77777777" w:rsidR="0069709D" w:rsidRPr="00214464" w:rsidRDefault="0069709D" w:rsidP="0069709D">
            <w:pPr>
              <w:rPr>
                <w:sz w:val="20"/>
                <w:szCs w:val="20"/>
              </w:rPr>
            </w:pPr>
          </w:p>
        </w:tc>
        <w:tc>
          <w:tcPr>
            <w:tcW w:w="1134" w:type="dxa"/>
            <w:noWrap/>
            <w:vAlign w:val="center"/>
            <w:hideMark/>
          </w:tcPr>
          <w:p w14:paraId="693C1829" w14:textId="516666A9"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4177DDB2" w14:textId="42025FB0"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2E80D8B8" w14:textId="424CD408" w:rsidR="0069709D" w:rsidRPr="00214464" w:rsidRDefault="0069709D" w:rsidP="0069709D">
            <w:pPr>
              <w:jc w:val="center"/>
              <w:rPr>
                <w:sz w:val="20"/>
                <w:szCs w:val="20"/>
              </w:rPr>
            </w:pPr>
            <w:r w:rsidRPr="00214464">
              <w:rPr>
                <w:sz w:val="20"/>
                <w:szCs w:val="20"/>
              </w:rPr>
              <w:t>2028.</w:t>
            </w:r>
          </w:p>
        </w:tc>
      </w:tr>
      <w:tr w:rsidR="00214464" w:rsidRPr="00214464" w14:paraId="1BFD6ED8" w14:textId="77777777" w:rsidTr="001B1CCE">
        <w:trPr>
          <w:trHeight w:val="546"/>
          <w:jc w:val="center"/>
        </w:trPr>
        <w:tc>
          <w:tcPr>
            <w:tcW w:w="6810" w:type="dxa"/>
            <w:gridSpan w:val="5"/>
            <w:noWrap/>
            <w:vAlign w:val="center"/>
            <w:hideMark/>
          </w:tcPr>
          <w:p w14:paraId="443D96B6" w14:textId="58CC34A5" w:rsidR="00154BA8" w:rsidRPr="00214464" w:rsidRDefault="00154BA8" w:rsidP="00154BA8">
            <w:pPr>
              <w:jc w:val="both"/>
              <w:rPr>
                <w:i/>
                <w:iCs/>
                <w:sz w:val="20"/>
                <w:szCs w:val="20"/>
              </w:rPr>
            </w:pPr>
            <w:r w:rsidRPr="00214464">
              <w:rPr>
                <w:iCs/>
                <w:sz w:val="20"/>
                <w:szCs w:val="20"/>
              </w:rPr>
              <w:t>Redovita održavanja sjednica Gradskog vijeća i njegovih radnih tijela, omogućavanje donošenja odluka i drugih akata, omogućavanje tiskanja službenog glasila i na taj način informiranje javnosti, članarine vezane za članstvo u Udruzi gradova i Lag Sava.</w:t>
            </w:r>
          </w:p>
        </w:tc>
        <w:tc>
          <w:tcPr>
            <w:tcW w:w="1134" w:type="dxa"/>
            <w:noWrap/>
            <w:vAlign w:val="center"/>
          </w:tcPr>
          <w:p w14:paraId="09CB9A10" w14:textId="544A6F15" w:rsidR="00154BA8" w:rsidRPr="00214464" w:rsidRDefault="00154BA8" w:rsidP="00154BA8">
            <w:pPr>
              <w:jc w:val="right"/>
              <w:rPr>
                <w:b/>
                <w:bCs/>
                <w:sz w:val="20"/>
                <w:szCs w:val="20"/>
              </w:rPr>
            </w:pPr>
            <w:r w:rsidRPr="00214464">
              <w:rPr>
                <w:b/>
                <w:bCs/>
                <w:sz w:val="20"/>
                <w:szCs w:val="20"/>
              </w:rPr>
              <w:t>125.000</w:t>
            </w:r>
          </w:p>
        </w:tc>
        <w:tc>
          <w:tcPr>
            <w:tcW w:w="1134" w:type="dxa"/>
            <w:noWrap/>
            <w:vAlign w:val="center"/>
          </w:tcPr>
          <w:p w14:paraId="62E21866" w14:textId="461DB562" w:rsidR="00154BA8" w:rsidRPr="00214464" w:rsidRDefault="00154BA8" w:rsidP="00154BA8">
            <w:pPr>
              <w:jc w:val="right"/>
              <w:rPr>
                <w:b/>
                <w:bCs/>
                <w:sz w:val="20"/>
                <w:szCs w:val="20"/>
              </w:rPr>
            </w:pPr>
            <w:r w:rsidRPr="00214464">
              <w:rPr>
                <w:b/>
                <w:bCs/>
                <w:sz w:val="20"/>
                <w:szCs w:val="20"/>
              </w:rPr>
              <w:t>135.000</w:t>
            </w:r>
          </w:p>
        </w:tc>
        <w:tc>
          <w:tcPr>
            <w:tcW w:w="1134" w:type="dxa"/>
            <w:noWrap/>
            <w:vAlign w:val="center"/>
          </w:tcPr>
          <w:p w14:paraId="16CEF0ED" w14:textId="1082AD12" w:rsidR="00154BA8" w:rsidRPr="00214464" w:rsidRDefault="00154BA8" w:rsidP="00154BA8">
            <w:pPr>
              <w:jc w:val="right"/>
              <w:rPr>
                <w:b/>
                <w:bCs/>
                <w:sz w:val="20"/>
                <w:szCs w:val="20"/>
              </w:rPr>
            </w:pPr>
            <w:r w:rsidRPr="00214464">
              <w:rPr>
                <w:b/>
                <w:bCs/>
                <w:sz w:val="20"/>
                <w:szCs w:val="20"/>
              </w:rPr>
              <w:t>135.000</w:t>
            </w:r>
          </w:p>
        </w:tc>
      </w:tr>
      <w:tr w:rsidR="00214464" w:rsidRPr="00214464" w14:paraId="50616C27" w14:textId="77777777" w:rsidTr="001B1CCE">
        <w:trPr>
          <w:trHeight w:val="416"/>
          <w:jc w:val="center"/>
        </w:trPr>
        <w:tc>
          <w:tcPr>
            <w:tcW w:w="1850" w:type="dxa"/>
            <w:noWrap/>
            <w:vAlign w:val="center"/>
          </w:tcPr>
          <w:p w14:paraId="64921787" w14:textId="0FDBD494" w:rsidR="00154BA8" w:rsidRPr="00214464" w:rsidRDefault="00154BA8" w:rsidP="00154BA8">
            <w:pPr>
              <w:rPr>
                <w:sz w:val="20"/>
                <w:szCs w:val="20"/>
              </w:rPr>
            </w:pPr>
            <w:bookmarkStart w:id="17" w:name="_Hlk182230937"/>
            <w:r w:rsidRPr="00214464">
              <w:rPr>
                <w:rFonts w:eastAsia="Calibri"/>
                <w:b/>
                <w:bCs/>
                <w:sz w:val="20"/>
                <w:szCs w:val="20"/>
              </w:rPr>
              <w:t>Pokazatelj uspješnosti</w:t>
            </w:r>
          </w:p>
        </w:tc>
        <w:tc>
          <w:tcPr>
            <w:tcW w:w="2834" w:type="dxa"/>
            <w:gridSpan w:val="2"/>
            <w:vAlign w:val="center"/>
          </w:tcPr>
          <w:p w14:paraId="539D85AF" w14:textId="0EE39198" w:rsidR="00154BA8" w:rsidRPr="00214464" w:rsidRDefault="00154BA8" w:rsidP="00154BA8">
            <w:pPr>
              <w:rPr>
                <w:sz w:val="20"/>
                <w:szCs w:val="20"/>
              </w:rPr>
            </w:pPr>
            <w:r w:rsidRPr="00214464">
              <w:rPr>
                <w:rFonts w:eastAsia="Calibri"/>
                <w:b/>
                <w:bCs/>
                <w:sz w:val="20"/>
                <w:szCs w:val="20"/>
              </w:rPr>
              <w:t>Definicija</w:t>
            </w:r>
          </w:p>
        </w:tc>
        <w:tc>
          <w:tcPr>
            <w:tcW w:w="992" w:type="dxa"/>
            <w:vAlign w:val="center"/>
          </w:tcPr>
          <w:p w14:paraId="5D1E7D23" w14:textId="208F7EEB" w:rsidR="00154BA8" w:rsidRPr="00214464" w:rsidRDefault="00154BA8" w:rsidP="00154BA8">
            <w:pPr>
              <w:jc w:val="center"/>
              <w:rPr>
                <w:sz w:val="20"/>
                <w:szCs w:val="20"/>
              </w:rPr>
            </w:pPr>
            <w:r w:rsidRPr="00214464">
              <w:rPr>
                <w:rFonts w:eastAsia="Calibri"/>
                <w:b/>
                <w:bCs/>
                <w:sz w:val="20"/>
                <w:szCs w:val="20"/>
              </w:rPr>
              <w:t>Jedinica</w:t>
            </w:r>
          </w:p>
        </w:tc>
        <w:tc>
          <w:tcPr>
            <w:tcW w:w="1134" w:type="dxa"/>
            <w:vAlign w:val="center"/>
          </w:tcPr>
          <w:p w14:paraId="75B39D80" w14:textId="1F56D496" w:rsidR="00154BA8" w:rsidRPr="00214464" w:rsidRDefault="00154BA8" w:rsidP="00154BA8">
            <w:pPr>
              <w:jc w:val="center"/>
              <w:rPr>
                <w:sz w:val="20"/>
                <w:szCs w:val="20"/>
              </w:rPr>
            </w:pPr>
            <w:r w:rsidRPr="00214464">
              <w:rPr>
                <w:rFonts w:eastAsia="Calibri"/>
                <w:b/>
                <w:bCs/>
                <w:sz w:val="20"/>
                <w:szCs w:val="20"/>
              </w:rPr>
              <w:t>Polazna vrijednost 2025.</w:t>
            </w:r>
          </w:p>
        </w:tc>
        <w:tc>
          <w:tcPr>
            <w:tcW w:w="1134" w:type="dxa"/>
            <w:noWrap/>
            <w:vAlign w:val="center"/>
          </w:tcPr>
          <w:p w14:paraId="06AE2606" w14:textId="145A261C" w:rsidR="00154BA8" w:rsidRPr="00214464" w:rsidRDefault="00154BA8" w:rsidP="00154BA8">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61F564A8" w14:textId="5641EBC9" w:rsidR="00154BA8" w:rsidRPr="00214464" w:rsidRDefault="00154BA8" w:rsidP="00154BA8">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1E236EE1" w14:textId="14086287" w:rsidR="00154BA8" w:rsidRPr="00214464" w:rsidRDefault="00154BA8" w:rsidP="00154BA8">
            <w:pPr>
              <w:keepNext/>
              <w:jc w:val="center"/>
              <w:outlineLvl w:val="6"/>
              <w:rPr>
                <w:b/>
                <w:sz w:val="20"/>
                <w:szCs w:val="20"/>
              </w:rPr>
            </w:pPr>
            <w:r w:rsidRPr="00214464">
              <w:rPr>
                <w:rFonts w:eastAsia="Calibri"/>
                <w:b/>
                <w:bCs/>
                <w:sz w:val="20"/>
                <w:szCs w:val="20"/>
              </w:rPr>
              <w:t>Ciljana vrijednost 2028.</w:t>
            </w:r>
          </w:p>
        </w:tc>
      </w:tr>
      <w:tr w:rsidR="00214464" w:rsidRPr="00214464" w14:paraId="085B11F2" w14:textId="77777777" w:rsidTr="001B1CCE">
        <w:trPr>
          <w:trHeight w:val="416"/>
          <w:jc w:val="center"/>
        </w:trPr>
        <w:tc>
          <w:tcPr>
            <w:tcW w:w="1850" w:type="dxa"/>
            <w:noWrap/>
            <w:vAlign w:val="center"/>
          </w:tcPr>
          <w:p w14:paraId="447EF9C5" w14:textId="63E6D624" w:rsidR="00154BA8" w:rsidRPr="00214464" w:rsidRDefault="00154BA8" w:rsidP="00154BA8">
            <w:pPr>
              <w:rPr>
                <w:rFonts w:eastAsia="Calibri"/>
                <w:sz w:val="20"/>
                <w:szCs w:val="20"/>
                <w:lang w:eastAsia="en-US"/>
              </w:rPr>
            </w:pPr>
            <w:r w:rsidRPr="00214464">
              <w:rPr>
                <w:rFonts w:eastAsia="Calibri"/>
                <w:sz w:val="20"/>
                <w:szCs w:val="20"/>
                <w:lang w:eastAsia="en-US"/>
              </w:rPr>
              <w:t>Broj održanih sjednica Gradskog vijeća</w:t>
            </w:r>
          </w:p>
        </w:tc>
        <w:tc>
          <w:tcPr>
            <w:tcW w:w="2834" w:type="dxa"/>
            <w:gridSpan w:val="2"/>
            <w:vAlign w:val="center"/>
          </w:tcPr>
          <w:p w14:paraId="2D320A2E" w14:textId="77777777"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 xml:space="preserve">Tijekom godine u prosjeku se održava oko 10 sjednica Gradskog vijeća. </w:t>
            </w:r>
          </w:p>
          <w:p w14:paraId="11E1D748" w14:textId="73BD5F33"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Prije sjednica Gradskog vijeća održavaju se i sjednice odbora.</w:t>
            </w:r>
          </w:p>
        </w:tc>
        <w:tc>
          <w:tcPr>
            <w:tcW w:w="992" w:type="dxa"/>
            <w:vAlign w:val="center"/>
          </w:tcPr>
          <w:p w14:paraId="200CA17A" w14:textId="0F0D028D" w:rsidR="00154BA8" w:rsidRPr="00214464" w:rsidRDefault="00154BA8" w:rsidP="00154BA8">
            <w:pPr>
              <w:jc w:val="center"/>
              <w:rPr>
                <w:rFonts w:eastAsia="Calibri"/>
                <w:sz w:val="20"/>
                <w:szCs w:val="20"/>
                <w:lang w:eastAsia="en-US"/>
              </w:rPr>
            </w:pPr>
            <w:r w:rsidRPr="00214464">
              <w:rPr>
                <w:rFonts w:eastAsia="Calibri"/>
                <w:sz w:val="20"/>
                <w:szCs w:val="20"/>
                <w:lang w:eastAsia="en-US"/>
              </w:rPr>
              <w:t>Broj sjednica GV</w:t>
            </w:r>
          </w:p>
        </w:tc>
        <w:tc>
          <w:tcPr>
            <w:tcW w:w="1134" w:type="dxa"/>
            <w:vAlign w:val="center"/>
          </w:tcPr>
          <w:p w14:paraId="1F9B8144" w14:textId="6899B82B" w:rsidR="00154BA8" w:rsidRPr="00214464" w:rsidRDefault="00154BA8" w:rsidP="00154BA8">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2BBACD2B" w14:textId="358F8EB3" w:rsidR="00154BA8" w:rsidRPr="00214464" w:rsidRDefault="00154BA8" w:rsidP="00154BA8">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385DBEB1" w14:textId="572D9602"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c>
          <w:tcPr>
            <w:tcW w:w="1134" w:type="dxa"/>
            <w:noWrap/>
            <w:vAlign w:val="center"/>
          </w:tcPr>
          <w:p w14:paraId="7F695E7E" w14:textId="6B323103"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r>
      <w:tr w:rsidR="00214464" w:rsidRPr="00214464" w14:paraId="207C6587" w14:textId="77777777" w:rsidTr="001B1CCE">
        <w:trPr>
          <w:trHeight w:val="416"/>
          <w:jc w:val="center"/>
        </w:trPr>
        <w:tc>
          <w:tcPr>
            <w:tcW w:w="1850" w:type="dxa"/>
            <w:noWrap/>
            <w:vAlign w:val="center"/>
          </w:tcPr>
          <w:p w14:paraId="28CC224B" w14:textId="33BF64B8" w:rsidR="00154BA8" w:rsidRPr="00214464" w:rsidRDefault="00154BA8" w:rsidP="00154BA8">
            <w:pPr>
              <w:rPr>
                <w:rFonts w:eastAsia="Calibri"/>
                <w:sz w:val="20"/>
                <w:szCs w:val="20"/>
                <w:lang w:eastAsia="en-US"/>
              </w:rPr>
            </w:pPr>
            <w:r w:rsidRPr="00214464">
              <w:rPr>
                <w:rFonts w:eastAsia="Calibri"/>
                <w:sz w:val="20"/>
                <w:szCs w:val="20"/>
                <w:lang w:eastAsia="en-US"/>
              </w:rPr>
              <w:t>Broj objavljenih Službenih vijesti Grada Samobora</w:t>
            </w:r>
          </w:p>
        </w:tc>
        <w:tc>
          <w:tcPr>
            <w:tcW w:w="2834" w:type="dxa"/>
            <w:gridSpan w:val="2"/>
            <w:vAlign w:val="center"/>
          </w:tcPr>
          <w:p w14:paraId="3A4C659F" w14:textId="0439BCC4"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Redovita objava Službenih vijesti Grada Samobora.</w:t>
            </w:r>
          </w:p>
        </w:tc>
        <w:tc>
          <w:tcPr>
            <w:tcW w:w="992" w:type="dxa"/>
            <w:vAlign w:val="center"/>
          </w:tcPr>
          <w:p w14:paraId="1FE35E74" w14:textId="6CFCCDBA" w:rsidR="00154BA8" w:rsidRPr="00214464" w:rsidRDefault="00154BA8" w:rsidP="00154BA8">
            <w:pPr>
              <w:jc w:val="center"/>
              <w:rPr>
                <w:rFonts w:eastAsia="Calibri"/>
                <w:sz w:val="20"/>
                <w:szCs w:val="20"/>
                <w:lang w:eastAsia="en-US"/>
              </w:rPr>
            </w:pPr>
            <w:r w:rsidRPr="00214464">
              <w:rPr>
                <w:rFonts w:eastAsia="Calibri"/>
                <w:sz w:val="20"/>
                <w:szCs w:val="20"/>
                <w:lang w:eastAsia="en-US"/>
              </w:rPr>
              <w:t>Broj SV</w:t>
            </w:r>
          </w:p>
        </w:tc>
        <w:tc>
          <w:tcPr>
            <w:tcW w:w="1134" w:type="dxa"/>
            <w:vAlign w:val="center"/>
          </w:tcPr>
          <w:p w14:paraId="70AB4BE0" w14:textId="2F39209D"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c>
          <w:tcPr>
            <w:tcW w:w="1134" w:type="dxa"/>
            <w:noWrap/>
            <w:vAlign w:val="center"/>
          </w:tcPr>
          <w:p w14:paraId="768AB201" w14:textId="7D2B0E09"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c>
          <w:tcPr>
            <w:tcW w:w="1134" w:type="dxa"/>
            <w:noWrap/>
            <w:vAlign w:val="center"/>
          </w:tcPr>
          <w:p w14:paraId="41DBC447" w14:textId="135E9EBE"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c>
          <w:tcPr>
            <w:tcW w:w="1134" w:type="dxa"/>
            <w:noWrap/>
            <w:vAlign w:val="center"/>
          </w:tcPr>
          <w:p w14:paraId="2705B1A2" w14:textId="0A10ED35" w:rsidR="00154BA8" w:rsidRPr="00214464" w:rsidRDefault="00154BA8" w:rsidP="00154BA8">
            <w:pPr>
              <w:jc w:val="center"/>
              <w:rPr>
                <w:rFonts w:eastAsia="Calibri"/>
                <w:sz w:val="20"/>
                <w:szCs w:val="20"/>
                <w:lang w:eastAsia="en-US"/>
              </w:rPr>
            </w:pPr>
            <w:r w:rsidRPr="00214464">
              <w:rPr>
                <w:rFonts w:eastAsia="Calibri"/>
                <w:sz w:val="20"/>
                <w:szCs w:val="20"/>
                <w:lang w:eastAsia="en-US"/>
              </w:rPr>
              <w:t>13</w:t>
            </w:r>
          </w:p>
        </w:tc>
      </w:tr>
      <w:bookmarkEnd w:id="17"/>
      <w:tr w:rsidR="00214464" w:rsidRPr="00214464" w14:paraId="5A6BA2FC" w14:textId="77777777" w:rsidTr="001B1CCE">
        <w:trPr>
          <w:trHeight w:val="300"/>
          <w:jc w:val="center"/>
        </w:trPr>
        <w:tc>
          <w:tcPr>
            <w:tcW w:w="10212" w:type="dxa"/>
            <w:gridSpan w:val="8"/>
            <w:shd w:val="clear" w:color="auto" w:fill="F2F2F2"/>
            <w:vAlign w:val="center"/>
            <w:hideMark/>
          </w:tcPr>
          <w:p w14:paraId="75946ECD" w14:textId="77777777" w:rsidR="001B1CCE" w:rsidRPr="00214464" w:rsidRDefault="001B1CCE" w:rsidP="001B1CCE">
            <w:pPr>
              <w:rPr>
                <w:b/>
                <w:bCs/>
                <w:sz w:val="20"/>
                <w:szCs w:val="20"/>
              </w:rPr>
            </w:pPr>
            <w:r w:rsidRPr="00214464">
              <w:rPr>
                <w:b/>
                <w:bCs/>
                <w:sz w:val="20"/>
                <w:szCs w:val="20"/>
              </w:rPr>
              <w:t>Naziv aktivnosti/projekta u Proračunu: OBILJEŽAVANJE DANA GRADA</w:t>
            </w:r>
          </w:p>
        </w:tc>
      </w:tr>
      <w:tr w:rsidR="00214464" w:rsidRPr="00214464" w14:paraId="3B1B5763" w14:textId="77777777" w:rsidTr="001B1CCE">
        <w:trPr>
          <w:trHeight w:val="251"/>
          <w:jc w:val="center"/>
        </w:trPr>
        <w:tc>
          <w:tcPr>
            <w:tcW w:w="6810" w:type="dxa"/>
            <w:gridSpan w:val="5"/>
            <w:vMerge w:val="restart"/>
            <w:vAlign w:val="center"/>
            <w:hideMark/>
          </w:tcPr>
          <w:p w14:paraId="6E5888C4"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5583C4A2"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578AC180" w14:textId="77777777" w:rsidTr="001B1CCE">
        <w:trPr>
          <w:trHeight w:val="182"/>
          <w:jc w:val="center"/>
        </w:trPr>
        <w:tc>
          <w:tcPr>
            <w:tcW w:w="6810" w:type="dxa"/>
            <w:gridSpan w:val="5"/>
            <w:vMerge/>
            <w:vAlign w:val="center"/>
            <w:hideMark/>
          </w:tcPr>
          <w:p w14:paraId="22F45752" w14:textId="77777777" w:rsidR="0069709D" w:rsidRPr="00214464" w:rsidRDefault="0069709D" w:rsidP="0069709D">
            <w:pPr>
              <w:rPr>
                <w:sz w:val="20"/>
                <w:szCs w:val="20"/>
              </w:rPr>
            </w:pPr>
          </w:p>
        </w:tc>
        <w:tc>
          <w:tcPr>
            <w:tcW w:w="1134" w:type="dxa"/>
            <w:noWrap/>
            <w:vAlign w:val="center"/>
            <w:hideMark/>
          </w:tcPr>
          <w:p w14:paraId="12C69CEA" w14:textId="371A66C0"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687E725B" w14:textId="7E6EF35B"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55F5F37C" w14:textId="63E7192C" w:rsidR="0069709D" w:rsidRPr="00214464" w:rsidRDefault="0069709D" w:rsidP="0069709D">
            <w:pPr>
              <w:jc w:val="center"/>
              <w:rPr>
                <w:sz w:val="20"/>
                <w:szCs w:val="20"/>
              </w:rPr>
            </w:pPr>
            <w:r w:rsidRPr="00214464">
              <w:rPr>
                <w:sz w:val="20"/>
                <w:szCs w:val="20"/>
              </w:rPr>
              <w:t>2028.</w:t>
            </w:r>
          </w:p>
        </w:tc>
      </w:tr>
      <w:tr w:rsidR="00214464" w:rsidRPr="00214464" w14:paraId="61455AF1" w14:textId="77777777" w:rsidTr="001B1CCE">
        <w:trPr>
          <w:trHeight w:val="546"/>
          <w:jc w:val="center"/>
        </w:trPr>
        <w:tc>
          <w:tcPr>
            <w:tcW w:w="6810" w:type="dxa"/>
            <w:gridSpan w:val="5"/>
            <w:noWrap/>
            <w:vAlign w:val="center"/>
            <w:hideMark/>
          </w:tcPr>
          <w:p w14:paraId="012E2318" w14:textId="1DA955BE" w:rsidR="00154BA8" w:rsidRPr="00214464" w:rsidRDefault="00154BA8" w:rsidP="00154BA8">
            <w:pPr>
              <w:jc w:val="both"/>
              <w:rPr>
                <w:i/>
                <w:iCs/>
                <w:sz w:val="20"/>
                <w:szCs w:val="20"/>
              </w:rPr>
            </w:pPr>
            <w:r w:rsidRPr="00214464">
              <w:rPr>
                <w:iCs/>
                <w:sz w:val="20"/>
                <w:szCs w:val="20"/>
              </w:rPr>
              <w:t>Svečana proslava i obilježavanja Dana Grada održava se svake godine, svake treće subote u mjesecu listopadu. Osim svečane sjednice povodom Dana Grada, na kojoj se dodjeljuju i nagrade Grada, popratni program se sastoji od kulturnih, sportskih, umjetničkih i sl. događanja. Troškovi vezani uz provođenje navedene aktivnosti sastoje se od troškova promidžbe i informiranja, grafičkih i tiskarskih usluga, troškova intelektualnih usluga, reprezentacije, rashoda protokola i dr.</w:t>
            </w:r>
          </w:p>
        </w:tc>
        <w:tc>
          <w:tcPr>
            <w:tcW w:w="1134" w:type="dxa"/>
            <w:noWrap/>
            <w:vAlign w:val="center"/>
          </w:tcPr>
          <w:p w14:paraId="62051028" w14:textId="4ED0337B" w:rsidR="00154BA8" w:rsidRPr="00214464" w:rsidRDefault="00154BA8" w:rsidP="00154BA8">
            <w:pPr>
              <w:jc w:val="right"/>
              <w:rPr>
                <w:b/>
                <w:bCs/>
                <w:sz w:val="20"/>
                <w:szCs w:val="20"/>
              </w:rPr>
            </w:pPr>
            <w:r w:rsidRPr="00214464">
              <w:rPr>
                <w:b/>
                <w:bCs/>
                <w:sz w:val="20"/>
                <w:szCs w:val="20"/>
              </w:rPr>
              <w:t>51.600</w:t>
            </w:r>
          </w:p>
        </w:tc>
        <w:tc>
          <w:tcPr>
            <w:tcW w:w="1134" w:type="dxa"/>
            <w:noWrap/>
            <w:vAlign w:val="center"/>
          </w:tcPr>
          <w:p w14:paraId="7749B076" w14:textId="3FCE4806" w:rsidR="00154BA8" w:rsidRPr="00214464" w:rsidRDefault="00154BA8" w:rsidP="00154BA8">
            <w:pPr>
              <w:jc w:val="right"/>
              <w:rPr>
                <w:b/>
                <w:bCs/>
                <w:sz w:val="20"/>
                <w:szCs w:val="20"/>
              </w:rPr>
            </w:pPr>
            <w:r w:rsidRPr="00214464">
              <w:rPr>
                <w:b/>
                <w:bCs/>
                <w:sz w:val="20"/>
                <w:szCs w:val="20"/>
              </w:rPr>
              <w:t>63.100</w:t>
            </w:r>
          </w:p>
        </w:tc>
        <w:tc>
          <w:tcPr>
            <w:tcW w:w="1134" w:type="dxa"/>
            <w:noWrap/>
            <w:vAlign w:val="center"/>
          </w:tcPr>
          <w:p w14:paraId="610393AE" w14:textId="1354F464" w:rsidR="00154BA8" w:rsidRPr="00214464" w:rsidRDefault="00154BA8" w:rsidP="00154BA8">
            <w:pPr>
              <w:jc w:val="right"/>
              <w:rPr>
                <w:b/>
                <w:bCs/>
                <w:sz w:val="20"/>
                <w:szCs w:val="20"/>
              </w:rPr>
            </w:pPr>
            <w:r w:rsidRPr="00214464">
              <w:rPr>
                <w:b/>
                <w:bCs/>
                <w:sz w:val="20"/>
                <w:szCs w:val="20"/>
              </w:rPr>
              <w:t>63.100</w:t>
            </w:r>
          </w:p>
        </w:tc>
      </w:tr>
      <w:tr w:rsidR="00214464" w:rsidRPr="00214464" w14:paraId="29C37E34" w14:textId="77777777" w:rsidTr="001B1CCE">
        <w:trPr>
          <w:trHeight w:val="416"/>
          <w:jc w:val="center"/>
        </w:trPr>
        <w:tc>
          <w:tcPr>
            <w:tcW w:w="1990" w:type="dxa"/>
            <w:gridSpan w:val="2"/>
            <w:noWrap/>
            <w:vAlign w:val="center"/>
          </w:tcPr>
          <w:p w14:paraId="3CBEBC7F" w14:textId="4603D1F8" w:rsidR="00154BA8" w:rsidRPr="00214464" w:rsidRDefault="00154BA8" w:rsidP="00154BA8">
            <w:pPr>
              <w:rPr>
                <w:sz w:val="20"/>
                <w:szCs w:val="20"/>
              </w:rPr>
            </w:pPr>
            <w:r w:rsidRPr="00214464">
              <w:rPr>
                <w:rFonts w:eastAsia="Calibri"/>
                <w:b/>
                <w:bCs/>
                <w:sz w:val="20"/>
                <w:szCs w:val="20"/>
              </w:rPr>
              <w:t>Pokazatelj uspješnosti</w:t>
            </w:r>
          </w:p>
        </w:tc>
        <w:tc>
          <w:tcPr>
            <w:tcW w:w="2694" w:type="dxa"/>
            <w:vAlign w:val="center"/>
          </w:tcPr>
          <w:p w14:paraId="7C523205" w14:textId="23DA49CA" w:rsidR="00154BA8" w:rsidRPr="00214464" w:rsidRDefault="00154BA8" w:rsidP="00154BA8">
            <w:pPr>
              <w:rPr>
                <w:sz w:val="20"/>
                <w:szCs w:val="20"/>
              </w:rPr>
            </w:pPr>
            <w:r w:rsidRPr="00214464">
              <w:rPr>
                <w:rFonts w:eastAsia="Calibri"/>
                <w:b/>
                <w:bCs/>
                <w:sz w:val="20"/>
                <w:szCs w:val="20"/>
              </w:rPr>
              <w:t>Definicija</w:t>
            </w:r>
          </w:p>
        </w:tc>
        <w:tc>
          <w:tcPr>
            <w:tcW w:w="992" w:type="dxa"/>
            <w:vAlign w:val="center"/>
          </w:tcPr>
          <w:p w14:paraId="7855DA81" w14:textId="2001D12C" w:rsidR="00154BA8" w:rsidRPr="00214464" w:rsidRDefault="00154BA8" w:rsidP="00154BA8">
            <w:pPr>
              <w:jc w:val="center"/>
              <w:rPr>
                <w:sz w:val="20"/>
                <w:szCs w:val="20"/>
              </w:rPr>
            </w:pPr>
            <w:r w:rsidRPr="00214464">
              <w:rPr>
                <w:rFonts w:eastAsia="Calibri"/>
                <w:b/>
                <w:bCs/>
                <w:sz w:val="20"/>
                <w:szCs w:val="20"/>
              </w:rPr>
              <w:t>Jedinica</w:t>
            </w:r>
          </w:p>
        </w:tc>
        <w:tc>
          <w:tcPr>
            <w:tcW w:w="1134" w:type="dxa"/>
            <w:vAlign w:val="center"/>
          </w:tcPr>
          <w:p w14:paraId="10AC8E43" w14:textId="3AA00321" w:rsidR="00154BA8" w:rsidRPr="00214464" w:rsidRDefault="00154BA8" w:rsidP="00154BA8">
            <w:pPr>
              <w:jc w:val="center"/>
              <w:rPr>
                <w:sz w:val="20"/>
                <w:szCs w:val="20"/>
              </w:rPr>
            </w:pPr>
            <w:r w:rsidRPr="00214464">
              <w:rPr>
                <w:rFonts w:eastAsia="Calibri"/>
                <w:b/>
                <w:bCs/>
                <w:sz w:val="20"/>
                <w:szCs w:val="20"/>
              </w:rPr>
              <w:t>Polazna vrijednost 2025.</w:t>
            </w:r>
          </w:p>
        </w:tc>
        <w:tc>
          <w:tcPr>
            <w:tcW w:w="1134" w:type="dxa"/>
            <w:noWrap/>
            <w:vAlign w:val="center"/>
          </w:tcPr>
          <w:p w14:paraId="46DA5C82" w14:textId="7973F51C" w:rsidR="00154BA8" w:rsidRPr="00214464" w:rsidRDefault="00154BA8" w:rsidP="00154BA8">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421BBB99" w14:textId="3DE41BF4" w:rsidR="00154BA8" w:rsidRPr="00214464" w:rsidRDefault="00154BA8" w:rsidP="00154BA8">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3CF8A44A" w14:textId="76FF338B" w:rsidR="00154BA8" w:rsidRPr="00214464" w:rsidRDefault="00154BA8" w:rsidP="00154BA8">
            <w:pPr>
              <w:keepNext/>
              <w:jc w:val="center"/>
              <w:outlineLvl w:val="6"/>
              <w:rPr>
                <w:b/>
                <w:sz w:val="20"/>
                <w:szCs w:val="20"/>
              </w:rPr>
            </w:pPr>
            <w:r w:rsidRPr="00214464">
              <w:rPr>
                <w:rFonts w:eastAsia="Calibri"/>
                <w:b/>
                <w:bCs/>
                <w:sz w:val="20"/>
                <w:szCs w:val="20"/>
              </w:rPr>
              <w:t>Ciljana vrijednost 2028.</w:t>
            </w:r>
          </w:p>
        </w:tc>
      </w:tr>
      <w:tr w:rsidR="00214464" w:rsidRPr="00214464" w14:paraId="5C02A640" w14:textId="77777777" w:rsidTr="001B1CCE">
        <w:trPr>
          <w:trHeight w:val="416"/>
          <w:jc w:val="center"/>
        </w:trPr>
        <w:tc>
          <w:tcPr>
            <w:tcW w:w="1990" w:type="dxa"/>
            <w:gridSpan w:val="2"/>
            <w:noWrap/>
            <w:vAlign w:val="center"/>
          </w:tcPr>
          <w:p w14:paraId="4BCD6A21" w14:textId="5CF8D5EA" w:rsidR="00154BA8" w:rsidRPr="00214464" w:rsidRDefault="00154BA8" w:rsidP="00154BA8">
            <w:pPr>
              <w:rPr>
                <w:rFonts w:eastAsia="Calibri"/>
                <w:sz w:val="20"/>
                <w:szCs w:val="20"/>
                <w:lang w:eastAsia="en-US"/>
              </w:rPr>
            </w:pPr>
            <w:r w:rsidRPr="00214464">
              <w:rPr>
                <w:iCs/>
                <w:sz w:val="20"/>
                <w:szCs w:val="20"/>
              </w:rPr>
              <w:t>Broj dodijeljenih nagrada</w:t>
            </w:r>
          </w:p>
        </w:tc>
        <w:tc>
          <w:tcPr>
            <w:tcW w:w="2694" w:type="dxa"/>
            <w:vAlign w:val="center"/>
          </w:tcPr>
          <w:p w14:paraId="226D5AA4" w14:textId="3AFC9275" w:rsidR="00154BA8" w:rsidRPr="00214464" w:rsidRDefault="00154BA8" w:rsidP="00154BA8">
            <w:pPr>
              <w:suppressLineNumbers/>
              <w:rPr>
                <w:rFonts w:eastAsia="Calibri"/>
                <w:sz w:val="20"/>
                <w:szCs w:val="20"/>
                <w:lang w:eastAsia="en-US"/>
              </w:rPr>
            </w:pPr>
            <w:r w:rsidRPr="00214464">
              <w:rPr>
                <w:iCs/>
                <w:sz w:val="20"/>
                <w:szCs w:val="20"/>
              </w:rPr>
              <w:t>Broj nagrada Grada Samobora dodijeljenih u godini dana</w:t>
            </w:r>
          </w:p>
        </w:tc>
        <w:tc>
          <w:tcPr>
            <w:tcW w:w="992" w:type="dxa"/>
            <w:vAlign w:val="center"/>
          </w:tcPr>
          <w:p w14:paraId="583B1992" w14:textId="2D1325CA" w:rsidR="00154BA8" w:rsidRPr="00214464" w:rsidRDefault="00154BA8" w:rsidP="00154BA8">
            <w:pPr>
              <w:jc w:val="center"/>
              <w:rPr>
                <w:rFonts w:eastAsia="Calibri"/>
                <w:sz w:val="20"/>
                <w:szCs w:val="20"/>
                <w:lang w:eastAsia="en-US"/>
              </w:rPr>
            </w:pPr>
            <w:r w:rsidRPr="00214464">
              <w:rPr>
                <w:rFonts w:eastAsia="Calibri"/>
                <w:sz w:val="20"/>
                <w:szCs w:val="20"/>
              </w:rPr>
              <w:t>Broj nagrada</w:t>
            </w:r>
          </w:p>
        </w:tc>
        <w:tc>
          <w:tcPr>
            <w:tcW w:w="1134" w:type="dxa"/>
            <w:vAlign w:val="center"/>
          </w:tcPr>
          <w:p w14:paraId="6E50E7A1" w14:textId="004B5C8C" w:rsidR="00154BA8" w:rsidRPr="00214464" w:rsidRDefault="00154BA8" w:rsidP="00154BA8">
            <w:pPr>
              <w:jc w:val="center"/>
              <w:rPr>
                <w:rFonts w:eastAsia="Calibri"/>
                <w:sz w:val="20"/>
                <w:szCs w:val="20"/>
                <w:lang w:eastAsia="en-US"/>
              </w:rPr>
            </w:pPr>
            <w:r w:rsidRPr="00214464">
              <w:rPr>
                <w:rFonts w:eastAsia="Calibri"/>
                <w:sz w:val="20"/>
                <w:szCs w:val="20"/>
                <w:lang w:eastAsia="en-US"/>
              </w:rPr>
              <w:t>5</w:t>
            </w:r>
          </w:p>
        </w:tc>
        <w:tc>
          <w:tcPr>
            <w:tcW w:w="1134" w:type="dxa"/>
            <w:noWrap/>
            <w:vAlign w:val="center"/>
          </w:tcPr>
          <w:p w14:paraId="30D2F36A" w14:textId="7AA56B5E" w:rsidR="00154BA8" w:rsidRPr="00214464" w:rsidRDefault="00154BA8" w:rsidP="00154BA8">
            <w:pPr>
              <w:jc w:val="center"/>
              <w:rPr>
                <w:rFonts w:eastAsia="Calibri"/>
                <w:sz w:val="20"/>
                <w:szCs w:val="20"/>
                <w:lang w:eastAsia="en-US"/>
              </w:rPr>
            </w:pPr>
            <w:r w:rsidRPr="00214464">
              <w:rPr>
                <w:rFonts w:eastAsia="Calibri"/>
                <w:sz w:val="20"/>
                <w:szCs w:val="20"/>
                <w:lang w:eastAsia="en-US"/>
              </w:rPr>
              <w:t>7</w:t>
            </w:r>
          </w:p>
        </w:tc>
        <w:tc>
          <w:tcPr>
            <w:tcW w:w="1134" w:type="dxa"/>
            <w:noWrap/>
            <w:vAlign w:val="center"/>
          </w:tcPr>
          <w:p w14:paraId="27D100F3" w14:textId="371B91CA" w:rsidR="00154BA8" w:rsidRPr="00214464" w:rsidRDefault="00154BA8" w:rsidP="00154BA8">
            <w:pPr>
              <w:jc w:val="center"/>
              <w:rPr>
                <w:rFonts w:eastAsia="Calibri"/>
                <w:sz w:val="20"/>
                <w:szCs w:val="20"/>
                <w:lang w:eastAsia="en-US"/>
              </w:rPr>
            </w:pPr>
            <w:r w:rsidRPr="00214464">
              <w:rPr>
                <w:rFonts w:eastAsia="Calibri"/>
                <w:sz w:val="20"/>
                <w:szCs w:val="20"/>
                <w:lang w:eastAsia="en-US"/>
              </w:rPr>
              <w:t>7</w:t>
            </w:r>
          </w:p>
        </w:tc>
        <w:tc>
          <w:tcPr>
            <w:tcW w:w="1134" w:type="dxa"/>
            <w:noWrap/>
            <w:vAlign w:val="center"/>
          </w:tcPr>
          <w:p w14:paraId="181E4325" w14:textId="2D002468" w:rsidR="00154BA8" w:rsidRPr="00214464" w:rsidRDefault="00154BA8" w:rsidP="00154BA8">
            <w:pPr>
              <w:jc w:val="center"/>
              <w:rPr>
                <w:rFonts w:eastAsia="Calibri"/>
                <w:sz w:val="20"/>
                <w:szCs w:val="20"/>
                <w:lang w:eastAsia="en-US"/>
              </w:rPr>
            </w:pPr>
            <w:r w:rsidRPr="00214464">
              <w:rPr>
                <w:rFonts w:eastAsia="Calibri"/>
                <w:sz w:val="20"/>
                <w:szCs w:val="20"/>
                <w:lang w:eastAsia="en-US"/>
              </w:rPr>
              <w:t>7</w:t>
            </w:r>
          </w:p>
        </w:tc>
      </w:tr>
      <w:tr w:rsidR="00214464" w:rsidRPr="00214464" w14:paraId="155E480E" w14:textId="77777777" w:rsidTr="001B1CCE">
        <w:trPr>
          <w:trHeight w:val="270"/>
          <w:jc w:val="center"/>
        </w:trPr>
        <w:tc>
          <w:tcPr>
            <w:tcW w:w="1990" w:type="dxa"/>
            <w:gridSpan w:val="2"/>
            <w:noWrap/>
            <w:vAlign w:val="center"/>
          </w:tcPr>
          <w:p w14:paraId="6CB0CDD9" w14:textId="78839DDA" w:rsidR="00154BA8" w:rsidRPr="00214464" w:rsidRDefault="00154BA8" w:rsidP="00154BA8">
            <w:pPr>
              <w:rPr>
                <w:rFonts w:eastAsia="Calibri"/>
                <w:sz w:val="20"/>
                <w:szCs w:val="20"/>
                <w:lang w:eastAsia="en-US"/>
              </w:rPr>
            </w:pPr>
            <w:r w:rsidRPr="00214464">
              <w:rPr>
                <w:iCs/>
                <w:sz w:val="20"/>
                <w:szCs w:val="20"/>
              </w:rPr>
              <w:t>Broj posjetitelja manifestacije</w:t>
            </w:r>
          </w:p>
        </w:tc>
        <w:tc>
          <w:tcPr>
            <w:tcW w:w="2694" w:type="dxa"/>
            <w:vAlign w:val="center"/>
          </w:tcPr>
          <w:p w14:paraId="55D5ED8D" w14:textId="3051736C" w:rsidR="00154BA8" w:rsidRPr="00214464" w:rsidRDefault="00154BA8" w:rsidP="00154BA8">
            <w:pPr>
              <w:suppressLineNumbers/>
              <w:rPr>
                <w:rFonts w:eastAsia="Calibri"/>
                <w:sz w:val="20"/>
                <w:szCs w:val="20"/>
                <w:lang w:eastAsia="en-US"/>
              </w:rPr>
            </w:pPr>
            <w:r w:rsidRPr="00214464">
              <w:rPr>
                <w:iCs/>
                <w:sz w:val="20"/>
                <w:szCs w:val="20"/>
              </w:rPr>
              <w:t>Posjećenost manifestacije - bogatim kulturno-umjetničkim i zabavnim programom privući velik broj posjetitelja.</w:t>
            </w:r>
          </w:p>
        </w:tc>
        <w:tc>
          <w:tcPr>
            <w:tcW w:w="992" w:type="dxa"/>
            <w:vAlign w:val="center"/>
          </w:tcPr>
          <w:p w14:paraId="0B070D79" w14:textId="212E4D33" w:rsidR="00154BA8" w:rsidRPr="00214464" w:rsidRDefault="00154BA8" w:rsidP="00154BA8">
            <w:pPr>
              <w:jc w:val="center"/>
              <w:rPr>
                <w:rFonts w:eastAsia="Calibri"/>
                <w:sz w:val="20"/>
                <w:szCs w:val="20"/>
                <w:lang w:eastAsia="en-US"/>
              </w:rPr>
            </w:pPr>
            <w:r w:rsidRPr="00214464">
              <w:rPr>
                <w:rFonts w:eastAsia="Calibri"/>
                <w:sz w:val="20"/>
                <w:szCs w:val="20"/>
              </w:rPr>
              <w:t>Broj posjetite-lja</w:t>
            </w:r>
          </w:p>
        </w:tc>
        <w:tc>
          <w:tcPr>
            <w:tcW w:w="1134" w:type="dxa"/>
            <w:vAlign w:val="center"/>
          </w:tcPr>
          <w:p w14:paraId="289C86DE" w14:textId="285506C6" w:rsidR="00154BA8" w:rsidRPr="00214464" w:rsidRDefault="00154BA8" w:rsidP="00154BA8">
            <w:pPr>
              <w:jc w:val="center"/>
              <w:rPr>
                <w:rFonts w:eastAsia="Calibri"/>
                <w:sz w:val="20"/>
                <w:szCs w:val="20"/>
                <w:lang w:eastAsia="en-US"/>
              </w:rPr>
            </w:pPr>
            <w:r w:rsidRPr="00214464">
              <w:rPr>
                <w:rFonts w:eastAsia="Calibri"/>
                <w:sz w:val="20"/>
                <w:szCs w:val="20"/>
                <w:lang w:eastAsia="en-US"/>
              </w:rPr>
              <w:t>15.000</w:t>
            </w:r>
          </w:p>
        </w:tc>
        <w:tc>
          <w:tcPr>
            <w:tcW w:w="1134" w:type="dxa"/>
            <w:noWrap/>
            <w:vAlign w:val="center"/>
          </w:tcPr>
          <w:p w14:paraId="17EEB710" w14:textId="32AFE811" w:rsidR="00154BA8" w:rsidRPr="00214464" w:rsidRDefault="00154BA8" w:rsidP="00154BA8">
            <w:pPr>
              <w:jc w:val="center"/>
              <w:rPr>
                <w:rFonts w:eastAsia="Calibri"/>
                <w:sz w:val="20"/>
                <w:szCs w:val="20"/>
                <w:lang w:eastAsia="en-US"/>
              </w:rPr>
            </w:pPr>
            <w:r w:rsidRPr="00214464">
              <w:rPr>
                <w:rFonts w:eastAsia="Calibri"/>
                <w:sz w:val="20"/>
                <w:szCs w:val="20"/>
                <w:lang w:eastAsia="en-US"/>
              </w:rPr>
              <w:t>16.000</w:t>
            </w:r>
          </w:p>
        </w:tc>
        <w:tc>
          <w:tcPr>
            <w:tcW w:w="1134" w:type="dxa"/>
            <w:noWrap/>
            <w:vAlign w:val="center"/>
          </w:tcPr>
          <w:p w14:paraId="3BF18E12" w14:textId="7C0ED709" w:rsidR="00154BA8" w:rsidRPr="00214464" w:rsidRDefault="00154BA8" w:rsidP="00154BA8">
            <w:pPr>
              <w:jc w:val="center"/>
              <w:rPr>
                <w:rFonts w:eastAsia="Calibri"/>
                <w:sz w:val="20"/>
                <w:szCs w:val="20"/>
                <w:lang w:eastAsia="en-US"/>
              </w:rPr>
            </w:pPr>
            <w:r w:rsidRPr="00214464">
              <w:rPr>
                <w:rFonts w:eastAsia="Calibri"/>
                <w:sz w:val="20"/>
                <w:szCs w:val="20"/>
                <w:lang w:eastAsia="en-US"/>
              </w:rPr>
              <w:t>17.000</w:t>
            </w:r>
          </w:p>
        </w:tc>
        <w:tc>
          <w:tcPr>
            <w:tcW w:w="1134" w:type="dxa"/>
            <w:noWrap/>
            <w:vAlign w:val="center"/>
          </w:tcPr>
          <w:p w14:paraId="3CE4174A" w14:textId="53AE3191" w:rsidR="00154BA8" w:rsidRPr="00214464" w:rsidRDefault="00154BA8" w:rsidP="00154BA8">
            <w:pPr>
              <w:jc w:val="center"/>
              <w:rPr>
                <w:rFonts w:eastAsia="Calibri"/>
                <w:sz w:val="20"/>
                <w:szCs w:val="20"/>
                <w:lang w:eastAsia="en-US"/>
              </w:rPr>
            </w:pPr>
            <w:r w:rsidRPr="00214464">
              <w:rPr>
                <w:rFonts w:eastAsia="Calibri"/>
                <w:sz w:val="20"/>
                <w:szCs w:val="20"/>
                <w:lang w:eastAsia="en-US"/>
              </w:rPr>
              <w:t>18.000</w:t>
            </w:r>
          </w:p>
        </w:tc>
      </w:tr>
      <w:tr w:rsidR="00214464" w:rsidRPr="00214464" w14:paraId="3B52517C" w14:textId="77777777" w:rsidTr="001B1CCE">
        <w:trPr>
          <w:trHeight w:val="300"/>
          <w:jc w:val="center"/>
        </w:trPr>
        <w:tc>
          <w:tcPr>
            <w:tcW w:w="10212" w:type="dxa"/>
            <w:gridSpan w:val="8"/>
            <w:shd w:val="clear" w:color="auto" w:fill="F2F2F2"/>
            <w:vAlign w:val="center"/>
            <w:hideMark/>
          </w:tcPr>
          <w:p w14:paraId="5CFEF037" w14:textId="77777777" w:rsidR="001B1CCE" w:rsidRPr="00214464" w:rsidRDefault="001B1CCE" w:rsidP="001B1CCE">
            <w:pPr>
              <w:rPr>
                <w:b/>
                <w:bCs/>
                <w:sz w:val="20"/>
                <w:szCs w:val="20"/>
              </w:rPr>
            </w:pPr>
            <w:r w:rsidRPr="00214464">
              <w:rPr>
                <w:b/>
                <w:bCs/>
                <w:sz w:val="20"/>
                <w:szCs w:val="20"/>
              </w:rPr>
              <w:t>Naziv aktivnosti/projekta u Proračunu: OBILJEŽAVANJE  DANA SAMOBORSKIH BRANITELJA</w:t>
            </w:r>
          </w:p>
        </w:tc>
      </w:tr>
      <w:tr w:rsidR="00214464" w:rsidRPr="00214464" w14:paraId="7A6F1CDB" w14:textId="77777777" w:rsidTr="001B1CCE">
        <w:trPr>
          <w:trHeight w:val="251"/>
          <w:jc w:val="center"/>
        </w:trPr>
        <w:tc>
          <w:tcPr>
            <w:tcW w:w="6810" w:type="dxa"/>
            <w:gridSpan w:val="5"/>
            <w:vMerge w:val="restart"/>
            <w:vAlign w:val="center"/>
            <w:hideMark/>
          </w:tcPr>
          <w:p w14:paraId="600CE447"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699E56A6"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5634EB7D" w14:textId="77777777" w:rsidTr="001B1CCE">
        <w:trPr>
          <w:trHeight w:val="182"/>
          <w:jc w:val="center"/>
        </w:trPr>
        <w:tc>
          <w:tcPr>
            <w:tcW w:w="6810" w:type="dxa"/>
            <w:gridSpan w:val="5"/>
            <w:vMerge/>
            <w:vAlign w:val="center"/>
            <w:hideMark/>
          </w:tcPr>
          <w:p w14:paraId="13B2F5BF" w14:textId="77777777" w:rsidR="0069709D" w:rsidRPr="00214464" w:rsidRDefault="0069709D" w:rsidP="0069709D">
            <w:pPr>
              <w:rPr>
                <w:sz w:val="20"/>
                <w:szCs w:val="20"/>
              </w:rPr>
            </w:pPr>
          </w:p>
        </w:tc>
        <w:tc>
          <w:tcPr>
            <w:tcW w:w="1134" w:type="dxa"/>
            <w:noWrap/>
            <w:vAlign w:val="center"/>
            <w:hideMark/>
          </w:tcPr>
          <w:p w14:paraId="538A6159" w14:textId="4BFC3FFA"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7EC57FAD" w14:textId="59EBEE4B"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79C002B6" w14:textId="659523F7" w:rsidR="0069709D" w:rsidRPr="00214464" w:rsidRDefault="0069709D" w:rsidP="0069709D">
            <w:pPr>
              <w:jc w:val="center"/>
              <w:rPr>
                <w:sz w:val="20"/>
                <w:szCs w:val="20"/>
              </w:rPr>
            </w:pPr>
            <w:r w:rsidRPr="00214464">
              <w:rPr>
                <w:sz w:val="20"/>
                <w:szCs w:val="20"/>
              </w:rPr>
              <w:t>2028.</w:t>
            </w:r>
          </w:p>
        </w:tc>
      </w:tr>
      <w:tr w:rsidR="00214464" w:rsidRPr="00214464" w14:paraId="09F9A84D" w14:textId="77777777" w:rsidTr="001B1CCE">
        <w:trPr>
          <w:trHeight w:val="76"/>
          <w:jc w:val="center"/>
        </w:trPr>
        <w:tc>
          <w:tcPr>
            <w:tcW w:w="6810" w:type="dxa"/>
            <w:gridSpan w:val="5"/>
            <w:noWrap/>
            <w:vAlign w:val="center"/>
            <w:hideMark/>
          </w:tcPr>
          <w:p w14:paraId="473AFF7D" w14:textId="4E882E4E" w:rsidR="00154BA8" w:rsidRPr="00214464" w:rsidRDefault="00154BA8" w:rsidP="00154BA8">
            <w:pPr>
              <w:jc w:val="both"/>
              <w:rPr>
                <w:iCs/>
                <w:sz w:val="20"/>
                <w:szCs w:val="20"/>
              </w:rPr>
            </w:pPr>
            <w:r w:rsidRPr="00214464">
              <w:rPr>
                <w:iCs/>
                <w:sz w:val="20"/>
                <w:szCs w:val="20"/>
              </w:rPr>
              <w:lastRenderedPageBreak/>
              <w:t>Odlukom Gradskog vijeća (</w:t>
            </w:r>
            <w:r w:rsidRPr="00214464">
              <w:rPr>
                <w:sz w:val="20"/>
                <w:szCs w:val="20"/>
              </w:rPr>
              <w:t>Službene vijesti Grada Samobora 2/21) d</w:t>
            </w:r>
            <w:r w:rsidRPr="00214464">
              <w:rPr>
                <w:iCs/>
                <w:sz w:val="20"/>
                <w:szCs w:val="20"/>
              </w:rPr>
              <w:t>an 18. rujna proglašen je Danom samoborskih branitelja kojim se obilježava spomen na sve branitelje iz Domovinskog rata s područja grada Samobora. Grad Samobor na svečan i dostojanstven način odaje počast samoborskim braniteljima koji su na nesebičan način doprinijeli nezavisnosti i slobodi Republike Hrvatske.</w:t>
            </w:r>
          </w:p>
        </w:tc>
        <w:tc>
          <w:tcPr>
            <w:tcW w:w="1134" w:type="dxa"/>
            <w:noWrap/>
            <w:vAlign w:val="center"/>
          </w:tcPr>
          <w:p w14:paraId="3D683986" w14:textId="1F69ACD8" w:rsidR="00154BA8" w:rsidRPr="00214464" w:rsidRDefault="00154BA8" w:rsidP="00154BA8">
            <w:pPr>
              <w:jc w:val="right"/>
              <w:rPr>
                <w:b/>
                <w:sz w:val="20"/>
                <w:szCs w:val="20"/>
              </w:rPr>
            </w:pPr>
            <w:r w:rsidRPr="00214464">
              <w:rPr>
                <w:b/>
                <w:sz w:val="20"/>
                <w:szCs w:val="20"/>
              </w:rPr>
              <w:t>16.005</w:t>
            </w:r>
          </w:p>
        </w:tc>
        <w:tc>
          <w:tcPr>
            <w:tcW w:w="1134" w:type="dxa"/>
            <w:noWrap/>
            <w:vAlign w:val="center"/>
          </w:tcPr>
          <w:p w14:paraId="62739EB9" w14:textId="3176DBA2" w:rsidR="00154BA8" w:rsidRPr="00214464" w:rsidRDefault="00154BA8" w:rsidP="00154BA8">
            <w:pPr>
              <w:jc w:val="right"/>
              <w:rPr>
                <w:b/>
                <w:sz w:val="20"/>
                <w:szCs w:val="20"/>
              </w:rPr>
            </w:pPr>
            <w:r w:rsidRPr="00214464">
              <w:rPr>
                <w:b/>
                <w:sz w:val="20"/>
                <w:szCs w:val="20"/>
              </w:rPr>
              <w:t>20.005</w:t>
            </w:r>
          </w:p>
        </w:tc>
        <w:tc>
          <w:tcPr>
            <w:tcW w:w="1134" w:type="dxa"/>
            <w:noWrap/>
            <w:vAlign w:val="center"/>
          </w:tcPr>
          <w:p w14:paraId="089CFF45" w14:textId="73768137" w:rsidR="00154BA8" w:rsidRPr="00214464" w:rsidRDefault="00154BA8" w:rsidP="00154BA8">
            <w:pPr>
              <w:jc w:val="right"/>
              <w:rPr>
                <w:b/>
                <w:sz w:val="20"/>
                <w:szCs w:val="20"/>
              </w:rPr>
            </w:pPr>
            <w:r w:rsidRPr="00214464">
              <w:rPr>
                <w:b/>
                <w:sz w:val="20"/>
                <w:szCs w:val="20"/>
              </w:rPr>
              <w:t>20.005</w:t>
            </w:r>
          </w:p>
        </w:tc>
      </w:tr>
      <w:tr w:rsidR="00214464" w:rsidRPr="00214464" w14:paraId="0A7179AB" w14:textId="77777777" w:rsidTr="001B1CCE">
        <w:trPr>
          <w:trHeight w:val="300"/>
          <w:jc w:val="center"/>
        </w:trPr>
        <w:tc>
          <w:tcPr>
            <w:tcW w:w="10212" w:type="dxa"/>
            <w:gridSpan w:val="8"/>
            <w:shd w:val="clear" w:color="auto" w:fill="F2F2F2"/>
            <w:vAlign w:val="center"/>
            <w:hideMark/>
          </w:tcPr>
          <w:p w14:paraId="49BA4838" w14:textId="77777777" w:rsidR="001B1CCE" w:rsidRPr="00214464" w:rsidRDefault="001B1CCE" w:rsidP="001B1CCE">
            <w:pPr>
              <w:rPr>
                <w:b/>
                <w:bCs/>
                <w:sz w:val="20"/>
                <w:szCs w:val="20"/>
              </w:rPr>
            </w:pPr>
            <w:r w:rsidRPr="00214464">
              <w:rPr>
                <w:b/>
                <w:bCs/>
                <w:sz w:val="20"/>
                <w:szCs w:val="20"/>
              </w:rPr>
              <w:t>Naziv aktivnosti/projekta u Proračunu: MEĐUNARODNA I MEĐUGRADSKA SURADNJA</w:t>
            </w:r>
          </w:p>
        </w:tc>
      </w:tr>
      <w:tr w:rsidR="00214464" w:rsidRPr="00214464" w14:paraId="6877673C" w14:textId="77777777" w:rsidTr="001B1CCE">
        <w:trPr>
          <w:trHeight w:val="251"/>
          <w:jc w:val="center"/>
        </w:trPr>
        <w:tc>
          <w:tcPr>
            <w:tcW w:w="6810" w:type="dxa"/>
            <w:gridSpan w:val="5"/>
            <w:vMerge w:val="restart"/>
            <w:vAlign w:val="center"/>
            <w:hideMark/>
          </w:tcPr>
          <w:p w14:paraId="3E55491F"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68E30659"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2344136C" w14:textId="77777777" w:rsidTr="001B1CCE">
        <w:trPr>
          <w:trHeight w:val="207"/>
          <w:jc w:val="center"/>
        </w:trPr>
        <w:tc>
          <w:tcPr>
            <w:tcW w:w="6810" w:type="dxa"/>
            <w:gridSpan w:val="5"/>
            <w:vMerge/>
            <w:vAlign w:val="center"/>
            <w:hideMark/>
          </w:tcPr>
          <w:p w14:paraId="47C06002" w14:textId="77777777" w:rsidR="001B1CCE" w:rsidRPr="00214464" w:rsidRDefault="001B1CCE" w:rsidP="001B1CCE">
            <w:pPr>
              <w:rPr>
                <w:sz w:val="20"/>
                <w:szCs w:val="20"/>
              </w:rPr>
            </w:pPr>
          </w:p>
        </w:tc>
        <w:tc>
          <w:tcPr>
            <w:tcW w:w="1134" w:type="dxa"/>
            <w:noWrap/>
            <w:vAlign w:val="center"/>
            <w:hideMark/>
          </w:tcPr>
          <w:p w14:paraId="3A300631" w14:textId="77777777" w:rsidR="001B1CCE" w:rsidRPr="00214464" w:rsidRDefault="001B1CCE" w:rsidP="001B1CCE">
            <w:pPr>
              <w:jc w:val="center"/>
              <w:rPr>
                <w:b/>
                <w:bCs/>
                <w:sz w:val="20"/>
                <w:szCs w:val="20"/>
              </w:rPr>
            </w:pPr>
            <w:r w:rsidRPr="00214464">
              <w:rPr>
                <w:sz w:val="20"/>
                <w:szCs w:val="20"/>
              </w:rPr>
              <w:t>2025.</w:t>
            </w:r>
          </w:p>
        </w:tc>
        <w:tc>
          <w:tcPr>
            <w:tcW w:w="1134" w:type="dxa"/>
            <w:noWrap/>
            <w:vAlign w:val="center"/>
            <w:hideMark/>
          </w:tcPr>
          <w:p w14:paraId="5F6A5AFE" w14:textId="77777777" w:rsidR="001B1CCE" w:rsidRPr="00214464" w:rsidRDefault="001B1CCE" w:rsidP="001B1CCE">
            <w:pPr>
              <w:jc w:val="center"/>
              <w:rPr>
                <w:b/>
                <w:bCs/>
                <w:sz w:val="20"/>
                <w:szCs w:val="20"/>
              </w:rPr>
            </w:pPr>
            <w:r w:rsidRPr="00214464">
              <w:rPr>
                <w:sz w:val="20"/>
                <w:szCs w:val="20"/>
              </w:rPr>
              <w:t>2026.</w:t>
            </w:r>
          </w:p>
        </w:tc>
        <w:tc>
          <w:tcPr>
            <w:tcW w:w="1134" w:type="dxa"/>
            <w:noWrap/>
            <w:vAlign w:val="center"/>
            <w:hideMark/>
          </w:tcPr>
          <w:p w14:paraId="0E31B046" w14:textId="77777777" w:rsidR="001B1CCE" w:rsidRPr="00214464" w:rsidRDefault="001B1CCE" w:rsidP="001B1CCE">
            <w:pPr>
              <w:jc w:val="center"/>
              <w:rPr>
                <w:b/>
                <w:bCs/>
                <w:sz w:val="20"/>
                <w:szCs w:val="20"/>
              </w:rPr>
            </w:pPr>
            <w:r w:rsidRPr="00214464">
              <w:rPr>
                <w:sz w:val="20"/>
                <w:szCs w:val="20"/>
              </w:rPr>
              <w:t>2027.</w:t>
            </w:r>
          </w:p>
        </w:tc>
      </w:tr>
      <w:tr w:rsidR="00214464" w:rsidRPr="00214464" w14:paraId="1F7D872A" w14:textId="77777777" w:rsidTr="001B1CCE">
        <w:trPr>
          <w:trHeight w:val="546"/>
          <w:jc w:val="center"/>
        </w:trPr>
        <w:tc>
          <w:tcPr>
            <w:tcW w:w="6810" w:type="dxa"/>
            <w:gridSpan w:val="5"/>
            <w:noWrap/>
            <w:vAlign w:val="center"/>
            <w:hideMark/>
          </w:tcPr>
          <w:p w14:paraId="60C75C93" w14:textId="77777777" w:rsidR="00154BA8" w:rsidRPr="00214464" w:rsidRDefault="00154BA8" w:rsidP="00154BA8">
            <w:pPr>
              <w:jc w:val="both"/>
              <w:rPr>
                <w:sz w:val="20"/>
                <w:szCs w:val="20"/>
              </w:rPr>
            </w:pPr>
            <w:r w:rsidRPr="00214464">
              <w:rPr>
                <w:sz w:val="20"/>
                <w:szCs w:val="20"/>
              </w:rPr>
              <w:t>Kroz aktivnost Međunarodne i međugradske suradnje potiče se povezivanje i suradnja s drugim gradovima kako unutar Republike Hrvatske tako i u inozemstvu. Suradnja se odnosi na već postojeću dugotrajnu suradnju s gradovima prijateljima, ali i na nove gradove kroz razmjenu iskustava, kulturnu, sportsku i gospodarsku suradnju i razmjenu.</w:t>
            </w:r>
          </w:p>
          <w:p w14:paraId="662A830B" w14:textId="5B3770AE" w:rsidR="00154BA8" w:rsidRPr="00214464" w:rsidRDefault="00154BA8" w:rsidP="00154BA8">
            <w:pPr>
              <w:jc w:val="both"/>
              <w:rPr>
                <w:i/>
                <w:iCs/>
                <w:sz w:val="20"/>
                <w:szCs w:val="20"/>
              </w:rPr>
            </w:pPr>
            <w:r w:rsidRPr="00214464">
              <w:rPr>
                <w:sz w:val="20"/>
                <w:szCs w:val="20"/>
              </w:rPr>
              <w:t>Suradnja se odvija kroz recipročna gostovanja, ostvarivanja umjetničkih i sportskih programa, sudjelovanja na konferencijama, sajmovima i sl.</w:t>
            </w:r>
          </w:p>
        </w:tc>
        <w:tc>
          <w:tcPr>
            <w:tcW w:w="1134" w:type="dxa"/>
            <w:noWrap/>
            <w:vAlign w:val="center"/>
          </w:tcPr>
          <w:p w14:paraId="07F22C0B" w14:textId="5FA29ED6" w:rsidR="00154BA8" w:rsidRPr="00214464" w:rsidRDefault="00154BA8" w:rsidP="00154BA8">
            <w:pPr>
              <w:jc w:val="right"/>
              <w:rPr>
                <w:b/>
                <w:sz w:val="20"/>
                <w:szCs w:val="20"/>
              </w:rPr>
            </w:pPr>
            <w:r w:rsidRPr="00214464">
              <w:rPr>
                <w:b/>
                <w:sz w:val="20"/>
                <w:szCs w:val="20"/>
              </w:rPr>
              <w:t>21.600</w:t>
            </w:r>
          </w:p>
        </w:tc>
        <w:tc>
          <w:tcPr>
            <w:tcW w:w="1134" w:type="dxa"/>
            <w:noWrap/>
            <w:vAlign w:val="center"/>
          </w:tcPr>
          <w:p w14:paraId="70905CD0" w14:textId="2E81FD98" w:rsidR="00154BA8" w:rsidRPr="00214464" w:rsidRDefault="00154BA8" w:rsidP="00154BA8">
            <w:pPr>
              <w:jc w:val="right"/>
              <w:rPr>
                <w:b/>
                <w:sz w:val="20"/>
                <w:szCs w:val="20"/>
              </w:rPr>
            </w:pPr>
            <w:r w:rsidRPr="00214464">
              <w:rPr>
                <w:b/>
                <w:sz w:val="20"/>
                <w:szCs w:val="20"/>
              </w:rPr>
              <w:t>26.000</w:t>
            </w:r>
          </w:p>
        </w:tc>
        <w:tc>
          <w:tcPr>
            <w:tcW w:w="1134" w:type="dxa"/>
            <w:noWrap/>
            <w:vAlign w:val="center"/>
          </w:tcPr>
          <w:p w14:paraId="6D4587F4" w14:textId="7C275C81" w:rsidR="00154BA8" w:rsidRPr="00214464" w:rsidRDefault="00154BA8" w:rsidP="00154BA8">
            <w:pPr>
              <w:jc w:val="right"/>
              <w:rPr>
                <w:b/>
                <w:sz w:val="20"/>
                <w:szCs w:val="20"/>
              </w:rPr>
            </w:pPr>
            <w:r w:rsidRPr="00214464">
              <w:rPr>
                <w:b/>
                <w:sz w:val="20"/>
                <w:szCs w:val="20"/>
              </w:rPr>
              <w:t>26.000</w:t>
            </w:r>
          </w:p>
        </w:tc>
      </w:tr>
      <w:tr w:rsidR="00214464" w:rsidRPr="00214464" w14:paraId="505623A8" w14:textId="77777777" w:rsidTr="001B1CCE">
        <w:trPr>
          <w:trHeight w:val="416"/>
          <w:jc w:val="center"/>
        </w:trPr>
        <w:tc>
          <w:tcPr>
            <w:tcW w:w="1850" w:type="dxa"/>
            <w:noWrap/>
            <w:vAlign w:val="center"/>
          </w:tcPr>
          <w:p w14:paraId="214A108D" w14:textId="7EEBCDFA" w:rsidR="00154BA8" w:rsidRPr="00214464" w:rsidRDefault="00154BA8" w:rsidP="00154BA8">
            <w:pPr>
              <w:rPr>
                <w:sz w:val="20"/>
                <w:szCs w:val="20"/>
              </w:rPr>
            </w:pPr>
            <w:r w:rsidRPr="00214464">
              <w:rPr>
                <w:rFonts w:eastAsia="Calibri"/>
                <w:b/>
                <w:bCs/>
                <w:sz w:val="20"/>
                <w:szCs w:val="20"/>
              </w:rPr>
              <w:t>Pokazatelj uspješnosti</w:t>
            </w:r>
          </w:p>
        </w:tc>
        <w:tc>
          <w:tcPr>
            <w:tcW w:w="2834" w:type="dxa"/>
            <w:gridSpan w:val="2"/>
            <w:vAlign w:val="center"/>
          </w:tcPr>
          <w:p w14:paraId="3169BEED" w14:textId="2C2D950C" w:rsidR="00154BA8" w:rsidRPr="00214464" w:rsidRDefault="00154BA8" w:rsidP="00154BA8">
            <w:pPr>
              <w:rPr>
                <w:sz w:val="20"/>
                <w:szCs w:val="20"/>
              </w:rPr>
            </w:pPr>
            <w:r w:rsidRPr="00214464">
              <w:rPr>
                <w:rFonts w:eastAsia="Calibri"/>
                <w:b/>
                <w:bCs/>
                <w:sz w:val="20"/>
                <w:szCs w:val="20"/>
              </w:rPr>
              <w:t>Definicija</w:t>
            </w:r>
          </w:p>
        </w:tc>
        <w:tc>
          <w:tcPr>
            <w:tcW w:w="992" w:type="dxa"/>
            <w:vAlign w:val="center"/>
          </w:tcPr>
          <w:p w14:paraId="40CE4B6F" w14:textId="1AE1C337" w:rsidR="00154BA8" w:rsidRPr="00214464" w:rsidRDefault="00154BA8" w:rsidP="00154BA8">
            <w:pPr>
              <w:jc w:val="center"/>
              <w:rPr>
                <w:sz w:val="20"/>
                <w:szCs w:val="20"/>
              </w:rPr>
            </w:pPr>
            <w:r w:rsidRPr="00214464">
              <w:rPr>
                <w:rFonts w:eastAsia="Calibri"/>
                <w:b/>
                <w:bCs/>
                <w:sz w:val="20"/>
                <w:szCs w:val="20"/>
              </w:rPr>
              <w:t>Jedinica</w:t>
            </w:r>
          </w:p>
        </w:tc>
        <w:tc>
          <w:tcPr>
            <w:tcW w:w="1134" w:type="dxa"/>
            <w:vAlign w:val="center"/>
          </w:tcPr>
          <w:p w14:paraId="4530CA26" w14:textId="541D7223" w:rsidR="00154BA8" w:rsidRPr="00214464" w:rsidRDefault="00154BA8" w:rsidP="00154BA8">
            <w:pPr>
              <w:jc w:val="center"/>
              <w:rPr>
                <w:sz w:val="20"/>
                <w:szCs w:val="20"/>
              </w:rPr>
            </w:pPr>
            <w:r w:rsidRPr="00214464">
              <w:rPr>
                <w:rFonts w:eastAsia="Calibri"/>
                <w:b/>
                <w:bCs/>
                <w:sz w:val="20"/>
                <w:szCs w:val="20"/>
              </w:rPr>
              <w:t>Polazna vrijednost 2025.</w:t>
            </w:r>
          </w:p>
        </w:tc>
        <w:tc>
          <w:tcPr>
            <w:tcW w:w="1134" w:type="dxa"/>
            <w:noWrap/>
            <w:vAlign w:val="center"/>
          </w:tcPr>
          <w:p w14:paraId="7BC7F210" w14:textId="7A646706" w:rsidR="00154BA8" w:rsidRPr="00214464" w:rsidRDefault="00154BA8" w:rsidP="00154BA8">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409E3CFC" w14:textId="129BDDCC" w:rsidR="00154BA8" w:rsidRPr="00214464" w:rsidRDefault="00154BA8" w:rsidP="00154BA8">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11965C0D" w14:textId="7A0FC63A" w:rsidR="00154BA8" w:rsidRPr="00214464" w:rsidRDefault="00154BA8" w:rsidP="00154BA8">
            <w:pPr>
              <w:keepNext/>
              <w:jc w:val="center"/>
              <w:outlineLvl w:val="6"/>
              <w:rPr>
                <w:b/>
                <w:sz w:val="20"/>
                <w:szCs w:val="20"/>
              </w:rPr>
            </w:pPr>
            <w:r w:rsidRPr="00214464">
              <w:rPr>
                <w:rFonts w:eastAsia="Calibri"/>
                <w:b/>
                <w:bCs/>
                <w:sz w:val="20"/>
                <w:szCs w:val="20"/>
              </w:rPr>
              <w:t>Ciljana vrijednost 2028.</w:t>
            </w:r>
          </w:p>
        </w:tc>
      </w:tr>
      <w:tr w:rsidR="00214464" w:rsidRPr="00214464" w14:paraId="39FA7181" w14:textId="77777777" w:rsidTr="001B1CCE">
        <w:trPr>
          <w:trHeight w:val="416"/>
          <w:jc w:val="center"/>
        </w:trPr>
        <w:tc>
          <w:tcPr>
            <w:tcW w:w="1850" w:type="dxa"/>
            <w:noWrap/>
            <w:vAlign w:val="center"/>
          </w:tcPr>
          <w:p w14:paraId="3D2CFEFD" w14:textId="5E92EBF1" w:rsidR="00154BA8" w:rsidRPr="00214464" w:rsidRDefault="00154BA8" w:rsidP="00154BA8">
            <w:pPr>
              <w:rPr>
                <w:rFonts w:eastAsia="Calibri"/>
                <w:sz w:val="20"/>
                <w:szCs w:val="20"/>
                <w:lang w:eastAsia="en-US"/>
              </w:rPr>
            </w:pPr>
            <w:r w:rsidRPr="00214464">
              <w:rPr>
                <w:rFonts w:eastAsia="Calibri"/>
                <w:sz w:val="20"/>
                <w:szCs w:val="20"/>
                <w:lang w:eastAsia="en-US"/>
              </w:rPr>
              <w:t>Broj posjeta delegacija</w:t>
            </w:r>
          </w:p>
        </w:tc>
        <w:tc>
          <w:tcPr>
            <w:tcW w:w="2834" w:type="dxa"/>
            <w:gridSpan w:val="2"/>
            <w:vAlign w:val="center"/>
          </w:tcPr>
          <w:p w14:paraId="023F0D46" w14:textId="4E2CAEB7" w:rsidR="00154BA8" w:rsidRPr="00214464" w:rsidRDefault="00154BA8" w:rsidP="00154BA8">
            <w:pPr>
              <w:suppressLineNumbers/>
              <w:rPr>
                <w:rFonts w:eastAsia="Calibri"/>
                <w:sz w:val="20"/>
                <w:szCs w:val="20"/>
                <w:lang w:eastAsia="en-US"/>
              </w:rPr>
            </w:pPr>
            <w:r w:rsidRPr="00214464">
              <w:rPr>
                <w:rFonts w:eastAsia="Calibri"/>
                <w:sz w:val="20"/>
                <w:szCs w:val="20"/>
                <w:lang w:eastAsia="en-US"/>
              </w:rPr>
              <w:t>Posjet delegacija gradova prijatelja gradu Samoboru te posjet delegacije Grada Samobora gradovima prijateljima na godišnjoj razini</w:t>
            </w:r>
          </w:p>
        </w:tc>
        <w:tc>
          <w:tcPr>
            <w:tcW w:w="992" w:type="dxa"/>
            <w:vAlign w:val="center"/>
          </w:tcPr>
          <w:p w14:paraId="47ECF658" w14:textId="2410774C" w:rsidR="00154BA8" w:rsidRPr="00214464" w:rsidRDefault="00154BA8" w:rsidP="00154BA8">
            <w:pPr>
              <w:jc w:val="center"/>
              <w:rPr>
                <w:rFonts w:eastAsia="Calibri"/>
                <w:sz w:val="20"/>
                <w:szCs w:val="20"/>
                <w:lang w:eastAsia="en-US"/>
              </w:rPr>
            </w:pPr>
            <w:r w:rsidRPr="00214464">
              <w:rPr>
                <w:rFonts w:eastAsia="Calibri"/>
                <w:sz w:val="20"/>
                <w:szCs w:val="20"/>
                <w:lang w:eastAsia="en-US"/>
              </w:rPr>
              <w:t>Broj posjeta</w:t>
            </w:r>
          </w:p>
        </w:tc>
        <w:tc>
          <w:tcPr>
            <w:tcW w:w="1134" w:type="dxa"/>
            <w:vAlign w:val="center"/>
          </w:tcPr>
          <w:p w14:paraId="68B3657C" w14:textId="4B3BE28C" w:rsidR="00154BA8" w:rsidRPr="00214464" w:rsidRDefault="00154BA8" w:rsidP="00154BA8">
            <w:pPr>
              <w:jc w:val="center"/>
              <w:rPr>
                <w:rFonts w:eastAsia="Calibri"/>
                <w:sz w:val="20"/>
                <w:szCs w:val="20"/>
                <w:lang w:eastAsia="en-US"/>
              </w:rPr>
            </w:pPr>
            <w:r w:rsidRPr="00214464">
              <w:rPr>
                <w:rFonts w:eastAsia="Calibri"/>
                <w:sz w:val="20"/>
                <w:szCs w:val="20"/>
                <w:lang w:eastAsia="en-US"/>
              </w:rPr>
              <w:t>6</w:t>
            </w:r>
          </w:p>
        </w:tc>
        <w:tc>
          <w:tcPr>
            <w:tcW w:w="1134" w:type="dxa"/>
            <w:noWrap/>
            <w:vAlign w:val="center"/>
          </w:tcPr>
          <w:p w14:paraId="45493CE2" w14:textId="62B0F039"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c>
          <w:tcPr>
            <w:tcW w:w="1134" w:type="dxa"/>
            <w:noWrap/>
            <w:vAlign w:val="center"/>
          </w:tcPr>
          <w:p w14:paraId="25B18717" w14:textId="4E821D85"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c>
          <w:tcPr>
            <w:tcW w:w="1134" w:type="dxa"/>
            <w:noWrap/>
            <w:vAlign w:val="center"/>
          </w:tcPr>
          <w:p w14:paraId="269840CB" w14:textId="2B5F9025" w:rsidR="00154BA8" w:rsidRPr="00214464" w:rsidRDefault="00154BA8" w:rsidP="00154BA8">
            <w:pPr>
              <w:jc w:val="center"/>
              <w:rPr>
                <w:rFonts w:eastAsia="Calibri"/>
                <w:sz w:val="20"/>
                <w:szCs w:val="20"/>
                <w:lang w:eastAsia="en-US"/>
              </w:rPr>
            </w:pPr>
            <w:r w:rsidRPr="00214464">
              <w:rPr>
                <w:rFonts w:eastAsia="Calibri"/>
                <w:sz w:val="20"/>
                <w:szCs w:val="20"/>
                <w:lang w:eastAsia="en-US"/>
              </w:rPr>
              <w:t>10</w:t>
            </w:r>
          </w:p>
        </w:tc>
      </w:tr>
      <w:tr w:rsidR="00214464" w:rsidRPr="00214464" w14:paraId="65C31783" w14:textId="77777777" w:rsidTr="001B1CCE">
        <w:trPr>
          <w:trHeight w:val="300"/>
          <w:jc w:val="center"/>
        </w:trPr>
        <w:tc>
          <w:tcPr>
            <w:tcW w:w="10212" w:type="dxa"/>
            <w:gridSpan w:val="8"/>
            <w:shd w:val="clear" w:color="auto" w:fill="F2F2F2"/>
            <w:vAlign w:val="center"/>
            <w:hideMark/>
          </w:tcPr>
          <w:p w14:paraId="2DB722E9" w14:textId="77777777" w:rsidR="001B1CCE" w:rsidRPr="00214464" w:rsidRDefault="001B1CCE" w:rsidP="001B1CCE">
            <w:pPr>
              <w:rPr>
                <w:b/>
                <w:bCs/>
                <w:sz w:val="20"/>
                <w:szCs w:val="20"/>
              </w:rPr>
            </w:pPr>
            <w:r w:rsidRPr="00214464">
              <w:rPr>
                <w:b/>
                <w:bCs/>
                <w:sz w:val="20"/>
                <w:szCs w:val="20"/>
              </w:rPr>
              <w:t>Naziv aktivnosti/projekta u Proračunu: POLITIČKE STRANKE</w:t>
            </w:r>
          </w:p>
        </w:tc>
      </w:tr>
      <w:tr w:rsidR="00214464" w:rsidRPr="00214464" w14:paraId="0048912B" w14:textId="77777777" w:rsidTr="001B1CCE">
        <w:trPr>
          <w:trHeight w:val="251"/>
          <w:jc w:val="center"/>
        </w:trPr>
        <w:tc>
          <w:tcPr>
            <w:tcW w:w="6810" w:type="dxa"/>
            <w:gridSpan w:val="5"/>
            <w:vMerge w:val="restart"/>
            <w:vAlign w:val="center"/>
            <w:hideMark/>
          </w:tcPr>
          <w:p w14:paraId="0869F8C0"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64789066"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75EBEA1B" w14:textId="77777777" w:rsidTr="001B1CCE">
        <w:trPr>
          <w:trHeight w:val="207"/>
          <w:jc w:val="center"/>
        </w:trPr>
        <w:tc>
          <w:tcPr>
            <w:tcW w:w="6810" w:type="dxa"/>
            <w:gridSpan w:val="5"/>
            <w:vMerge/>
            <w:vAlign w:val="center"/>
            <w:hideMark/>
          </w:tcPr>
          <w:p w14:paraId="7AF5D89D" w14:textId="77777777" w:rsidR="0069709D" w:rsidRPr="00214464" w:rsidRDefault="0069709D" w:rsidP="0069709D">
            <w:pPr>
              <w:rPr>
                <w:sz w:val="20"/>
                <w:szCs w:val="20"/>
              </w:rPr>
            </w:pPr>
          </w:p>
        </w:tc>
        <w:tc>
          <w:tcPr>
            <w:tcW w:w="1134" w:type="dxa"/>
            <w:noWrap/>
            <w:vAlign w:val="center"/>
            <w:hideMark/>
          </w:tcPr>
          <w:p w14:paraId="4483EF81" w14:textId="508E14E7" w:rsidR="0069709D" w:rsidRPr="00214464" w:rsidRDefault="0069709D" w:rsidP="0069709D">
            <w:pPr>
              <w:jc w:val="center"/>
              <w:rPr>
                <w:b/>
                <w:bCs/>
                <w:sz w:val="20"/>
                <w:szCs w:val="20"/>
              </w:rPr>
            </w:pPr>
            <w:r w:rsidRPr="00214464">
              <w:rPr>
                <w:sz w:val="20"/>
                <w:szCs w:val="20"/>
              </w:rPr>
              <w:t>2026.</w:t>
            </w:r>
          </w:p>
        </w:tc>
        <w:tc>
          <w:tcPr>
            <w:tcW w:w="1134" w:type="dxa"/>
            <w:noWrap/>
            <w:vAlign w:val="center"/>
            <w:hideMark/>
          </w:tcPr>
          <w:p w14:paraId="14880274" w14:textId="17B16FA9" w:rsidR="0069709D" w:rsidRPr="00214464" w:rsidRDefault="0069709D" w:rsidP="0069709D">
            <w:pPr>
              <w:jc w:val="center"/>
              <w:rPr>
                <w:b/>
                <w:bCs/>
                <w:sz w:val="20"/>
                <w:szCs w:val="20"/>
              </w:rPr>
            </w:pPr>
            <w:r w:rsidRPr="00214464">
              <w:rPr>
                <w:sz w:val="20"/>
                <w:szCs w:val="20"/>
              </w:rPr>
              <w:t>2027.</w:t>
            </w:r>
          </w:p>
        </w:tc>
        <w:tc>
          <w:tcPr>
            <w:tcW w:w="1134" w:type="dxa"/>
            <w:noWrap/>
            <w:vAlign w:val="center"/>
            <w:hideMark/>
          </w:tcPr>
          <w:p w14:paraId="40D2E6C5" w14:textId="07A9CBBD" w:rsidR="0069709D" w:rsidRPr="00214464" w:rsidRDefault="0069709D" w:rsidP="0069709D">
            <w:pPr>
              <w:jc w:val="center"/>
              <w:rPr>
                <w:b/>
                <w:bCs/>
                <w:sz w:val="20"/>
                <w:szCs w:val="20"/>
              </w:rPr>
            </w:pPr>
            <w:r w:rsidRPr="00214464">
              <w:rPr>
                <w:sz w:val="20"/>
                <w:szCs w:val="20"/>
              </w:rPr>
              <w:t>2028.</w:t>
            </w:r>
          </w:p>
        </w:tc>
      </w:tr>
      <w:tr w:rsidR="00214464" w:rsidRPr="00214464" w14:paraId="131AA8DA" w14:textId="77777777" w:rsidTr="001B1CCE">
        <w:trPr>
          <w:trHeight w:val="546"/>
          <w:jc w:val="center"/>
        </w:trPr>
        <w:tc>
          <w:tcPr>
            <w:tcW w:w="6810" w:type="dxa"/>
            <w:gridSpan w:val="5"/>
            <w:noWrap/>
            <w:vAlign w:val="center"/>
            <w:hideMark/>
          </w:tcPr>
          <w:p w14:paraId="76810624" w14:textId="697C6178" w:rsidR="00154BA8" w:rsidRPr="00214464" w:rsidRDefault="00154BA8" w:rsidP="00154BA8">
            <w:pPr>
              <w:jc w:val="both"/>
              <w:rPr>
                <w:i/>
                <w:iCs/>
                <w:sz w:val="20"/>
                <w:szCs w:val="20"/>
              </w:rPr>
            </w:pPr>
            <w:r w:rsidRPr="00214464">
              <w:rPr>
                <w:sz w:val="20"/>
                <w:szCs w:val="20"/>
              </w:rPr>
              <w:t>Sukladno zakonskim propisima političkim strankama dodjeljuju se određeni iznosi na godišnjoj razini, prema članstvu koje imaju u predstavničkom tijelu, a s ciljem omogućavanja njihovog rada na području grada i na taj način osiguranja višestranačja i demokracije, iznosi koji se dodjeljuju političkim strankama ovise o sastavu članova Gradskog vijeća (zastupljenost po spolu).</w:t>
            </w:r>
          </w:p>
        </w:tc>
        <w:tc>
          <w:tcPr>
            <w:tcW w:w="1134" w:type="dxa"/>
            <w:noWrap/>
            <w:vAlign w:val="center"/>
          </w:tcPr>
          <w:p w14:paraId="4ED5887D" w14:textId="1089E319" w:rsidR="00154BA8" w:rsidRPr="00214464" w:rsidRDefault="00154BA8" w:rsidP="00154BA8">
            <w:pPr>
              <w:jc w:val="right"/>
              <w:rPr>
                <w:b/>
                <w:sz w:val="20"/>
                <w:szCs w:val="20"/>
              </w:rPr>
            </w:pPr>
            <w:r w:rsidRPr="00214464">
              <w:rPr>
                <w:b/>
                <w:sz w:val="20"/>
                <w:szCs w:val="20"/>
              </w:rPr>
              <w:t>35.000</w:t>
            </w:r>
          </w:p>
        </w:tc>
        <w:tc>
          <w:tcPr>
            <w:tcW w:w="1134" w:type="dxa"/>
            <w:noWrap/>
            <w:vAlign w:val="center"/>
          </w:tcPr>
          <w:p w14:paraId="70E21586" w14:textId="0A9679F2" w:rsidR="00154BA8" w:rsidRPr="00214464" w:rsidRDefault="00154BA8" w:rsidP="00154BA8">
            <w:pPr>
              <w:jc w:val="right"/>
              <w:rPr>
                <w:b/>
                <w:sz w:val="20"/>
                <w:szCs w:val="20"/>
              </w:rPr>
            </w:pPr>
            <w:r w:rsidRPr="00214464">
              <w:rPr>
                <w:b/>
                <w:sz w:val="20"/>
                <w:szCs w:val="20"/>
              </w:rPr>
              <w:t>35.000</w:t>
            </w:r>
          </w:p>
        </w:tc>
        <w:tc>
          <w:tcPr>
            <w:tcW w:w="1134" w:type="dxa"/>
            <w:noWrap/>
            <w:vAlign w:val="center"/>
          </w:tcPr>
          <w:p w14:paraId="2C60A806" w14:textId="7222E64E" w:rsidR="00154BA8" w:rsidRPr="00214464" w:rsidRDefault="00154BA8" w:rsidP="00154BA8">
            <w:pPr>
              <w:jc w:val="right"/>
              <w:rPr>
                <w:b/>
                <w:sz w:val="20"/>
                <w:szCs w:val="20"/>
              </w:rPr>
            </w:pPr>
            <w:r w:rsidRPr="00214464">
              <w:rPr>
                <w:b/>
                <w:sz w:val="20"/>
                <w:szCs w:val="20"/>
              </w:rPr>
              <w:t>35.000</w:t>
            </w:r>
          </w:p>
        </w:tc>
      </w:tr>
      <w:tr w:rsidR="00214464" w:rsidRPr="00214464" w14:paraId="3DD63749" w14:textId="77777777" w:rsidTr="001B1CCE">
        <w:trPr>
          <w:trHeight w:val="300"/>
          <w:jc w:val="center"/>
        </w:trPr>
        <w:tc>
          <w:tcPr>
            <w:tcW w:w="10212" w:type="dxa"/>
            <w:gridSpan w:val="8"/>
            <w:shd w:val="clear" w:color="auto" w:fill="F2F2F2"/>
            <w:vAlign w:val="center"/>
            <w:hideMark/>
          </w:tcPr>
          <w:p w14:paraId="00CC6F4B" w14:textId="77777777" w:rsidR="001B1CCE" w:rsidRPr="00214464" w:rsidRDefault="001B1CCE" w:rsidP="001B1CCE">
            <w:pPr>
              <w:rPr>
                <w:b/>
                <w:bCs/>
                <w:sz w:val="20"/>
                <w:szCs w:val="20"/>
              </w:rPr>
            </w:pPr>
            <w:r w:rsidRPr="00214464">
              <w:rPr>
                <w:b/>
                <w:bCs/>
                <w:sz w:val="20"/>
                <w:szCs w:val="20"/>
              </w:rPr>
              <w:t>Naziv aktivnosti/projekta u Proračunu: IZBORI</w:t>
            </w:r>
          </w:p>
        </w:tc>
      </w:tr>
      <w:tr w:rsidR="00214464" w:rsidRPr="00214464" w14:paraId="4BFBE0C4" w14:textId="77777777" w:rsidTr="001B1CCE">
        <w:trPr>
          <w:trHeight w:val="251"/>
          <w:jc w:val="center"/>
        </w:trPr>
        <w:tc>
          <w:tcPr>
            <w:tcW w:w="6810" w:type="dxa"/>
            <w:gridSpan w:val="5"/>
            <w:vMerge w:val="restart"/>
            <w:vAlign w:val="center"/>
            <w:hideMark/>
          </w:tcPr>
          <w:p w14:paraId="5E13B759"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356DAFBE"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506A48F7" w14:textId="77777777" w:rsidTr="001B1CCE">
        <w:trPr>
          <w:trHeight w:val="207"/>
          <w:jc w:val="center"/>
        </w:trPr>
        <w:tc>
          <w:tcPr>
            <w:tcW w:w="6810" w:type="dxa"/>
            <w:gridSpan w:val="5"/>
            <w:vMerge/>
            <w:vAlign w:val="center"/>
            <w:hideMark/>
          </w:tcPr>
          <w:p w14:paraId="18EAA9C1" w14:textId="77777777" w:rsidR="0069709D" w:rsidRPr="00214464" w:rsidRDefault="0069709D" w:rsidP="0069709D">
            <w:pPr>
              <w:rPr>
                <w:sz w:val="20"/>
                <w:szCs w:val="20"/>
              </w:rPr>
            </w:pPr>
          </w:p>
        </w:tc>
        <w:tc>
          <w:tcPr>
            <w:tcW w:w="1134" w:type="dxa"/>
            <w:noWrap/>
            <w:vAlign w:val="center"/>
            <w:hideMark/>
          </w:tcPr>
          <w:p w14:paraId="7D7F0FD3" w14:textId="2A7C8A2D"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0E8F1322" w14:textId="1CFF5A07"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21DDAE09" w14:textId="69E376D5" w:rsidR="0069709D" w:rsidRPr="00214464" w:rsidRDefault="0069709D" w:rsidP="0069709D">
            <w:pPr>
              <w:jc w:val="center"/>
              <w:rPr>
                <w:sz w:val="20"/>
                <w:szCs w:val="20"/>
              </w:rPr>
            </w:pPr>
            <w:r w:rsidRPr="00214464">
              <w:rPr>
                <w:sz w:val="20"/>
                <w:szCs w:val="20"/>
              </w:rPr>
              <w:t>2028.</w:t>
            </w:r>
          </w:p>
        </w:tc>
      </w:tr>
      <w:tr w:rsidR="00214464" w:rsidRPr="00214464" w14:paraId="2EB9B537" w14:textId="77777777" w:rsidTr="001B1CCE">
        <w:trPr>
          <w:trHeight w:val="546"/>
          <w:jc w:val="center"/>
        </w:trPr>
        <w:tc>
          <w:tcPr>
            <w:tcW w:w="6810" w:type="dxa"/>
            <w:gridSpan w:val="5"/>
            <w:noWrap/>
            <w:vAlign w:val="center"/>
            <w:hideMark/>
          </w:tcPr>
          <w:p w14:paraId="187E0054" w14:textId="2F050FA9" w:rsidR="00154BA8" w:rsidRPr="00214464" w:rsidRDefault="00154BA8" w:rsidP="00154BA8">
            <w:pPr>
              <w:jc w:val="both"/>
              <w:rPr>
                <w:iCs/>
                <w:sz w:val="20"/>
                <w:szCs w:val="20"/>
              </w:rPr>
            </w:pPr>
            <w:r w:rsidRPr="00214464">
              <w:rPr>
                <w:iCs/>
                <w:sz w:val="20"/>
                <w:szCs w:val="20"/>
              </w:rPr>
              <w:t xml:space="preserve"> U 2028. godini planirani su parlamentarni izbori za Hrvatski sabor.</w:t>
            </w:r>
          </w:p>
        </w:tc>
        <w:tc>
          <w:tcPr>
            <w:tcW w:w="1134" w:type="dxa"/>
            <w:noWrap/>
            <w:vAlign w:val="center"/>
          </w:tcPr>
          <w:p w14:paraId="34DF4CC4" w14:textId="76F67A46" w:rsidR="00154BA8" w:rsidRPr="00214464" w:rsidRDefault="00154BA8" w:rsidP="00154BA8">
            <w:pPr>
              <w:jc w:val="right"/>
              <w:rPr>
                <w:b/>
                <w:sz w:val="20"/>
                <w:szCs w:val="20"/>
              </w:rPr>
            </w:pPr>
            <w:r w:rsidRPr="00214464">
              <w:rPr>
                <w:b/>
                <w:sz w:val="20"/>
                <w:szCs w:val="20"/>
              </w:rPr>
              <w:t>0</w:t>
            </w:r>
          </w:p>
        </w:tc>
        <w:tc>
          <w:tcPr>
            <w:tcW w:w="1134" w:type="dxa"/>
            <w:noWrap/>
            <w:vAlign w:val="center"/>
          </w:tcPr>
          <w:p w14:paraId="7590C228" w14:textId="5238699A" w:rsidR="00154BA8" w:rsidRPr="00214464" w:rsidRDefault="00154BA8" w:rsidP="00154BA8">
            <w:pPr>
              <w:jc w:val="right"/>
              <w:rPr>
                <w:b/>
                <w:sz w:val="20"/>
                <w:szCs w:val="20"/>
              </w:rPr>
            </w:pPr>
            <w:r w:rsidRPr="00214464">
              <w:rPr>
                <w:b/>
                <w:sz w:val="20"/>
                <w:szCs w:val="20"/>
              </w:rPr>
              <w:t>0</w:t>
            </w:r>
          </w:p>
        </w:tc>
        <w:tc>
          <w:tcPr>
            <w:tcW w:w="1134" w:type="dxa"/>
            <w:noWrap/>
            <w:vAlign w:val="center"/>
          </w:tcPr>
          <w:p w14:paraId="4D757942" w14:textId="57BC949D" w:rsidR="00154BA8" w:rsidRPr="00214464" w:rsidRDefault="00154BA8" w:rsidP="00154BA8">
            <w:pPr>
              <w:jc w:val="right"/>
              <w:rPr>
                <w:b/>
                <w:sz w:val="20"/>
                <w:szCs w:val="20"/>
              </w:rPr>
            </w:pPr>
            <w:r w:rsidRPr="00214464">
              <w:rPr>
                <w:b/>
                <w:sz w:val="20"/>
                <w:szCs w:val="20"/>
              </w:rPr>
              <w:t>15.650</w:t>
            </w:r>
          </w:p>
        </w:tc>
      </w:tr>
      <w:tr w:rsidR="00214464" w:rsidRPr="00214464" w14:paraId="66627C78" w14:textId="77777777" w:rsidTr="001B1CCE">
        <w:trPr>
          <w:trHeight w:val="300"/>
          <w:jc w:val="center"/>
        </w:trPr>
        <w:tc>
          <w:tcPr>
            <w:tcW w:w="10212" w:type="dxa"/>
            <w:gridSpan w:val="8"/>
            <w:shd w:val="clear" w:color="auto" w:fill="F2F2F2"/>
            <w:vAlign w:val="center"/>
            <w:hideMark/>
          </w:tcPr>
          <w:p w14:paraId="2569C976" w14:textId="77777777" w:rsidR="001B1CCE" w:rsidRPr="00214464" w:rsidRDefault="001B1CCE" w:rsidP="001B1CCE">
            <w:pPr>
              <w:rPr>
                <w:b/>
                <w:bCs/>
                <w:sz w:val="20"/>
                <w:szCs w:val="20"/>
              </w:rPr>
            </w:pPr>
            <w:r w:rsidRPr="00214464">
              <w:rPr>
                <w:b/>
                <w:bCs/>
                <w:sz w:val="20"/>
                <w:szCs w:val="20"/>
              </w:rPr>
              <w:t>Naziv aktivnosti/projekta u Proračunu: PREDSTAVNIK SLOVENSKE NACIONALNE MANJINE U GRADU SAMOBORU</w:t>
            </w:r>
          </w:p>
        </w:tc>
      </w:tr>
      <w:tr w:rsidR="00214464" w:rsidRPr="00214464" w14:paraId="266E5993" w14:textId="77777777" w:rsidTr="001B1CCE">
        <w:trPr>
          <w:trHeight w:val="251"/>
          <w:jc w:val="center"/>
        </w:trPr>
        <w:tc>
          <w:tcPr>
            <w:tcW w:w="6810" w:type="dxa"/>
            <w:gridSpan w:val="5"/>
            <w:vMerge w:val="restart"/>
            <w:vAlign w:val="center"/>
            <w:hideMark/>
          </w:tcPr>
          <w:p w14:paraId="6B4E082B"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2B9C4E23"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7BB9D28D" w14:textId="77777777" w:rsidTr="001B1CCE">
        <w:trPr>
          <w:trHeight w:val="207"/>
          <w:jc w:val="center"/>
        </w:trPr>
        <w:tc>
          <w:tcPr>
            <w:tcW w:w="6810" w:type="dxa"/>
            <w:gridSpan w:val="5"/>
            <w:vMerge/>
            <w:vAlign w:val="center"/>
            <w:hideMark/>
          </w:tcPr>
          <w:p w14:paraId="726F3377" w14:textId="77777777" w:rsidR="0069709D" w:rsidRPr="00214464" w:rsidRDefault="0069709D" w:rsidP="0069709D">
            <w:pPr>
              <w:rPr>
                <w:sz w:val="20"/>
                <w:szCs w:val="20"/>
              </w:rPr>
            </w:pPr>
          </w:p>
        </w:tc>
        <w:tc>
          <w:tcPr>
            <w:tcW w:w="1134" w:type="dxa"/>
            <w:noWrap/>
            <w:vAlign w:val="center"/>
            <w:hideMark/>
          </w:tcPr>
          <w:p w14:paraId="2F165EFB" w14:textId="7A0A8C3C"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08469BAD" w14:textId="4287E499"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17CF032F" w14:textId="6F8A6AFD" w:rsidR="0069709D" w:rsidRPr="00214464" w:rsidRDefault="0069709D" w:rsidP="0069709D">
            <w:pPr>
              <w:jc w:val="center"/>
              <w:rPr>
                <w:sz w:val="20"/>
                <w:szCs w:val="20"/>
              </w:rPr>
            </w:pPr>
            <w:r w:rsidRPr="00214464">
              <w:rPr>
                <w:sz w:val="20"/>
                <w:szCs w:val="20"/>
              </w:rPr>
              <w:t>2028.</w:t>
            </w:r>
          </w:p>
        </w:tc>
      </w:tr>
      <w:tr w:rsidR="00214464" w:rsidRPr="00214464" w14:paraId="0AAE60B1" w14:textId="77777777" w:rsidTr="001B1CCE">
        <w:trPr>
          <w:trHeight w:val="546"/>
          <w:jc w:val="center"/>
        </w:trPr>
        <w:tc>
          <w:tcPr>
            <w:tcW w:w="6810" w:type="dxa"/>
            <w:gridSpan w:val="5"/>
            <w:noWrap/>
            <w:vAlign w:val="center"/>
            <w:hideMark/>
          </w:tcPr>
          <w:p w14:paraId="22CF5912" w14:textId="328B38D4" w:rsidR="00154BA8" w:rsidRPr="00214464" w:rsidRDefault="00154BA8" w:rsidP="00154BA8">
            <w:pPr>
              <w:jc w:val="both"/>
              <w:rPr>
                <w:iCs/>
                <w:sz w:val="20"/>
                <w:szCs w:val="20"/>
              </w:rPr>
            </w:pPr>
            <w:r w:rsidRPr="00214464">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slovenske nacionalne manjine. Cilj je osiguravanje redovnog djelovanja i aktivnosti.</w:t>
            </w:r>
          </w:p>
        </w:tc>
        <w:tc>
          <w:tcPr>
            <w:tcW w:w="1134" w:type="dxa"/>
            <w:noWrap/>
            <w:vAlign w:val="center"/>
          </w:tcPr>
          <w:p w14:paraId="0798C61C" w14:textId="57D4945F"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0AF4C6FD" w14:textId="4BBAC7DE"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6B828ED5" w14:textId="2827A399" w:rsidR="00154BA8" w:rsidRPr="00214464" w:rsidRDefault="00154BA8" w:rsidP="00154BA8">
            <w:pPr>
              <w:jc w:val="right"/>
              <w:rPr>
                <w:b/>
                <w:sz w:val="20"/>
                <w:szCs w:val="20"/>
              </w:rPr>
            </w:pPr>
            <w:r w:rsidRPr="00214464">
              <w:rPr>
                <w:b/>
                <w:sz w:val="20"/>
                <w:szCs w:val="20"/>
              </w:rPr>
              <w:t>2.000</w:t>
            </w:r>
          </w:p>
        </w:tc>
      </w:tr>
      <w:tr w:rsidR="00214464" w:rsidRPr="00214464" w14:paraId="0AEEB5DD" w14:textId="77777777" w:rsidTr="001B1CCE">
        <w:trPr>
          <w:trHeight w:val="300"/>
          <w:jc w:val="center"/>
        </w:trPr>
        <w:tc>
          <w:tcPr>
            <w:tcW w:w="10212" w:type="dxa"/>
            <w:gridSpan w:val="8"/>
            <w:shd w:val="clear" w:color="auto" w:fill="F2F2F2"/>
            <w:vAlign w:val="center"/>
            <w:hideMark/>
          </w:tcPr>
          <w:p w14:paraId="5EC01B93" w14:textId="77777777" w:rsidR="001B1CCE" w:rsidRPr="00214464" w:rsidRDefault="001B1CCE" w:rsidP="001B1CCE">
            <w:pPr>
              <w:rPr>
                <w:b/>
                <w:bCs/>
                <w:sz w:val="20"/>
                <w:szCs w:val="20"/>
              </w:rPr>
            </w:pPr>
            <w:r w:rsidRPr="00214464">
              <w:rPr>
                <w:b/>
                <w:bCs/>
                <w:sz w:val="20"/>
                <w:szCs w:val="20"/>
              </w:rPr>
              <w:t>Naziv aktivnosti/projekta u Proračunu: PREDSTAVNIK SRPSKE NACIONALNE MANJINE U GRADU SAMOBORU</w:t>
            </w:r>
          </w:p>
        </w:tc>
      </w:tr>
      <w:tr w:rsidR="00214464" w:rsidRPr="00214464" w14:paraId="28FC9C06" w14:textId="77777777" w:rsidTr="001B1CCE">
        <w:trPr>
          <w:trHeight w:val="251"/>
          <w:jc w:val="center"/>
        </w:trPr>
        <w:tc>
          <w:tcPr>
            <w:tcW w:w="6810" w:type="dxa"/>
            <w:gridSpan w:val="5"/>
            <w:vMerge w:val="restart"/>
            <w:vAlign w:val="center"/>
            <w:hideMark/>
          </w:tcPr>
          <w:p w14:paraId="02C3A280"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263DB95B"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108384B0" w14:textId="77777777" w:rsidTr="001B1CCE">
        <w:trPr>
          <w:trHeight w:val="207"/>
          <w:jc w:val="center"/>
        </w:trPr>
        <w:tc>
          <w:tcPr>
            <w:tcW w:w="6810" w:type="dxa"/>
            <w:gridSpan w:val="5"/>
            <w:vMerge/>
            <w:vAlign w:val="center"/>
            <w:hideMark/>
          </w:tcPr>
          <w:p w14:paraId="7DFA52FD" w14:textId="77777777" w:rsidR="0069709D" w:rsidRPr="00214464" w:rsidRDefault="0069709D" w:rsidP="0069709D">
            <w:pPr>
              <w:rPr>
                <w:sz w:val="20"/>
                <w:szCs w:val="20"/>
              </w:rPr>
            </w:pPr>
          </w:p>
        </w:tc>
        <w:tc>
          <w:tcPr>
            <w:tcW w:w="1134" w:type="dxa"/>
            <w:noWrap/>
            <w:vAlign w:val="center"/>
            <w:hideMark/>
          </w:tcPr>
          <w:p w14:paraId="074EB8B0" w14:textId="59876A13"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720FE651" w14:textId="21F3AB22"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67039BF9" w14:textId="39E7DB13" w:rsidR="0069709D" w:rsidRPr="00214464" w:rsidRDefault="0069709D" w:rsidP="0069709D">
            <w:pPr>
              <w:jc w:val="center"/>
              <w:rPr>
                <w:sz w:val="20"/>
                <w:szCs w:val="20"/>
              </w:rPr>
            </w:pPr>
            <w:r w:rsidRPr="00214464">
              <w:rPr>
                <w:sz w:val="20"/>
                <w:szCs w:val="20"/>
              </w:rPr>
              <w:t>2028.</w:t>
            </w:r>
          </w:p>
        </w:tc>
      </w:tr>
      <w:tr w:rsidR="00214464" w:rsidRPr="00214464" w14:paraId="6E86CA24" w14:textId="77777777" w:rsidTr="001B1CCE">
        <w:trPr>
          <w:trHeight w:val="546"/>
          <w:jc w:val="center"/>
        </w:trPr>
        <w:tc>
          <w:tcPr>
            <w:tcW w:w="6810" w:type="dxa"/>
            <w:gridSpan w:val="5"/>
            <w:noWrap/>
            <w:vAlign w:val="center"/>
            <w:hideMark/>
          </w:tcPr>
          <w:p w14:paraId="208616A0" w14:textId="41522383" w:rsidR="00154BA8" w:rsidRPr="00214464" w:rsidRDefault="00154BA8" w:rsidP="00154BA8">
            <w:pPr>
              <w:jc w:val="both"/>
              <w:rPr>
                <w:iCs/>
                <w:sz w:val="20"/>
                <w:szCs w:val="20"/>
              </w:rPr>
            </w:pPr>
            <w:r w:rsidRPr="00214464">
              <w:rPr>
                <w:sz w:val="20"/>
                <w:szCs w:val="20"/>
              </w:rPr>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srpske nacionalne manjine. Cilj je osiguravanje redovnog djelovanja i aktivnosti.</w:t>
            </w:r>
          </w:p>
        </w:tc>
        <w:tc>
          <w:tcPr>
            <w:tcW w:w="1134" w:type="dxa"/>
            <w:noWrap/>
            <w:vAlign w:val="center"/>
          </w:tcPr>
          <w:p w14:paraId="531EC4ED" w14:textId="504FF0DA"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5E7598E7" w14:textId="5EEA1035"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6077C9D5" w14:textId="4E677616" w:rsidR="00154BA8" w:rsidRPr="00214464" w:rsidRDefault="00154BA8" w:rsidP="00154BA8">
            <w:pPr>
              <w:jc w:val="right"/>
              <w:rPr>
                <w:b/>
                <w:sz w:val="20"/>
                <w:szCs w:val="20"/>
              </w:rPr>
            </w:pPr>
            <w:r w:rsidRPr="00214464">
              <w:rPr>
                <w:b/>
                <w:sz w:val="20"/>
                <w:szCs w:val="20"/>
              </w:rPr>
              <w:t>2.000</w:t>
            </w:r>
          </w:p>
        </w:tc>
      </w:tr>
      <w:tr w:rsidR="00214464" w:rsidRPr="00214464" w14:paraId="2A764107" w14:textId="77777777" w:rsidTr="001B1CCE">
        <w:trPr>
          <w:trHeight w:val="300"/>
          <w:jc w:val="center"/>
        </w:trPr>
        <w:tc>
          <w:tcPr>
            <w:tcW w:w="10212" w:type="dxa"/>
            <w:gridSpan w:val="8"/>
            <w:shd w:val="clear" w:color="auto" w:fill="F2F2F2"/>
            <w:vAlign w:val="center"/>
            <w:hideMark/>
          </w:tcPr>
          <w:p w14:paraId="4405B825" w14:textId="77777777" w:rsidR="001B1CCE" w:rsidRPr="00214464" w:rsidRDefault="001B1CCE" w:rsidP="001B1CCE">
            <w:pPr>
              <w:rPr>
                <w:b/>
                <w:bCs/>
                <w:sz w:val="20"/>
                <w:szCs w:val="20"/>
              </w:rPr>
            </w:pPr>
            <w:r w:rsidRPr="00214464">
              <w:rPr>
                <w:b/>
                <w:bCs/>
                <w:sz w:val="20"/>
                <w:szCs w:val="20"/>
              </w:rPr>
              <w:t>Naziv aktivnosti/projekta u Proračunu: PREDSTAVNIK ALBANSKE NACIONALNE MANJINE U GRADU SAMOBORU</w:t>
            </w:r>
          </w:p>
        </w:tc>
      </w:tr>
      <w:tr w:rsidR="00214464" w:rsidRPr="00214464" w14:paraId="119C5826" w14:textId="77777777" w:rsidTr="001B1CCE">
        <w:trPr>
          <w:trHeight w:val="251"/>
          <w:jc w:val="center"/>
        </w:trPr>
        <w:tc>
          <w:tcPr>
            <w:tcW w:w="6810" w:type="dxa"/>
            <w:gridSpan w:val="5"/>
            <w:vMerge w:val="restart"/>
            <w:vAlign w:val="center"/>
            <w:hideMark/>
          </w:tcPr>
          <w:p w14:paraId="15A97E5D" w14:textId="77777777" w:rsidR="001B1CCE" w:rsidRPr="00214464" w:rsidRDefault="001B1CCE" w:rsidP="001B1CCE">
            <w:pPr>
              <w:jc w:val="center"/>
              <w:rPr>
                <w:sz w:val="20"/>
                <w:szCs w:val="20"/>
              </w:rPr>
            </w:pPr>
            <w:r w:rsidRPr="00214464">
              <w:rPr>
                <w:sz w:val="20"/>
                <w:szCs w:val="20"/>
              </w:rPr>
              <w:t>Obrazloženje aktivnosti/projekta</w:t>
            </w:r>
          </w:p>
        </w:tc>
        <w:tc>
          <w:tcPr>
            <w:tcW w:w="3402" w:type="dxa"/>
            <w:gridSpan w:val="3"/>
            <w:noWrap/>
            <w:vAlign w:val="center"/>
            <w:hideMark/>
          </w:tcPr>
          <w:p w14:paraId="226180F1" w14:textId="77777777" w:rsidR="001B1CCE" w:rsidRPr="00214464" w:rsidRDefault="001B1CCE" w:rsidP="001B1CCE">
            <w:pPr>
              <w:jc w:val="center"/>
              <w:rPr>
                <w:sz w:val="20"/>
                <w:szCs w:val="20"/>
              </w:rPr>
            </w:pPr>
            <w:r w:rsidRPr="00214464">
              <w:rPr>
                <w:sz w:val="20"/>
                <w:szCs w:val="20"/>
              </w:rPr>
              <w:t>Planirana sredstva</w:t>
            </w:r>
          </w:p>
        </w:tc>
      </w:tr>
      <w:tr w:rsidR="00214464" w:rsidRPr="00214464" w14:paraId="2E48F099" w14:textId="77777777" w:rsidTr="001B1CCE">
        <w:trPr>
          <w:trHeight w:val="207"/>
          <w:jc w:val="center"/>
        </w:trPr>
        <w:tc>
          <w:tcPr>
            <w:tcW w:w="6810" w:type="dxa"/>
            <w:gridSpan w:val="5"/>
            <w:vMerge/>
            <w:vAlign w:val="center"/>
            <w:hideMark/>
          </w:tcPr>
          <w:p w14:paraId="35EE5EEE" w14:textId="77777777" w:rsidR="0069709D" w:rsidRPr="00214464" w:rsidRDefault="0069709D" w:rsidP="0069709D">
            <w:pPr>
              <w:rPr>
                <w:sz w:val="20"/>
                <w:szCs w:val="20"/>
              </w:rPr>
            </w:pPr>
          </w:p>
        </w:tc>
        <w:tc>
          <w:tcPr>
            <w:tcW w:w="1134" w:type="dxa"/>
            <w:noWrap/>
            <w:vAlign w:val="center"/>
            <w:hideMark/>
          </w:tcPr>
          <w:p w14:paraId="14BCA1FC" w14:textId="46D03DA5" w:rsidR="0069709D" w:rsidRPr="00214464" w:rsidRDefault="0069709D" w:rsidP="0069709D">
            <w:pPr>
              <w:jc w:val="center"/>
              <w:rPr>
                <w:sz w:val="20"/>
                <w:szCs w:val="20"/>
              </w:rPr>
            </w:pPr>
            <w:r w:rsidRPr="00214464">
              <w:rPr>
                <w:sz w:val="20"/>
                <w:szCs w:val="20"/>
              </w:rPr>
              <w:t>2026.</w:t>
            </w:r>
          </w:p>
        </w:tc>
        <w:tc>
          <w:tcPr>
            <w:tcW w:w="1134" w:type="dxa"/>
            <w:noWrap/>
            <w:vAlign w:val="center"/>
            <w:hideMark/>
          </w:tcPr>
          <w:p w14:paraId="239F0C00" w14:textId="66FAE181" w:rsidR="0069709D" w:rsidRPr="00214464" w:rsidRDefault="0069709D" w:rsidP="0069709D">
            <w:pPr>
              <w:jc w:val="center"/>
              <w:rPr>
                <w:sz w:val="20"/>
                <w:szCs w:val="20"/>
              </w:rPr>
            </w:pPr>
            <w:r w:rsidRPr="00214464">
              <w:rPr>
                <w:sz w:val="20"/>
                <w:szCs w:val="20"/>
              </w:rPr>
              <w:t>2027.</w:t>
            </w:r>
          </w:p>
        </w:tc>
        <w:tc>
          <w:tcPr>
            <w:tcW w:w="1134" w:type="dxa"/>
            <w:noWrap/>
            <w:vAlign w:val="center"/>
            <w:hideMark/>
          </w:tcPr>
          <w:p w14:paraId="279C3278" w14:textId="32C09C27" w:rsidR="0069709D" w:rsidRPr="00214464" w:rsidRDefault="0069709D" w:rsidP="0069709D">
            <w:pPr>
              <w:jc w:val="center"/>
              <w:rPr>
                <w:sz w:val="20"/>
                <w:szCs w:val="20"/>
              </w:rPr>
            </w:pPr>
            <w:r w:rsidRPr="00214464">
              <w:rPr>
                <w:sz w:val="20"/>
                <w:szCs w:val="20"/>
              </w:rPr>
              <w:t>2028.</w:t>
            </w:r>
          </w:p>
        </w:tc>
      </w:tr>
      <w:tr w:rsidR="00154BA8" w:rsidRPr="00214464" w14:paraId="1FE0335E" w14:textId="77777777" w:rsidTr="001B1CCE">
        <w:trPr>
          <w:trHeight w:val="546"/>
          <w:jc w:val="center"/>
        </w:trPr>
        <w:tc>
          <w:tcPr>
            <w:tcW w:w="6810" w:type="dxa"/>
            <w:gridSpan w:val="5"/>
            <w:noWrap/>
            <w:vAlign w:val="center"/>
            <w:hideMark/>
          </w:tcPr>
          <w:p w14:paraId="3F42F09A" w14:textId="21FA11A8" w:rsidR="00154BA8" w:rsidRPr="00214464" w:rsidRDefault="00154BA8" w:rsidP="00154BA8">
            <w:pPr>
              <w:jc w:val="both"/>
              <w:rPr>
                <w:iCs/>
                <w:sz w:val="20"/>
                <w:szCs w:val="20"/>
              </w:rPr>
            </w:pPr>
            <w:r w:rsidRPr="00214464">
              <w:rPr>
                <w:sz w:val="20"/>
                <w:szCs w:val="20"/>
              </w:rPr>
              <w:lastRenderedPageBreak/>
              <w:t>Zaštita nacionalnih manjina uređena je u Ustavnom zakonu o pravima nacionalnih manjina kojima je propisana i dužnost jedinica lokalne samouprave u ostvarivanju prava nacionalnih manjina. Briga o nacionalnim manjinama odlika je društva visoke demokracije. Na području grada Samobora aktivan je Predstavnik albanske nacionalne manjine. Cilj je osiguravanje redovnog djelovanja i aktivnosti.</w:t>
            </w:r>
          </w:p>
        </w:tc>
        <w:tc>
          <w:tcPr>
            <w:tcW w:w="1134" w:type="dxa"/>
            <w:noWrap/>
            <w:vAlign w:val="center"/>
          </w:tcPr>
          <w:p w14:paraId="061527AE" w14:textId="15EF58E5"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749FE89E" w14:textId="0E3215B5" w:rsidR="00154BA8" w:rsidRPr="00214464" w:rsidRDefault="00154BA8" w:rsidP="00154BA8">
            <w:pPr>
              <w:jc w:val="right"/>
              <w:rPr>
                <w:b/>
                <w:sz w:val="20"/>
                <w:szCs w:val="20"/>
              </w:rPr>
            </w:pPr>
            <w:r w:rsidRPr="00214464">
              <w:rPr>
                <w:b/>
                <w:sz w:val="20"/>
                <w:szCs w:val="20"/>
              </w:rPr>
              <w:t>2.000</w:t>
            </w:r>
          </w:p>
        </w:tc>
        <w:tc>
          <w:tcPr>
            <w:tcW w:w="1134" w:type="dxa"/>
            <w:noWrap/>
            <w:vAlign w:val="center"/>
          </w:tcPr>
          <w:p w14:paraId="35ABEE42" w14:textId="29E6E1CD" w:rsidR="00154BA8" w:rsidRPr="00214464" w:rsidRDefault="00154BA8" w:rsidP="00154BA8">
            <w:pPr>
              <w:jc w:val="right"/>
              <w:rPr>
                <w:b/>
                <w:sz w:val="20"/>
                <w:szCs w:val="20"/>
              </w:rPr>
            </w:pPr>
            <w:r w:rsidRPr="00214464">
              <w:rPr>
                <w:b/>
                <w:sz w:val="20"/>
                <w:szCs w:val="20"/>
              </w:rPr>
              <w:t>2.000</w:t>
            </w:r>
          </w:p>
        </w:tc>
      </w:tr>
    </w:tbl>
    <w:p w14:paraId="771F6B5F" w14:textId="77777777" w:rsidR="00F50BF4" w:rsidRPr="00214464" w:rsidRDefault="00F50BF4" w:rsidP="00F50BF4">
      <w:pPr>
        <w:autoSpaceDE w:val="0"/>
        <w:autoSpaceDN w:val="0"/>
        <w:adjustRightInd w:val="0"/>
        <w:jc w:val="both"/>
        <w:rPr>
          <w:b/>
          <w:bCs/>
        </w:rPr>
      </w:pPr>
    </w:p>
    <w:p w14:paraId="0B670DA2" w14:textId="77777777" w:rsidR="00F50BF4" w:rsidRPr="00214464" w:rsidRDefault="00F50BF4" w:rsidP="00F50BF4">
      <w:pPr>
        <w:autoSpaceDE w:val="0"/>
        <w:autoSpaceDN w:val="0"/>
        <w:adjustRightInd w:val="0"/>
        <w:jc w:val="both"/>
        <w:rPr>
          <w:rFonts w:eastAsia="Calibri"/>
          <w:lang w:eastAsia="en-US"/>
        </w:rPr>
      </w:pPr>
      <w:r w:rsidRPr="00214464">
        <w:rPr>
          <w:b/>
          <w:bCs/>
        </w:rPr>
        <w:t>RAZDJEL 002 GRADONAČELNICA</w:t>
      </w:r>
    </w:p>
    <w:p w14:paraId="0B82A58B" w14:textId="77777777" w:rsidR="00F50BF4" w:rsidRPr="00214464" w:rsidRDefault="00F50BF4" w:rsidP="00F50BF4">
      <w:pPr>
        <w:autoSpaceDE w:val="0"/>
        <w:autoSpaceDN w:val="0"/>
        <w:adjustRightInd w:val="0"/>
        <w:jc w:val="both"/>
        <w:rPr>
          <w:rFonts w:eastAsia="Calibri"/>
          <w:szCs w:val="22"/>
          <w:lang w:eastAsia="en-US"/>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2415"/>
        <w:gridCol w:w="992"/>
        <w:gridCol w:w="1107"/>
        <w:gridCol w:w="1134"/>
        <w:gridCol w:w="1275"/>
        <w:gridCol w:w="1133"/>
      </w:tblGrid>
      <w:tr w:rsidR="00214464" w:rsidRPr="00214464" w14:paraId="0AE841F3" w14:textId="77777777" w:rsidTr="001F414E">
        <w:trPr>
          <w:trHeight w:val="266"/>
          <w:jc w:val="center"/>
        </w:trPr>
        <w:tc>
          <w:tcPr>
            <w:tcW w:w="10207" w:type="dxa"/>
            <w:gridSpan w:val="7"/>
            <w:shd w:val="clear" w:color="auto" w:fill="D9D9D9"/>
            <w:noWrap/>
            <w:hideMark/>
          </w:tcPr>
          <w:p w14:paraId="2E1586FC" w14:textId="77777777" w:rsidR="00F50BF4" w:rsidRPr="00214464" w:rsidRDefault="00F50BF4" w:rsidP="001F414E">
            <w:pPr>
              <w:rPr>
                <w:b/>
                <w:bCs/>
                <w:iCs/>
              </w:rPr>
            </w:pPr>
            <w:r w:rsidRPr="00214464">
              <w:rPr>
                <w:b/>
                <w:bCs/>
                <w:iCs/>
              </w:rPr>
              <w:t>Program: JAVNA UPRAVA I ADMINISTRACIJA</w:t>
            </w:r>
          </w:p>
        </w:tc>
      </w:tr>
      <w:tr w:rsidR="00214464" w:rsidRPr="00214464" w14:paraId="54724317" w14:textId="77777777" w:rsidTr="001F414E">
        <w:trPr>
          <w:trHeight w:val="283"/>
          <w:jc w:val="center"/>
        </w:trPr>
        <w:tc>
          <w:tcPr>
            <w:tcW w:w="10207" w:type="dxa"/>
            <w:gridSpan w:val="7"/>
            <w:noWrap/>
            <w:vAlign w:val="center"/>
          </w:tcPr>
          <w:p w14:paraId="1C3801E0" w14:textId="77777777" w:rsidR="003C2A76" w:rsidRPr="00214464" w:rsidRDefault="003C2A76" w:rsidP="003C2A76">
            <w:pPr>
              <w:jc w:val="both"/>
              <w:rPr>
                <w:sz w:val="20"/>
                <w:szCs w:val="20"/>
              </w:rPr>
            </w:pPr>
            <w:r w:rsidRPr="00214464">
              <w:rPr>
                <w:sz w:val="20"/>
                <w:szCs w:val="20"/>
              </w:rPr>
              <w:t>Zakonske i druge pravne osnove programa:</w:t>
            </w:r>
          </w:p>
          <w:p w14:paraId="2BACB782" w14:textId="77777777" w:rsidR="003C2A76" w:rsidRPr="00214464" w:rsidRDefault="003C2A76" w:rsidP="00C56990">
            <w:pPr>
              <w:numPr>
                <w:ilvl w:val="0"/>
                <w:numId w:val="8"/>
              </w:numPr>
              <w:rPr>
                <w:sz w:val="20"/>
                <w:szCs w:val="20"/>
              </w:rPr>
            </w:pPr>
            <w:r w:rsidRPr="00214464">
              <w:rPr>
                <w:sz w:val="20"/>
                <w:szCs w:val="20"/>
              </w:rPr>
              <w:t>Zakon o lokalnoj i područnoj (regionalnoj) samoupravi (NN 33/01, 60/01, 129/05, 109/07, 125/08, 36/09, 150/11, 144/12, 19/13, 137/15, 123/17, 98/19 i 144/20)</w:t>
            </w:r>
          </w:p>
          <w:p w14:paraId="1C08B47F" w14:textId="77777777" w:rsidR="003C2A76" w:rsidRPr="00214464" w:rsidRDefault="003C2A76" w:rsidP="00C56990">
            <w:pPr>
              <w:numPr>
                <w:ilvl w:val="0"/>
                <w:numId w:val="8"/>
              </w:numPr>
              <w:jc w:val="both"/>
              <w:rPr>
                <w:sz w:val="20"/>
                <w:szCs w:val="20"/>
              </w:rPr>
            </w:pPr>
            <w:r w:rsidRPr="00214464">
              <w:rPr>
                <w:sz w:val="20"/>
                <w:szCs w:val="20"/>
              </w:rPr>
              <w:t>Zakon o službenicima i namještenicima u lokalnoj i područnoj (regionalnoj) samoupravi (NN 86/08, 61/11, 04/18, 96/18, 112/19 i 17/25)</w:t>
            </w:r>
          </w:p>
          <w:p w14:paraId="15011D71" w14:textId="77777777" w:rsidR="003C2A76" w:rsidRPr="00214464" w:rsidRDefault="003C2A76" w:rsidP="00C56990">
            <w:pPr>
              <w:numPr>
                <w:ilvl w:val="0"/>
                <w:numId w:val="8"/>
              </w:numPr>
              <w:jc w:val="both"/>
              <w:rPr>
                <w:sz w:val="20"/>
                <w:szCs w:val="20"/>
              </w:rPr>
            </w:pPr>
            <w:r w:rsidRPr="00214464">
              <w:rPr>
                <w:sz w:val="20"/>
                <w:szCs w:val="20"/>
              </w:rPr>
              <w:t>Zakon o radu (NN 93/14, 127/17, 98/19, 151/22, 46/23, 64/23)</w:t>
            </w:r>
          </w:p>
          <w:p w14:paraId="66D33F75" w14:textId="77777777" w:rsidR="003C2A76" w:rsidRPr="00214464" w:rsidRDefault="003C2A76" w:rsidP="00C56990">
            <w:pPr>
              <w:numPr>
                <w:ilvl w:val="0"/>
                <w:numId w:val="8"/>
              </w:numPr>
              <w:jc w:val="both"/>
              <w:rPr>
                <w:sz w:val="20"/>
                <w:szCs w:val="20"/>
              </w:rPr>
            </w:pPr>
            <w:r w:rsidRPr="00214464">
              <w:rPr>
                <w:sz w:val="20"/>
                <w:szCs w:val="20"/>
              </w:rPr>
              <w:t>Zakon o financiranju jedinica lokalne i područne (regionalne) samouprave (NN 127/17, 138/20, 151/22 i 114/23)</w:t>
            </w:r>
          </w:p>
          <w:p w14:paraId="51364950" w14:textId="77777777" w:rsidR="003C2A76" w:rsidRPr="00214464" w:rsidRDefault="003C2A76" w:rsidP="00C56990">
            <w:pPr>
              <w:numPr>
                <w:ilvl w:val="0"/>
                <w:numId w:val="8"/>
              </w:numPr>
              <w:jc w:val="both"/>
              <w:rPr>
                <w:sz w:val="20"/>
                <w:szCs w:val="20"/>
              </w:rPr>
            </w:pPr>
            <w:r w:rsidRPr="00214464">
              <w:rPr>
                <w:sz w:val="20"/>
                <w:szCs w:val="20"/>
              </w:rPr>
              <w:t>Zakon o obveznim odnosima (NN 35/05, 41/08, 125/11, 78/15, 29/18, 126/21, 114/22, 156/22, 155/23)</w:t>
            </w:r>
          </w:p>
          <w:p w14:paraId="2AA76BCA" w14:textId="77777777" w:rsidR="003C2A76" w:rsidRPr="00214464" w:rsidRDefault="003C2A76" w:rsidP="00C56990">
            <w:pPr>
              <w:numPr>
                <w:ilvl w:val="0"/>
                <w:numId w:val="8"/>
              </w:numPr>
              <w:jc w:val="both"/>
              <w:rPr>
                <w:sz w:val="20"/>
                <w:szCs w:val="20"/>
              </w:rPr>
            </w:pPr>
            <w:r w:rsidRPr="00214464">
              <w:rPr>
                <w:sz w:val="20"/>
                <w:szCs w:val="20"/>
              </w:rPr>
              <w:t xml:space="preserve">Zakon o odvjetništvu (NN 09/94, 117/08, 50/09, 75/09, 18/11, 126/21 i 98/25) </w:t>
            </w:r>
          </w:p>
          <w:p w14:paraId="73DEE32B" w14:textId="77777777" w:rsidR="003C2A76" w:rsidRPr="00214464" w:rsidRDefault="003C2A76" w:rsidP="00C56990">
            <w:pPr>
              <w:numPr>
                <w:ilvl w:val="0"/>
                <w:numId w:val="8"/>
              </w:numPr>
              <w:jc w:val="both"/>
              <w:rPr>
                <w:sz w:val="20"/>
                <w:szCs w:val="20"/>
              </w:rPr>
            </w:pPr>
            <w:r w:rsidRPr="00214464">
              <w:rPr>
                <w:sz w:val="20"/>
                <w:szCs w:val="20"/>
              </w:rPr>
              <w:t>Zakon o javnoj nabavi (NN 120/16 i 114/22)</w:t>
            </w:r>
          </w:p>
          <w:p w14:paraId="48BDF111" w14:textId="77777777" w:rsidR="003C2A76" w:rsidRPr="00214464" w:rsidRDefault="003C2A76" w:rsidP="00C56990">
            <w:pPr>
              <w:numPr>
                <w:ilvl w:val="0"/>
                <w:numId w:val="8"/>
              </w:numPr>
              <w:jc w:val="both"/>
              <w:rPr>
                <w:sz w:val="20"/>
                <w:szCs w:val="20"/>
              </w:rPr>
            </w:pPr>
            <w:r w:rsidRPr="00214464">
              <w:rPr>
                <w:sz w:val="20"/>
                <w:szCs w:val="20"/>
              </w:rPr>
              <w:t>Zakon o općem upravnom postupku (NN 47/09 i 110/21)</w:t>
            </w:r>
          </w:p>
          <w:p w14:paraId="39D5EA2D" w14:textId="77777777" w:rsidR="003C2A76" w:rsidRPr="00214464" w:rsidRDefault="003C2A76" w:rsidP="00C56990">
            <w:pPr>
              <w:numPr>
                <w:ilvl w:val="0"/>
                <w:numId w:val="8"/>
              </w:numPr>
              <w:jc w:val="both"/>
              <w:rPr>
                <w:sz w:val="20"/>
                <w:szCs w:val="20"/>
              </w:rPr>
            </w:pPr>
            <w:r w:rsidRPr="00214464">
              <w:rPr>
                <w:sz w:val="20"/>
                <w:szCs w:val="20"/>
              </w:rPr>
              <w:t>Zakon o upravnim sporovima (NN 36/24 – pročišćeni tekst)</w:t>
            </w:r>
          </w:p>
          <w:p w14:paraId="5E858162" w14:textId="77777777" w:rsidR="003C2A76" w:rsidRPr="00214464" w:rsidRDefault="003C2A76" w:rsidP="00C56990">
            <w:pPr>
              <w:numPr>
                <w:ilvl w:val="0"/>
                <w:numId w:val="8"/>
              </w:numPr>
              <w:jc w:val="both"/>
              <w:rPr>
                <w:sz w:val="20"/>
                <w:szCs w:val="20"/>
              </w:rPr>
            </w:pPr>
            <w:r w:rsidRPr="00214464">
              <w:rPr>
                <w:sz w:val="20"/>
                <w:szCs w:val="20"/>
              </w:rPr>
              <w:t>Zakon o javnobilježničkim pristojbama (NN 72/94, 74/95, 87/96, 112/12, 110/15, 10/23 i 98/25)</w:t>
            </w:r>
          </w:p>
          <w:p w14:paraId="42C17FEB" w14:textId="77777777" w:rsidR="003C2A76" w:rsidRPr="00214464" w:rsidRDefault="003C2A76" w:rsidP="00C56990">
            <w:pPr>
              <w:numPr>
                <w:ilvl w:val="0"/>
                <w:numId w:val="8"/>
              </w:numPr>
              <w:jc w:val="both"/>
              <w:rPr>
                <w:sz w:val="20"/>
                <w:szCs w:val="20"/>
              </w:rPr>
            </w:pPr>
            <w:r w:rsidRPr="00214464">
              <w:rPr>
                <w:sz w:val="20"/>
                <w:szCs w:val="20"/>
              </w:rPr>
              <w:t>Zakon o sudskim pristojbama (NN 118/18, 51/23)</w:t>
            </w:r>
          </w:p>
          <w:p w14:paraId="145522C1" w14:textId="77777777" w:rsidR="003C2A76" w:rsidRPr="00214464" w:rsidRDefault="003C2A76" w:rsidP="00C56990">
            <w:pPr>
              <w:numPr>
                <w:ilvl w:val="0"/>
                <w:numId w:val="8"/>
              </w:numPr>
              <w:jc w:val="both"/>
              <w:rPr>
                <w:sz w:val="20"/>
                <w:szCs w:val="20"/>
              </w:rPr>
            </w:pPr>
            <w:r w:rsidRPr="00214464">
              <w:rPr>
                <w:sz w:val="20"/>
                <w:szCs w:val="20"/>
              </w:rPr>
              <w:t>Zakon o plaćama u lokalnoj i područnoj (regionalnoj) samoupravi (NN 28/10, 10/23)</w:t>
            </w:r>
          </w:p>
          <w:p w14:paraId="21230B6D" w14:textId="77777777" w:rsidR="003C2A76" w:rsidRPr="00214464" w:rsidRDefault="003C2A76" w:rsidP="00C56990">
            <w:pPr>
              <w:numPr>
                <w:ilvl w:val="0"/>
                <w:numId w:val="8"/>
              </w:numPr>
              <w:rPr>
                <w:sz w:val="20"/>
                <w:szCs w:val="20"/>
              </w:rPr>
            </w:pPr>
            <w:r w:rsidRPr="00214464">
              <w:rPr>
                <w:sz w:val="20"/>
                <w:szCs w:val="20"/>
              </w:rPr>
              <w:t>Statut Grada Samobora (Službene vijesti Grada Samobora 2/21 – pročišćeni tekst)</w:t>
            </w:r>
          </w:p>
          <w:p w14:paraId="587A08BF" w14:textId="77777777" w:rsidR="003C2A76" w:rsidRPr="00214464" w:rsidRDefault="003C2A76" w:rsidP="00C56990">
            <w:pPr>
              <w:numPr>
                <w:ilvl w:val="0"/>
                <w:numId w:val="8"/>
              </w:numPr>
              <w:rPr>
                <w:sz w:val="20"/>
                <w:szCs w:val="20"/>
              </w:rPr>
            </w:pPr>
            <w:r w:rsidRPr="00214464">
              <w:rPr>
                <w:sz w:val="20"/>
                <w:szCs w:val="20"/>
              </w:rPr>
              <w:t>Poslovnik Gradskog vijeća Grada Samobora (Službene vijesti Grada Samobora 3/19, 3/20, 2/21 i 12/23)</w:t>
            </w:r>
          </w:p>
          <w:p w14:paraId="5CAE7169" w14:textId="77777777" w:rsidR="003C2A76" w:rsidRPr="00214464" w:rsidRDefault="003C2A76" w:rsidP="00C56990">
            <w:pPr>
              <w:numPr>
                <w:ilvl w:val="0"/>
                <w:numId w:val="8"/>
              </w:numPr>
              <w:rPr>
                <w:sz w:val="20"/>
                <w:szCs w:val="20"/>
              </w:rPr>
            </w:pPr>
            <w:r w:rsidRPr="00214464">
              <w:rPr>
                <w:sz w:val="20"/>
                <w:szCs w:val="20"/>
              </w:rPr>
              <w:t>Odluka o ustroju i djelokrugu rada upravnih tijela Grada Samobora (Službene vijesti Grada Samobora 6/17, 3/22)</w:t>
            </w:r>
          </w:p>
          <w:p w14:paraId="2B41A3CF" w14:textId="77777777" w:rsidR="003C2A76" w:rsidRPr="00214464" w:rsidRDefault="003C2A76" w:rsidP="00C56990">
            <w:pPr>
              <w:numPr>
                <w:ilvl w:val="0"/>
                <w:numId w:val="8"/>
              </w:numPr>
              <w:rPr>
                <w:sz w:val="20"/>
                <w:szCs w:val="20"/>
              </w:rPr>
            </w:pPr>
            <w:r w:rsidRPr="00214464">
              <w:rPr>
                <w:sz w:val="20"/>
                <w:szCs w:val="20"/>
              </w:rPr>
              <w:t>Odluka o plaći i drugim pravima gradonačelnika i zamjenika gradonačelnika Grada Samobora (Službene vijesti Grada Samobora 11/24)</w:t>
            </w:r>
          </w:p>
          <w:p w14:paraId="10360DCD" w14:textId="77777777" w:rsidR="003C2A76" w:rsidRPr="00214464" w:rsidRDefault="003C2A76" w:rsidP="00C56990">
            <w:pPr>
              <w:numPr>
                <w:ilvl w:val="0"/>
                <w:numId w:val="8"/>
              </w:numPr>
              <w:rPr>
                <w:sz w:val="20"/>
                <w:szCs w:val="20"/>
              </w:rPr>
            </w:pPr>
            <w:r w:rsidRPr="00214464">
              <w:rPr>
                <w:sz w:val="20"/>
                <w:szCs w:val="20"/>
              </w:rPr>
              <w:t>Pravilnik unutarnjem redu upravnih tijela Grada Samobora (Službene vijesti Grada Samobora 7/23, 8/23 – ispravak, 10/23, 1/24, 7/24, 13/24, 3/25, 10/25 i 12/25)</w:t>
            </w:r>
          </w:p>
          <w:p w14:paraId="04BC1D89" w14:textId="77777777" w:rsidR="003C2A76" w:rsidRPr="00214464" w:rsidRDefault="003C2A76" w:rsidP="00C56990">
            <w:pPr>
              <w:numPr>
                <w:ilvl w:val="0"/>
                <w:numId w:val="8"/>
              </w:numPr>
              <w:rPr>
                <w:sz w:val="20"/>
                <w:szCs w:val="20"/>
              </w:rPr>
            </w:pPr>
            <w:r w:rsidRPr="00214464">
              <w:rPr>
                <w:sz w:val="20"/>
                <w:szCs w:val="20"/>
              </w:rPr>
              <w:t>Odluka o koeficijentima za obračun plaće službenika i namještenika Grada Samobora (Službene vijesti Grada Samobora 11/24)</w:t>
            </w:r>
          </w:p>
          <w:p w14:paraId="3FC5BCC1" w14:textId="77777777" w:rsidR="003C2A76" w:rsidRPr="00214464" w:rsidRDefault="003C2A76" w:rsidP="00C56990">
            <w:pPr>
              <w:numPr>
                <w:ilvl w:val="0"/>
                <w:numId w:val="8"/>
              </w:numPr>
              <w:rPr>
                <w:sz w:val="20"/>
                <w:szCs w:val="20"/>
              </w:rPr>
            </w:pPr>
            <w:r w:rsidRPr="00214464">
              <w:rPr>
                <w:sz w:val="20"/>
                <w:szCs w:val="20"/>
              </w:rPr>
              <w:t>Pravilnik o kriterijima za utvrđivanje natprosječnih rezultata u radu i načinu isplate dodatka za uspješnost na radu za službenike i namještenike Grada Samobora (Službene vijesti Grada Samobora  6/24)</w:t>
            </w:r>
          </w:p>
          <w:p w14:paraId="1FE7037E" w14:textId="77777777" w:rsidR="003C2A76" w:rsidRPr="00214464" w:rsidRDefault="003C2A76" w:rsidP="00C56990">
            <w:pPr>
              <w:numPr>
                <w:ilvl w:val="0"/>
                <w:numId w:val="8"/>
              </w:numPr>
              <w:jc w:val="both"/>
              <w:rPr>
                <w:sz w:val="20"/>
                <w:szCs w:val="20"/>
              </w:rPr>
            </w:pPr>
            <w:r w:rsidRPr="00214464">
              <w:rPr>
                <w:sz w:val="20"/>
                <w:szCs w:val="20"/>
              </w:rPr>
              <w:t>Zakon o obveznom zdravstvenom osiguranju (NN 80/13, 137/13, 98/19, 33/23 i 105/25)</w:t>
            </w:r>
          </w:p>
          <w:p w14:paraId="7C7DC845" w14:textId="77777777" w:rsidR="003C2A76" w:rsidRPr="00214464" w:rsidRDefault="003C2A76" w:rsidP="00C56990">
            <w:pPr>
              <w:numPr>
                <w:ilvl w:val="0"/>
                <w:numId w:val="8"/>
              </w:numPr>
              <w:jc w:val="both"/>
              <w:rPr>
                <w:sz w:val="20"/>
                <w:szCs w:val="20"/>
              </w:rPr>
            </w:pPr>
            <w:r w:rsidRPr="00214464">
              <w:rPr>
                <w:sz w:val="20"/>
                <w:szCs w:val="20"/>
              </w:rPr>
              <w:t xml:space="preserve">Zakon o mirovinskom osiguranju (NN 96/25) </w:t>
            </w:r>
          </w:p>
          <w:p w14:paraId="2F9724F9" w14:textId="0078F48F" w:rsidR="003C2A76" w:rsidRPr="00214464" w:rsidRDefault="003C2A76" w:rsidP="00C56990">
            <w:pPr>
              <w:numPr>
                <w:ilvl w:val="0"/>
                <w:numId w:val="8"/>
              </w:numPr>
              <w:rPr>
                <w:sz w:val="20"/>
                <w:szCs w:val="20"/>
              </w:rPr>
            </w:pPr>
            <w:r w:rsidRPr="00214464">
              <w:rPr>
                <w:sz w:val="20"/>
                <w:szCs w:val="20"/>
              </w:rPr>
              <w:t>Zakon o zaštiti na radu (NN 71/14, 118/14, 154/14, 94/18 i 96/18) te ostali materijalni zakoni i drugi propisi.</w:t>
            </w:r>
          </w:p>
        </w:tc>
      </w:tr>
      <w:tr w:rsidR="00214464" w:rsidRPr="00214464" w14:paraId="7047C76C" w14:textId="77777777" w:rsidTr="001F414E">
        <w:trPr>
          <w:trHeight w:val="576"/>
          <w:jc w:val="center"/>
        </w:trPr>
        <w:tc>
          <w:tcPr>
            <w:tcW w:w="10207" w:type="dxa"/>
            <w:gridSpan w:val="7"/>
            <w:noWrap/>
            <w:vAlign w:val="center"/>
          </w:tcPr>
          <w:p w14:paraId="12ADA0D2" w14:textId="77777777" w:rsidR="003C2A76" w:rsidRPr="00214464" w:rsidRDefault="003C2A76" w:rsidP="003C2A7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29FF4612" w14:textId="77777777" w:rsidR="003C2A76" w:rsidRPr="00214464" w:rsidRDefault="003C2A76" w:rsidP="003C2A76">
            <w:pPr>
              <w:rPr>
                <w:i/>
                <w:sz w:val="20"/>
                <w:szCs w:val="20"/>
              </w:rPr>
            </w:pPr>
            <w:r w:rsidRPr="00214464">
              <w:rPr>
                <w:i/>
                <w:sz w:val="20"/>
                <w:szCs w:val="20"/>
              </w:rPr>
              <w:t>9. Otvorena i učinkovita županijska, lokalna samouprava</w:t>
            </w:r>
          </w:p>
          <w:p w14:paraId="688B4E12" w14:textId="1BB168CE" w:rsidR="003C2A76" w:rsidRPr="00214464" w:rsidRDefault="003C2A76" w:rsidP="00C84DDC">
            <w:pPr>
              <w:rPr>
                <w:i/>
                <w:sz w:val="20"/>
                <w:szCs w:val="20"/>
              </w:rPr>
            </w:pPr>
            <w:r w:rsidRPr="00214464">
              <w:rPr>
                <w:i/>
                <w:sz w:val="20"/>
                <w:szCs w:val="20"/>
              </w:rPr>
              <w:t xml:space="preserve">12. </w:t>
            </w:r>
            <w:r w:rsidR="00E40F11" w:rsidRPr="00214464">
              <w:rPr>
                <w:i/>
                <w:sz w:val="20"/>
                <w:szCs w:val="20"/>
              </w:rPr>
              <w:t>Razvoj ljudskih resursa i kvalificirane radne snage</w:t>
            </w:r>
          </w:p>
          <w:p w14:paraId="433F0705" w14:textId="77777777" w:rsidR="003C2A76" w:rsidRPr="00214464" w:rsidRDefault="003C2A76" w:rsidP="003C2A76">
            <w:pPr>
              <w:rPr>
                <w:iCs/>
                <w:sz w:val="20"/>
                <w:szCs w:val="20"/>
              </w:rPr>
            </w:pPr>
            <w:r w:rsidRPr="00214464">
              <w:rPr>
                <w:b/>
                <w:bCs/>
                <w:iCs/>
                <w:sz w:val="20"/>
                <w:szCs w:val="20"/>
              </w:rPr>
              <w:t>Cilj</w:t>
            </w:r>
            <w:r w:rsidRPr="00214464">
              <w:rPr>
                <w:iCs/>
                <w:sz w:val="20"/>
                <w:szCs w:val="20"/>
              </w:rPr>
              <w:t>:</w:t>
            </w:r>
          </w:p>
          <w:p w14:paraId="68B6A0D1" w14:textId="5B5BA451" w:rsidR="00C56990" w:rsidRPr="00214464" w:rsidRDefault="003C2A76" w:rsidP="00C56990">
            <w:pPr>
              <w:rPr>
                <w:iCs/>
                <w:sz w:val="20"/>
                <w:szCs w:val="20"/>
              </w:rPr>
            </w:pPr>
            <w:r w:rsidRPr="00214464">
              <w:rPr>
                <w:iCs/>
                <w:sz w:val="20"/>
                <w:szCs w:val="20"/>
              </w:rPr>
              <w:t>Razvijati ljudske resurse i unaprijediti upravljanje razvojem</w:t>
            </w:r>
          </w:p>
          <w:p w14:paraId="2E182B74" w14:textId="15E0B619" w:rsidR="003C2A76" w:rsidRPr="00214464" w:rsidRDefault="003C2A76" w:rsidP="00C56990">
            <w:pPr>
              <w:rPr>
                <w:i/>
                <w:sz w:val="20"/>
                <w:szCs w:val="20"/>
              </w:rPr>
            </w:pPr>
            <w:r w:rsidRPr="00214464">
              <w:rPr>
                <w:iCs/>
                <w:sz w:val="20"/>
                <w:szCs w:val="20"/>
              </w:rPr>
              <w:t>Osiguranje i promicanje materijalnih prava te edukacija službenika i namještenika, razvoj ljudskih resursa i kvalificirane radne snage, osiguranje opreme i sredstava potrebnih za redovan i nesmetan rad upravnih tijela Grada Samobora, osiguranje sredstava za radnih tijela gradonačelnice u cilju donošenja normativnih akata, podmirenja eventualnih troškova temeljem sudskih presuda te poticanje izgradnje plinske mreže na području grada Samobora.</w:t>
            </w:r>
          </w:p>
        </w:tc>
      </w:tr>
      <w:tr w:rsidR="00214464" w:rsidRPr="00214464" w14:paraId="6565D58F" w14:textId="77777777" w:rsidTr="001F414E">
        <w:trPr>
          <w:trHeight w:val="300"/>
          <w:jc w:val="center"/>
        </w:trPr>
        <w:tc>
          <w:tcPr>
            <w:tcW w:w="10207" w:type="dxa"/>
            <w:gridSpan w:val="7"/>
            <w:shd w:val="clear" w:color="auto" w:fill="F2F2F2"/>
            <w:vAlign w:val="center"/>
            <w:hideMark/>
          </w:tcPr>
          <w:p w14:paraId="0CBA629D" w14:textId="77777777" w:rsidR="00F50BF4" w:rsidRPr="00214464" w:rsidRDefault="00F50BF4" w:rsidP="001F414E">
            <w:pPr>
              <w:rPr>
                <w:b/>
                <w:bCs/>
                <w:sz w:val="20"/>
                <w:szCs w:val="20"/>
              </w:rPr>
            </w:pPr>
            <w:r w:rsidRPr="00214464">
              <w:rPr>
                <w:b/>
                <w:bCs/>
                <w:sz w:val="20"/>
                <w:szCs w:val="20"/>
              </w:rPr>
              <w:t>Naziv aktivnosti/projekta u Proračunu: REDOVNA DJELATNOST GRADSKE UPRAVE</w:t>
            </w:r>
          </w:p>
        </w:tc>
      </w:tr>
      <w:tr w:rsidR="00214464" w:rsidRPr="00214464" w14:paraId="59561CFF" w14:textId="77777777" w:rsidTr="001F414E">
        <w:trPr>
          <w:trHeight w:val="251"/>
          <w:jc w:val="center"/>
        </w:trPr>
        <w:tc>
          <w:tcPr>
            <w:tcW w:w="6665" w:type="dxa"/>
            <w:gridSpan w:val="4"/>
            <w:vMerge w:val="restart"/>
            <w:vAlign w:val="center"/>
            <w:hideMark/>
          </w:tcPr>
          <w:p w14:paraId="0EBEB574"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4543E933"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320383FB" w14:textId="77777777" w:rsidTr="001F414E">
        <w:trPr>
          <w:trHeight w:val="207"/>
          <w:jc w:val="center"/>
        </w:trPr>
        <w:tc>
          <w:tcPr>
            <w:tcW w:w="6665" w:type="dxa"/>
            <w:gridSpan w:val="4"/>
            <w:vMerge/>
            <w:vAlign w:val="center"/>
            <w:hideMark/>
          </w:tcPr>
          <w:p w14:paraId="57A349D0" w14:textId="77777777" w:rsidR="0069709D" w:rsidRPr="00214464" w:rsidRDefault="0069709D" w:rsidP="0069709D">
            <w:pPr>
              <w:rPr>
                <w:sz w:val="20"/>
                <w:szCs w:val="20"/>
              </w:rPr>
            </w:pPr>
          </w:p>
        </w:tc>
        <w:tc>
          <w:tcPr>
            <w:tcW w:w="1134" w:type="dxa"/>
            <w:noWrap/>
            <w:vAlign w:val="center"/>
            <w:hideMark/>
          </w:tcPr>
          <w:p w14:paraId="2E538EF9" w14:textId="13E230CC" w:rsidR="0069709D" w:rsidRPr="00214464" w:rsidRDefault="0069709D" w:rsidP="0069709D">
            <w:pPr>
              <w:jc w:val="center"/>
              <w:rPr>
                <w:b/>
                <w:bCs/>
                <w:sz w:val="20"/>
                <w:szCs w:val="20"/>
              </w:rPr>
            </w:pPr>
            <w:r w:rsidRPr="00214464">
              <w:rPr>
                <w:sz w:val="20"/>
                <w:szCs w:val="20"/>
              </w:rPr>
              <w:t>2026.</w:t>
            </w:r>
          </w:p>
        </w:tc>
        <w:tc>
          <w:tcPr>
            <w:tcW w:w="1275" w:type="dxa"/>
            <w:noWrap/>
            <w:vAlign w:val="center"/>
            <w:hideMark/>
          </w:tcPr>
          <w:p w14:paraId="56A0BB33" w14:textId="512C6123" w:rsidR="0069709D" w:rsidRPr="00214464" w:rsidRDefault="0069709D" w:rsidP="0069709D">
            <w:pPr>
              <w:jc w:val="center"/>
              <w:rPr>
                <w:b/>
                <w:bCs/>
                <w:sz w:val="20"/>
                <w:szCs w:val="20"/>
              </w:rPr>
            </w:pPr>
            <w:r w:rsidRPr="00214464">
              <w:rPr>
                <w:sz w:val="20"/>
                <w:szCs w:val="20"/>
              </w:rPr>
              <w:t>2027.</w:t>
            </w:r>
          </w:p>
        </w:tc>
        <w:tc>
          <w:tcPr>
            <w:tcW w:w="1133" w:type="dxa"/>
            <w:noWrap/>
            <w:vAlign w:val="center"/>
            <w:hideMark/>
          </w:tcPr>
          <w:p w14:paraId="6F3A7E13" w14:textId="7EB71A62" w:rsidR="0069709D" w:rsidRPr="00214464" w:rsidRDefault="0069709D" w:rsidP="0069709D">
            <w:pPr>
              <w:jc w:val="center"/>
              <w:rPr>
                <w:b/>
                <w:bCs/>
                <w:sz w:val="20"/>
                <w:szCs w:val="20"/>
              </w:rPr>
            </w:pPr>
            <w:r w:rsidRPr="00214464">
              <w:rPr>
                <w:sz w:val="20"/>
                <w:szCs w:val="20"/>
              </w:rPr>
              <w:t>2028.</w:t>
            </w:r>
          </w:p>
        </w:tc>
      </w:tr>
      <w:tr w:rsidR="00214464" w:rsidRPr="00214464" w14:paraId="49BFC99D" w14:textId="77777777" w:rsidTr="00747BF8">
        <w:trPr>
          <w:trHeight w:val="557"/>
          <w:jc w:val="center"/>
        </w:trPr>
        <w:tc>
          <w:tcPr>
            <w:tcW w:w="6665" w:type="dxa"/>
            <w:gridSpan w:val="4"/>
            <w:noWrap/>
            <w:vAlign w:val="center"/>
            <w:hideMark/>
          </w:tcPr>
          <w:p w14:paraId="49B94951" w14:textId="77777777" w:rsidR="003C2A76" w:rsidRPr="00214464" w:rsidRDefault="003C2A76" w:rsidP="003C2A76">
            <w:pPr>
              <w:jc w:val="both"/>
              <w:rPr>
                <w:iCs/>
                <w:sz w:val="20"/>
                <w:szCs w:val="20"/>
              </w:rPr>
            </w:pPr>
            <w:r w:rsidRPr="00214464">
              <w:rPr>
                <w:iCs/>
                <w:sz w:val="20"/>
                <w:szCs w:val="20"/>
              </w:rPr>
              <w:t>Redovita isplata plaća i ostalih naknada djelatnicima Grada Samobora i na taj način omogućavanje njihovog kvalitetnog rada. Također, planirana je edukacija djelatnika kao i mogućnosti školovanja na trošak poslodavca.</w:t>
            </w:r>
          </w:p>
          <w:p w14:paraId="643E81D0" w14:textId="77777777" w:rsidR="003C2A76" w:rsidRPr="00214464" w:rsidRDefault="003C2A76" w:rsidP="003C2A76">
            <w:pPr>
              <w:jc w:val="both"/>
              <w:rPr>
                <w:iCs/>
                <w:sz w:val="20"/>
                <w:szCs w:val="20"/>
              </w:rPr>
            </w:pPr>
            <w:r w:rsidRPr="00214464">
              <w:rPr>
                <w:iCs/>
                <w:sz w:val="20"/>
                <w:szCs w:val="20"/>
              </w:rPr>
              <w:t>Osiguranje sredstava za rad i mjesta za rad službenika i namještenika, opskrba uredskim materijalom, sredstvima za čišćenje, vođenje brige o prijevoznim sredstvima, isplata po ugovorima o intelektualnim uslugama kada su iste potrebne za osobe izvan radnog odnosa, premije osiguranja, računalne usluge i sl., a sve u cilju kvalitetnog izvršenja povjerenih poslova te nesmetanog funkcioniranja gradske uprave.</w:t>
            </w:r>
          </w:p>
          <w:p w14:paraId="502A6F9E" w14:textId="4D06FD27" w:rsidR="003C2A76" w:rsidRPr="00214464" w:rsidRDefault="003C2A76" w:rsidP="003C2A76">
            <w:pPr>
              <w:jc w:val="both"/>
              <w:rPr>
                <w:i/>
                <w:iCs/>
                <w:sz w:val="20"/>
                <w:szCs w:val="20"/>
              </w:rPr>
            </w:pPr>
            <w:r w:rsidRPr="00214464">
              <w:rPr>
                <w:iCs/>
                <w:sz w:val="20"/>
                <w:szCs w:val="20"/>
              </w:rPr>
              <w:lastRenderedPageBreak/>
              <w:t>Naknade koje se isplaćuju građanstvu odnosno naknada učenicima i studentima u novcu za obavljanje stručne prakse u upravnim tijelima Grada.</w:t>
            </w:r>
          </w:p>
        </w:tc>
        <w:tc>
          <w:tcPr>
            <w:tcW w:w="1134" w:type="dxa"/>
            <w:noWrap/>
            <w:vAlign w:val="center"/>
          </w:tcPr>
          <w:p w14:paraId="0708D55F" w14:textId="1B6D05B7" w:rsidR="003C2A76" w:rsidRPr="00214464" w:rsidRDefault="003C2A76" w:rsidP="003C2A76">
            <w:pPr>
              <w:jc w:val="right"/>
              <w:rPr>
                <w:b/>
                <w:sz w:val="20"/>
                <w:szCs w:val="20"/>
              </w:rPr>
            </w:pPr>
            <w:r w:rsidRPr="00214464">
              <w:rPr>
                <w:b/>
                <w:sz w:val="20"/>
                <w:szCs w:val="20"/>
              </w:rPr>
              <w:lastRenderedPageBreak/>
              <w:t>5.301.980</w:t>
            </w:r>
          </w:p>
        </w:tc>
        <w:tc>
          <w:tcPr>
            <w:tcW w:w="1275" w:type="dxa"/>
            <w:noWrap/>
            <w:vAlign w:val="center"/>
          </w:tcPr>
          <w:p w14:paraId="78EE503C" w14:textId="2EB6EC85" w:rsidR="003C2A76" w:rsidRPr="00214464" w:rsidRDefault="003C2A76" w:rsidP="003C2A76">
            <w:pPr>
              <w:jc w:val="right"/>
              <w:rPr>
                <w:b/>
                <w:sz w:val="20"/>
                <w:szCs w:val="20"/>
              </w:rPr>
            </w:pPr>
            <w:r w:rsidRPr="00214464">
              <w:rPr>
                <w:b/>
                <w:sz w:val="20"/>
                <w:szCs w:val="20"/>
              </w:rPr>
              <w:t>5.769.500</w:t>
            </w:r>
          </w:p>
        </w:tc>
        <w:tc>
          <w:tcPr>
            <w:tcW w:w="1133" w:type="dxa"/>
            <w:noWrap/>
            <w:vAlign w:val="center"/>
          </w:tcPr>
          <w:p w14:paraId="69890CDF" w14:textId="20E5CB73" w:rsidR="003C2A76" w:rsidRPr="00214464" w:rsidRDefault="003C2A76" w:rsidP="003C2A76">
            <w:pPr>
              <w:jc w:val="right"/>
              <w:rPr>
                <w:b/>
                <w:sz w:val="20"/>
                <w:szCs w:val="20"/>
              </w:rPr>
            </w:pPr>
            <w:r w:rsidRPr="00214464">
              <w:rPr>
                <w:b/>
                <w:sz w:val="20"/>
                <w:szCs w:val="20"/>
              </w:rPr>
              <w:t>5.950.740</w:t>
            </w:r>
          </w:p>
        </w:tc>
      </w:tr>
      <w:tr w:rsidR="00214464" w:rsidRPr="00214464" w14:paraId="73060353" w14:textId="77777777" w:rsidTr="001F414E">
        <w:trPr>
          <w:trHeight w:val="416"/>
          <w:jc w:val="center"/>
        </w:trPr>
        <w:tc>
          <w:tcPr>
            <w:tcW w:w="2151" w:type="dxa"/>
            <w:noWrap/>
            <w:vAlign w:val="center"/>
          </w:tcPr>
          <w:p w14:paraId="5DA65683" w14:textId="3F8D5F59" w:rsidR="003C2A76" w:rsidRPr="00214464" w:rsidRDefault="003C2A76" w:rsidP="003C2A76">
            <w:pPr>
              <w:rPr>
                <w:sz w:val="20"/>
                <w:szCs w:val="20"/>
              </w:rPr>
            </w:pPr>
            <w:r w:rsidRPr="00214464">
              <w:rPr>
                <w:rFonts w:eastAsia="Calibri"/>
                <w:b/>
                <w:bCs/>
                <w:sz w:val="20"/>
                <w:szCs w:val="20"/>
              </w:rPr>
              <w:t>Pokazatelj uspješnosti</w:t>
            </w:r>
          </w:p>
        </w:tc>
        <w:tc>
          <w:tcPr>
            <w:tcW w:w="2415" w:type="dxa"/>
            <w:vAlign w:val="center"/>
          </w:tcPr>
          <w:p w14:paraId="5151CE8F" w14:textId="7D97281E" w:rsidR="003C2A76" w:rsidRPr="00214464" w:rsidRDefault="003C2A76" w:rsidP="003C2A76">
            <w:pPr>
              <w:rPr>
                <w:sz w:val="20"/>
                <w:szCs w:val="20"/>
              </w:rPr>
            </w:pPr>
            <w:r w:rsidRPr="00214464">
              <w:rPr>
                <w:rFonts w:eastAsia="Calibri"/>
                <w:b/>
                <w:bCs/>
                <w:sz w:val="20"/>
                <w:szCs w:val="20"/>
              </w:rPr>
              <w:t>Definicija</w:t>
            </w:r>
          </w:p>
        </w:tc>
        <w:tc>
          <w:tcPr>
            <w:tcW w:w="992" w:type="dxa"/>
            <w:vAlign w:val="center"/>
          </w:tcPr>
          <w:p w14:paraId="4A6E1E2A" w14:textId="14E6C8EC" w:rsidR="003C2A76" w:rsidRPr="00214464" w:rsidRDefault="003C2A76" w:rsidP="003C2A76">
            <w:pPr>
              <w:jc w:val="center"/>
              <w:rPr>
                <w:sz w:val="20"/>
                <w:szCs w:val="20"/>
              </w:rPr>
            </w:pPr>
            <w:r w:rsidRPr="00214464">
              <w:rPr>
                <w:rFonts w:eastAsia="Calibri"/>
                <w:b/>
                <w:bCs/>
                <w:sz w:val="20"/>
                <w:szCs w:val="20"/>
              </w:rPr>
              <w:t>Jedinica</w:t>
            </w:r>
          </w:p>
        </w:tc>
        <w:tc>
          <w:tcPr>
            <w:tcW w:w="1107" w:type="dxa"/>
            <w:vAlign w:val="center"/>
          </w:tcPr>
          <w:p w14:paraId="7D87FF68" w14:textId="1F84CE75" w:rsidR="003C2A76" w:rsidRPr="00214464" w:rsidRDefault="003C2A76" w:rsidP="003C2A76">
            <w:pPr>
              <w:jc w:val="center"/>
              <w:rPr>
                <w:sz w:val="20"/>
                <w:szCs w:val="20"/>
              </w:rPr>
            </w:pPr>
            <w:r w:rsidRPr="00214464">
              <w:rPr>
                <w:rFonts w:eastAsia="Calibri"/>
                <w:b/>
                <w:bCs/>
                <w:sz w:val="20"/>
                <w:szCs w:val="20"/>
              </w:rPr>
              <w:t>Polazna vrijednost 2025.</w:t>
            </w:r>
          </w:p>
        </w:tc>
        <w:tc>
          <w:tcPr>
            <w:tcW w:w="1134" w:type="dxa"/>
            <w:noWrap/>
            <w:vAlign w:val="center"/>
          </w:tcPr>
          <w:p w14:paraId="655E23ED" w14:textId="71B2C02D" w:rsidR="003C2A76" w:rsidRPr="00214464" w:rsidRDefault="003C2A76" w:rsidP="003C2A76">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679531B5" w14:textId="5C9AB8F8" w:rsidR="003C2A76" w:rsidRPr="00214464" w:rsidRDefault="003C2A76" w:rsidP="003C2A76">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61A0DB32" w14:textId="211D261E" w:rsidR="003C2A76" w:rsidRPr="00214464" w:rsidRDefault="003C2A76" w:rsidP="003C2A76">
            <w:pPr>
              <w:keepNext/>
              <w:jc w:val="center"/>
              <w:outlineLvl w:val="6"/>
              <w:rPr>
                <w:b/>
                <w:sz w:val="20"/>
                <w:szCs w:val="20"/>
              </w:rPr>
            </w:pPr>
            <w:r w:rsidRPr="00214464">
              <w:rPr>
                <w:rFonts w:eastAsia="Calibri"/>
                <w:b/>
                <w:bCs/>
                <w:sz w:val="20"/>
                <w:szCs w:val="20"/>
              </w:rPr>
              <w:t>Ciljana vrijednost 2028.</w:t>
            </w:r>
          </w:p>
        </w:tc>
      </w:tr>
      <w:tr w:rsidR="00214464" w:rsidRPr="00214464" w14:paraId="659F3010" w14:textId="77777777" w:rsidTr="001F414E">
        <w:trPr>
          <w:trHeight w:val="416"/>
          <w:jc w:val="center"/>
        </w:trPr>
        <w:tc>
          <w:tcPr>
            <w:tcW w:w="2151" w:type="dxa"/>
            <w:noWrap/>
            <w:vAlign w:val="center"/>
          </w:tcPr>
          <w:p w14:paraId="48BA7226" w14:textId="5FCAD11C" w:rsidR="003C2A76" w:rsidRPr="00214464" w:rsidRDefault="003C2A76" w:rsidP="003C2A76">
            <w:pPr>
              <w:rPr>
                <w:iCs/>
                <w:sz w:val="20"/>
                <w:szCs w:val="20"/>
              </w:rPr>
            </w:pPr>
            <w:r w:rsidRPr="00214464">
              <w:rPr>
                <w:iCs/>
                <w:sz w:val="20"/>
                <w:szCs w:val="20"/>
              </w:rPr>
              <w:t>Broj zaposlenika samoupravne jedinice koji su sudjelovali u dodatnim edukacijama i stručnim seminarima</w:t>
            </w:r>
          </w:p>
        </w:tc>
        <w:tc>
          <w:tcPr>
            <w:tcW w:w="2415" w:type="dxa"/>
            <w:vAlign w:val="center"/>
          </w:tcPr>
          <w:p w14:paraId="33BA0455" w14:textId="266E173C" w:rsidR="003C2A76" w:rsidRPr="00214464" w:rsidRDefault="003C2A76" w:rsidP="003C2A76">
            <w:pPr>
              <w:rPr>
                <w:iCs/>
                <w:sz w:val="20"/>
                <w:szCs w:val="20"/>
              </w:rPr>
            </w:pPr>
            <w:r w:rsidRPr="00214464">
              <w:rPr>
                <w:iCs/>
                <w:sz w:val="20"/>
                <w:szCs w:val="20"/>
              </w:rPr>
              <w:t>Broj zaposlenika samoupravne jedinice koji su sudjelovali u dodatnim edukacijama i stručnim seminarima</w:t>
            </w:r>
          </w:p>
        </w:tc>
        <w:tc>
          <w:tcPr>
            <w:tcW w:w="992" w:type="dxa"/>
            <w:vAlign w:val="center"/>
          </w:tcPr>
          <w:p w14:paraId="0244F345" w14:textId="50B2813F" w:rsidR="003C2A76" w:rsidRPr="00214464" w:rsidRDefault="003C2A76" w:rsidP="003C2A76">
            <w:pPr>
              <w:jc w:val="center"/>
              <w:rPr>
                <w:rFonts w:eastAsia="Calibri"/>
                <w:sz w:val="20"/>
                <w:szCs w:val="20"/>
                <w:lang w:eastAsia="en-US"/>
              </w:rPr>
            </w:pPr>
            <w:r w:rsidRPr="00214464">
              <w:rPr>
                <w:rFonts w:eastAsia="Calibri"/>
                <w:sz w:val="20"/>
                <w:szCs w:val="20"/>
                <w:lang w:eastAsia="en-US"/>
              </w:rPr>
              <w:t>Broj</w:t>
            </w:r>
          </w:p>
        </w:tc>
        <w:tc>
          <w:tcPr>
            <w:tcW w:w="1107" w:type="dxa"/>
            <w:vAlign w:val="center"/>
          </w:tcPr>
          <w:p w14:paraId="2A354EFF" w14:textId="2781E6A6" w:rsidR="003C2A76" w:rsidRPr="00214464" w:rsidRDefault="003C2A76" w:rsidP="003C2A76">
            <w:pPr>
              <w:jc w:val="center"/>
              <w:rPr>
                <w:rFonts w:eastAsia="Calibri"/>
                <w:sz w:val="20"/>
                <w:szCs w:val="20"/>
                <w:lang w:eastAsia="en-US"/>
              </w:rPr>
            </w:pPr>
            <w:r w:rsidRPr="00214464">
              <w:rPr>
                <w:rFonts w:eastAsia="Calibri"/>
                <w:sz w:val="20"/>
                <w:szCs w:val="20"/>
                <w:lang w:eastAsia="en-US"/>
              </w:rPr>
              <w:t>38</w:t>
            </w:r>
          </w:p>
        </w:tc>
        <w:tc>
          <w:tcPr>
            <w:tcW w:w="1134" w:type="dxa"/>
            <w:noWrap/>
            <w:vAlign w:val="center"/>
          </w:tcPr>
          <w:p w14:paraId="5A245791" w14:textId="11B983F8" w:rsidR="003C2A76" w:rsidRPr="00214464" w:rsidRDefault="003C2A76" w:rsidP="003C2A76">
            <w:pPr>
              <w:jc w:val="center"/>
              <w:rPr>
                <w:rFonts w:eastAsia="Calibri"/>
                <w:sz w:val="20"/>
                <w:szCs w:val="20"/>
                <w:lang w:eastAsia="en-US"/>
              </w:rPr>
            </w:pPr>
            <w:r w:rsidRPr="00214464">
              <w:rPr>
                <w:rFonts w:eastAsia="Calibri"/>
                <w:sz w:val="20"/>
                <w:szCs w:val="20"/>
                <w:lang w:eastAsia="en-US"/>
              </w:rPr>
              <w:t>30</w:t>
            </w:r>
          </w:p>
        </w:tc>
        <w:tc>
          <w:tcPr>
            <w:tcW w:w="1275" w:type="dxa"/>
            <w:noWrap/>
            <w:vAlign w:val="center"/>
          </w:tcPr>
          <w:p w14:paraId="3F4038BB" w14:textId="018C49C8" w:rsidR="003C2A76" w:rsidRPr="00214464" w:rsidRDefault="003C2A76" w:rsidP="003C2A76">
            <w:pPr>
              <w:jc w:val="center"/>
              <w:rPr>
                <w:rFonts w:eastAsia="Calibri"/>
                <w:sz w:val="20"/>
                <w:szCs w:val="20"/>
                <w:lang w:eastAsia="en-US"/>
              </w:rPr>
            </w:pPr>
            <w:r w:rsidRPr="00214464">
              <w:rPr>
                <w:rFonts w:eastAsia="Calibri"/>
                <w:sz w:val="20"/>
                <w:szCs w:val="20"/>
                <w:lang w:eastAsia="en-US"/>
              </w:rPr>
              <w:t>30</w:t>
            </w:r>
          </w:p>
        </w:tc>
        <w:tc>
          <w:tcPr>
            <w:tcW w:w="1133" w:type="dxa"/>
            <w:noWrap/>
            <w:vAlign w:val="center"/>
          </w:tcPr>
          <w:p w14:paraId="1DCD3CB8" w14:textId="108EE6BC" w:rsidR="003C2A76" w:rsidRPr="00214464" w:rsidRDefault="003C2A76" w:rsidP="003C2A76">
            <w:pPr>
              <w:jc w:val="center"/>
              <w:rPr>
                <w:rFonts w:eastAsia="Calibri"/>
                <w:sz w:val="20"/>
                <w:szCs w:val="20"/>
                <w:lang w:eastAsia="en-US"/>
              </w:rPr>
            </w:pPr>
            <w:r w:rsidRPr="00214464">
              <w:rPr>
                <w:rFonts w:eastAsia="Calibri"/>
                <w:sz w:val="20"/>
                <w:szCs w:val="20"/>
                <w:lang w:eastAsia="en-US"/>
              </w:rPr>
              <w:t>30</w:t>
            </w:r>
          </w:p>
        </w:tc>
      </w:tr>
      <w:tr w:rsidR="00214464" w:rsidRPr="00214464" w14:paraId="268F5008" w14:textId="77777777" w:rsidTr="001F414E">
        <w:trPr>
          <w:trHeight w:val="416"/>
          <w:jc w:val="center"/>
        </w:trPr>
        <w:tc>
          <w:tcPr>
            <w:tcW w:w="2151" w:type="dxa"/>
            <w:noWrap/>
            <w:vAlign w:val="center"/>
          </w:tcPr>
          <w:p w14:paraId="2703D21F" w14:textId="22B3E6E6" w:rsidR="003C2A76" w:rsidRPr="00214464" w:rsidRDefault="003C2A76" w:rsidP="003C2A76">
            <w:pPr>
              <w:rPr>
                <w:iCs/>
                <w:sz w:val="20"/>
                <w:szCs w:val="20"/>
              </w:rPr>
            </w:pPr>
            <w:r w:rsidRPr="00214464">
              <w:rPr>
                <w:iCs/>
                <w:sz w:val="20"/>
                <w:szCs w:val="20"/>
              </w:rPr>
              <w:t>Broj naknada učenicima i studentima</w:t>
            </w:r>
          </w:p>
        </w:tc>
        <w:tc>
          <w:tcPr>
            <w:tcW w:w="2415" w:type="dxa"/>
            <w:vAlign w:val="center"/>
          </w:tcPr>
          <w:p w14:paraId="58A0AFD9" w14:textId="28A296EC" w:rsidR="003C2A76" w:rsidRPr="00214464" w:rsidRDefault="003C2A76" w:rsidP="003C2A76">
            <w:pPr>
              <w:rPr>
                <w:iCs/>
                <w:sz w:val="20"/>
                <w:szCs w:val="20"/>
              </w:rPr>
            </w:pPr>
            <w:r w:rsidRPr="00214464">
              <w:rPr>
                <w:iCs/>
                <w:sz w:val="20"/>
                <w:szCs w:val="20"/>
              </w:rPr>
              <w:t>Broj naknada učenicima i studentima za obavljanje stručne prakse u upravnim tijelima Grada Samobora</w:t>
            </w:r>
          </w:p>
        </w:tc>
        <w:tc>
          <w:tcPr>
            <w:tcW w:w="992" w:type="dxa"/>
            <w:vAlign w:val="center"/>
          </w:tcPr>
          <w:p w14:paraId="278707B4" w14:textId="799C0F18" w:rsidR="003C2A76" w:rsidRPr="00214464" w:rsidRDefault="003C2A76" w:rsidP="003C2A76">
            <w:pPr>
              <w:jc w:val="center"/>
              <w:rPr>
                <w:iCs/>
                <w:sz w:val="20"/>
                <w:szCs w:val="20"/>
              </w:rPr>
            </w:pPr>
            <w:r w:rsidRPr="00214464">
              <w:rPr>
                <w:iCs/>
                <w:sz w:val="20"/>
                <w:szCs w:val="20"/>
              </w:rPr>
              <w:t>Broj</w:t>
            </w:r>
          </w:p>
        </w:tc>
        <w:tc>
          <w:tcPr>
            <w:tcW w:w="1107" w:type="dxa"/>
            <w:vAlign w:val="center"/>
          </w:tcPr>
          <w:p w14:paraId="023F3F23" w14:textId="4A9037F3" w:rsidR="003C2A76" w:rsidRPr="00214464" w:rsidRDefault="003C2A76" w:rsidP="003C2A76">
            <w:pPr>
              <w:jc w:val="center"/>
              <w:rPr>
                <w:rFonts w:eastAsia="Calibri"/>
                <w:sz w:val="20"/>
                <w:szCs w:val="20"/>
                <w:lang w:eastAsia="en-US"/>
              </w:rPr>
            </w:pPr>
            <w:r w:rsidRPr="00214464">
              <w:rPr>
                <w:rFonts w:eastAsia="Calibri"/>
                <w:sz w:val="20"/>
                <w:szCs w:val="20"/>
                <w:lang w:eastAsia="en-US"/>
              </w:rPr>
              <w:t>2</w:t>
            </w:r>
          </w:p>
        </w:tc>
        <w:tc>
          <w:tcPr>
            <w:tcW w:w="1134" w:type="dxa"/>
            <w:noWrap/>
            <w:vAlign w:val="center"/>
          </w:tcPr>
          <w:p w14:paraId="4F65E4C6" w14:textId="5B57D760" w:rsidR="003C2A76" w:rsidRPr="00214464" w:rsidRDefault="003C2A76" w:rsidP="003C2A76">
            <w:pPr>
              <w:jc w:val="center"/>
              <w:rPr>
                <w:rFonts w:eastAsia="Calibri"/>
                <w:sz w:val="20"/>
                <w:szCs w:val="20"/>
                <w:lang w:eastAsia="en-US"/>
              </w:rPr>
            </w:pPr>
            <w:r w:rsidRPr="00214464">
              <w:rPr>
                <w:rFonts w:eastAsia="Calibri"/>
                <w:sz w:val="20"/>
                <w:szCs w:val="20"/>
                <w:lang w:eastAsia="en-US"/>
              </w:rPr>
              <w:t>4</w:t>
            </w:r>
          </w:p>
        </w:tc>
        <w:tc>
          <w:tcPr>
            <w:tcW w:w="1275" w:type="dxa"/>
            <w:noWrap/>
            <w:vAlign w:val="center"/>
          </w:tcPr>
          <w:p w14:paraId="13066F94" w14:textId="7CEF3363" w:rsidR="003C2A76" w:rsidRPr="00214464" w:rsidRDefault="003C2A76" w:rsidP="003C2A76">
            <w:pPr>
              <w:jc w:val="center"/>
              <w:rPr>
                <w:rFonts w:eastAsia="Calibri"/>
                <w:sz w:val="20"/>
                <w:szCs w:val="20"/>
                <w:lang w:eastAsia="en-US"/>
              </w:rPr>
            </w:pPr>
            <w:r w:rsidRPr="00214464">
              <w:rPr>
                <w:rFonts w:eastAsia="Calibri"/>
                <w:sz w:val="20"/>
                <w:szCs w:val="20"/>
                <w:lang w:eastAsia="en-US"/>
              </w:rPr>
              <w:t>4</w:t>
            </w:r>
          </w:p>
        </w:tc>
        <w:tc>
          <w:tcPr>
            <w:tcW w:w="1133" w:type="dxa"/>
            <w:noWrap/>
            <w:vAlign w:val="center"/>
          </w:tcPr>
          <w:p w14:paraId="78F33D9B" w14:textId="513C6575" w:rsidR="003C2A76" w:rsidRPr="00214464" w:rsidRDefault="003C2A76" w:rsidP="003C2A76">
            <w:pPr>
              <w:jc w:val="center"/>
              <w:rPr>
                <w:rFonts w:eastAsia="Calibri"/>
                <w:sz w:val="20"/>
                <w:szCs w:val="20"/>
                <w:lang w:eastAsia="en-US"/>
              </w:rPr>
            </w:pPr>
            <w:r w:rsidRPr="00214464">
              <w:rPr>
                <w:rFonts w:eastAsia="Calibri"/>
                <w:sz w:val="20"/>
                <w:szCs w:val="20"/>
                <w:lang w:eastAsia="en-US"/>
              </w:rPr>
              <w:t>4</w:t>
            </w:r>
          </w:p>
        </w:tc>
      </w:tr>
      <w:tr w:rsidR="00214464" w:rsidRPr="00214464" w14:paraId="471DBA07" w14:textId="77777777" w:rsidTr="001F414E">
        <w:trPr>
          <w:trHeight w:val="300"/>
          <w:jc w:val="center"/>
        </w:trPr>
        <w:tc>
          <w:tcPr>
            <w:tcW w:w="10207" w:type="dxa"/>
            <w:gridSpan w:val="7"/>
            <w:shd w:val="clear" w:color="auto" w:fill="F2F2F2"/>
            <w:vAlign w:val="center"/>
            <w:hideMark/>
          </w:tcPr>
          <w:p w14:paraId="62FE0BF6" w14:textId="77777777" w:rsidR="00F50BF4" w:rsidRPr="00214464" w:rsidRDefault="00F50BF4" w:rsidP="001F414E">
            <w:pPr>
              <w:rPr>
                <w:b/>
                <w:bCs/>
                <w:sz w:val="20"/>
                <w:szCs w:val="20"/>
              </w:rPr>
            </w:pPr>
            <w:r w:rsidRPr="00214464">
              <w:rPr>
                <w:b/>
                <w:bCs/>
                <w:sz w:val="20"/>
                <w:szCs w:val="20"/>
              </w:rPr>
              <w:t>Naziv aktivnosti/projekta u Proračunu: NAKNADE ČLANOVIMA RADNIH TIJELA GRADONAČELNICE</w:t>
            </w:r>
          </w:p>
        </w:tc>
      </w:tr>
      <w:tr w:rsidR="00214464" w:rsidRPr="00214464" w14:paraId="41FE2CFA" w14:textId="77777777" w:rsidTr="001F414E">
        <w:trPr>
          <w:trHeight w:val="251"/>
          <w:jc w:val="center"/>
        </w:trPr>
        <w:tc>
          <w:tcPr>
            <w:tcW w:w="6665" w:type="dxa"/>
            <w:gridSpan w:val="4"/>
            <w:vMerge w:val="restart"/>
            <w:vAlign w:val="center"/>
            <w:hideMark/>
          </w:tcPr>
          <w:p w14:paraId="5A767A54"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0E3FD5EA"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5765DB72" w14:textId="77777777" w:rsidTr="001F414E">
        <w:trPr>
          <w:trHeight w:val="207"/>
          <w:jc w:val="center"/>
        </w:trPr>
        <w:tc>
          <w:tcPr>
            <w:tcW w:w="6665" w:type="dxa"/>
            <w:gridSpan w:val="4"/>
            <w:vMerge/>
            <w:vAlign w:val="center"/>
            <w:hideMark/>
          </w:tcPr>
          <w:p w14:paraId="4F104AC9" w14:textId="77777777" w:rsidR="0069709D" w:rsidRPr="00214464" w:rsidRDefault="0069709D" w:rsidP="0069709D">
            <w:pPr>
              <w:rPr>
                <w:sz w:val="20"/>
                <w:szCs w:val="20"/>
              </w:rPr>
            </w:pPr>
          </w:p>
        </w:tc>
        <w:tc>
          <w:tcPr>
            <w:tcW w:w="1134" w:type="dxa"/>
            <w:noWrap/>
            <w:vAlign w:val="center"/>
            <w:hideMark/>
          </w:tcPr>
          <w:p w14:paraId="3F11E44D" w14:textId="3539498F"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2C702B4D" w14:textId="1675F0AC"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6639EDD4" w14:textId="764F2CFB" w:rsidR="0069709D" w:rsidRPr="00214464" w:rsidRDefault="0069709D" w:rsidP="0069709D">
            <w:pPr>
              <w:jc w:val="center"/>
              <w:rPr>
                <w:sz w:val="20"/>
                <w:szCs w:val="20"/>
              </w:rPr>
            </w:pPr>
            <w:r w:rsidRPr="00214464">
              <w:rPr>
                <w:sz w:val="20"/>
                <w:szCs w:val="20"/>
              </w:rPr>
              <w:t>2028.</w:t>
            </w:r>
          </w:p>
        </w:tc>
      </w:tr>
      <w:tr w:rsidR="00214464" w:rsidRPr="00214464" w14:paraId="61242375" w14:textId="77777777" w:rsidTr="001F414E">
        <w:trPr>
          <w:trHeight w:val="553"/>
          <w:jc w:val="center"/>
        </w:trPr>
        <w:tc>
          <w:tcPr>
            <w:tcW w:w="6665" w:type="dxa"/>
            <w:gridSpan w:val="4"/>
            <w:noWrap/>
            <w:vAlign w:val="center"/>
            <w:hideMark/>
          </w:tcPr>
          <w:p w14:paraId="79A080CC" w14:textId="00275E99" w:rsidR="003C2A76" w:rsidRPr="00214464" w:rsidRDefault="003C2A76" w:rsidP="003C2A76">
            <w:pPr>
              <w:jc w:val="both"/>
              <w:rPr>
                <w:i/>
                <w:iCs/>
                <w:sz w:val="20"/>
                <w:szCs w:val="20"/>
              </w:rPr>
            </w:pPr>
            <w:r w:rsidRPr="00214464">
              <w:rPr>
                <w:iCs/>
                <w:sz w:val="20"/>
                <w:szCs w:val="20"/>
              </w:rPr>
              <w:t>Gradonačelnica, sukladno Statutu Grada Samobora, ima ovlasti imenovati radna tijela koja joj pomažu u obavljanju poslova izvršne vlasti. Navedeni rashodi obuhvaćaju troškove naknade članovima: Procjeniteljskog povjerenstva za područje Grada Samobora, Povjerenstva za stipendije, Povjerenstva za popis imovine, Povjerenstva za uvođenje u posjed poljoprivrednog zemljišta, Povjerenstva za godišnji popis imovine, potraživanja i obveza, Povjerenstva za ocjenu kvalitete programa/projekta, Kulturnog vijeća po sjednici te naknadu za rad Službeničkog suda i drugih povjerenstava gradonačelnice.</w:t>
            </w:r>
          </w:p>
        </w:tc>
        <w:tc>
          <w:tcPr>
            <w:tcW w:w="1134" w:type="dxa"/>
            <w:noWrap/>
            <w:vAlign w:val="center"/>
          </w:tcPr>
          <w:p w14:paraId="1D7A10E4" w14:textId="0F5E1CD8" w:rsidR="003C2A76" w:rsidRPr="00214464" w:rsidRDefault="003C2A76" w:rsidP="003C2A76">
            <w:pPr>
              <w:jc w:val="right"/>
              <w:rPr>
                <w:b/>
                <w:sz w:val="20"/>
                <w:szCs w:val="20"/>
              </w:rPr>
            </w:pPr>
            <w:r w:rsidRPr="00214464">
              <w:rPr>
                <w:b/>
                <w:sz w:val="20"/>
                <w:szCs w:val="20"/>
              </w:rPr>
              <w:t>40.000</w:t>
            </w:r>
          </w:p>
        </w:tc>
        <w:tc>
          <w:tcPr>
            <w:tcW w:w="1275" w:type="dxa"/>
            <w:noWrap/>
            <w:vAlign w:val="center"/>
          </w:tcPr>
          <w:p w14:paraId="6EE6BB30" w14:textId="1DC1FC49" w:rsidR="003C2A76" w:rsidRPr="00214464" w:rsidRDefault="003C2A76" w:rsidP="003C2A76">
            <w:pPr>
              <w:jc w:val="right"/>
              <w:rPr>
                <w:b/>
                <w:sz w:val="20"/>
                <w:szCs w:val="20"/>
              </w:rPr>
            </w:pPr>
            <w:r w:rsidRPr="00214464">
              <w:rPr>
                <w:b/>
                <w:sz w:val="20"/>
                <w:szCs w:val="20"/>
              </w:rPr>
              <w:t>40.000</w:t>
            </w:r>
          </w:p>
        </w:tc>
        <w:tc>
          <w:tcPr>
            <w:tcW w:w="1133" w:type="dxa"/>
            <w:noWrap/>
            <w:vAlign w:val="center"/>
          </w:tcPr>
          <w:p w14:paraId="24A821C4" w14:textId="10EB120F" w:rsidR="003C2A76" w:rsidRPr="00214464" w:rsidRDefault="003C2A76" w:rsidP="003C2A76">
            <w:pPr>
              <w:jc w:val="right"/>
              <w:rPr>
                <w:b/>
                <w:sz w:val="20"/>
                <w:szCs w:val="20"/>
              </w:rPr>
            </w:pPr>
            <w:r w:rsidRPr="00214464">
              <w:rPr>
                <w:b/>
                <w:sz w:val="20"/>
                <w:szCs w:val="20"/>
              </w:rPr>
              <w:t>40.000</w:t>
            </w:r>
          </w:p>
        </w:tc>
      </w:tr>
      <w:tr w:rsidR="00214464" w:rsidRPr="00214464" w14:paraId="183E6B7C" w14:textId="77777777" w:rsidTr="001F414E">
        <w:trPr>
          <w:trHeight w:val="270"/>
          <w:jc w:val="center"/>
        </w:trPr>
        <w:tc>
          <w:tcPr>
            <w:tcW w:w="2151" w:type="dxa"/>
            <w:noWrap/>
            <w:vAlign w:val="center"/>
          </w:tcPr>
          <w:p w14:paraId="427135BE" w14:textId="4D6875E6" w:rsidR="003C2A76" w:rsidRPr="00214464" w:rsidRDefault="003C2A76" w:rsidP="003C2A76">
            <w:pPr>
              <w:rPr>
                <w:sz w:val="20"/>
                <w:szCs w:val="20"/>
              </w:rPr>
            </w:pPr>
            <w:r w:rsidRPr="00214464">
              <w:rPr>
                <w:rFonts w:eastAsia="Calibri"/>
                <w:b/>
                <w:bCs/>
                <w:sz w:val="20"/>
                <w:szCs w:val="20"/>
              </w:rPr>
              <w:t>Pokazatelj uspješnosti</w:t>
            </w:r>
          </w:p>
        </w:tc>
        <w:tc>
          <w:tcPr>
            <w:tcW w:w="2415" w:type="dxa"/>
            <w:vAlign w:val="center"/>
          </w:tcPr>
          <w:p w14:paraId="0C2785A1" w14:textId="3246F7E6" w:rsidR="003C2A76" w:rsidRPr="00214464" w:rsidRDefault="003C2A76" w:rsidP="003C2A76">
            <w:pPr>
              <w:rPr>
                <w:sz w:val="20"/>
                <w:szCs w:val="20"/>
              </w:rPr>
            </w:pPr>
            <w:r w:rsidRPr="00214464">
              <w:rPr>
                <w:rFonts w:eastAsia="Calibri"/>
                <w:b/>
                <w:bCs/>
                <w:sz w:val="20"/>
                <w:szCs w:val="20"/>
              </w:rPr>
              <w:t>Definicija</w:t>
            </w:r>
          </w:p>
        </w:tc>
        <w:tc>
          <w:tcPr>
            <w:tcW w:w="992" w:type="dxa"/>
            <w:vAlign w:val="center"/>
          </w:tcPr>
          <w:p w14:paraId="633E2F87" w14:textId="2631E9B7" w:rsidR="003C2A76" w:rsidRPr="00214464" w:rsidRDefault="003C2A76" w:rsidP="003C2A76">
            <w:pPr>
              <w:jc w:val="center"/>
              <w:rPr>
                <w:sz w:val="20"/>
                <w:szCs w:val="20"/>
              </w:rPr>
            </w:pPr>
            <w:r w:rsidRPr="00214464">
              <w:rPr>
                <w:rFonts w:eastAsia="Calibri"/>
                <w:b/>
                <w:bCs/>
                <w:sz w:val="20"/>
                <w:szCs w:val="20"/>
              </w:rPr>
              <w:t>Jedinica</w:t>
            </w:r>
          </w:p>
        </w:tc>
        <w:tc>
          <w:tcPr>
            <w:tcW w:w="1107" w:type="dxa"/>
            <w:vAlign w:val="center"/>
          </w:tcPr>
          <w:p w14:paraId="63B2372A" w14:textId="1AD2F9D5" w:rsidR="003C2A76" w:rsidRPr="00214464" w:rsidRDefault="003C2A76" w:rsidP="003C2A76">
            <w:pPr>
              <w:jc w:val="center"/>
              <w:rPr>
                <w:sz w:val="20"/>
                <w:szCs w:val="20"/>
              </w:rPr>
            </w:pPr>
            <w:r w:rsidRPr="00214464">
              <w:rPr>
                <w:rFonts w:eastAsia="Calibri"/>
                <w:b/>
                <w:bCs/>
                <w:sz w:val="20"/>
                <w:szCs w:val="20"/>
              </w:rPr>
              <w:t>Polazna vrijednost 2025.</w:t>
            </w:r>
          </w:p>
        </w:tc>
        <w:tc>
          <w:tcPr>
            <w:tcW w:w="1134" w:type="dxa"/>
            <w:noWrap/>
            <w:vAlign w:val="center"/>
          </w:tcPr>
          <w:p w14:paraId="46FB4064" w14:textId="35E960D9" w:rsidR="003C2A76" w:rsidRPr="00214464" w:rsidRDefault="003C2A76" w:rsidP="003C2A76">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2FE21904" w14:textId="7478F7C3" w:rsidR="003C2A76" w:rsidRPr="00214464" w:rsidRDefault="003C2A76" w:rsidP="003C2A76">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0FE67C62" w14:textId="43EBCCE3" w:rsidR="003C2A76" w:rsidRPr="00214464" w:rsidRDefault="003C2A76" w:rsidP="003C2A76">
            <w:pPr>
              <w:keepNext/>
              <w:jc w:val="center"/>
              <w:outlineLvl w:val="6"/>
              <w:rPr>
                <w:b/>
                <w:sz w:val="20"/>
                <w:szCs w:val="20"/>
              </w:rPr>
            </w:pPr>
            <w:r w:rsidRPr="00214464">
              <w:rPr>
                <w:rFonts w:eastAsia="Calibri"/>
                <w:b/>
                <w:bCs/>
                <w:sz w:val="20"/>
                <w:szCs w:val="20"/>
              </w:rPr>
              <w:t>Ciljana vrijednost 2028.</w:t>
            </w:r>
          </w:p>
        </w:tc>
      </w:tr>
      <w:tr w:rsidR="00214464" w:rsidRPr="00214464" w14:paraId="56DCB9E9" w14:textId="77777777" w:rsidTr="001F414E">
        <w:trPr>
          <w:trHeight w:val="416"/>
          <w:jc w:val="center"/>
        </w:trPr>
        <w:tc>
          <w:tcPr>
            <w:tcW w:w="2151" w:type="dxa"/>
            <w:noWrap/>
            <w:vAlign w:val="center"/>
          </w:tcPr>
          <w:p w14:paraId="2DAE2A26" w14:textId="0DC3F4A8" w:rsidR="003C2A76" w:rsidRPr="00214464" w:rsidRDefault="003C2A76" w:rsidP="003C2A76">
            <w:pPr>
              <w:rPr>
                <w:iCs/>
                <w:sz w:val="20"/>
                <w:szCs w:val="20"/>
              </w:rPr>
            </w:pPr>
            <w:r w:rsidRPr="00214464">
              <w:rPr>
                <w:iCs/>
                <w:sz w:val="20"/>
                <w:szCs w:val="20"/>
              </w:rPr>
              <w:t>Broj sjednica radnih tijela</w:t>
            </w:r>
          </w:p>
        </w:tc>
        <w:tc>
          <w:tcPr>
            <w:tcW w:w="2415" w:type="dxa"/>
            <w:vAlign w:val="center"/>
          </w:tcPr>
          <w:p w14:paraId="0D93ACD4" w14:textId="20267E1D" w:rsidR="003C2A76" w:rsidRPr="00214464" w:rsidRDefault="003C2A76" w:rsidP="003C2A76">
            <w:pPr>
              <w:rPr>
                <w:iCs/>
                <w:sz w:val="20"/>
                <w:szCs w:val="20"/>
              </w:rPr>
            </w:pPr>
            <w:r w:rsidRPr="00214464">
              <w:rPr>
                <w:iCs/>
                <w:sz w:val="20"/>
                <w:szCs w:val="20"/>
              </w:rPr>
              <w:t>Održavanje redovnih sjednica navedenih radnih tijela</w:t>
            </w:r>
          </w:p>
        </w:tc>
        <w:tc>
          <w:tcPr>
            <w:tcW w:w="992" w:type="dxa"/>
            <w:vAlign w:val="center"/>
          </w:tcPr>
          <w:p w14:paraId="7559FD41" w14:textId="23CCA8AF" w:rsidR="003C2A76" w:rsidRPr="00214464" w:rsidRDefault="003C2A76" w:rsidP="003C2A76">
            <w:pPr>
              <w:jc w:val="center"/>
              <w:rPr>
                <w:iCs/>
                <w:sz w:val="20"/>
                <w:szCs w:val="20"/>
              </w:rPr>
            </w:pPr>
            <w:r w:rsidRPr="00214464">
              <w:rPr>
                <w:iCs/>
                <w:sz w:val="20"/>
                <w:szCs w:val="20"/>
              </w:rPr>
              <w:t>Broj sjednica</w:t>
            </w:r>
          </w:p>
        </w:tc>
        <w:tc>
          <w:tcPr>
            <w:tcW w:w="1107" w:type="dxa"/>
            <w:vAlign w:val="center"/>
          </w:tcPr>
          <w:p w14:paraId="1855A851" w14:textId="5082470F" w:rsidR="003C2A76" w:rsidRPr="00214464" w:rsidRDefault="003C2A76" w:rsidP="003C2A76">
            <w:pPr>
              <w:jc w:val="center"/>
              <w:rPr>
                <w:rFonts w:eastAsia="Calibri"/>
                <w:sz w:val="20"/>
                <w:szCs w:val="20"/>
                <w:lang w:eastAsia="en-US"/>
              </w:rPr>
            </w:pPr>
            <w:r w:rsidRPr="00214464">
              <w:rPr>
                <w:rFonts w:eastAsia="Calibri"/>
                <w:sz w:val="20"/>
                <w:szCs w:val="20"/>
                <w:lang w:eastAsia="en-US"/>
              </w:rPr>
              <w:t>12</w:t>
            </w:r>
          </w:p>
        </w:tc>
        <w:tc>
          <w:tcPr>
            <w:tcW w:w="1134" w:type="dxa"/>
            <w:noWrap/>
            <w:vAlign w:val="center"/>
          </w:tcPr>
          <w:p w14:paraId="2926EF16" w14:textId="0C352E97" w:rsidR="003C2A76" w:rsidRPr="00214464" w:rsidRDefault="003C2A76" w:rsidP="003C2A76">
            <w:pPr>
              <w:jc w:val="center"/>
              <w:rPr>
                <w:rFonts w:eastAsia="Calibri"/>
                <w:sz w:val="20"/>
                <w:szCs w:val="20"/>
                <w:lang w:eastAsia="en-US"/>
              </w:rPr>
            </w:pPr>
            <w:r w:rsidRPr="00214464">
              <w:rPr>
                <w:rFonts w:eastAsia="Calibri"/>
                <w:sz w:val="20"/>
                <w:szCs w:val="20"/>
                <w:lang w:eastAsia="en-US"/>
              </w:rPr>
              <w:t>15</w:t>
            </w:r>
          </w:p>
        </w:tc>
        <w:tc>
          <w:tcPr>
            <w:tcW w:w="1275" w:type="dxa"/>
            <w:noWrap/>
            <w:vAlign w:val="center"/>
          </w:tcPr>
          <w:p w14:paraId="55AEF9A8" w14:textId="625756F1" w:rsidR="003C2A76" w:rsidRPr="00214464" w:rsidRDefault="003C2A76" w:rsidP="003C2A76">
            <w:pPr>
              <w:jc w:val="center"/>
              <w:rPr>
                <w:rFonts w:eastAsia="Calibri"/>
                <w:sz w:val="20"/>
                <w:szCs w:val="20"/>
                <w:lang w:eastAsia="en-US"/>
              </w:rPr>
            </w:pPr>
            <w:r w:rsidRPr="00214464">
              <w:rPr>
                <w:rFonts w:eastAsia="Calibri"/>
                <w:sz w:val="20"/>
                <w:szCs w:val="20"/>
                <w:lang w:eastAsia="en-US"/>
              </w:rPr>
              <w:t>15</w:t>
            </w:r>
          </w:p>
        </w:tc>
        <w:tc>
          <w:tcPr>
            <w:tcW w:w="1133" w:type="dxa"/>
            <w:noWrap/>
            <w:vAlign w:val="center"/>
          </w:tcPr>
          <w:p w14:paraId="34AC73A1" w14:textId="1FC1DF69" w:rsidR="003C2A76" w:rsidRPr="00214464" w:rsidRDefault="003C2A76" w:rsidP="003C2A76">
            <w:pPr>
              <w:jc w:val="center"/>
              <w:rPr>
                <w:rFonts w:eastAsia="Calibri"/>
                <w:sz w:val="20"/>
                <w:szCs w:val="20"/>
                <w:lang w:eastAsia="en-US"/>
              </w:rPr>
            </w:pPr>
            <w:r w:rsidRPr="00214464">
              <w:rPr>
                <w:rFonts w:eastAsia="Calibri"/>
                <w:sz w:val="20"/>
                <w:szCs w:val="20"/>
                <w:lang w:eastAsia="en-US"/>
              </w:rPr>
              <w:t>15</w:t>
            </w:r>
          </w:p>
        </w:tc>
      </w:tr>
      <w:tr w:rsidR="00214464" w:rsidRPr="00214464" w14:paraId="405468A7" w14:textId="77777777" w:rsidTr="001F414E">
        <w:trPr>
          <w:trHeight w:val="300"/>
          <w:jc w:val="center"/>
        </w:trPr>
        <w:tc>
          <w:tcPr>
            <w:tcW w:w="10207" w:type="dxa"/>
            <w:gridSpan w:val="7"/>
            <w:shd w:val="clear" w:color="auto" w:fill="F2F2F2"/>
            <w:vAlign w:val="center"/>
            <w:hideMark/>
          </w:tcPr>
          <w:p w14:paraId="6CD4F1FD" w14:textId="77777777" w:rsidR="00F50BF4" w:rsidRPr="00214464" w:rsidRDefault="00F50BF4" w:rsidP="001F414E">
            <w:pPr>
              <w:rPr>
                <w:b/>
                <w:bCs/>
                <w:sz w:val="20"/>
                <w:szCs w:val="20"/>
              </w:rPr>
            </w:pPr>
            <w:r w:rsidRPr="00214464">
              <w:rPr>
                <w:b/>
                <w:bCs/>
                <w:sz w:val="20"/>
                <w:szCs w:val="20"/>
              </w:rPr>
              <w:t>Naziv kapitalni projekt u Proračunu: NABAVA OPREME I INFORMATIZACIJA</w:t>
            </w:r>
          </w:p>
        </w:tc>
      </w:tr>
      <w:tr w:rsidR="00214464" w:rsidRPr="00214464" w14:paraId="7DCD93D0" w14:textId="77777777" w:rsidTr="001F414E">
        <w:trPr>
          <w:trHeight w:val="251"/>
          <w:jc w:val="center"/>
        </w:trPr>
        <w:tc>
          <w:tcPr>
            <w:tcW w:w="6665" w:type="dxa"/>
            <w:gridSpan w:val="4"/>
            <w:vMerge w:val="restart"/>
            <w:vAlign w:val="center"/>
            <w:hideMark/>
          </w:tcPr>
          <w:p w14:paraId="013F9E52"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00A9667E"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15B4ADCD" w14:textId="77777777" w:rsidTr="001F414E">
        <w:trPr>
          <w:trHeight w:val="207"/>
          <w:jc w:val="center"/>
        </w:trPr>
        <w:tc>
          <w:tcPr>
            <w:tcW w:w="6665" w:type="dxa"/>
            <w:gridSpan w:val="4"/>
            <w:vMerge/>
            <w:vAlign w:val="center"/>
            <w:hideMark/>
          </w:tcPr>
          <w:p w14:paraId="52AC8610" w14:textId="77777777" w:rsidR="0069709D" w:rsidRPr="00214464" w:rsidRDefault="0069709D" w:rsidP="0069709D">
            <w:pPr>
              <w:rPr>
                <w:sz w:val="20"/>
                <w:szCs w:val="20"/>
              </w:rPr>
            </w:pPr>
          </w:p>
        </w:tc>
        <w:tc>
          <w:tcPr>
            <w:tcW w:w="1134" w:type="dxa"/>
            <w:noWrap/>
            <w:vAlign w:val="center"/>
            <w:hideMark/>
          </w:tcPr>
          <w:p w14:paraId="3F9FE9E8" w14:textId="33C7337C"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74DD37CE" w14:textId="61FF3989"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65B2C176" w14:textId="535F0B19" w:rsidR="0069709D" w:rsidRPr="00214464" w:rsidRDefault="0069709D" w:rsidP="0069709D">
            <w:pPr>
              <w:jc w:val="center"/>
              <w:rPr>
                <w:sz w:val="20"/>
                <w:szCs w:val="20"/>
              </w:rPr>
            </w:pPr>
            <w:r w:rsidRPr="00214464">
              <w:rPr>
                <w:sz w:val="20"/>
                <w:szCs w:val="20"/>
              </w:rPr>
              <w:t>2028.</w:t>
            </w:r>
          </w:p>
        </w:tc>
      </w:tr>
      <w:tr w:rsidR="00214464" w:rsidRPr="00214464" w14:paraId="40748378" w14:textId="77777777" w:rsidTr="001F414E">
        <w:trPr>
          <w:trHeight w:val="412"/>
          <w:jc w:val="center"/>
        </w:trPr>
        <w:tc>
          <w:tcPr>
            <w:tcW w:w="6665" w:type="dxa"/>
            <w:gridSpan w:val="4"/>
            <w:noWrap/>
            <w:vAlign w:val="center"/>
            <w:hideMark/>
          </w:tcPr>
          <w:p w14:paraId="4F7C5475" w14:textId="4EA9B1C1" w:rsidR="003C2A76" w:rsidRPr="00214464" w:rsidRDefault="003C2A76" w:rsidP="003C2A76">
            <w:pPr>
              <w:jc w:val="both"/>
              <w:rPr>
                <w:iCs/>
                <w:sz w:val="20"/>
                <w:szCs w:val="20"/>
              </w:rPr>
            </w:pPr>
            <w:r w:rsidRPr="00214464">
              <w:rPr>
                <w:iCs/>
                <w:sz w:val="20"/>
                <w:szCs w:val="20"/>
              </w:rPr>
              <w:t xml:space="preserve">Nabava informatičke opreme i programa - novih računala, potrebne informatičke opreme, nabava opreme za ostale namjene, licenci sa produljenim trajanjem, nabava klimatizacijskih uređaja te ostale opreme potrebne za redovan i nesmetan rad upravnih tijela Grada Samobora. </w:t>
            </w:r>
          </w:p>
        </w:tc>
        <w:tc>
          <w:tcPr>
            <w:tcW w:w="1134" w:type="dxa"/>
            <w:noWrap/>
            <w:vAlign w:val="center"/>
          </w:tcPr>
          <w:p w14:paraId="6FC0F52D" w14:textId="491CEE70" w:rsidR="003C2A76" w:rsidRPr="00214464" w:rsidRDefault="003C2A76" w:rsidP="003C2A76">
            <w:pPr>
              <w:jc w:val="right"/>
              <w:rPr>
                <w:b/>
                <w:sz w:val="20"/>
                <w:szCs w:val="20"/>
              </w:rPr>
            </w:pPr>
            <w:r w:rsidRPr="00214464">
              <w:rPr>
                <w:b/>
                <w:sz w:val="20"/>
                <w:szCs w:val="20"/>
              </w:rPr>
              <w:t>115.000</w:t>
            </w:r>
          </w:p>
        </w:tc>
        <w:tc>
          <w:tcPr>
            <w:tcW w:w="1275" w:type="dxa"/>
            <w:noWrap/>
            <w:vAlign w:val="center"/>
          </w:tcPr>
          <w:p w14:paraId="588AB608" w14:textId="315D9935" w:rsidR="003C2A76" w:rsidRPr="00214464" w:rsidRDefault="003C2A76" w:rsidP="003C2A76">
            <w:pPr>
              <w:jc w:val="right"/>
              <w:rPr>
                <w:b/>
                <w:sz w:val="20"/>
                <w:szCs w:val="20"/>
              </w:rPr>
            </w:pPr>
            <w:r w:rsidRPr="00214464">
              <w:rPr>
                <w:b/>
                <w:sz w:val="20"/>
                <w:szCs w:val="20"/>
              </w:rPr>
              <w:t>127.000</w:t>
            </w:r>
          </w:p>
        </w:tc>
        <w:tc>
          <w:tcPr>
            <w:tcW w:w="1133" w:type="dxa"/>
            <w:noWrap/>
            <w:vAlign w:val="center"/>
          </w:tcPr>
          <w:p w14:paraId="5C764651" w14:textId="07EAF028" w:rsidR="003C2A76" w:rsidRPr="00214464" w:rsidRDefault="003C2A76" w:rsidP="003C2A76">
            <w:pPr>
              <w:jc w:val="right"/>
              <w:rPr>
                <w:b/>
                <w:sz w:val="20"/>
                <w:szCs w:val="20"/>
              </w:rPr>
            </w:pPr>
            <w:r w:rsidRPr="00214464">
              <w:rPr>
                <w:b/>
                <w:sz w:val="20"/>
                <w:szCs w:val="20"/>
              </w:rPr>
              <w:t>127.000</w:t>
            </w:r>
          </w:p>
        </w:tc>
      </w:tr>
      <w:tr w:rsidR="00214464" w:rsidRPr="00214464" w14:paraId="759D8AE3" w14:textId="77777777" w:rsidTr="001F414E">
        <w:trPr>
          <w:trHeight w:val="416"/>
          <w:jc w:val="center"/>
        </w:trPr>
        <w:tc>
          <w:tcPr>
            <w:tcW w:w="2151" w:type="dxa"/>
            <w:noWrap/>
            <w:vAlign w:val="center"/>
          </w:tcPr>
          <w:p w14:paraId="50E4579A" w14:textId="5C5B72A7" w:rsidR="003C2A76" w:rsidRPr="00214464" w:rsidRDefault="003C2A76" w:rsidP="003C2A76">
            <w:pPr>
              <w:rPr>
                <w:sz w:val="20"/>
                <w:szCs w:val="20"/>
              </w:rPr>
            </w:pPr>
            <w:r w:rsidRPr="00214464">
              <w:rPr>
                <w:rFonts w:eastAsia="Calibri"/>
                <w:b/>
                <w:bCs/>
                <w:sz w:val="20"/>
                <w:szCs w:val="20"/>
              </w:rPr>
              <w:t>Pokazatelj uspješnosti</w:t>
            </w:r>
          </w:p>
        </w:tc>
        <w:tc>
          <w:tcPr>
            <w:tcW w:w="2415" w:type="dxa"/>
            <w:vAlign w:val="center"/>
          </w:tcPr>
          <w:p w14:paraId="630193F2" w14:textId="2CABC84E" w:rsidR="003C2A76" w:rsidRPr="00214464" w:rsidRDefault="003C2A76" w:rsidP="003C2A76">
            <w:pPr>
              <w:rPr>
                <w:sz w:val="20"/>
                <w:szCs w:val="20"/>
              </w:rPr>
            </w:pPr>
            <w:r w:rsidRPr="00214464">
              <w:rPr>
                <w:rFonts w:eastAsia="Calibri"/>
                <w:b/>
                <w:bCs/>
                <w:sz w:val="20"/>
                <w:szCs w:val="20"/>
              </w:rPr>
              <w:t>Definicija</w:t>
            </w:r>
          </w:p>
        </w:tc>
        <w:tc>
          <w:tcPr>
            <w:tcW w:w="992" w:type="dxa"/>
            <w:vAlign w:val="center"/>
          </w:tcPr>
          <w:p w14:paraId="4E95A56C" w14:textId="32303A7B" w:rsidR="003C2A76" w:rsidRPr="00214464" w:rsidRDefault="003C2A76" w:rsidP="003C2A76">
            <w:pPr>
              <w:jc w:val="center"/>
              <w:rPr>
                <w:sz w:val="20"/>
                <w:szCs w:val="20"/>
              </w:rPr>
            </w:pPr>
            <w:r w:rsidRPr="00214464">
              <w:rPr>
                <w:rFonts w:eastAsia="Calibri"/>
                <w:b/>
                <w:bCs/>
                <w:sz w:val="20"/>
                <w:szCs w:val="20"/>
              </w:rPr>
              <w:t>Jedinica</w:t>
            </w:r>
          </w:p>
        </w:tc>
        <w:tc>
          <w:tcPr>
            <w:tcW w:w="1107" w:type="dxa"/>
            <w:vAlign w:val="center"/>
          </w:tcPr>
          <w:p w14:paraId="5DF7F966" w14:textId="6295BB95" w:rsidR="003C2A76" w:rsidRPr="00214464" w:rsidRDefault="003C2A76" w:rsidP="003C2A76">
            <w:pPr>
              <w:jc w:val="center"/>
              <w:rPr>
                <w:sz w:val="20"/>
                <w:szCs w:val="20"/>
              </w:rPr>
            </w:pPr>
            <w:r w:rsidRPr="00214464">
              <w:rPr>
                <w:rFonts w:eastAsia="Calibri"/>
                <w:b/>
                <w:bCs/>
                <w:sz w:val="20"/>
                <w:szCs w:val="20"/>
              </w:rPr>
              <w:t>Polazna vrijednost 2025.</w:t>
            </w:r>
          </w:p>
        </w:tc>
        <w:tc>
          <w:tcPr>
            <w:tcW w:w="1134" w:type="dxa"/>
            <w:noWrap/>
            <w:vAlign w:val="center"/>
          </w:tcPr>
          <w:p w14:paraId="0D279DBE" w14:textId="2B28BB05" w:rsidR="003C2A76" w:rsidRPr="00214464" w:rsidRDefault="003C2A76" w:rsidP="003C2A76">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43DB33C7" w14:textId="6CCDF299" w:rsidR="003C2A76" w:rsidRPr="00214464" w:rsidRDefault="003C2A76" w:rsidP="003C2A76">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4B5E2425" w14:textId="5305544D" w:rsidR="003C2A76" w:rsidRPr="00214464" w:rsidRDefault="003C2A76" w:rsidP="003C2A76">
            <w:pPr>
              <w:keepNext/>
              <w:jc w:val="center"/>
              <w:outlineLvl w:val="6"/>
              <w:rPr>
                <w:b/>
                <w:sz w:val="20"/>
                <w:szCs w:val="20"/>
              </w:rPr>
            </w:pPr>
            <w:r w:rsidRPr="00214464">
              <w:rPr>
                <w:rFonts w:eastAsia="Calibri"/>
                <w:b/>
                <w:bCs/>
                <w:sz w:val="20"/>
                <w:szCs w:val="20"/>
              </w:rPr>
              <w:t>Ciljana vrijednost 2028.</w:t>
            </w:r>
          </w:p>
        </w:tc>
      </w:tr>
      <w:tr w:rsidR="00214464" w:rsidRPr="00214464" w14:paraId="7ECC7D59" w14:textId="77777777" w:rsidTr="001F414E">
        <w:trPr>
          <w:trHeight w:val="416"/>
          <w:jc w:val="center"/>
        </w:trPr>
        <w:tc>
          <w:tcPr>
            <w:tcW w:w="2151" w:type="dxa"/>
            <w:noWrap/>
            <w:vAlign w:val="center"/>
          </w:tcPr>
          <w:p w14:paraId="37E61270" w14:textId="5D6B3708" w:rsidR="003C2A76" w:rsidRPr="00214464" w:rsidRDefault="003C2A76" w:rsidP="003C2A76">
            <w:pPr>
              <w:rPr>
                <w:iCs/>
                <w:sz w:val="20"/>
                <w:szCs w:val="20"/>
              </w:rPr>
            </w:pPr>
            <w:r w:rsidRPr="00214464">
              <w:rPr>
                <w:iCs/>
                <w:sz w:val="20"/>
                <w:szCs w:val="20"/>
              </w:rPr>
              <w:t>Broj informatičke opreme</w:t>
            </w:r>
          </w:p>
        </w:tc>
        <w:tc>
          <w:tcPr>
            <w:tcW w:w="2415" w:type="dxa"/>
            <w:vAlign w:val="center"/>
          </w:tcPr>
          <w:p w14:paraId="105E22CA" w14:textId="12DCEDA2" w:rsidR="003C2A76" w:rsidRPr="00214464" w:rsidRDefault="003C2A76" w:rsidP="003C2A76">
            <w:pPr>
              <w:rPr>
                <w:iCs/>
                <w:sz w:val="20"/>
                <w:szCs w:val="20"/>
              </w:rPr>
            </w:pPr>
            <w:r w:rsidRPr="00214464">
              <w:rPr>
                <w:iCs/>
                <w:sz w:val="20"/>
                <w:szCs w:val="20"/>
              </w:rPr>
              <w:t>Poboljšana informatička opremljenost -  nabava novih računala</w:t>
            </w:r>
          </w:p>
        </w:tc>
        <w:tc>
          <w:tcPr>
            <w:tcW w:w="992" w:type="dxa"/>
            <w:vAlign w:val="center"/>
          </w:tcPr>
          <w:p w14:paraId="06695988" w14:textId="3485F2FF" w:rsidR="003C2A76" w:rsidRPr="00214464" w:rsidRDefault="003C2A76" w:rsidP="003C2A76">
            <w:pPr>
              <w:jc w:val="center"/>
              <w:rPr>
                <w:iCs/>
                <w:sz w:val="20"/>
                <w:szCs w:val="20"/>
              </w:rPr>
            </w:pPr>
            <w:r w:rsidRPr="00214464">
              <w:rPr>
                <w:iCs/>
                <w:sz w:val="20"/>
                <w:szCs w:val="20"/>
              </w:rPr>
              <w:t>Broj</w:t>
            </w:r>
          </w:p>
        </w:tc>
        <w:tc>
          <w:tcPr>
            <w:tcW w:w="1107" w:type="dxa"/>
            <w:vAlign w:val="center"/>
          </w:tcPr>
          <w:p w14:paraId="129C6816" w14:textId="3D688872" w:rsidR="003C2A76" w:rsidRPr="00214464" w:rsidRDefault="003C2A76" w:rsidP="003C2A76">
            <w:pPr>
              <w:jc w:val="center"/>
              <w:rPr>
                <w:rFonts w:eastAsia="Calibri"/>
                <w:sz w:val="20"/>
                <w:szCs w:val="20"/>
                <w:lang w:eastAsia="en-US"/>
              </w:rPr>
            </w:pPr>
            <w:r w:rsidRPr="00214464">
              <w:rPr>
                <w:rFonts w:eastAsia="Calibri"/>
                <w:sz w:val="20"/>
                <w:szCs w:val="20"/>
                <w:lang w:eastAsia="en-US"/>
              </w:rPr>
              <w:t>12</w:t>
            </w:r>
          </w:p>
        </w:tc>
        <w:tc>
          <w:tcPr>
            <w:tcW w:w="1134" w:type="dxa"/>
            <w:noWrap/>
            <w:vAlign w:val="center"/>
          </w:tcPr>
          <w:p w14:paraId="1551D7E1" w14:textId="3FBD8360" w:rsidR="003C2A76" w:rsidRPr="00214464" w:rsidRDefault="003C2A76" w:rsidP="003C2A76">
            <w:pPr>
              <w:jc w:val="center"/>
              <w:rPr>
                <w:rFonts w:eastAsia="Calibri"/>
                <w:sz w:val="20"/>
                <w:szCs w:val="20"/>
                <w:lang w:eastAsia="en-US"/>
              </w:rPr>
            </w:pPr>
            <w:r w:rsidRPr="00214464">
              <w:rPr>
                <w:rFonts w:eastAsia="Calibri"/>
                <w:sz w:val="20"/>
                <w:szCs w:val="20"/>
                <w:lang w:eastAsia="en-US"/>
              </w:rPr>
              <w:t>10</w:t>
            </w:r>
          </w:p>
        </w:tc>
        <w:tc>
          <w:tcPr>
            <w:tcW w:w="1275" w:type="dxa"/>
            <w:noWrap/>
            <w:vAlign w:val="center"/>
          </w:tcPr>
          <w:p w14:paraId="7FD39BF1" w14:textId="307AF089" w:rsidR="003C2A76" w:rsidRPr="00214464" w:rsidRDefault="003C2A76" w:rsidP="003C2A76">
            <w:pPr>
              <w:jc w:val="center"/>
              <w:rPr>
                <w:rFonts w:eastAsia="Calibri"/>
                <w:sz w:val="20"/>
                <w:szCs w:val="20"/>
                <w:lang w:eastAsia="en-US"/>
              </w:rPr>
            </w:pPr>
            <w:r w:rsidRPr="00214464">
              <w:rPr>
                <w:rFonts w:eastAsia="Calibri"/>
                <w:sz w:val="20"/>
                <w:szCs w:val="20"/>
                <w:lang w:eastAsia="en-US"/>
              </w:rPr>
              <w:t>10</w:t>
            </w:r>
          </w:p>
        </w:tc>
        <w:tc>
          <w:tcPr>
            <w:tcW w:w="1133" w:type="dxa"/>
            <w:noWrap/>
            <w:vAlign w:val="center"/>
          </w:tcPr>
          <w:p w14:paraId="74125825" w14:textId="4B2AC455" w:rsidR="003C2A76" w:rsidRPr="00214464" w:rsidRDefault="003C2A76" w:rsidP="003C2A76">
            <w:pPr>
              <w:jc w:val="center"/>
              <w:rPr>
                <w:rFonts w:eastAsia="Calibri"/>
                <w:sz w:val="20"/>
                <w:szCs w:val="20"/>
                <w:lang w:eastAsia="en-US"/>
              </w:rPr>
            </w:pPr>
            <w:r w:rsidRPr="00214464">
              <w:rPr>
                <w:rFonts w:eastAsia="Calibri"/>
                <w:sz w:val="20"/>
                <w:szCs w:val="20"/>
                <w:lang w:eastAsia="en-US"/>
              </w:rPr>
              <w:t>10</w:t>
            </w:r>
          </w:p>
        </w:tc>
      </w:tr>
      <w:tr w:rsidR="00214464" w:rsidRPr="00214464" w14:paraId="239BDB8E" w14:textId="77777777" w:rsidTr="001F414E">
        <w:trPr>
          <w:trHeight w:val="300"/>
          <w:jc w:val="center"/>
        </w:trPr>
        <w:tc>
          <w:tcPr>
            <w:tcW w:w="10207" w:type="dxa"/>
            <w:gridSpan w:val="7"/>
            <w:shd w:val="clear" w:color="auto" w:fill="F2F2F2"/>
            <w:vAlign w:val="center"/>
            <w:hideMark/>
          </w:tcPr>
          <w:p w14:paraId="05F1AD8E" w14:textId="77777777" w:rsidR="00F50BF4" w:rsidRPr="00214464" w:rsidRDefault="00F50BF4" w:rsidP="001F414E">
            <w:r w:rsidRPr="00214464">
              <w:rPr>
                <w:b/>
                <w:bCs/>
                <w:sz w:val="20"/>
                <w:szCs w:val="20"/>
              </w:rPr>
              <w:t>Naziv aktivnosti/projekta u Proračunu: OBVEZE PO SUDSKIM SPOROVIMA</w:t>
            </w:r>
          </w:p>
        </w:tc>
      </w:tr>
      <w:tr w:rsidR="00214464" w:rsidRPr="00214464" w14:paraId="18E43431" w14:textId="77777777" w:rsidTr="001F414E">
        <w:trPr>
          <w:trHeight w:val="251"/>
          <w:jc w:val="center"/>
        </w:trPr>
        <w:tc>
          <w:tcPr>
            <w:tcW w:w="6665" w:type="dxa"/>
            <w:gridSpan w:val="4"/>
            <w:vMerge w:val="restart"/>
            <w:vAlign w:val="center"/>
            <w:hideMark/>
          </w:tcPr>
          <w:p w14:paraId="2D42AE8E" w14:textId="77777777" w:rsidR="00F50BF4" w:rsidRPr="00214464" w:rsidRDefault="00F50BF4" w:rsidP="001F414E">
            <w:pPr>
              <w:jc w:val="center"/>
              <w:rPr>
                <w:sz w:val="20"/>
                <w:szCs w:val="20"/>
              </w:rPr>
            </w:pPr>
            <w:r w:rsidRPr="00214464">
              <w:rPr>
                <w:sz w:val="20"/>
                <w:szCs w:val="20"/>
              </w:rPr>
              <w:t>Obrazloženje aktivnosti/projekta</w:t>
            </w:r>
          </w:p>
        </w:tc>
        <w:tc>
          <w:tcPr>
            <w:tcW w:w="3542" w:type="dxa"/>
            <w:gridSpan w:val="3"/>
            <w:noWrap/>
            <w:vAlign w:val="center"/>
            <w:hideMark/>
          </w:tcPr>
          <w:p w14:paraId="722F3A80"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7BD26644" w14:textId="77777777" w:rsidTr="001F414E">
        <w:trPr>
          <w:trHeight w:val="207"/>
          <w:jc w:val="center"/>
        </w:trPr>
        <w:tc>
          <w:tcPr>
            <w:tcW w:w="6665" w:type="dxa"/>
            <w:gridSpan w:val="4"/>
            <w:vMerge/>
            <w:vAlign w:val="center"/>
            <w:hideMark/>
          </w:tcPr>
          <w:p w14:paraId="05B300AA" w14:textId="77777777" w:rsidR="0069709D" w:rsidRPr="00214464" w:rsidRDefault="0069709D" w:rsidP="0069709D">
            <w:pPr>
              <w:rPr>
                <w:sz w:val="20"/>
                <w:szCs w:val="20"/>
              </w:rPr>
            </w:pPr>
          </w:p>
        </w:tc>
        <w:tc>
          <w:tcPr>
            <w:tcW w:w="1134" w:type="dxa"/>
            <w:noWrap/>
            <w:vAlign w:val="center"/>
            <w:hideMark/>
          </w:tcPr>
          <w:p w14:paraId="3F2D2A76" w14:textId="7B1C3C3D"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42C2CD41" w14:textId="7F822249"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46490F07" w14:textId="0FF4FF32" w:rsidR="0069709D" w:rsidRPr="00214464" w:rsidRDefault="0069709D" w:rsidP="0069709D">
            <w:pPr>
              <w:jc w:val="center"/>
              <w:rPr>
                <w:sz w:val="20"/>
                <w:szCs w:val="20"/>
              </w:rPr>
            </w:pPr>
            <w:r w:rsidRPr="00214464">
              <w:rPr>
                <w:sz w:val="20"/>
                <w:szCs w:val="20"/>
              </w:rPr>
              <w:t>2028.</w:t>
            </w:r>
          </w:p>
        </w:tc>
      </w:tr>
      <w:tr w:rsidR="00214464" w:rsidRPr="00214464" w14:paraId="46A6410B" w14:textId="77777777" w:rsidTr="001F414E">
        <w:trPr>
          <w:trHeight w:val="772"/>
          <w:jc w:val="center"/>
        </w:trPr>
        <w:tc>
          <w:tcPr>
            <w:tcW w:w="6665" w:type="dxa"/>
            <w:gridSpan w:val="4"/>
            <w:noWrap/>
            <w:vAlign w:val="center"/>
          </w:tcPr>
          <w:p w14:paraId="51AA4007" w14:textId="0F644AB2" w:rsidR="0069709D" w:rsidRPr="00214464" w:rsidRDefault="0069709D" w:rsidP="0069709D">
            <w:pPr>
              <w:jc w:val="both"/>
              <w:rPr>
                <w:iCs/>
                <w:sz w:val="20"/>
                <w:szCs w:val="20"/>
              </w:rPr>
            </w:pPr>
            <w:r w:rsidRPr="00214464">
              <w:rPr>
                <w:iCs/>
                <w:sz w:val="20"/>
                <w:szCs w:val="20"/>
              </w:rPr>
              <w:t>Sredstva unutar navedene aktivnosti planirana su za slučaj eventualnih troškova temeljem sudskih presuda, a koji se troškovi odnose na naknadu štete trećim osobama, zakonske zatezne kamate te troškove sudskih postupaka. Procjena je napravljena okvirno temeljem sudskih postupaka koji su u tijeku. Troškovi sudskih postupaka dobrim dijelom su vezani za visinu boda sukladno Tarifi o nagradama i naknadi za rad odvjetnika.</w:t>
            </w:r>
          </w:p>
        </w:tc>
        <w:tc>
          <w:tcPr>
            <w:tcW w:w="1134" w:type="dxa"/>
            <w:noWrap/>
            <w:vAlign w:val="center"/>
          </w:tcPr>
          <w:p w14:paraId="0B673A2B" w14:textId="26033C22" w:rsidR="0069709D" w:rsidRPr="00214464" w:rsidRDefault="0069709D" w:rsidP="0069709D">
            <w:pPr>
              <w:jc w:val="right"/>
              <w:rPr>
                <w:b/>
                <w:sz w:val="20"/>
                <w:szCs w:val="20"/>
              </w:rPr>
            </w:pPr>
            <w:r w:rsidRPr="00214464">
              <w:rPr>
                <w:b/>
                <w:sz w:val="20"/>
                <w:szCs w:val="20"/>
              </w:rPr>
              <w:t>240.000</w:t>
            </w:r>
          </w:p>
        </w:tc>
        <w:tc>
          <w:tcPr>
            <w:tcW w:w="1275" w:type="dxa"/>
            <w:noWrap/>
            <w:vAlign w:val="center"/>
          </w:tcPr>
          <w:p w14:paraId="122F2D22" w14:textId="17251476" w:rsidR="0069709D" w:rsidRPr="00214464" w:rsidRDefault="0069709D" w:rsidP="0069709D">
            <w:pPr>
              <w:jc w:val="right"/>
              <w:rPr>
                <w:b/>
                <w:sz w:val="20"/>
                <w:szCs w:val="20"/>
              </w:rPr>
            </w:pPr>
            <w:r w:rsidRPr="00214464">
              <w:rPr>
                <w:b/>
                <w:sz w:val="20"/>
                <w:szCs w:val="20"/>
              </w:rPr>
              <w:t>240.000</w:t>
            </w:r>
          </w:p>
        </w:tc>
        <w:tc>
          <w:tcPr>
            <w:tcW w:w="1133" w:type="dxa"/>
            <w:noWrap/>
            <w:vAlign w:val="center"/>
          </w:tcPr>
          <w:p w14:paraId="36E33CF5" w14:textId="73A6A090" w:rsidR="0069709D" w:rsidRPr="00214464" w:rsidRDefault="0069709D" w:rsidP="0069709D">
            <w:pPr>
              <w:jc w:val="right"/>
              <w:rPr>
                <w:b/>
                <w:sz w:val="20"/>
                <w:szCs w:val="20"/>
              </w:rPr>
            </w:pPr>
            <w:r w:rsidRPr="00214464">
              <w:rPr>
                <w:b/>
                <w:sz w:val="20"/>
                <w:szCs w:val="20"/>
              </w:rPr>
              <w:t>240.000</w:t>
            </w:r>
          </w:p>
        </w:tc>
      </w:tr>
      <w:tr w:rsidR="00214464" w:rsidRPr="00214464" w14:paraId="6C44E716" w14:textId="77777777" w:rsidTr="001F414E">
        <w:trPr>
          <w:trHeight w:val="416"/>
          <w:jc w:val="center"/>
        </w:trPr>
        <w:tc>
          <w:tcPr>
            <w:tcW w:w="2151" w:type="dxa"/>
            <w:noWrap/>
            <w:vAlign w:val="center"/>
          </w:tcPr>
          <w:p w14:paraId="731A2C1E" w14:textId="3A6214C0" w:rsidR="0069709D" w:rsidRPr="00214464" w:rsidRDefault="0069709D" w:rsidP="0069709D">
            <w:pPr>
              <w:rPr>
                <w:sz w:val="20"/>
                <w:szCs w:val="20"/>
              </w:rPr>
            </w:pPr>
            <w:r w:rsidRPr="00214464">
              <w:rPr>
                <w:rFonts w:eastAsia="Calibri"/>
                <w:b/>
                <w:bCs/>
                <w:sz w:val="20"/>
                <w:szCs w:val="20"/>
              </w:rPr>
              <w:t>Pokazatelj uspješnosti</w:t>
            </w:r>
          </w:p>
        </w:tc>
        <w:tc>
          <w:tcPr>
            <w:tcW w:w="2415" w:type="dxa"/>
            <w:vAlign w:val="center"/>
          </w:tcPr>
          <w:p w14:paraId="4E1B7508" w14:textId="532BE352" w:rsidR="0069709D" w:rsidRPr="00214464" w:rsidRDefault="0069709D" w:rsidP="0069709D">
            <w:pPr>
              <w:rPr>
                <w:sz w:val="20"/>
                <w:szCs w:val="20"/>
              </w:rPr>
            </w:pPr>
            <w:r w:rsidRPr="00214464">
              <w:rPr>
                <w:rFonts w:eastAsia="Calibri"/>
                <w:b/>
                <w:bCs/>
                <w:sz w:val="20"/>
                <w:szCs w:val="20"/>
              </w:rPr>
              <w:t>Definicija</w:t>
            </w:r>
          </w:p>
        </w:tc>
        <w:tc>
          <w:tcPr>
            <w:tcW w:w="992" w:type="dxa"/>
            <w:vAlign w:val="center"/>
          </w:tcPr>
          <w:p w14:paraId="0E6590BF" w14:textId="3E8DAF48" w:rsidR="0069709D" w:rsidRPr="00214464" w:rsidRDefault="0069709D" w:rsidP="0069709D">
            <w:pPr>
              <w:jc w:val="center"/>
              <w:rPr>
                <w:sz w:val="20"/>
                <w:szCs w:val="20"/>
              </w:rPr>
            </w:pPr>
            <w:r w:rsidRPr="00214464">
              <w:rPr>
                <w:rFonts w:eastAsia="Calibri"/>
                <w:b/>
                <w:bCs/>
                <w:sz w:val="20"/>
                <w:szCs w:val="20"/>
              </w:rPr>
              <w:t>Jedinica</w:t>
            </w:r>
          </w:p>
        </w:tc>
        <w:tc>
          <w:tcPr>
            <w:tcW w:w="1107" w:type="dxa"/>
            <w:vAlign w:val="center"/>
          </w:tcPr>
          <w:p w14:paraId="696EA4E2" w14:textId="3EBA174F" w:rsidR="0069709D" w:rsidRPr="00214464" w:rsidRDefault="0069709D" w:rsidP="0069709D">
            <w:pPr>
              <w:jc w:val="center"/>
              <w:rPr>
                <w:sz w:val="20"/>
                <w:szCs w:val="20"/>
              </w:rPr>
            </w:pPr>
            <w:r w:rsidRPr="00214464">
              <w:rPr>
                <w:rFonts w:eastAsia="Calibri"/>
                <w:b/>
                <w:bCs/>
                <w:sz w:val="20"/>
                <w:szCs w:val="20"/>
              </w:rPr>
              <w:t>Polazna vrijednost 2025.</w:t>
            </w:r>
          </w:p>
        </w:tc>
        <w:tc>
          <w:tcPr>
            <w:tcW w:w="1134" w:type="dxa"/>
            <w:noWrap/>
            <w:vAlign w:val="center"/>
          </w:tcPr>
          <w:p w14:paraId="54B86677" w14:textId="6698DE19" w:rsidR="0069709D" w:rsidRPr="00214464" w:rsidRDefault="0069709D" w:rsidP="0069709D">
            <w:pPr>
              <w:keepNext/>
              <w:jc w:val="center"/>
              <w:outlineLvl w:val="6"/>
              <w:rPr>
                <w:b/>
                <w:sz w:val="20"/>
                <w:szCs w:val="20"/>
              </w:rPr>
            </w:pPr>
            <w:r w:rsidRPr="00214464">
              <w:rPr>
                <w:rFonts w:eastAsia="Calibri"/>
                <w:b/>
                <w:bCs/>
                <w:sz w:val="20"/>
                <w:szCs w:val="20"/>
              </w:rPr>
              <w:t>Ciljana vrijednost 2026.</w:t>
            </w:r>
          </w:p>
        </w:tc>
        <w:tc>
          <w:tcPr>
            <w:tcW w:w="1275" w:type="dxa"/>
            <w:noWrap/>
            <w:vAlign w:val="center"/>
          </w:tcPr>
          <w:p w14:paraId="413FC071" w14:textId="785C7439" w:rsidR="0069709D" w:rsidRPr="00214464" w:rsidRDefault="0069709D" w:rsidP="0069709D">
            <w:pPr>
              <w:keepNext/>
              <w:jc w:val="center"/>
              <w:outlineLvl w:val="6"/>
              <w:rPr>
                <w:b/>
                <w:sz w:val="20"/>
                <w:szCs w:val="20"/>
              </w:rPr>
            </w:pPr>
            <w:r w:rsidRPr="00214464">
              <w:rPr>
                <w:rFonts w:eastAsia="Calibri"/>
                <w:b/>
                <w:bCs/>
                <w:sz w:val="20"/>
                <w:szCs w:val="20"/>
              </w:rPr>
              <w:t>Ciljana vrijednost 2027.</w:t>
            </w:r>
          </w:p>
        </w:tc>
        <w:tc>
          <w:tcPr>
            <w:tcW w:w="1133" w:type="dxa"/>
            <w:noWrap/>
            <w:vAlign w:val="center"/>
          </w:tcPr>
          <w:p w14:paraId="45C68764" w14:textId="71D9BC7A" w:rsidR="0069709D" w:rsidRPr="00214464" w:rsidRDefault="0069709D" w:rsidP="0069709D">
            <w:pPr>
              <w:keepNext/>
              <w:jc w:val="center"/>
              <w:outlineLvl w:val="6"/>
              <w:rPr>
                <w:b/>
                <w:sz w:val="20"/>
                <w:szCs w:val="20"/>
              </w:rPr>
            </w:pPr>
            <w:r w:rsidRPr="00214464">
              <w:rPr>
                <w:rFonts w:eastAsia="Calibri"/>
                <w:b/>
                <w:bCs/>
                <w:sz w:val="20"/>
                <w:szCs w:val="20"/>
              </w:rPr>
              <w:t>Ciljana vrijednost 2028.</w:t>
            </w:r>
          </w:p>
        </w:tc>
      </w:tr>
      <w:tr w:rsidR="00214464" w:rsidRPr="00214464" w14:paraId="7C9B0660" w14:textId="77777777" w:rsidTr="001F414E">
        <w:trPr>
          <w:trHeight w:val="416"/>
          <w:jc w:val="center"/>
        </w:trPr>
        <w:tc>
          <w:tcPr>
            <w:tcW w:w="2151" w:type="dxa"/>
            <w:noWrap/>
            <w:vAlign w:val="center"/>
          </w:tcPr>
          <w:p w14:paraId="2A621614" w14:textId="7F56A839" w:rsidR="0069709D" w:rsidRPr="00214464" w:rsidRDefault="0069709D" w:rsidP="0069709D">
            <w:pPr>
              <w:rPr>
                <w:iCs/>
                <w:sz w:val="20"/>
                <w:szCs w:val="20"/>
              </w:rPr>
            </w:pPr>
            <w:r w:rsidRPr="00214464">
              <w:rPr>
                <w:iCs/>
                <w:sz w:val="20"/>
                <w:szCs w:val="20"/>
              </w:rPr>
              <w:lastRenderedPageBreak/>
              <w:t>Postotak izvršenja</w:t>
            </w:r>
          </w:p>
        </w:tc>
        <w:tc>
          <w:tcPr>
            <w:tcW w:w="2415" w:type="dxa"/>
            <w:vAlign w:val="center"/>
          </w:tcPr>
          <w:p w14:paraId="0FF5C413" w14:textId="706E7387" w:rsidR="0069709D" w:rsidRPr="00214464" w:rsidRDefault="0069709D" w:rsidP="0069709D">
            <w:pPr>
              <w:rPr>
                <w:iCs/>
                <w:sz w:val="20"/>
                <w:szCs w:val="20"/>
              </w:rPr>
            </w:pPr>
            <w:r w:rsidRPr="00214464">
              <w:rPr>
                <w:iCs/>
                <w:sz w:val="20"/>
                <w:szCs w:val="20"/>
              </w:rPr>
              <w:t>Postotak izvršenja pravomoćnih sudskih presuda</w:t>
            </w:r>
          </w:p>
        </w:tc>
        <w:tc>
          <w:tcPr>
            <w:tcW w:w="992" w:type="dxa"/>
            <w:vAlign w:val="center"/>
          </w:tcPr>
          <w:p w14:paraId="626FD954" w14:textId="7EF25199" w:rsidR="0069709D" w:rsidRPr="00214464" w:rsidRDefault="0069709D" w:rsidP="0069709D">
            <w:pPr>
              <w:jc w:val="center"/>
              <w:rPr>
                <w:iCs/>
                <w:sz w:val="20"/>
                <w:szCs w:val="20"/>
              </w:rPr>
            </w:pPr>
            <w:r w:rsidRPr="00214464">
              <w:rPr>
                <w:iCs/>
                <w:sz w:val="20"/>
                <w:szCs w:val="20"/>
              </w:rPr>
              <w:t>Postotak</w:t>
            </w:r>
          </w:p>
        </w:tc>
        <w:tc>
          <w:tcPr>
            <w:tcW w:w="1107" w:type="dxa"/>
            <w:vAlign w:val="center"/>
          </w:tcPr>
          <w:p w14:paraId="77F14FD7" w14:textId="4F1B2FD4"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c>
          <w:tcPr>
            <w:tcW w:w="1134" w:type="dxa"/>
            <w:noWrap/>
            <w:vAlign w:val="center"/>
          </w:tcPr>
          <w:p w14:paraId="7F90F39F" w14:textId="5C1AEB1D"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c>
          <w:tcPr>
            <w:tcW w:w="1275" w:type="dxa"/>
            <w:noWrap/>
            <w:vAlign w:val="center"/>
          </w:tcPr>
          <w:p w14:paraId="76DF192A" w14:textId="0450B713"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c>
          <w:tcPr>
            <w:tcW w:w="1133" w:type="dxa"/>
            <w:noWrap/>
            <w:vAlign w:val="center"/>
          </w:tcPr>
          <w:p w14:paraId="67D54A94" w14:textId="43AA72E6" w:rsidR="0069709D" w:rsidRPr="00214464" w:rsidRDefault="0069709D" w:rsidP="0069709D">
            <w:pPr>
              <w:jc w:val="center"/>
              <w:rPr>
                <w:rFonts w:eastAsia="Calibri"/>
                <w:sz w:val="20"/>
                <w:szCs w:val="20"/>
                <w:lang w:eastAsia="en-US"/>
              </w:rPr>
            </w:pPr>
            <w:r w:rsidRPr="00214464">
              <w:rPr>
                <w:rFonts w:eastAsia="Calibri"/>
                <w:sz w:val="20"/>
                <w:szCs w:val="20"/>
                <w:lang w:eastAsia="en-US"/>
              </w:rPr>
              <w:t>100%</w:t>
            </w:r>
          </w:p>
        </w:tc>
      </w:tr>
      <w:tr w:rsidR="00214464" w:rsidRPr="00214464" w14:paraId="45313CBD" w14:textId="77777777" w:rsidTr="001F414E">
        <w:trPr>
          <w:trHeight w:val="300"/>
          <w:jc w:val="center"/>
        </w:trPr>
        <w:tc>
          <w:tcPr>
            <w:tcW w:w="10207" w:type="dxa"/>
            <w:gridSpan w:val="7"/>
            <w:shd w:val="clear" w:color="auto" w:fill="F2F2F2"/>
            <w:vAlign w:val="center"/>
            <w:hideMark/>
          </w:tcPr>
          <w:p w14:paraId="62507F51" w14:textId="0601B177" w:rsidR="00BB0B56" w:rsidRPr="00214464" w:rsidRDefault="00BB0B56" w:rsidP="00BB0B56">
            <w:pPr>
              <w:rPr>
                <w:b/>
                <w:bCs/>
                <w:sz w:val="20"/>
                <w:szCs w:val="20"/>
              </w:rPr>
            </w:pPr>
            <w:r w:rsidRPr="00214464">
              <w:rPr>
                <w:b/>
                <w:bCs/>
                <w:sz w:val="20"/>
                <w:szCs w:val="20"/>
              </w:rPr>
              <w:t>Naziv aktivnosti/projekta u Proračunu: TD ENERGO</w:t>
            </w:r>
            <w:r w:rsidR="00540C84" w:rsidRPr="00214464">
              <w:rPr>
                <w:b/>
                <w:bCs/>
                <w:sz w:val="20"/>
                <w:szCs w:val="20"/>
              </w:rPr>
              <w:t xml:space="preserve"> </w:t>
            </w:r>
            <w:r w:rsidRPr="00214464">
              <w:rPr>
                <w:b/>
                <w:bCs/>
                <w:sz w:val="20"/>
                <w:szCs w:val="20"/>
              </w:rPr>
              <w:t>METAN – ZAJAM ZA RAZVOJ PLINSKE MREŽE</w:t>
            </w:r>
          </w:p>
        </w:tc>
      </w:tr>
      <w:tr w:rsidR="00214464" w:rsidRPr="00214464" w14:paraId="3EAB09FB" w14:textId="77777777" w:rsidTr="001F414E">
        <w:trPr>
          <w:trHeight w:val="251"/>
          <w:jc w:val="center"/>
        </w:trPr>
        <w:tc>
          <w:tcPr>
            <w:tcW w:w="6665" w:type="dxa"/>
            <w:gridSpan w:val="4"/>
            <w:vMerge w:val="restart"/>
            <w:vAlign w:val="center"/>
            <w:hideMark/>
          </w:tcPr>
          <w:p w14:paraId="0CF3F13C" w14:textId="77777777" w:rsidR="00BB0B56" w:rsidRPr="00214464" w:rsidRDefault="00BB0B56" w:rsidP="00BB0B56">
            <w:pPr>
              <w:jc w:val="center"/>
              <w:rPr>
                <w:sz w:val="20"/>
                <w:szCs w:val="20"/>
              </w:rPr>
            </w:pPr>
            <w:r w:rsidRPr="00214464">
              <w:rPr>
                <w:sz w:val="20"/>
                <w:szCs w:val="20"/>
              </w:rPr>
              <w:t>Obrazloženje aktivnosti/projekta</w:t>
            </w:r>
          </w:p>
        </w:tc>
        <w:tc>
          <w:tcPr>
            <w:tcW w:w="3542" w:type="dxa"/>
            <w:gridSpan w:val="3"/>
            <w:noWrap/>
            <w:vAlign w:val="center"/>
            <w:hideMark/>
          </w:tcPr>
          <w:p w14:paraId="057A44B8" w14:textId="77777777" w:rsidR="00BB0B56" w:rsidRPr="00214464" w:rsidRDefault="00BB0B56" w:rsidP="00BB0B56">
            <w:pPr>
              <w:jc w:val="center"/>
              <w:rPr>
                <w:sz w:val="20"/>
                <w:szCs w:val="20"/>
              </w:rPr>
            </w:pPr>
            <w:r w:rsidRPr="00214464">
              <w:rPr>
                <w:sz w:val="20"/>
                <w:szCs w:val="20"/>
              </w:rPr>
              <w:t>Planirana sredstva</w:t>
            </w:r>
          </w:p>
        </w:tc>
      </w:tr>
      <w:tr w:rsidR="00214464" w:rsidRPr="00214464" w14:paraId="02B28A5E" w14:textId="77777777" w:rsidTr="001F414E">
        <w:trPr>
          <w:trHeight w:val="207"/>
          <w:jc w:val="center"/>
        </w:trPr>
        <w:tc>
          <w:tcPr>
            <w:tcW w:w="6665" w:type="dxa"/>
            <w:gridSpan w:val="4"/>
            <w:vMerge/>
            <w:vAlign w:val="center"/>
            <w:hideMark/>
          </w:tcPr>
          <w:p w14:paraId="42AAB26F" w14:textId="77777777" w:rsidR="0069709D" w:rsidRPr="00214464" w:rsidRDefault="0069709D" w:rsidP="0069709D">
            <w:pPr>
              <w:rPr>
                <w:sz w:val="20"/>
                <w:szCs w:val="20"/>
              </w:rPr>
            </w:pPr>
          </w:p>
        </w:tc>
        <w:tc>
          <w:tcPr>
            <w:tcW w:w="1134" w:type="dxa"/>
            <w:noWrap/>
            <w:vAlign w:val="center"/>
            <w:hideMark/>
          </w:tcPr>
          <w:p w14:paraId="298C1468" w14:textId="0D5C3A0D"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7DF7A994" w14:textId="79570AE4"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21317DC4" w14:textId="775A3419" w:rsidR="0069709D" w:rsidRPr="00214464" w:rsidRDefault="0069709D" w:rsidP="0069709D">
            <w:pPr>
              <w:jc w:val="center"/>
              <w:rPr>
                <w:sz w:val="20"/>
                <w:szCs w:val="20"/>
              </w:rPr>
            </w:pPr>
            <w:r w:rsidRPr="00214464">
              <w:rPr>
                <w:sz w:val="20"/>
                <w:szCs w:val="20"/>
              </w:rPr>
              <w:t>2028.</w:t>
            </w:r>
          </w:p>
        </w:tc>
      </w:tr>
      <w:tr w:rsidR="00214464" w:rsidRPr="00214464" w14:paraId="5A6C7356" w14:textId="77777777" w:rsidTr="001F414E">
        <w:trPr>
          <w:trHeight w:val="76"/>
          <w:jc w:val="center"/>
        </w:trPr>
        <w:tc>
          <w:tcPr>
            <w:tcW w:w="6665" w:type="dxa"/>
            <w:gridSpan w:val="4"/>
            <w:noWrap/>
            <w:vAlign w:val="center"/>
            <w:hideMark/>
          </w:tcPr>
          <w:p w14:paraId="1672FA8A" w14:textId="22662332" w:rsidR="0069709D" w:rsidRPr="00214464" w:rsidRDefault="0069709D" w:rsidP="0069709D">
            <w:pPr>
              <w:jc w:val="both"/>
              <w:rPr>
                <w:sz w:val="20"/>
                <w:szCs w:val="20"/>
              </w:rPr>
            </w:pPr>
            <w:r w:rsidRPr="00214464">
              <w:rPr>
                <w:iCs/>
                <w:sz w:val="20"/>
                <w:szCs w:val="20"/>
              </w:rPr>
              <w:t>Grad Samobor i trgovačko društvo ENERGO METAN d.o.o. sklopili su Ugovor o ovlaštenju za obavljanje poslova na priključenju za opskrbu plinom KLASA: 363-01/02-01/15 URBROJ: 238-11-07-02-1 od 22.02.2002. godine te Aneks Ugovora u ožujku 2010. godine. Sukladno Ugovoru, obveznici uplaćuju naknadu za priključenje na plinsku mrežu i iznos za financiranje izgradnje plinske mreže na transakcijski račun TD ENERGO METAN d.o.o., iako su ta novčana sredstva u konačnici prihod Grada Samobora. Ugovoreno je da su uplaćena sredstva, do povećanja udjela u temeljnom kapitalu, zajam Grada dan društvu sa namjenom izgradnje plinske mreže na koji to društvo plaća kamatu. Iznosi su predloženi temeljem očekivanih preostalih uplata naknada.</w:t>
            </w:r>
          </w:p>
        </w:tc>
        <w:tc>
          <w:tcPr>
            <w:tcW w:w="1134" w:type="dxa"/>
            <w:noWrap/>
            <w:vAlign w:val="center"/>
          </w:tcPr>
          <w:p w14:paraId="54023110" w14:textId="7B6D0358" w:rsidR="0069709D" w:rsidRPr="00214464" w:rsidRDefault="0069709D" w:rsidP="0069709D">
            <w:pPr>
              <w:jc w:val="right"/>
              <w:rPr>
                <w:b/>
                <w:sz w:val="20"/>
                <w:szCs w:val="20"/>
              </w:rPr>
            </w:pPr>
            <w:r w:rsidRPr="00214464">
              <w:rPr>
                <w:b/>
                <w:sz w:val="20"/>
                <w:szCs w:val="20"/>
              </w:rPr>
              <w:t>690</w:t>
            </w:r>
          </w:p>
        </w:tc>
        <w:tc>
          <w:tcPr>
            <w:tcW w:w="1275" w:type="dxa"/>
            <w:noWrap/>
            <w:vAlign w:val="center"/>
          </w:tcPr>
          <w:p w14:paraId="732114BE" w14:textId="78936892" w:rsidR="0069709D" w:rsidRPr="00214464" w:rsidRDefault="0069709D" w:rsidP="0069709D">
            <w:pPr>
              <w:jc w:val="right"/>
              <w:rPr>
                <w:b/>
                <w:sz w:val="20"/>
                <w:szCs w:val="20"/>
              </w:rPr>
            </w:pPr>
            <w:r w:rsidRPr="00214464">
              <w:rPr>
                <w:b/>
                <w:sz w:val="20"/>
                <w:szCs w:val="20"/>
              </w:rPr>
              <w:t>650</w:t>
            </w:r>
          </w:p>
        </w:tc>
        <w:tc>
          <w:tcPr>
            <w:tcW w:w="1133" w:type="dxa"/>
            <w:noWrap/>
            <w:vAlign w:val="center"/>
          </w:tcPr>
          <w:p w14:paraId="5725A65F" w14:textId="3C16DC69" w:rsidR="0069709D" w:rsidRPr="00214464" w:rsidRDefault="0069709D" w:rsidP="0069709D">
            <w:pPr>
              <w:jc w:val="right"/>
              <w:rPr>
                <w:b/>
                <w:sz w:val="20"/>
                <w:szCs w:val="20"/>
              </w:rPr>
            </w:pPr>
            <w:r w:rsidRPr="00214464">
              <w:rPr>
                <w:b/>
                <w:sz w:val="20"/>
                <w:szCs w:val="20"/>
              </w:rPr>
              <w:t>590</w:t>
            </w:r>
          </w:p>
        </w:tc>
      </w:tr>
      <w:tr w:rsidR="00214464" w:rsidRPr="00214464" w14:paraId="232E83AC" w14:textId="77777777" w:rsidTr="001F414E">
        <w:trPr>
          <w:trHeight w:val="300"/>
          <w:jc w:val="center"/>
        </w:trPr>
        <w:tc>
          <w:tcPr>
            <w:tcW w:w="10207" w:type="dxa"/>
            <w:gridSpan w:val="7"/>
            <w:shd w:val="clear" w:color="auto" w:fill="F2F2F2"/>
            <w:vAlign w:val="center"/>
            <w:hideMark/>
          </w:tcPr>
          <w:p w14:paraId="0D918881" w14:textId="77777777" w:rsidR="00BB0B56" w:rsidRPr="00214464" w:rsidRDefault="00BB0B56" w:rsidP="00BB0B56">
            <w:pPr>
              <w:rPr>
                <w:b/>
                <w:bCs/>
                <w:sz w:val="20"/>
                <w:szCs w:val="20"/>
              </w:rPr>
            </w:pPr>
            <w:r w:rsidRPr="00214464">
              <w:rPr>
                <w:b/>
                <w:bCs/>
                <w:sz w:val="20"/>
                <w:szCs w:val="20"/>
              </w:rPr>
              <w:t>Naziv aktivnosti/projekta u Proračunu: OPERATIVNI LEASING OSOBNIH AUTOMOBILA</w:t>
            </w:r>
          </w:p>
        </w:tc>
      </w:tr>
      <w:tr w:rsidR="00214464" w:rsidRPr="00214464" w14:paraId="4C77399D" w14:textId="77777777" w:rsidTr="001F414E">
        <w:trPr>
          <w:trHeight w:val="251"/>
          <w:jc w:val="center"/>
        </w:trPr>
        <w:tc>
          <w:tcPr>
            <w:tcW w:w="6665" w:type="dxa"/>
            <w:gridSpan w:val="4"/>
            <w:vMerge w:val="restart"/>
            <w:vAlign w:val="center"/>
            <w:hideMark/>
          </w:tcPr>
          <w:p w14:paraId="4A7E29E9" w14:textId="77777777" w:rsidR="00BB0B56" w:rsidRPr="00214464" w:rsidRDefault="00BB0B56" w:rsidP="00BB0B56">
            <w:pPr>
              <w:jc w:val="center"/>
              <w:rPr>
                <w:sz w:val="20"/>
                <w:szCs w:val="20"/>
              </w:rPr>
            </w:pPr>
            <w:r w:rsidRPr="00214464">
              <w:rPr>
                <w:sz w:val="20"/>
                <w:szCs w:val="20"/>
              </w:rPr>
              <w:t>Obrazloženje aktivnosti/projekta</w:t>
            </w:r>
          </w:p>
        </w:tc>
        <w:tc>
          <w:tcPr>
            <w:tcW w:w="3542" w:type="dxa"/>
            <w:gridSpan w:val="3"/>
            <w:noWrap/>
            <w:vAlign w:val="center"/>
            <w:hideMark/>
          </w:tcPr>
          <w:p w14:paraId="651AB3F9" w14:textId="77777777" w:rsidR="00BB0B56" w:rsidRPr="00214464" w:rsidRDefault="00BB0B56" w:rsidP="00BB0B56">
            <w:pPr>
              <w:jc w:val="center"/>
              <w:rPr>
                <w:sz w:val="20"/>
                <w:szCs w:val="20"/>
              </w:rPr>
            </w:pPr>
            <w:r w:rsidRPr="00214464">
              <w:rPr>
                <w:sz w:val="20"/>
                <w:szCs w:val="20"/>
              </w:rPr>
              <w:t>Planirana sredstva</w:t>
            </w:r>
          </w:p>
        </w:tc>
      </w:tr>
      <w:tr w:rsidR="00214464" w:rsidRPr="00214464" w14:paraId="61EA4AD9" w14:textId="77777777" w:rsidTr="001F414E">
        <w:trPr>
          <w:trHeight w:val="207"/>
          <w:jc w:val="center"/>
        </w:trPr>
        <w:tc>
          <w:tcPr>
            <w:tcW w:w="6665" w:type="dxa"/>
            <w:gridSpan w:val="4"/>
            <w:vMerge/>
            <w:vAlign w:val="center"/>
            <w:hideMark/>
          </w:tcPr>
          <w:p w14:paraId="14EA13EE" w14:textId="77777777" w:rsidR="0069709D" w:rsidRPr="00214464" w:rsidRDefault="0069709D" w:rsidP="0069709D">
            <w:pPr>
              <w:rPr>
                <w:sz w:val="20"/>
                <w:szCs w:val="20"/>
              </w:rPr>
            </w:pPr>
          </w:p>
        </w:tc>
        <w:tc>
          <w:tcPr>
            <w:tcW w:w="1134" w:type="dxa"/>
            <w:noWrap/>
            <w:vAlign w:val="center"/>
            <w:hideMark/>
          </w:tcPr>
          <w:p w14:paraId="730B4768" w14:textId="280EAB03"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12BF5898" w14:textId="40BACD0E"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51B683C7" w14:textId="536958FB" w:rsidR="0069709D" w:rsidRPr="00214464" w:rsidRDefault="0069709D" w:rsidP="0069709D">
            <w:pPr>
              <w:jc w:val="center"/>
              <w:rPr>
                <w:sz w:val="20"/>
                <w:szCs w:val="20"/>
              </w:rPr>
            </w:pPr>
            <w:r w:rsidRPr="00214464">
              <w:rPr>
                <w:sz w:val="20"/>
                <w:szCs w:val="20"/>
              </w:rPr>
              <w:t>2028.</w:t>
            </w:r>
          </w:p>
        </w:tc>
      </w:tr>
      <w:tr w:rsidR="00214464" w:rsidRPr="00214464" w14:paraId="70C9FED8" w14:textId="77777777" w:rsidTr="001F414E">
        <w:trPr>
          <w:trHeight w:val="708"/>
          <w:jc w:val="center"/>
        </w:trPr>
        <w:tc>
          <w:tcPr>
            <w:tcW w:w="6665" w:type="dxa"/>
            <w:gridSpan w:val="4"/>
            <w:noWrap/>
            <w:vAlign w:val="center"/>
            <w:hideMark/>
          </w:tcPr>
          <w:p w14:paraId="744653B3" w14:textId="2066AB1D" w:rsidR="0069709D" w:rsidRPr="00214464" w:rsidRDefault="0069709D" w:rsidP="0069709D">
            <w:pPr>
              <w:jc w:val="both"/>
              <w:rPr>
                <w:iCs/>
                <w:sz w:val="20"/>
                <w:szCs w:val="20"/>
              </w:rPr>
            </w:pPr>
            <w:r w:rsidRPr="00214464">
              <w:rPr>
                <w:iCs/>
                <w:sz w:val="20"/>
                <w:szCs w:val="20"/>
              </w:rPr>
              <w:t>Rashodi u ovoj aktivnosti planirani su za plaćanje operativnog leasinga za najam osobnih automobila, a isti su planirani sukladno otplatnim planovima leasing kuća za najam postojećih automobila te za nabavu dva nova automobila koji će zamijeniti dva vraćena automobila u 2026. godini. Vozila se koriste u upravnim tijelima.</w:t>
            </w:r>
          </w:p>
        </w:tc>
        <w:tc>
          <w:tcPr>
            <w:tcW w:w="1134" w:type="dxa"/>
            <w:noWrap/>
            <w:vAlign w:val="center"/>
          </w:tcPr>
          <w:p w14:paraId="4905F74F" w14:textId="4C490816" w:rsidR="0069709D" w:rsidRPr="00214464" w:rsidRDefault="0069709D" w:rsidP="0069709D">
            <w:pPr>
              <w:jc w:val="right"/>
              <w:rPr>
                <w:b/>
                <w:sz w:val="20"/>
                <w:szCs w:val="20"/>
              </w:rPr>
            </w:pPr>
            <w:r w:rsidRPr="00214464">
              <w:rPr>
                <w:b/>
                <w:sz w:val="20"/>
                <w:szCs w:val="20"/>
              </w:rPr>
              <w:t>35.000</w:t>
            </w:r>
          </w:p>
        </w:tc>
        <w:tc>
          <w:tcPr>
            <w:tcW w:w="1275" w:type="dxa"/>
            <w:noWrap/>
            <w:vAlign w:val="center"/>
          </w:tcPr>
          <w:p w14:paraId="04ED6027" w14:textId="1DC7760E" w:rsidR="0069709D" w:rsidRPr="00214464" w:rsidRDefault="0069709D" w:rsidP="0069709D">
            <w:pPr>
              <w:jc w:val="right"/>
              <w:rPr>
                <w:b/>
                <w:sz w:val="20"/>
                <w:szCs w:val="20"/>
              </w:rPr>
            </w:pPr>
            <w:r w:rsidRPr="00214464">
              <w:rPr>
                <w:b/>
                <w:sz w:val="20"/>
                <w:szCs w:val="20"/>
              </w:rPr>
              <w:t>35.000</w:t>
            </w:r>
          </w:p>
        </w:tc>
        <w:tc>
          <w:tcPr>
            <w:tcW w:w="1133" w:type="dxa"/>
            <w:noWrap/>
            <w:vAlign w:val="center"/>
          </w:tcPr>
          <w:p w14:paraId="218E7277" w14:textId="4F72E8C2" w:rsidR="0069709D" w:rsidRPr="00214464" w:rsidRDefault="0069709D" w:rsidP="0069709D">
            <w:pPr>
              <w:jc w:val="right"/>
              <w:rPr>
                <w:b/>
                <w:sz w:val="20"/>
                <w:szCs w:val="20"/>
              </w:rPr>
            </w:pPr>
            <w:r w:rsidRPr="00214464">
              <w:rPr>
                <w:b/>
                <w:sz w:val="20"/>
                <w:szCs w:val="20"/>
              </w:rPr>
              <w:t>35.000</w:t>
            </w:r>
          </w:p>
        </w:tc>
      </w:tr>
      <w:tr w:rsidR="00214464" w:rsidRPr="00214464" w14:paraId="4BBF3695" w14:textId="77777777" w:rsidTr="001F414E">
        <w:trPr>
          <w:trHeight w:val="266"/>
          <w:jc w:val="center"/>
        </w:trPr>
        <w:tc>
          <w:tcPr>
            <w:tcW w:w="10207" w:type="dxa"/>
            <w:gridSpan w:val="7"/>
            <w:shd w:val="clear" w:color="auto" w:fill="D9D9D9"/>
            <w:noWrap/>
            <w:vAlign w:val="center"/>
            <w:hideMark/>
          </w:tcPr>
          <w:p w14:paraId="7940F335" w14:textId="77777777" w:rsidR="00BB0B56" w:rsidRPr="00214464" w:rsidRDefault="00BB0B56" w:rsidP="00BB0B56">
            <w:pPr>
              <w:rPr>
                <w:b/>
                <w:bCs/>
                <w:iCs/>
              </w:rPr>
            </w:pPr>
            <w:r w:rsidRPr="00214464">
              <w:rPr>
                <w:b/>
                <w:bCs/>
                <w:iCs/>
              </w:rPr>
              <w:t>Program: PRORAČUNSKA ZALIHA</w:t>
            </w:r>
          </w:p>
        </w:tc>
      </w:tr>
      <w:tr w:rsidR="00214464" w:rsidRPr="00214464" w14:paraId="438CBC99" w14:textId="77777777" w:rsidTr="001F414E">
        <w:trPr>
          <w:trHeight w:val="478"/>
          <w:jc w:val="center"/>
        </w:trPr>
        <w:tc>
          <w:tcPr>
            <w:tcW w:w="10207" w:type="dxa"/>
            <w:gridSpan w:val="7"/>
            <w:noWrap/>
            <w:vAlign w:val="center"/>
          </w:tcPr>
          <w:p w14:paraId="6F07ADE0" w14:textId="77777777" w:rsidR="0069709D" w:rsidRPr="00214464" w:rsidRDefault="0069709D" w:rsidP="0069709D">
            <w:pPr>
              <w:jc w:val="both"/>
              <w:rPr>
                <w:sz w:val="20"/>
                <w:szCs w:val="20"/>
              </w:rPr>
            </w:pPr>
            <w:r w:rsidRPr="00214464">
              <w:rPr>
                <w:sz w:val="20"/>
                <w:szCs w:val="20"/>
              </w:rPr>
              <w:t xml:space="preserve">Zakonske i druge pravne osnove programa: </w:t>
            </w:r>
          </w:p>
          <w:p w14:paraId="1F16AA37" w14:textId="14A666D5" w:rsidR="0069709D" w:rsidRPr="00214464" w:rsidRDefault="0069709D" w:rsidP="00C56990">
            <w:pPr>
              <w:numPr>
                <w:ilvl w:val="0"/>
                <w:numId w:val="9"/>
              </w:numPr>
              <w:jc w:val="both"/>
              <w:rPr>
                <w:sz w:val="20"/>
                <w:szCs w:val="20"/>
              </w:rPr>
            </w:pPr>
            <w:r w:rsidRPr="00214464">
              <w:rPr>
                <w:sz w:val="20"/>
                <w:szCs w:val="20"/>
              </w:rPr>
              <w:t>Zakon o proračunu (NN 144/21)</w:t>
            </w:r>
          </w:p>
        </w:tc>
      </w:tr>
      <w:tr w:rsidR="00214464" w:rsidRPr="00214464" w14:paraId="0A534DDD" w14:textId="77777777" w:rsidTr="001F414E">
        <w:trPr>
          <w:trHeight w:val="576"/>
          <w:jc w:val="center"/>
        </w:trPr>
        <w:tc>
          <w:tcPr>
            <w:tcW w:w="10207" w:type="dxa"/>
            <w:gridSpan w:val="7"/>
            <w:noWrap/>
            <w:vAlign w:val="center"/>
            <w:hideMark/>
          </w:tcPr>
          <w:p w14:paraId="47DBB06A" w14:textId="77777777" w:rsidR="0069709D" w:rsidRPr="00214464" w:rsidRDefault="0069709D" w:rsidP="0069709D">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2021. – 2025.):</w:t>
            </w:r>
          </w:p>
          <w:p w14:paraId="25751D48" w14:textId="7CF9F177" w:rsidR="0069709D" w:rsidRPr="00214464" w:rsidRDefault="0069709D" w:rsidP="00C84DDC">
            <w:pPr>
              <w:rPr>
                <w:i/>
                <w:sz w:val="20"/>
                <w:szCs w:val="20"/>
              </w:rPr>
            </w:pPr>
            <w:r w:rsidRPr="00214464">
              <w:rPr>
                <w:i/>
                <w:sz w:val="20"/>
                <w:szCs w:val="20"/>
              </w:rPr>
              <w:t>9. Otvorena i učinkovita županijska, lokalna samouprava</w:t>
            </w:r>
          </w:p>
          <w:p w14:paraId="18F11612" w14:textId="77777777" w:rsidR="0069709D" w:rsidRPr="00214464" w:rsidRDefault="0069709D" w:rsidP="0069709D">
            <w:pPr>
              <w:rPr>
                <w:b/>
                <w:bCs/>
                <w:iCs/>
                <w:sz w:val="20"/>
                <w:szCs w:val="20"/>
              </w:rPr>
            </w:pPr>
            <w:r w:rsidRPr="00214464">
              <w:rPr>
                <w:b/>
                <w:bCs/>
                <w:iCs/>
                <w:sz w:val="20"/>
                <w:szCs w:val="20"/>
              </w:rPr>
              <w:t>Cilj:</w:t>
            </w:r>
          </w:p>
          <w:p w14:paraId="2177C1D2" w14:textId="73E86BE1" w:rsidR="0069709D" w:rsidRPr="00214464" w:rsidRDefault="0069709D" w:rsidP="0069709D">
            <w:pPr>
              <w:rPr>
                <w:iCs/>
                <w:sz w:val="20"/>
                <w:szCs w:val="20"/>
                <w:highlight w:val="yellow"/>
              </w:rPr>
            </w:pPr>
            <w:r w:rsidRPr="00214464">
              <w:rPr>
                <w:iCs/>
                <w:sz w:val="20"/>
                <w:szCs w:val="20"/>
              </w:rPr>
              <w:t>Financiranje rashoda nastalih pri otklanjanju posljedica elementarnih nepogoda, epidemija, ekoloških i ostalih nepredvidivih nesreća odnosno izvanrednih događaja tijekom godine</w:t>
            </w:r>
          </w:p>
        </w:tc>
      </w:tr>
      <w:tr w:rsidR="00214464" w:rsidRPr="00214464" w14:paraId="56E18354" w14:textId="77777777" w:rsidTr="001F414E">
        <w:trPr>
          <w:trHeight w:val="300"/>
          <w:jc w:val="center"/>
        </w:trPr>
        <w:tc>
          <w:tcPr>
            <w:tcW w:w="10207" w:type="dxa"/>
            <w:gridSpan w:val="7"/>
            <w:shd w:val="clear" w:color="auto" w:fill="F2F2F2"/>
            <w:vAlign w:val="center"/>
            <w:hideMark/>
          </w:tcPr>
          <w:p w14:paraId="38DED015" w14:textId="77777777" w:rsidR="00BB0B56" w:rsidRPr="00214464" w:rsidRDefault="00BB0B56" w:rsidP="00BB0B56">
            <w:pPr>
              <w:rPr>
                <w:b/>
                <w:bCs/>
                <w:sz w:val="20"/>
                <w:szCs w:val="20"/>
              </w:rPr>
            </w:pPr>
            <w:r w:rsidRPr="00214464">
              <w:rPr>
                <w:b/>
                <w:bCs/>
                <w:sz w:val="20"/>
                <w:szCs w:val="20"/>
              </w:rPr>
              <w:t>Naziv aktivnosti/projekta u Proračunu: PRORAČUNSKA ZALIHA</w:t>
            </w:r>
          </w:p>
        </w:tc>
      </w:tr>
      <w:tr w:rsidR="00214464" w:rsidRPr="00214464" w14:paraId="0A480819" w14:textId="77777777" w:rsidTr="001F414E">
        <w:trPr>
          <w:trHeight w:val="251"/>
          <w:jc w:val="center"/>
        </w:trPr>
        <w:tc>
          <w:tcPr>
            <w:tcW w:w="6665" w:type="dxa"/>
            <w:gridSpan w:val="4"/>
            <w:vMerge w:val="restart"/>
            <w:vAlign w:val="center"/>
            <w:hideMark/>
          </w:tcPr>
          <w:p w14:paraId="24781538" w14:textId="77777777" w:rsidR="00BB0B56" w:rsidRPr="00214464" w:rsidRDefault="00BB0B56" w:rsidP="00BB0B56">
            <w:pPr>
              <w:jc w:val="center"/>
              <w:rPr>
                <w:sz w:val="20"/>
                <w:szCs w:val="20"/>
              </w:rPr>
            </w:pPr>
            <w:r w:rsidRPr="00214464">
              <w:rPr>
                <w:sz w:val="20"/>
                <w:szCs w:val="20"/>
              </w:rPr>
              <w:t>Obrazloženje aktivnosti/projekta</w:t>
            </w:r>
          </w:p>
        </w:tc>
        <w:tc>
          <w:tcPr>
            <w:tcW w:w="3542" w:type="dxa"/>
            <w:gridSpan w:val="3"/>
            <w:noWrap/>
            <w:vAlign w:val="center"/>
            <w:hideMark/>
          </w:tcPr>
          <w:p w14:paraId="2DD2C7CE" w14:textId="77777777" w:rsidR="00BB0B56" w:rsidRPr="00214464" w:rsidRDefault="00BB0B56" w:rsidP="00BB0B56">
            <w:pPr>
              <w:jc w:val="center"/>
              <w:rPr>
                <w:sz w:val="20"/>
                <w:szCs w:val="20"/>
              </w:rPr>
            </w:pPr>
            <w:r w:rsidRPr="00214464">
              <w:rPr>
                <w:sz w:val="20"/>
                <w:szCs w:val="20"/>
              </w:rPr>
              <w:t>Planirana sredstva</w:t>
            </w:r>
          </w:p>
        </w:tc>
      </w:tr>
      <w:tr w:rsidR="00214464" w:rsidRPr="00214464" w14:paraId="60E1D3A5" w14:textId="77777777" w:rsidTr="001F414E">
        <w:trPr>
          <w:trHeight w:val="207"/>
          <w:jc w:val="center"/>
        </w:trPr>
        <w:tc>
          <w:tcPr>
            <w:tcW w:w="6665" w:type="dxa"/>
            <w:gridSpan w:val="4"/>
            <w:vMerge/>
            <w:vAlign w:val="center"/>
            <w:hideMark/>
          </w:tcPr>
          <w:p w14:paraId="086B6DE5" w14:textId="77777777" w:rsidR="0069709D" w:rsidRPr="00214464" w:rsidRDefault="0069709D" w:rsidP="0069709D">
            <w:pPr>
              <w:rPr>
                <w:sz w:val="20"/>
                <w:szCs w:val="20"/>
              </w:rPr>
            </w:pPr>
          </w:p>
        </w:tc>
        <w:tc>
          <w:tcPr>
            <w:tcW w:w="1134" w:type="dxa"/>
            <w:noWrap/>
            <w:vAlign w:val="center"/>
            <w:hideMark/>
          </w:tcPr>
          <w:p w14:paraId="1C639042" w14:textId="68314CB0" w:rsidR="0069709D" w:rsidRPr="00214464" w:rsidRDefault="0069709D" w:rsidP="0069709D">
            <w:pPr>
              <w:jc w:val="center"/>
              <w:rPr>
                <w:sz w:val="20"/>
                <w:szCs w:val="20"/>
              </w:rPr>
            </w:pPr>
            <w:r w:rsidRPr="00214464">
              <w:rPr>
                <w:sz w:val="20"/>
                <w:szCs w:val="20"/>
              </w:rPr>
              <w:t>2026.</w:t>
            </w:r>
          </w:p>
        </w:tc>
        <w:tc>
          <w:tcPr>
            <w:tcW w:w="1275" w:type="dxa"/>
            <w:noWrap/>
            <w:vAlign w:val="center"/>
            <w:hideMark/>
          </w:tcPr>
          <w:p w14:paraId="32A1F1F2" w14:textId="35998378" w:rsidR="0069709D" w:rsidRPr="00214464" w:rsidRDefault="0069709D" w:rsidP="0069709D">
            <w:pPr>
              <w:jc w:val="center"/>
              <w:rPr>
                <w:sz w:val="20"/>
                <w:szCs w:val="20"/>
              </w:rPr>
            </w:pPr>
            <w:r w:rsidRPr="00214464">
              <w:rPr>
                <w:sz w:val="20"/>
                <w:szCs w:val="20"/>
              </w:rPr>
              <w:t>2027.</w:t>
            </w:r>
          </w:p>
        </w:tc>
        <w:tc>
          <w:tcPr>
            <w:tcW w:w="1133" w:type="dxa"/>
            <w:noWrap/>
            <w:vAlign w:val="center"/>
            <w:hideMark/>
          </w:tcPr>
          <w:p w14:paraId="09CB8CB6" w14:textId="32220501" w:rsidR="0069709D" w:rsidRPr="00214464" w:rsidRDefault="0069709D" w:rsidP="0069709D">
            <w:pPr>
              <w:jc w:val="center"/>
              <w:rPr>
                <w:sz w:val="20"/>
                <w:szCs w:val="20"/>
              </w:rPr>
            </w:pPr>
            <w:r w:rsidRPr="00214464">
              <w:rPr>
                <w:sz w:val="20"/>
                <w:szCs w:val="20"/>
              </w:rPr>
              <w:t>2028.</w:t>
            </w:r>
          </w:p>
        </w:tc>
      </w:tr>
      <w:tr w:rsidR="0069709D" w:rsidRPr="00214464" w14:paraId="5237873B" w14:textId="77777777" w:rsidTr="001F414E">
        <w:trPr>
          <w:trHeight w:val="128"/>
          <w:jc w:val="center"/>
        </w:trPr>
        <w:tc>
          <w:tcPr>
            <w:tcW w:w="6665" w:type="dxa"/>
            <w:gridSpan w:val="4"/>
            <w:noWrap/>
            <w:vAlign w:val="center"/>
            <w:hideMark/>
          </w:tcPr>
          <w:p w14:paraId="52813D41" w14:textId="77777777" w:rsidR="00BB0B56" w:rsidRPr="00214464" w:rsidRDefault="00BB0B56" w:rsidP="00BB0B56">
            <w:pPr>
              <w:jc w:val="both"/>
              <w:rPr>
                <w:sz w:val="20"/>
                <w:szCs w:val="20"/>
              </w:rPr>
            </w:pPr>
            <w:r w:rsidRPr="00214464">
              <w:rPr>
                <w:iCs/>
                <w:sz w:val="20"/>
                <w:szCs w:val="20"/>
              </w:rPr>
              <w:t>Sredstva proračunske zalihe koriste se za financiranje rashoda nastalih pri otklanjanju posljedica elementarnih nepogoda, epidemija, ekoloških i ostalih nepredvidivih nesreća odnosno izvanrednih događaja tijekom godine. Sredstva proračunske zalihe sukladno članku 65. Zakona o proračunu (NN 144/21) mogu iznositi najviše 0,50 posto planiranih općih prihoda proračuna tekuće godine bez primitaka.</w:t>
            </w:r>
          </w:p>
        </w:tc>
        <w:tc>
          <w:tcPr>
            <w:tcW w:w="1134" w:type="dxa"/>
            <w:noWrap/>
            <w:vAlign w:val="center"/>
          </w:tcPr>
          <w:p w14:paraId="4317B80F" w14:textId="6EB6AACA" w:rsidR="00BB0B56" w:rsidRPr="00214464" w:rsidRDefault="0069709D" w:rsidP="00BB0B56">
            <w:pPr>
              <w:jc w:val="right"/>
              <w:rPr>
                <w:b/>
                <w:sz w:val="20"/>
                <w:szCs w:val="20"/>
              </w:rPr>
            </w:pPr>
            <w:r w:rsidRPr="00214464">
              <w:rPr>
                <w:b/>
                <w:sz w:val="20"/>
                <w:szCs w:val="20"/>
              </w:rPr>
              <w:t>80.000</w:t>
            </w:r>
          </w:p>
        </w:tc>
        <w:tc>
          <w:tcPr>
            <w:tcW w:w="1275" w:type="dxa"/>
            <w:noWrap/>
            <w:vAlign w:val="center"/>
          </w:tcPr>
          <w:p w14:paraId="7FFD024B" w14:textId="2500C223" w:rsidR="00BB0B56" w:rsidRPr="00214464" w:rsidRDefault="00121F9B" w:rsidP="00BB0B56">
            <w:pPr>
              <w:jc w:val="right"/>
              <w:rPr>
                <w:b/>
                <w:sz w:val="20"/>
                <w:szCs w:val="20"/>
              </w:rPr>
            </w:pPr>
            <w:r w:rsidRPr="00214464">
              <w:rPr>
                <w:b/>
                <w:sz w:val="20"/>
                <w:szCs w:val="20"/>
              </w:rPr>
              <w:t>100.000</w:t>
            </w:r>
          </w:p>
        </w:tc>
        <w:tc>
          <w:tcPr>
            <w:tcW w:w="1133" w:type="dxa"/>
            <w:noWrap/>
            <w:vAlign w:val="center"/>
          </w:tcPr>
          <w:p w14:paraId="284DF833" w14:textId="292483B8" w:rsidR="00BB0B56" w:rsidRPr="00214464" w:rsidRDefault="00121F9B" w:rsidP="00BB0B56">
            <w:pPr>
              <w:jc w:val="right"/>
              <w:rPr>
                <w:b/>
                <w:sz w:val="20"/>
                <w:szCs w:val="20"/>
              </w:rPr>
            </w:pPr>
            <w:r w:rsidRPr="00214464">
              <w:rPr>
                <w:b/>
                <w:sz w:val="20"/>
                <w:szCs w:val="20"/>
              </w:rPr>
              <w:t>100.000</w:t>
            </w:r>
          </w:p>
        </w:tc>
      </w:tr>
    </w:tbl>
    <w:p w14:paraId="374BBFF2" w14:textId="77777777" w:rsidR="00F50BF4" w:rsidRPr="00214464" w:rsidRDefault="00F50BF4" w:rsidP="00F50BF4">
      <w:pPr>
        <w:spacing w:after="200" w:line="276" w:lineRule="auto"/>
        <w:rPr>
          <w:rFonts w:eastAsiaTheme="minorHAnsi"/>
          <w:sz w:val="22"/>
          <w:szCs w:val="22"/>
          <w:lang w:eastAsia="en-US"/>
        </w:rPr>
      </w:pPr>
    </w:p>
    <w:p w14:paraId="700F74C3" w14:textId="16F5DFB2"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Članak 1</w:t>
      </w:r>
      <w:r w:rsidR="00981F9F" w:rsidRPr="00214464">
        <w:rPr>
          <w:rFonts w:eastAsiaTheme="minorHAnsi"/>
          <w:b/>
          <w:bCs/>
          <w:lang w:eastAsia="en-US"/>
        </w:rPr>
        <w:t>7</w:t>
      </w:r>
      <w:r w:rsidRPr="00214464">
        <w:rPr>
          <w:rFonts w:eastAsiaTheme="minorHAnsi"/>
          <w:b/>
          <w:bCs/>
          <w:lang w:eastAsia="en-US"/>
        </w:rPr>
        <w:t>.</w:t>
      </w:r>
    </w:p>
    <w:p w14:paraId="1BFF527B" w14:textId="77777777" w:rsidR="00F50BF4" w:rsidRPr="00214464" w:rsidRDefault="00F50BF4" w:rsidP="00F50BF4">
      <w:pPr>
        <w:jc w:val="both"/>
        <w:rPr>
          <w:rFonts w:eastAsiaTheme="minorHAnsi"/>
          <w:sz w:val="22"/>
          <w:szCs w:val="22"/>
          <w:lang w:eastAsia="en-US"/>
        </w:rPr>
      </w:pPr>
    </w:p>
    <w:p w14:paraId="2D0BF30E" w14:textId="77777777" w:rsidR="00F50BF4" w:rsidRPr="00214464" w:rsidRDefault="00F50BF4" w:rsidP="00F50BF4">
      <w:pPr>
        <w:ind w:left="2268" w:hanging="2268"/>
        <w:jc w:val="center"/>
        <w:rPr>
          <w:b/>
        </w:rPr>
      </w:pPr>
      <w:r w:rsidRPr="00214464">
        <w:rPr>
          <w:b/>
        </w:rPr>
        <w:t>UPRAVNI ODJEL ZA GOSPODARSTVO, RAZVOJ</w:t>
      </w:r>
    </w:p>
    <w:p w14:paraId="3E7826AB" w14:textId="77777777" w:rsidR="00F50BF4" w:rsidRPr="00214464" w:rsidRDefault="00F50BF4" w:rsidP="00F50BF4">
      <w:pPr>
        <w:ind w:left="2268" w:hanging="2268"/>
        <w:jc w:val="center"/>
        <w:rPr>
          <w:bCs/>
        </w:rPr>
      </w:pPr>
      <w:r w:rsidRPr="00214464">
        <w:rPr>
          <w:b/>
        </w:rPr>
        <w:t>I</w:t>
      </w:r>
      <w:r w:rsidRPr="00214464">
        <w:rPr>
          <w:rStyle w:val="Naglaeno"/>
          <w:bCs w:val="0"/>
        </w:rPr>
        <w:t xml:space="preserve"> PROJEKTE EUROPSKE UNIJE</w:t>
      </w:r>
    </w:p>
    <w:p w14:paraId="22704C02" w14:textId="77777777" w:rsidR="00F50BF4" w:rsidRPr="00214464" w:rsidRDefault="00F50BF4" w:rsidP="00F50BF4">
      <w:pPr>
        <w:rPr>
          <w:b/>
        </w:rPr>
      </w:pPr>
    </w:p>
    <w:p w14:paraId="2B715698"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za gospodarstvo, razvoj i projekte Europske unije</w:t>
      </w:r>
      <w:r w:rsidRPr="00214464">
        <w:rPr>
          <w:rStyle w:val="normaltextrun"/>
          <w:rFonts w:eastAsiaTheme="majorEastAsia"/>
          <w:b/>
          <w:bCs/>
        </w:rPr>
        <w:t xml:space="preserve"> </w:t>
      </w:r>
      <w:r w:rsidRPr="00214464">
        <w:rPr>
          <w:rStyle w:val="normaltextrun"/>
          <w:rFonts w:eastAsiaTheme="majorEastAsia"/>
        </w:rPr>
        <w:t xml:space="preserve">obavlja poslove koji se odnose na gospodarstvo i poduzetništvo (obrti i trgovačka društva), poslove koji se odnose na razvoj i strateško planiranje, priprema projektno - tehničku dokumentaciju za kapitalne investicije od interesa za Grad Samobor i provodi nadzor nad realizacijom istih, poslove koji se odnose na rad, turizam i ugostiteljstvo, trgovinu, zaštitu potrošača, rudarstvo, poljoprivredu i šumarstvo, zdravstvenu zaštitu bilja i veterinarstvo, prati stanje u gospodarstvu na području grada Samobora, poslove civilne zaštite i vatrogastva, upravne i stručne poslove iz područja energetike te surađuje s nadležnim tijelima. Obavlja poslove vezane uz savjetovanja i dodjelu </w:t>
      </w:r>
      <w:r w:rsidRPr="00214464">
        <w:rPr>
          <w:rStyle w:val="normaltextrun"/>
          <w:rFonts w:eastAsiaTheme="majorEastAsia"/>
        </w:rPr>
        <w:lastRenderedPageBreak/>
        <w:t>potpora u poljoprivredi i gospodarstvu te provođenje Programa raspolaganju poljoprivrednim zemljištem u vlasništvu RH. Provodi Javne natječaje vezane uz razvoj turizma na području grada Samobora.</w:t>
      </w:r>
    </w:p>
    <w:p w14:paraId="3613DCA9"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priprema i predlaže razvojne projekte za sufinanciranje iz fondova EU i ostalih međunarodnih ili nacionalnih fondova te u tu svrhu surađuje i koordinira s drugim tijelima i institucijama na području grada Samobora, Zagrebačke županije i Republike Hrvatske u cilju prijave i provođenja predloženih razvojnih projekata i vodi evidenciju o međunarodnim i EU projektima na području grada Samobora.</w:t>
      </w:r>
    </w:p>
    <w:p w14:paraId="33051843"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vezane uz prostorno uređenje, a koji obuhvaćaju pripremu akata u vezi donošenja prostornih planova, praćenje ostvarenja dokumenata prostornog uređenja, uređenje građevinskog zemljišta, izradu izvješća o stanju u prostoru te vođenje dokumentacije o prostoru, obavlja geodetske poslove u dijelu vođenja katastra vodova, vodi izvornu evidenciju naselja, ulica i kućnih brojeva, određuje kućne brojeve te poslove vezane uz uspostavu i razvitak informatičkih sustava u prostoru (GIS – Geo informacijski sustav) i praćenje funkcioniranja sustava.</w:t>
      </w:r>
    </w:p>
    <w:p w14:paraId="65808626"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stambene poslove, vodi brigu o opskrbi toplinskom energijom, obavlja poslove zaštite okoliša, poslove zaštite graditeljske baštine koja obuhvaća koordinaciju aktivnosti u vezi zaštite graditeljske baštine, izradu programa te ostale dokumentacije i akata u vezi planiranja i provođenja zaštite objekata i prostornih cjelina. Upravni odjel brine o provođenju Provedbenog program Grada Samobora, predlaže njegove izmjene i dopune, pokreće i provodi postupak donošenja novog Strateškog programa u suradnji s ostalim upravnim tijelima, priprema i provodi godišnje programe gospodarenja stambenim i poslovnim fondom Grada Samobora.</w:t>
      </w:r>
    </w:p>
    <w:p w14:paraId="0EA74868"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upravljanja gradskom imovinom i vodi registar imovine, vodi brigu o održavanju gradske imovine, obavlja imovinsko - pravne poslove vezane uz gradsku imovinu te obavlja poslove pravnog zastupanja Grada Samobora iz svog djelokruga.</w:t>
      </w:r>
    </w:p>
    <w:p w14:paraId="42918723"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utvrđivanja obveze plaćanja, razreza i naplate komunalnog doprinosa, komunalne naknade i spomeničke rente. Upravni odjel obavlja poslove vezane uz dodjelu koncesija, poslove davanja u zakup te provodi postupke prisilne naplate dospjelih obveza iz djelokruga Upravnog odjela.</w:t>
      </w:r>
    </w:p>
    <w:p w14:paraId="63FA1CE2"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poduzima aktivnosti na jačanju i poticanju gospodarskog razvoja i poduzetničkih aktivnosti i privlačenju inozemnih i domaćih ulagača, promicanju gospodarskog napretka te poboljšanju uvjeta privređivanja otvaranjem gospodarskih zona i aktivnom promidžbom.</w:t>
      </w:r>
    </w:p>
    <w:p w14:paraId="0D32FBC5"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 realizaciji navedenih aktivnosti, Upravni odjel organizira i provodi savjetovanja u vezi s poslovanjem i upravljanjem, organizira stručne seminare i poduke poduzetnika te prikuplja i daje informacije o razvoju gospodarstva na području grada Samobora.</w:t>
      </w:r>
    </w:p>
    <w:p w14:paraId="77F17D18"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r w:rsidRPr="00214464">
        <w:rPr>
          <w:rStyle w:val="normaltextrun"/>
          <w:rFonts w:eastAsiaTheme="majorEastAsia"/>
        </w:rPr>
        <w:t>Upravni odjel obavlja poslove koji se odnose na komunalno gospodarstvo, a nisu izrijekom navedeni u djelokrugu poslova Upravnog odjela za komunalne djelatnosti, obavlja stručne i administrativno - tehničke poslove za Odbor za gospodarstvo, poduzetništvo, obrtništvo i ulaganja, Odbor za poljoprivredu i šumarstvo, Odbor za turizam i ugostiteljstvo, Odbor za zaštitu okoliša i prostorno uređenje, Gospodarski savjet te ostale poslove koji mu se stavljeni u nadležnost. Upravni odjel nadzire i usklađuje rad trgovačkih društava kojima je povjereno obavljanje djelatnosti iz djelokruga odjela.</w:t>
      </w:r>
    </w:p>
    <w:p w14:paraId="0658FB55" w14:textId="77777777" w:rsidR="00AA3EC4" w:rsidRPr="00214464" w:rsidRDefault="00AA3EC4" w:rsidP="00AA3EC4">
      <w:pPr>
        <w:pStyle w:val="paragraph"/>
        <w:spacing w:before="0" w:beforeAutospacing="0" w:after="0" w:afterAutospacing="0"/>
        <w:ind w:firstLine="705"/>
        <w:jc w:val="both"/>
        <w:textAlignment w:val="baseline"/>
        <w:rPr>
          <w:rStyle w:val="normaltextrun"/>
          <w:rFonts w:eastAsiaTheme="majorEastAsia"/>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5"/>
        <w:gridCol w:w="1427"/>
        <w:gridCol w:w="1427"/>
        <w:gridCol w:w="1427"/>
      </w:tblGrid>
      <w:tr w:rsidR="00214464" w:rsidRPr="00214464" w14:paraId="24F42D9C" w14:textId="77777777" w:rsidTr="00D10896">
        <w:trPr>
          <w:trHeight w:val="567"/>
          <w:jc w:val="center"/>
        </w:trPr>
        <w:tc>
          <w:tcPr>
            <w:tcW w:w="5925" w:type="dxa"/>
            <w:vAlign w:val="center"/>
            <w:hideMark/>
          </w:tcPr>
          <w:p w14:paraId="1EAE97DD" w14:textId="77777777" w:rsidR="00AA3EC4" w:rsidRPr="00214464" w:rsidRDefault="00AA3EC4" w:rsidP="00D10896">
            <w:pPr>
              <w:jc w:val="center"/>
              <w:rPr>
                <w:b/>
                <w:bCs/>
                <w:sz w:val="20"/>
                <w:szCs w:val="20"/>
              </w:rPr>
            </w:pPr>
            <w:r w:rsidRPr="00214464">
              <w:rPr>
                <w:b/>
                <w:bCs/>
                <w:sz w:val="20"/>
                <w:szCs w:val="20"/>
              </w:rPr>
              <w:t>Naziv programa iz Proračuna</w:t>
            </w:r>
          </w:p>
        </w:tc>
        <w:tc>
          <w:tcPr>
            <w:tcW w:w="1427" w:type="dxa"/>
            <w:noWrap/>
            <w:vAlign w:val="center"/>
            <w:hideMark/>
          </w:tcPr>
          <w:p w14:paraId="2B04C4AA" w14:textId="77777777" w:rsidR="00AA3EC4" w:rsidRPr="00214464" w:rsidRDefault="00AA3EC4" w:rsidP="00D10896">
            <w:pPr>
              <w:jc w:val="center"/>
              <w:rPr>
                <w:b/>
                <w:bCs/>
                <w:sz w:val="20"/>
                <w:szCs w:val="20"/>
              </w:rPr>
            </w:pPr>
            <w:r w:rsidRPr="00214464">
              <w:rPr>
                <w:b/>
                <w:bCs/>
                <w:sz w:val="20"/>
                <w:szCs w:val="20"/>
              </w:rPr>
              <w:t xml:space="preserve">Plan </w:t>
            </w:r>
          </w:p>
          <w:p w14:paraId="70F97D41" w14:textId="77777777" w:rsidR="00AA3EC4" w:rsidRPr="00214464" w:rsidRDefault="00AA3EC4" w:rsidP="00D10896">
            <w:pPr>
              <w:jc w:val="center"/>
              <w:rPr>
                <w:b/>
                <w:bCs/>
                <w:sz w:val="20"/>
                <w:szCs w:val="20"/>
              </w:rPr>
            </w:pPr>
            <w:r w:rsidRPr="00214464">
              <w:rPr>
                <w:b/>
                <w:bCs/>
                <w:sz w:val="20"/>
                <w:szCs w:val="20"/>
              </w:rPr>
              <w:t>2026.</w:t>
            </w:r>
          </w:p>
        </w:tc>
        <w:tc>
          <w:tcPr>
            <w:tcW w:w="1427" w:type="dxa"/>
            <w:vAlign w:val="center"/>
            <w:hideMark/>
          </w:tcPr>
          <w:p w14:paraId="2E471C1A" w14:textId="77777777" w:rsidR="00AA3EC4" w:rsidRPr="00214464" w:rsidRDefault="00AA3EC4" w:rsidP="00D10896">
            <w:pPr>
              <w:jc w:val="center"/>
              <w:rPr>
                <w:b/>
                <w:bCs/>
                <w:sz w:val="20"/>
                <w:szCs w:val="20"/>
              </w:rPr>
            </w:pPr>
            <w:r w:rsidRPr="00214464">
              <w:rPr>
                <w:b/>
                <w:bCs/>
                <w:sz w:val="20"/>
                <w:szCs w:val="20"/>
              </w:rPr>
              <w:t>Projekcija 2027.</w:t>
            </w:r>
          </w:p>
        </w:tc>
        <w:tc>
          <w:tcPr>
            <w:tcW w:w="1427" w:type="dxa"/>
            <w:vAlign w:val="center"/>
            <w:hideMark/>
          </w:tcPr>
          <w:p w14:paraId="790DE417" w14:textId="77777777" w:rsidR="00AA3EC4" w:rsidRPr="00214464" w:rsidRDefault="00AA3EC4" w:rsidP="00D10896">
            <w:pPr>
              <w:jc w:val="center"/>
              <w:rPr>
                <w:b/>
                <w:bCs/>
                <w:sz w:val="20"/>
                <w:szCs w:val="20"/>
              </w:rPr>
            </w:pPr>
            <w:r w:rsidRPr="00214464">
              <w:rPr>
                <w:b/>
                <w:bCs/>
                <w:sz w:val="20"/>
                <w:szCs w:val="20"/>
              </w:rPr>
              <w:t>Projekcija 2028.</w:t>
            </w:r>
          </w:p>
        </w:tc>
      </w:tr>
      <w:tr w:rsidR="00214464" w:rsidRPr="00214464" w14:paraId="1BC0F24A" w14:textId="77777777" w:rsidTr="00D10896">
        <w:trPr>
          <w:trHeight w:val="255"/>
          <w:jc w:val="center"/>
        </w:trPr>
        <w:tc>
          <w:tcPr>
            <w:tcW w:w="5925" w:type="dxa"/>
            <w:shd w:val="clear" w:color="auto" w:fill="D0CECE"/>
            <w:vAlign w:val="center"/>
          </w:tcPr>
          <w:p w14:paraId="468678D6" w14:textId="77777777" w:rsidR="00AA3EC4" w:rsidRPr="00214464" w:rsidRDefault="00AA3EC4" w:rsidP="00D10896">
            <w:pPr>
              <w:rPr>
                <w:sz w:val="20"/>
                <w:szCs w:val="20"/>
              </w:rPr>
            </w:pPr>
            <w:r w:rsidRPr="00214464">
              <w:rPr>
                <w:b/>
                <w:bCs/>
                <w:sz w:val="20"/>
                <w:szCs w:val="20"/>
              </w:rPr>
              <w:t>Razdjel 003 UPRAVNI ODJEL ZA GOSPODARSTVO, RAZVOJ I PROJEKTE EUROPSKE UNIJE</w:t>
            </w:r>
          </w:p>
        </w:tc>
        <w:tc>
          <w:tcPr>
            <w:tcW w:w="1427" w:type="dxa"/>
            <w:shd w:val="clear" w:color="auto" w:fill="D0CECE"/>
            <w:noWrap/>
            <w:vAlign w:val="center"/>
          </w:tcPr>
          <w:p w14:paraId="2FD6884E" w14:textId="77777777" w:rsidR="00AA3EC4" w:rsidRPr="00214464" w:rsidRDefault="00AA3EC4" w:rsidP="00D10896">
            <w:pPr>
              <w:jc w:val="right"/>
              <w:rPr>
                <w:b/>
                <w:bCs/>
                <w:sz w:val="20"/>
                <w:szCs w:val="20"/>
              </w:rPr>
            </w:pPr>
            <w:r w:rsidRPr="00214464">
              <w:rPr>
                <w:b/>
                <w:bCs/>
                <w:sz w:val="20"/>
                <w:szCs w:val="20"/>
              </w:rPr>
              <w:t>44.238.978</w:t>
            </w:r>
          </w:p>
        </w:tc>
        <w:tc>
          <w:tcPr>
            <w:tcW w:w="1427" w:type="dxa"/>
            <w:shd w:val="clear" w:color="auto" w:fill="D0CECE"/>
            <w:noWrap/>
            <w:vAlign w:val="center"/>
          </w:tcPr>
          <w:p w14:paraId="5437D4A7" w14:textId="77777777" w:rsidR="00AA3EC4" w:rsidRPr="00214464" w:rsidRDefault="00AA3EC4" w:rsidP="00D10896">
            <w:pPr>
              <w:jc w:val="right"/>
              <w:rPr>
                <w:b/>
                <w:bCs/>
                <w:sz w:val="20"/>
                <w:szCs w:val="20"/>
              </w:rPr>
            </w:pPr>
            <w:r w:rsidRPr="00214464">
              <w:rPr>
                <w:b/>
                <w:bCs/>
                <w:sz w:val="20"/>
                <w:szCs w:val="20"/>
              </w:rPr>
              <w:t>51.154.322</w:t>
            </w:r>
          </w:p>
        </w:tc>
        <w:tc>
          <w:tcPr>
            <w:tcW w:w="1427" w:type="dxa"/>
            <w:shd w:val="clear" w:color="auto" w:fill="D0CECE"/>
            <w:noWrap/>
            <w:vAlign w:val="center"/>
          </w:tcPr>
          <w:p w14:paraId="7CE5ECF8" w14:textId="77777777" w:rsidR="00AA3EC4" w:rsidRPr="00214464" w:rsidRDefault="00AA3EC4" w:rsidP="00D10896">
            <w:pPr>
              <w:jc w:val="right"/>
              <w:rPr>
                <w:b/>
                <w:bCs/>
                <w:sz w:val="20"/>
                <w:szCs w:val="20"/>
              </w:rPr>
            </w:pPr>
            <w:r w:rsidRPr="00214464">
              <w:rPr>
                <w:b/>
                <w:bCs/>
                <w:sz w:val="20"/>
                <w:szCs w:val="20"/>
              </w:rPr>
              <w:t>31.461.637</w:t>
            </w:r>
          </w:p>
        </w:tc>
      </w:tr>
      <w:tr w:rsidR="00214464" w:rsidRPr="00214464" w14:paraId="5243A1C3" w14:textId="77777777" w:rsidTr="00D10896">
        <w:trPr>
          <w:trHeight w:val="255"/>
          <w:jc w:val="center"/>
        </w:trPr>
        <w:tc>
          <w:tcPr>
            <w:tcW w:w="5925" w:type="dxa"/>
            <w:shd w:val="clear" w:color="auto" w:fill="E7E6E6"/>
            <w:vAlign w:val="center"/>
          </w:tcPr>
          <w:p w14:paraId="541BAEAA" w14:textId="77777777" w:rsidR="00AA3EC4" w:rsidRPr="00214464" w:rsidRDefault="00AA3EC4" w:rsidP="00D10896">
            <w:pPr>
              <w:rPr>
                <w:sz w:val="20"/>
                <w:szCs w:val="20"/>
              </w:rPr>
            </w:pPr>
            <w:r w:rsidRPr="00214464">
              <w:rPr>
                <w:b/>
                <w:bCs/>
                <w:sz w:val="20"/>
                <w:szCs w:val="20"/>
              </w:rPr>
              <w:t>Glava 00320 UPRAVNI ODJEL ZA GOSPODARSTVO, RAZVOJ I PROJEKTE EUROPSKE UNIJE</w:t>
            </w:r>
          </w:p>
        </w:tc>
        <w:tc>
          <w:tcPr>
            <w:tcW w:w="1427" w:type="dxa"/>
            <w:shd w:val="clear" w:color="auto" w:fill="E7E6E6"/>
            <w:noWrap/>
            <w:vAlign w:val="center"/>
          </w:tcPr>
          <w:p w14:paraId="450888EC" w14:textId="77777777" w:rsidR="00AA3EC4" w:rsidRPr="00214464" w:rsidRDefault="00AA3EC4" w:rsidP="00D10896">
            <w:pPr>
              <w:jc w:val="right"/>
              <w:rPr>
                <w:b/>
                <w:bCs/>
                <w:sz w:val="20"/>
                <w:szCs w:val="20"/>
              </w:rPr>
            </w:pPr>
            <w:r w:rsidRPr="00214464">
              <w:rPr>
                <w:b/>
                <w:bCs/>
                <w:sz w:val="20"/>
                <w:szCs w:val="20"/>
              </w:rPr>
              <w:t>42.528.182</w:t>
            </w:r>
          </w:p>
        </w:tc>
        <w:tc>
          <w:tcPr>
            <w:tcW w:w="1427" w:type="dxa"/>
            <w:shd w:val="clear" w:color="auto" w:fill="E7E6E6"/>
            <w:noWrap/>
            <w:vAlign w:val="center"/>
          </w:tcPr>
          <w:p w14:paraId="7379A56A" w14:textId="77777777" w:rsidR="00AA3EC4" w:rsidRPr="00214464" w:rsidRDefault="00AA3EC4" w:rsidP="00D10896">
            <w:pPr>
              <w:jc w:val="right"/>
              <w:rPr>
                <w:b/>
                <w:bCs/>
                <w:sz w:val="20"/>
                <w:szCs w:val="20"/>
              </w:rPr>
            </w:pPr>
            <w:r w:rsidRPr="00214464">
              <w:rPr>
                <w:b/>
                <w:bCs/>
                <w:sz w:val="20"/>
                <w:szCs w:val="20"/>
              </w:rPr>
              <w:t>49.361.096</w:t>
            </w:r>
          </w:p>
        </w:tc>
        <w:tc>
          <w:tcPr>
            <w:tcW w:w="1427" w:type="dxa"/>
            <w:shd w:val="clear" w:color="auto" w:fill="E7E6E6"/>
            <w:noWrap/>
            <w:vAlign w:val="center"/>
          </w:tcPr>
          <w:p w14:paraId="1CCBD1FD" w14:textId="77777777" w:rsidR="00AA3EC4" w:rsidRPr="00214464" w:rsidRDefault="00AA3EC4" w:rsidP="00D10896">
            <w:pPr>
              <w:jc w:val="right"/>
              <w:rPr>
                <w:b/>
                <w:bCs/>
                <w:sz w:val="20"/>
                <w:szCs w:val="20"/>
              </w:rPr>
            </w:pPr>
            <w:r w:rsidRPr="00214464">
              <w:rPr>
                <w:b/>
                <w:bCs/>
                <w:sz w:val="20"/>
                <w:szCs w:val="20"/>
              </w:rPr>
              <w:t>29.662.081</w:t>
            </w:r>
          </w:p>
        </w:tc>
      </w:tr>
      <w:tr w:rsidR="00214464" w:rsidRPr="00214464" w14:paraId="0E6F518B" w14:textId="77777777" w:rsidTr="00D10896">
        <w:trPr>
          <w:trHeight w:val="255"/>
          <w:jc w:val="center"/>
        </w:trPr>
        <w:tc>
          <w:tcPr>
            <w:tcW w:w="5925" w:type="dxa"/>
            <w:vAlign w:val="center"/>
            <w:hideMark/>
          </w:tcPr>
          <w:p w14:paraId="07A1A14A" w14:textId="77777777" w:rsidR="00AA3EC4" w:rsidRPr="00214464" w:rsidRDefault="00AA3EC4" w:rsidP="00D10896">
            <w:pPr>
              <w:rPr>
                <w:sz w:val="20"/>
                <w:szCs w:val="20"/>
              </w:rPr>
            </w:pPr>
            <w:r w:rsidRPr="00214464">
              <w:rPr>
                <w:sz w:val="20"/>
                <w:szCs w:val="20"/>
              </w:rPr>
              <w:lastRenderedPageBreak/>
              <w:t>Program 3030 GOSPODARSKI RAZVOJ</w:t>
            </w:r>
          </w:p>
        </w:tc>
        <w:tc>
          <w:tcPr>
            <w:tcW w:w="1427" w:type="dxa"/>
            <w:noWrap/>
            <w:vAlign w:val="center"/>
          </w:tcPr>
          <w:p w14:paraId="5EB5597D" w14:textId="77777777" w:rsidR="00AA3EC4" w:rsidRPr="00214464" w:rsidRDefault="00AA3EC4" w:rsidP="00D10896">
            <w:pPr>
              <w:jc w:val="right"/>
              <w:rPr>
                <w:sz w:val="20"/>
                <w:szCs w:val="20"/>
              </w:rPr>
            </w:pPr>
            <w:r w:rsidRPr="00214464">
              <w:rPr>
                <w:sz w:val="20"/>
                <w:szCs w:val="20"/>
              </w:rPr>
              <w:t>3.026.581</w:t>
            </w:r>
          </w:p>
        </w:tc>
        <w:tc>
          <w:tcPr>
            <w:tcW w:w="1427" w:type="dxa"/>
            <w:noWrap/>
            <w:vAlign w:val="center"/>
          </w:tcPr>
          <w:p w14:paraId="6E3706CB" w14:textId="77777777" w:rsidR="00AA3EC4" w:rsidRPr="00214464" w:rsidRDefault="00AA3EC4" w:rsidP="00D10896">
            <w:pPr>
              <w:jc w:val="right"/>
              <w:rPr>
                <w:sz w:val="20"/>
                <w:szCs w:val="20"/>
              </w:rPr>
            </w:pPr>
            <w:r w:rsidRPr="00214464">
              <w:rPr>
                <w:sz w:val="20"/>
                <w:szCs w:val="20"/>
              </w:rPr>
              <w:t>1.423.706</w:t>
            </w:r>
          </w:p>
        </w:tc>
        <w:tc>
          <w:tcPr>
            <w:tcW w:w="1427" w:type="dxa"/>
            <w:noWrap/>
            <w:vAlign w:val="center"/>
          </w:tcPr>
          <w:p w14:paraId="500C99A6" w14:textId="77777777" w:rsidR="00AA3EC4" w:rsidRPr="00214464" w:rsidRDefault="00AA3EC4" w:rsidP="00D10896">
            <w:pPr>
              <w:jc w:val="right"/>
              <w:rPr>
                <w:sz w:val="20"/>
                <w:szCs w:val="20"/>
              </w:rPr>
            </w:pPr>
            <w:r w:rsidRPr="00214464">
              <w:rPr>
                <w:sz w:val="20"/>
                <w:szCs w:val="20"/>
              </w:rPr>
              <w:t>1.424.206</w:t>
            </w:r>
          </w:p>
        </w:tc>
      </w:tr>
      <w:tr w:rsidR="00214464" w:rsidRPr="00214464" w14:paraId="3575C357" w14:textId="77777777" w:rsidTr="00D10896">
        <w:trPr>
          <w:trHeight w:val="255"/>
          <w:jc w:val="center"/>
        </w:trPr>
        <w:tc>
          <w:tcPr>
            <w:tcW w:w="5925" w:type="dxa"/>
            <w:vAlign w:val="center"/>
            <w:hideMark/>
          </w:tcPr>
          <w:p w14:paraId="5F980BF9" w14:textId="77777777" w:rsidR="00AA3EC4" w:rsidRPr="00214464" w:rsidRDefault="00AA3EC4" w:rsidP="00D10896">
            <w:pPr>
              <w:rPr>
                <w:sz w:val="20"/>
                <w:szCs w:val="20"/>
              </w:rPr>
            </w:pPr>
            <w:r w:rsidRPr="00214464">
              <w:rPr>
                <w:sz w:val="20"/>
                <w:szCs w:val="20"/>
              </w:rPr>
              <w:t>Program 3035 ZAŠTITA OD POŽARA I CIVILNA ZAŠTITA</w:t>
            </w:r>
          </w:p>
        </w:tc>
        <w:tc>
          <w:tcPr>
            <w:tcW w:w="1427" w:type="dxa"/>
            <w:noWrap/>
            <w:vAlign w:val="center"/>
          </w:tcPr>
          <w:p w14:paraId="67103E6C" w14:textId="77777777" w:rsidR="00AA3EC4" w:rsidRPr="00214464" w:rsidRDefault="00AA3EC4" w:rsidP="00D10896">
            <w:pPr>
              <w:jc w:val="right"/>
              <w:rPr>
                <w:sz w:val="20"/>
                <w:szCs w:val="20"/>
              </w:rPr>
            </w:pPr>
            <w:r w:rsidRPr="00214464">
              <w:rPr>
                <w:sz w:val="20"/>
                <w:szCs w:val="20"/>
              </w:rPr>
              <w:t>1.064.750</w:t>
            </w:r>
          </w:p>
        </w:tc>
        <w:tc>
          <w:tcPr>
            <w:tcW w:w="1427" w:type="dxa"/>
            <w:noWrap/>
            <w:vAlign w:val="center"/>
          </w:tcPr>
          <w:p w14:paraId="7537B5CF" w14:textId="77777777" w:rsidR="00AA3EC4" w:rsidRPr="00214464" w:rsidRDefault="00AA3EC4" w:rsidP="00D10896">
            <w:pPr>
              <w:jc w:val="right"/>
              <w:rPr>
                <w:sz w:val="20"/>
                <w:szCs w:val="20"/>
              </w:rPr>
            </w:pPr>
            <w:r w:rsidRPr="00214464">
              <w:rPr>
                <w:sz w:val="20"/>
                <w:szCs w:val="20"/>
              </w:rPr>
              <w:t>2.503.500</w:t>
            </w:r>
          </w:p>
        </w:tc>
        <w:tc>
          <w:tcPr>
            <w:tcW w:w="1427" w:type="dxa"/>
            <w:noWrap/>
            <w:vAlign w:val="center"/>
          </w:tcPr>
          <w:p w14:paraId="7546BAB6" w14:textId="77777777" w:rsidR="00AA3EC4" w:rsidRPr="00214464" w:rsidRDefault="00AA3EC4" w:rsidP="00D10896">
            <w:pPr>
              <w:jc w:val="right"/>
              <w:rPr>
                <w:sz w:val="20"/>
                <w:szCs w:val="20"/>
              </w:rPr>
            </w:pPr>
            <w:r w:rsidRPr="00214464">
              <w:rPr>
                <w:sz w:val="20"/>
                <w:szCs w:val="20"/>
              </w:rPr>
              <w:t>1.182.250</w:t>
            </w:r>
          </w:p>
        </w:tc>
      </w:tr>
      <w:tr w:rsidR="00214464" w:rsidRPr="00214464" w14:paraId="1A4792C9" w14:textId="77777777" w:rsidTr="00D10896">
        <w:trPr>
          <w:trHeight w:val="255"/>
          <w:jc w:val="center"/>
        </w:trPr>
        <w:tc>
          <w:tcPr>
            <w:tcW w:w="5925" w:type="dxa"/>
            <w:vAlign w:val="center"/>
            <w:hideMark/>
          </w:tcPr>
          <w:p w14:paraId="01D3B7C0" w14:textId="77777777" w:rsidR="00AA3EC4" w:rsidRPr="00214464" w:rsidRDefault="00AA3EC4" w:rsidP="00D10896">
            <w:pPr>
              <w:rPr>
                <w:sz w:val="20"/>
                <w:szCs w:val="20"/>
              </w:rPr>
            </w:pPr>
            <w:r w:rsidRPr="00214464">
              <w:rPr>
                <w:sz w:val="20"/>
                <w:szCs w:val="20"/>
              </w:rPr>
              <w:t>Program 6012 GOSPODARENJE STAMBENIM IPOSLOVNIM FONDOM</w:t>
            </w:r>
          </w:p>
        </w:tc>
        <w:tc>
          <w:tcPr>
            <w:tcW w:w="1427" w:type="dxa"/>
            <w:noWrap/>
            <w:vAlign w:val="center"/>
          </w:tcPr>
          <w:p w14:paraId="323CFDBE" w14:textId="77777777" w:rsidR="00AA3EC4" w:rsidRPr="00214464" w:rsidRDefault="00AA3EC4" w:rsidP="00D10896">
            <w:pPr>
              <w:jc w:val="right"/>
              <w:rPr>
                <w:sz w:val="20"/>
                <w:szCs w:val="20"/>
              </w:rPr>
            </w:pPr>
            <w:r w:rsidRPr="00214464">
              <w:rPr>
                <w:sz w:val="20"/>
                <w:szCs w:val="20"/>
              </w:rPr>
              <w:t>37.282.326</w:t>
            </w:r>
          </w:p>
        </w:tc>
        <w:tc>
          <w:tcPr>
            <w:tcW w:w="1427" w:type="dxa"/>
            <w:noWrap/>
            <w:vAlign w:val="center"/>
          </w:tcPr>
          <w:p w14:paraId="68DF3651" w14:textId="77777777" w:rsidR="00AA3EC4" w:rsidRPr="00214464" w:rsidRDefault="00AA3EC4" w:rsidP="00D10896">
            <w:pPr>
              <w:jc w:val="right"/>
              <w:rPr>
                <w:sz w:val="20"/>
                <w:szCs w:val="20"/>
              </w:rPr>
            </w:pPr>
            <w:r w:rsidRPr="00214464">
              <w:rPr>
                <w:sz w:val="20"/>
                <w:szCs w:val="20"/>
              </w:rPr>
              <w:t>44.644.365</w:t>
            </w:r>
          </w:p>
        </w:tc>
        <w:tc>
          <w:tcPr>
            <w:tcW w:w="1427" w:type="dxa"/>
            <w:noWrap/>
            <w:vAlign w:val="center"/>
          </w:tcPr>
          <w:p w14:paraId="5633BF87" w14:textId="77777777" w:rsidR="00AA3EC4" w:rsidRPr="00214464" w:rsidRDefault="00AA3EC4" w:rsidP="00D10896">
            <w:pPr>
              <w:jc w:val="right"/>
              <w:rPr>
                <w:sz w:val="20"/>
                <w:szCs w:val="20"/>
              </w:rPr>
            </w:pPr>
            <w:r w:rsidRPr="00214464">
              <w:rPr>
                <w:sz w:val="20"/>
                <w:szCs w:val="20"/>
              </w:rPr>
              <w:t>26.266.100</w:t>
            </w:r>
          </w:p>
        </w:tc>
      </w:tr>
      <w:tr w:rsidR="00214464" w:rsidRPr="00214464" w14:paraId="1293BCA6" w14:textId="77777777" w:rsidTr="00D10896">
        <w:trPr>
          <w:trHeight w:val="255"/>
          <w:jc w:val="center"/>
        </w:trPr>
        <w:tc>
          <w:tcPr>
            <w:tcW w:w="5925" w:type="dxa"/>
            <w:vAlign w:val="center"/>
            <w:hideMark/>
          </w:tcPr>
          <w:p w14:paraId="46D6DC58" w14:textId="77777777" w:rsidR="00AA3EC4" w:rsidRPr="00214464" w:rsidRDefault="00AA3EC4" w:rsidP="00D10896">
            <w:pPr>
              <w:rPr>
                <w:sz w:val="20"/>
                <w:szCs w:val="20"/>
              </w:rPr>
            </w:pPr>
            <w:r w:rsidRPr="00214464">
              <w:rPr>
                <w:sz w:val="20"/>
                <w:szCs w:val="20"/>
              </w:rPr>
              <w:t>Program 6040 OTKUP ZEMLJIŠTA</w:t>
            </w:r>
          </w:p>
        </w:tc>
        <w:tc>
          <w:tcPr>
            <w:tcW w:w="1427" w:type="dxa"/>
            <w:noWrap/>
            <w:vAlign w:val="center"/>
          </w:tcPr>
          <w:p w14:paraId="3BD00611" w14:textId="77777777" w:rsidR="00AA3EC4" w:rsidRPr="00214464" w:rsidRDefault="00AA3EC4" w:rsidP="00D10896">
            <w:pPr>
              <w:jc w:val="right"/>
              <w:rPr>
                <w:sz w:val="20"/>
                <w:szCs w:val="20"/>
              </w:rPr>
            </w:pPr>
            <w:r w:rsidRPr="00214464">
              <w:rPr>
                <w:sz w:val="20"/>
                <w:szCs w:val="20"/>
              </w:rPr>
              <w:t>300.000</w:t>
            </w:r>
          </w:p>
        </w:tc>
        <w:tc>
          <w:tcPr>
            <w:tcW w:w="1427" w:type="dxa"/>
            <w:noWrap/>
            <w:vAlign w:val="center"/>
          </w:tcPr>
          <w:p w14:paraId="36859BCF" w14:textId="77777777" w:rsidR="00AA3EC4" w:rsidRPr="00214464" w:rsidRDefault="00AA3EC4" w:rsidP="00D10896">
            <w:pPr>
              <w:jc w:val="right"/>
              <w:rPr>
                <w:sz w:val="20"/>
                <w:szCs w:val="20"/>
              </w:rPr>
            </w:pPr>
            <w:r w:rsidRPr="00214464">
              <w:rPr>
                <w:sz w:val="20"/>
                <w:szCs w:val="20"/>
              </w:rPr>
              <w:t>150.000</w:t>
            </w:r>
          </w:p>
        </w:tc>
        <w:tc>
          <w:tcPr>
            <w:tcW w:w="1427" w:type="dxa"/>
            <w:noWrap/>
            <w:vAlign w:val="center"/>
          </w:tcPr>
          <w:p w14:paraId="3EB721AD" w14:textId="77777777" w:rsidR="00AA3EC4" w:rsidRPr="00214464" w:rsidRDefault="00AA3EC4" w:rsidP="00D10896">
            <w:pPr>
              <w:jc w:val="right"/>
              <w:rPr>
                <w:sz w:val="20"/>
                <w:szCs w:val="20"/>
              </w:rPr>
            </w:pPr>
            <w:r w:rsidRPr="00214464">
              <w:rPr>
                <w:sz w:val="20"/>
                <w:szCs w:val="20"/>
              </w:rPr>
              <w:t>150.000</w:t>
            </w:r>
          </w:p>
        </w:tc>
      </w:tr>
      <w:tr w:rsidR="00214464" w:rsidRPr="00214464" w14:paraId="2FF68D8E" w14:textId="77777777" w:rsidTr="00D10896">
        <w:trPr>
          <w:trHeight w:val="255"/>
          <w:jc w:val="center"/>
        </w:trPr>
        <w:tc>
          <w:tcPr>
            <w:tcW w:w="5925" w:type="dxa"/>
            <w:vAlign w:val="center"/>
            <w:hideMark/>
          </w:tcPr>
          <w:p w14:paraId="48B8D4C4" w14:textId="77777777" w:rsidR="00AA3EC4" w:rsidRPr="00214464" w:rsidRDefault="00AA3EC4" w:rsidP="00D10896">
            <w:pPr>
              <w:rPr>
                <w:sz w:val="20"/>
                <w:szCs w:val="20"/>
              </w:rPr>
            </w:pPr>
            <w:r w:rsidRPr="00214464">
              <w:rPr>
                <w:sz w:val="20"/>
                <w:szCs w:val="20"/>
              </w:rPr>
              <w:t>Program 6050 OSTALI KOMUNALNI POSLOVI</w:t>
            </w:r>
          </w:p>
        </w:tc>
        <w:tc>
          <w:tcPr>
            <w:tcW w:w="1427" w:type="dxa"/>
            <w:noWrap/>
            <w:vAlign w:val="center"/>
          </w:tcPr>
          <w:p w14:paraId="75C74056" w14:textId="77777777" w:rsidR="00AA3EC4" w:rsidRPr="00214464" w:rsidRDefault="00AA3EC4" w:rsidP="00D10896">
            <w:pPr>
              <w:jc w:val="right"/>
              <w:rPr>
                <w:sz w:val="20"/>
                <w:szCs w:val="20"/>
              </w:rPr>
            </w:pPr>
            <w:r w:rsidRPr="00214464">
              <w:rPr>
                <w:sz w:val="20"/>
                <w:szCs w:val="20"/>
              </w:rPr>
              <w:t>317.525</w:t>
            </w:r>
          </w:p>
        </w:tc>
        <w:tc>
          <w:tcPr>
            <w:tcW w:w="1427" w:type="dxa"/>
            <w:noWrap/>
            <w:vAlign w:val="center"/>
          </w:tcPr>
          <w:p w14:paraId="77FC1AF9" w14:textId="77777777" w:rsidR="00AA3EC4" w:rsidRPr="00214464" w:rsidRDefault="00AA3EC4" w:rsidP="00D10896">
            <w:pPr>
              <w:jc w:val="right"/>
              <w:rPr>
                <w:sz w:val="20"/>
                <w:szCs w:val="20"/>
              </w:rPr>
            </w:pPr>
            <w:r w:rsidRPr="00214464">
              <w:rPr>
                <w:sz w:val="20"/>
                <w:szCs w:val="20"/>
              </w:rPr>
              <w:t>317.525</w:t>
            </w:r>
          </w:p>
        </w:tc>
        <w:tc>
          <w:tcPr>
            <w:tcW w:w="1427" w:type="dxa"/>
            <w:noWrap/>
            <w:vAlign w:val="center"/>
          </w:tcPr>
          <w:p w14:paraId="1DA3CCDA" w14:textId="77777777" w:rsidR="00AA3EC4" w:rsidRPr="00214464" w:rsidRDefault="00AA3EC4" w:rsidP="00D10896">
            <w:pPr>
              <w:jc w:val="right"/>
              <w:rPr>
                <w:sz w:val="20"/>
                <w:szCs w:val="20"/>
              </w:rPr>
            </w:pPr>
            <w:r w:rsidRPr="00214464">
              <w:rPr>
                <w:sz w:val="20"/>
                <w:szCs w:val="20"/>
              </w:rPr>
              <w:t>317.525</w:t>
            </w:r>
          </w:p>
        </w:tc>
      </w:tr>
      <w:tr w:rsidR="00214464" w:rsidRPr="00214464" w14:paraId="1833B2AA" w14:textId="77777777" w:rsidTr="00D10896">
        <w:trPr>
          <w:trHeight w:val="255"/>
          <w:jc w:val="center"/>
        </w:trPr>
        <w:tc>
          <w:tcPr>
            <w:tcW w:w="5925" w:type="dxa"/>
            <w:vAlign w:val="center"/>
            <w:hideMark/>
          </w:tcPr>
          <w:p w14:paraId="20A14991" w14:textId="77777777" w:rsidR="00AA3EC4" w:rsidRPr="00214464" w:rsidRDefault="00AA3EC4" w:rsidP="00D10896">
            <w:pPr>
              <w:rPr>
                <w:sz w:val="20"/>
                <w:szCs w:val="20"/>
              </w:rPr>
            </w:pPr>
            <w:r w:rsidRPr="00214464">
              <w:rPr>
                <w:sz w:val="20"/>
                <w:szCs w:val="20"/>
              </w:rPr>
              <w:t>Program 6055 IZGRADNJA I ODRŽAVANJE STAMBENIH OBJEKATA</w:t>
            </w:r>
          </w:p>
        </w:tc>
        <w:tc>
          <w:tcPr>
            <w:tcW w:w="1427" w:type="dxa"/>
            <w:noWrap/>
            <w:vAlign w:val="center"/>
          </w:tcPr>
          <w:p w14:paraId="6690165E" w14:textId="77777777" w:rsidR="00AA3EC4" w:rsidRPr="00214464" w:rsidRDefault="00AA3EC4" w:rsidP="00D10896">
            <w:pPr>
              <w:jc w:val="right"/>
              <w:rPr>
                <w:sz w:val="20"/>
                <w:szCs w:val="20"/>
              </w:rPr>
            </w:pPr>
            <w:r w:rsidRPr="00214464">
              <w:rPr>
                <w:sz w:val="20"/>
                <w:szCs w:val="20"/>
              </w:rPr>
              <w:t>6.500</w:t>
            </w:r>
          </w:p>
        </w:tc>
        <w:tc>
          <w:tcPr>
            <w:tcW w:w="1427" w:type="dxa"/>
            <w:noWrap/>
            <w:vAlign w:val="center"/>
          </w:tcPr>
          <w:p w14:paraId="40B6F40F" w14:textId="77777777" w:rsidR="00AA3EC4" w:rsidRPr="00214464" w:rsidRDefault="00AA3EC4" w:rsidP="00D10896">
            <w:pPr>
              <w:jc w:val="right"/>
              <w:rPr>
                <w:sz w:val="20"/>
                <w:szCs w:val="20"/>
              </w:rPr>
            </w:pPr>
            <w:r w:rsidRPr="00214464">
              <w:rPr>
                <w:sz w:val="20"/>
                <w:szCs w:val="20"/>
              </w:rPr>
              <w:t>6.500</w:t>
            </w:r>
          </w:p>
        </w:tc>
        <w:tc>
          <w:tcPr>
            <w:tcW w:w="1427" w:type="dxa"/>
            <w:noWrap/>
            <w:vAlign w:val="center"/>
          </w:tcPr>
          <w:p w14:paraId="45BDAA1B" w14:textId="77777777" w:rsidR="00AA3EC4" w:rsidRPr="00214464" w:rsidRDefault="00AA3EC4" w:rsidP="00D10896">
            <w:pPr>
              <w:jc w:val="right"/>
              <w:rPr>
                <w:sz w:val="20"/>
                <w:szCs w:val="20"/>
              </w:rPr>
            </w:pPr>
            <w:r w:rsidRPr="00214464">
              <w:rPr>
                <w:sz w:val="20"/>
                <w:szCs w:val="20"/>
              </w:rPr>
              <w:t>6.500</w:t>
            </w:r>
          </w:p>
        </w:tc>
      </w:tr>
      <w:tr w:rsidR="00214464" w:rsidRPr="00214464" w14:paraId="5FD87CEE" w14:textId="77777777" w:rsidTr="00D10896">
        <w:trPr>
          <w:trHeight w:val="255"/>
          <w:jc w:val="center"/>
        </w:trPr>
        <w:tc>
          <w:tcPr>
            <w:tcW w:w="5925" w:type="dxa"/>
            <w:vAlign w:val="center"/>
            <w:hideMark/>
          </w:tcPr>
          <w:p w14:paraId="1259E9F8" w14:textId="77777777" w:rsidR="00AA3EC4" w:rsidRPr="00214464" w:rsidRDefault="00AA3EC4" w:rsidP="00D10896">
            <w:pPr>
              <w:rPr>
                <w:sz w:val="20"/>
                <w:szCs w:val="20"/>
              </w:rPr>
            </w:pPr>
            <w:r w:rsidRPr="00214464">
              <w:rPr>
                <w:sz w:val="20"/>
                <w:szCs w:val="20"/>
              </w:rPr>
              <w:t>Program 6060 PRIPREMA PROJEKTNE DOKUMENTACIJE</w:t>
            </w:r>
          </w:p>
        </w:tc>
        <w:tc>
          <w:tcPr>
            <w:tcW w:w="1427" w:type="dxa"/>
            <w:noWrap/>
            <w:vAlign w:val="center"/>
          </w:tcPr>
          <w:p w14:paraId="1E718A24" w14:textId="77777777" w:rsidR="00AA3EC4" w:rsidRPr="00214464" w:rsidRDefault="00AA3EC4" w:rsidP="00D10896">
            <w:pPr>
              <w:jc w:val="right"/>
              <w:rPr>
                <w:sz w:val="20"/>
                <w:szCs w:val="20"/>
              </w:rPr>
            </w:pPr>
            <w:r w:rsidRPr="00214464">
              <w:rPr>
                <w:sz w:val="20"/>
                <w:szCs w:val="20"/>
              </w:rPr>
              <w:t>90.000</w:t>
            </w:r>
          </w:p>
        </w:tc>
        <w:tc>
          <w:tcPr>
            <w:tcW w:w="1427" w:type="dxa"/>
            <w:noWrap/>
            <w:vAlign w:val="center"/>
          </w:tcPr>
          <w:p w14:paraId="04CD3FA7" w14:textId="77777777" w:rsidR="00AA3EC4" w:rsidRPr="00214464" w:rsidRDefault="00AA3EC4" w:rsidP="00D10896">
            <w:pPr>
              <w:jc w:val="right"/>
              <w:rPr>
                <w:sz w:val="20"/>
                <w:szCs w:val="20"/>
              </w:rPr>
            </w:pPr>
            <w:r w:rsidRPr="00214464">
              <w:rPr>
                <w:sz w:val="20"/>
                <w:szCs w:val="20"/>
              </w:rPr>
              <w:t>70.000</w:t>
            </w:r>
          </w:p>
        </w:tc>
        <w:tc>
          <w:tcPr>
            <w:tcW w:w="1427" w:type="dxa"/>
            <w:noWrap/>
            <w:vAlign w:val="center"/>
          </w:tcPr>
          <w:p w14:paraId="510FA277" w14:textId="77777777" w:rsidR="00AA3EC4" w:rsidRPr="00214464" w:rsidRDefault="00AA3EC4" w:rsidP="00D10896">
            <w:pPr>
              <w:jc w:val="right"/>
              <w:rPr>
                <w:sz w:val="20"/>
                <w:szCs w:val="20"/>
              </w:rPr>
            </w:pPr>
            <w:r w:rsidRPr="00214464">
              <w:rPr>
                <w:sz w:val="20"/>
                <w:szCs w:val="20"/>
              </w:rPr>
              <w:t>70.000</w:t>
            </w:r>
          </w:p>
        </w:tc>
      </w:tr>
      <w:tr w:rsidR="00214464" w:rsidRPr="00214464" w14:paraId="0901BBD4" w14:textId="77777777" w:rsidTr="00D10896">
        <w:trPr>
          <w:trHeight w:val="255"/>
          <w:jc w:val="center"/>
        </w:trPr>
        <w:tc>
          <w:tcPr>
            <w:tcW w:w="5925" w:type="dxa"/>
            <w:vAlign w:val="center"/>
            <w:hideMark/>
          </w:tcPr>
          <w:p w14:paraId="0F3D9E2A" w14:textId="77777777" w:rsidR="00AA3EC4" w:rsidRPr="00214464" w:rsidRDefault="00AA3EC4" w:rsidP="00D10896">
            <w:pPr>
              <w:rPr>
                <w:sz w:val="20"/>
                <w:szCs w:val="20"/>
              </w:rPr>
            </w:pPr>
            <w:r w:rsidRPr="00214464">
              <w:rPr>
                <w:sz w:val="20"/>
                <w:szCs w:val="20"/>
              </w:rPr>
              <w:t>Program 7030 PROSTORNI PLANOVI</w:t>
            </w:r>
          </w:p>
        </w:tc>
        <w:tc>
          <w:tcPr>
            <w:tcW w:w="1427" w:type="dxa"/>
            <w:noWrap/>
            <w:vAlign w:val="center"/>
          </w:tcPr>
          <w:p w14:paraId="49E973B8" w14:textId="77777777" w:rsidR="00AA3EC4" w:rsidRPr="00214464" w:rsidRDefault="00AA3EC4" w:rsidP="00D10896">
            <w:pPr>
              <w:jc w:val="right"/>
              <w:rPr>
                <w:sz w:val="20"/>
                <w:szCs w:val="20"/>
              </w:rPr>
            </w:pPr>
            <w:r w:rsidRPr="00214464">
              <w:rPr>
                <w:sz w:val="20"/>
                <w:szCs w:val="20"/>
              </w:rPr>
              <w:t>425.500</w:t>
            </w:r>
          </w:p>
        </w:tc>
        <w:tc>
          <w:tcPr>
            <w:tcW w:w="1427" w:type="dxa"/>
            <w:noWrap/>
            <w:vAlign w:val="center"/>
          </w:tcPr>
          <w:p w14:paraId="1C09381B" w14:textId="77777777" w:rsidR="00AA3EC4" w:rsidRPr="00214464" w:rsidRDefault="00AA3EC4" w:rsidP="00D10896">
            <w:pPr>
              <w:jc w:val="right"/>
              <w:rPr>
                <w:sz w:val="20"/>
                <w:szCs w:val="20"/>
              </w:rPr>
            </w:pPr>
            <w:r w:rsidRPr="00214464">
              <w:rPr>
                <w:sz w:val="20"/>
                <w:szCs w:val="20"/>
              </w:rPr>
              <w:t>230.500</w:t>
            </w:r>
          </w:p>
        </w:tc>
        <w:tc>
          <w:tcPr>
            <w:tcW w:w="1427" w:type="dxa"/>
            <w:noWrap/>
            <w:vAlign w:val="center"/>
          </w:tcPr>
          <w:p w14:paraId="28BA2A9E" w14:textId="77777777" w:rsidR="00AA3EC4" w:rsidRPr="00214464" w:rsidRDefault="00AA3EC4" w:rsidP="00D10896">
            <w:pPr>
              <w:jc w:val="right"/>
              <w:rPr>
                <w:sz w:val="20"/>
                <w:szCs w:val="20"/>
              </w:rPr>
            </w:pPr>
            <w:r w:rsidRPr="00214464">
              <w:rPr>
                <w:sz w:val="20"/>
                <w:szCs w:val="20"/>
              </w:rPr>
              <w:t>230.500</w:t>
            </w:r>
          </w:p>
        </w:tc>
      </w:tr>
      <w:tr w:rsidR="00214464" w:rsidRPr="00214464" w14:paraId="28C42619" w14:textId="77777777" w:rsidTr="00D10896">
        <w:trPr>
          <w:trHeight w:val="255"/>
          <w:jc w:val="center"/>
        </w:trPr>
        <w:tc>
          <w:tcPr>
            <w:tcW w:w="5925" w:type="dxa"/>
            <w:vAlign w:val="center"/>
            <w:hideMark/>
          </w:tcPr>
          <w:p w14:paraId="228F71FC" w14:textId="77777777" w:rsidR="00AA3EC4" w:rsidRPr="00214464" w:rsidRDefault="00AA3EC4" w:rsidP="00D10896">
            <w:pPr>
              <w:rPr>
                <w:sz w:val="20"/>
                <w:szCs w:val="20"/>
              </w:rPr>
            </w:pPr>
            <w:r w:rsidRPr="00214464">
              <w:rPr>
                <w:sz w:val="20"/>
                <w:szCs w:val="20"/>
              </w:rPr>
              <w:t>Program 7050 IZRADA STRATEŠKIH DOKUMENATA GRADA SAMOBORA</w:t>
            </w:r>
          </w:p>
        </w:tc>
        <w:tc>
          <w:tcPr>
            <w:tcW w:w="1427" w:type="dxa"/>
            <w:noWrap/>
            <w:vAlign w:val="center"/>
          </w:tcPr>
          <w:p w14:paraId="74148C56" w14:textId="77777777" w:rsidR="00AA3EC4" w:rsidRPr="00214464" w:rsidRDefault="00AA3EC4" w:rsidP="00D10896">
            <w:pPr>
              <w:jc w:val="right"/>
              <w:rPr>
                <w:sz w:val="20"/>
                <w:szCs w:val="20"/>
              </w:rPr>
            </w:pPr>
            <w:r w:rsidRPr="00214464">
              <w:rPr>
                <w:sz w:val="20"/>
                <w:szCs w:val="20"/>
              </w:rPr>
              <w:t>15.000</w:t>
            </w:r>
          </w:p>
        </w:tc>
        <w:tc>
          <w:tcPr>
            <w:tcW w:w="1427" w:type="dxa"/>
            <w:noWrap/>
            <w:vAlign w:val="center"/>
          </w:tcPr>
          <w:p w14:paraId="5358BD7F" w14:textId="77777777" w:rsidR="00AA3EC4" w:rsidRPr="00214464" w:rsidRDefault="00AA3EC4" w:rsidP="00D10896">
            <w:pPr>
              <w:jc w:val="right"/>
              <w:rPr>
                <w:sz w:val="20"/>
                <w:szCs w:val="20"/>
              </w:rPr>
            </w:pPr>
            <w:r w:rsidRPr="00214464">
              <w:rPr>
                <w:sz w:val="20"/>
                <w:szCs w:val="20"/>
              </w:rPr>
              <w:t>15.000</w:t>
            </w:r>
          </w:p>
        </w:tc>
        <w:tc>
          <w:tcPr>
            <w:tcW w:w="1427" w:type="dxa"/>
            <w:noWrap/>
            <w:vAlign w:val="center"/>
          </w:tcPr>
          <w:p w14:paraId="0E6A8D87" w14:textId="77777777" w:rsidR="00AA3EC4" w:rsidRPr="00214464" w:rsidRDefault="00AA3EC4" w:rsidP="00D10896">
            <w:pPr>
              <w:jc w:val="right"/>
              <w:rPr>
                <w:sz w:val="20"/>
                <w:szCs w:val="20"/>
              </w:rPr>
            </w:pPr>
            <w:r w:rsidRPr="00214464">
              <w:rPr>
                <w:sz w:val="20"/>
                <w:szCs w:val="20"/>
              </w:rPr>
              <w:t>15.000</w:t>
            </w:r>
          </w:p>
        </w:tc>
      </w:tr>
      <w:tr w:rsidR="00214464" w:rsidRPr="00214464" w14:paraId="69C93FE9" w14:textId="77777777" w:rsidTr="00D10896">
        <w:trPr>
          <w:trHeight w:val="255"/>
          <w:jc w:val="center"/>
        </w:trPr>
        <w:tc>
          <w:tcPr>
            <w:tcW w:w="5925" w:type="dxa"/>
            <w:shd w:val="clear" w:color="auto" w:fill="E7E6E6"/>
            <w:noWrap/>
            <w:vAlign w:val="center"/>
          </w:tcPr>
          <w:p w14:paraId="07F64D73" w14:textId="77777777" w:rsidR="00AA3EC4" w:rsidRPr="00214464" w:rsidRDefault="00AA3EC4" w:rsidP="00D10896">
            <w:pPr>
              <w:rPr>
                <w:b/>
                <w:bCs/>
                <w:sz w:val="20"/>
                <w:szCs w:val="20"/>
              </w:rPr>
            </w:pPr>
            <w:r w:rsidRPr="00214464">
              <w:rPr>
                <w:b/>
                <w:bCs/>
                <w:sz w:val="20"/>
                <w:szCs w:val="20"/>
              </w:rPr>
              <w:t>Glava 00330 JAVNA VATROGASNA POSTROJBA GRADA SAMOBORA</w:t>
            </w:r>
          </w:p>
        </w:tc>
        <w:tc>
          <w:tcPr>
            <w:tcW w:w="1427" w:type="dxa"/>
            <w:shd w:val="clear" w:color="auto" w:fill="E7E6E6"/>
            <w:noWrap/>
            <w:vAlign w:val="center"/>
          </w:tcPr>
          <w:p w14:paraId="0F05E961" w14:textId="77777777" w:rsidR="00AA3EC4" w:rsidRPr="00214464" w:rsidRDefault="00AA3EC4" w:rsidP="00D10896">
            <w:pPr>
              <w:jc w:val="right"/>
              <w:rPr>
                <w:b/>
                <w:bCs/>
                <w:sz w:val="20"/>
                <w:szCs w:val="20"/>
              </w:rPr>
            </w:pPr>
            <w:r w:rsidRPr="00214464">
              <w:rPr>
                <w:b/>
                <w:bCs/>
                <w:sz w:val="20"/>
                <w:szCs w:val="20"/>
              </w:rPr>
              <w:t>1.710.796</w:t>
            </w:r>
          </w:p>
        </w:tc>
        <w:tc>
          <w:tcPr>
            <w:tcW w:w="1427" w:type="dxa"/>
            <w:shd w:val="clear" w:color="auto" w:fill="E7E6E6"/>
            <w:noWrap/>
            <w:vAlign w:val="center"/>
          </w:tcPr>
          <w:p w14:paraId="70D6F558" w14:textId="77777777" w:rsidR="00AA3EC4" w:rsidRPr="00214464" w:rsidRDefault="00AA3EC4" w:rsidP="00D10896">
            <w:pPr>
              <w:jc w:val="right"/>
              <w:rPr>
                <w:b/>
                <w:bCs/>
                <w:sz w:val="20"/>
                <w:szCs w:val="20"/>
              </w:rPr>
            </w:pPr>
            <w:r w:rsidRPr="00214464">
              <w:rPr>
                <w:b/>
                <w:bCs/>
                <w:sz w:val="20"/>
                <w:szCs w:val="20"/>
              </w:rPr>
              <w:t>1.793.226</w:t>
            </w:r>
          </w:p>
        </w:tc>
        <w:tc>
          <w:tcPr>
            <w:tcW w:w="1427" w:type="dxa"/>
            <w:shd w:val="clear" w:color="auto" w:fill="E7E6E6"/>
            <w:noWrap/>
            <w:vAlign w:val="center"/>
          </w:tcPr>
          <w:p w14:paraId="018F1946" w14:textId="77777777" w:rsidR="00AA3EC4" w:rsidRPr="00214464" w:rsidRDefault="00AA3EC4" w:rsidP="00D10896">
            <w:pPr>
              <w:jc w:val="right"/>
              <w:rPr>
                <w:b/>
                <w:bCs/>
                <w:sz w:val="20"/>
                <w:szCs w:val="20"/>
              </w:rPr>
            </w:pPr>
            <w:r w:rsidRPr="00214464">
              <w:rPr>
                <w:b/>
                <w:bCs/>
                <w:sz w:val="20"/>
                <w:szCs w:val="20"/>
              </w:rPr>
              <w:t>1.799.556</w:t>
            </w:r>
          </w:p>
        </w:tc>
      </w:tr>
      <w:tr w:rsidR="00214464" w:rsidRPr="00214464" w14:paraId="605F134B" w14:textId="77777777" w:rsidTr="00D10896">
        <w:trPr>
          <w:trHeight w:val="255"/>
          <w:jc w:val="center"/>
        </w:trPr>
        <w:tc>
          <w:tcPr>
            <w:tcW w:w="5925" w:type="dxa"/>
            <w:noWrap/>
            <w:vAlign w:val="center"/>
            <w:hideMark/>
          </w:tcPr>
          <w:p w14:paraId="68A5B14C" w14:textId="77777777" w:rsidR="00AA3EC4" w:rsidRPr="00214464" w:rsidRDefault="00AA3EC4" w:rsidP="00D10896">
            <w:pPr>
              <w:rPr>
                <w:b/>
                <w:bCs/>
                <w:sz w:val="20"/>
                <w:szCs w:val="20"/>
              </w:rPr>
            </w:pPr>
            <w:r w:rsidRPr="00214464">
              <w:rPr>
                <w:b/>
                <w:bCs/>
                <w:sz w:val="20"/>
                <w:szCs w:val="20"/>
              </w:rPr>
              <w:t>27126 Javna vatrogasna postrojba Grada Samobora</w:t>
            </w:r>
          </w:p>
        </w:tc>
        <w:tc>
          <w:tcPr>
            <w:tcW w:w="1427" w:type="dxa"/>
            <w:noWrap/>
            <w:vAlign w:val="center"/>
          </w:tcPr>
          <w:p w14:paraId="378FAC3E" w14:textId="77777777" w:rsidR="00AA3EC4" w:rsidRPr="00214464" w:rsidRDefault="00AA3EC4" w:rsidP="00D10896">
            <w:pPr>
              <w:jc w:val="right"/>
              <w:rPr>
                <w:b/>
                <w:bCs/>
                <w:sz w:val="20"/>
                <w:szCs w:val="20"/>
              </w:rPr>
            </w:pPr>
            <w:r w:rsidRPr="00214464">
              <w:rPr>
                <w:b/>
                <w:bCs/>
                <w:sz w:val="20"/>
                <w:szCs w:val="20"/>
              </w:rPr>
              <w:t>1.710.796</w:t>
            </w:r>
          </w:p>
        </w:tc>
        <w:tc>
          <w:tcPr>
            <w:tcW w:w="1427" w:type="dxa"/>
            <w:noWrap/>
            <w:vAlign w:val="center"/>
          </w:tcPr>
          <w:p w14:paraId="1DCF9520" w14:textId="77777777" w:rsidR="00AA3EC4" w:rsidRPr="00214464" w:rsidRDefault="00AA3EC4" w:rsidP="00D10896">
            <w:pPr>
              <w:jc w:val="right"/>
              <w:rPr>
                <w:b/>
                <w:bCs/>
                <w:sz w:val="20"/>
                <w:szCs w:val="20"/>
              </w:rPr>
            </w:pPr>
            <w:r w:rsidRPr="00214464">
              <w:rPr>
                <w:b/>
                <w:bCs/>
                <w:sz w:val="20"/>
                <w:szCs w:val="20"/>
              </w:rPr>
              <w:t>1.793.226</w:t>
            </w:r>
          </w:p>
        </w:tc>
        <w:tc>
          <w:tcPr>
            <w:tcW w:w="1427" w:type="dxa"/>
            <w:noWrap/>
            <w:vAlign w:val="center"/>
          </w:tcPr>
          <w:p w14:paraId="3F98B4DB" w14:textId="77777777" w:rsidR="00AA3EC4" w:rsidRPr="00214464" w:rsidRDefault="00AA3EC4" w:rsidP="00D10896">
            <w:pPr>
              <w:jc w:val="right"/>
              <w:rPr>
                <w:b/>
                <w:bCs/>
                <w:sz w:val="20"/>
                <w:szCs w:val="20"/>
              </w:rPr>
            </w:pPr>
            <w:r w:rsidRPr="00214464">
              <w:rPr>
                <w:b/>
                <w:bCs/>
                <w:sz w:val="20"/>
                <w:szCs w:val="20"/>
              </w:rPr>
              <w:t>1.799.556</w:t>
            </w:r>
          </w:p>
        </w:tc>
      </w:tr>
      <w:tr w:rsidR="00214464" w:rsidRPr="00214464" w14:paraId="76C5B591" w14:textId="77777777" w:rsidTr="00D10896">
        <w:trPr>
          <w:trHeight w:val="255"/>
          <w:jc w:val="center"/>
        </w:trPr>
        <w:tc>
          <w:tcPr>
            <w:tcW w:w="5925" w:type="dxa"/>
            <w:noWrap/>
            <w:vAlign w:val="center"/>
            <w:hideMark/>
          </w:tcPr>
          <w:p w14:paraId="3A740701" w14:textId="77777777" w:rsidR="00AA3EC4" w:rsidRPr="00214464" w:rsidRDefault="00AA3EC4" w:rsidP="00D10896">
            <w:pPr>
              <w:rPr>
                <w:sz w:val="20"/>
                <w:szCs w:val="20"/>
              </w:rPr>
            </w:pPr>
            <w:r w:rsidRPr="00214464">
              <w:rPr>
                <w:sz w:val="20"/>
                <w:szCs w:val="20"/>
              </w:rPr>
              <w:t>Program 3035 ZAŠTITA OD POŽARA I CIVILNA ZAŠTITA</w:t>
            </w:r>
          </w:p>
        </w:tc>
        <w:tc>
          <w:tcPr>
            <w:tcW w:w="1427" w:type="dxa"/>
            <w:noWrap/>
            <w:vAlign w:val="center"/>
          </w:tcPr>
          <w:p w14:paraId="103D7447" w14:textId="77777777" w:rsidR="00AA3EC4" w:rsidRPr="00214464" w:rsidRDefault="00AA3EC4" w:rsidP="00D10896">
            <w:pPr>
              <w:jc w:val="right"/>
              <w:rPr>
                <w:sz w:val="20"/>
                <w:szCs w:val="20"/>
              </w:rPr>
            </w:pPr>
            <w:r w:rsidRPr="00214464">
              <w:rPr>
                <w:sz w:val="20"/>
                <w:szCs w:val="20"/>
              </w:rPr>
              <w:t>1.710.796</w:t>
            </w:r>
          </w:p>
        </w:tc>
        <w:tc>
          <w:tcPr>
            <w:tcW w:w="1427" w:type="dxa"/>
            <w:noWrap/>
            <w:vAlign w:val="center"/>
          </w:tcPr>
          <w:p w14:paraId="20A28323" w14:textId="77777777" w:rsidR="00AA3EC4" w:rsidRPr="00214464" w:rsidRDefault="00AA3EC4" w:rsidP="00D10896">
            <w:pPr>
              <w:jc w:val="right"/>
              <w:rPr>
                <w:sz w:val="20"/>
                <w:szCs w:val="20"/>
              </w:rPr>
            </w:pPr>
            <w:r w:rsidRPr="00214464">
              <w:rPr>
                <w:sz w:val="20"/>
                <w:szCs w:val="20"/>
              </w:rPr>
              <w:t>1.793.226</w:t>
            </w:r>
          </w:p>
        </w:tc>
        <w:tc>
          <w:tcPr>
            <w:tcW w:w="1427" w:type="dxa"/>
            <w:noWrap/>
            <w:vAlign w:val="center"/>
          </w:tcPr>
          <w:p w14:paraId="158DAA29" w14:textId="77777777" w:rsidR="00AA3EC4" w:rsidRPr="00214464" w:rsidRDefault="00AA3EC4" w:rsidP="00D10896">
            <w:pPr>
              <w:jc w:val="right"/>
              <w:rPr>
                <w:sz w:val="20"/>
                <w:szCs w:val="20"/>
              </w:rPr>
            </w:pPr>
            <w:r w:rsidRPr="00214464">
              <w:rPr>
                <w:sz w:val="20"/>
                <w:szCs w:val="20"/>
              </w:rPr>
              <w:t>1.799.556</w:t>
            </w:r>
          </w:p>
        </w:tc>
      </w:tr>
    </w:tbl>
    <w:p w14:paraId="19D3713E" w14:textId="77777777" w:rsidR="00AA3EC4" w:rsidRPr="00214464" w:rsidRDefault="00AA3EC4" w:rsidP="00AA3EC4">
      <w:pPr>
        <w:pStyle w:val="Bezproreda"/>
        <w:jc w:val="both"/>
        <w:rPr>
          <w:lang w:val="hr-HR"/>
        </w:rPr>
      </w:pPr>
    </w:p>
    <w:p w14:paraId="5FAC0AD9" w14:textId="77777777" w:rsidR="00AA3EC4" w:rsidRPr="00214464" w:rsidRDefault="00AA3EC4" w:rsidP="00AA3EC4">
      <w:pPr>
        <w:jc w:val="both"/>
        <w:rPr>
          <w:rFonts w:eastAsiaTheme="minorHAnsi"/>
          <w:b/>
          <w:bCs/>
          <w:lang w:eastAsia="en-US"/>
        </w:rPr>
      </w:pPr>
      <w:r w:rsidRPr="00214464">
        <w:rPr>
          <w:rFonts w:eastAsiaTheme="minorHAnsi"/>
          <w:b/>
          <w:bCs/>
          <w:lang w:eastAsia="en-US"/>
        </w:rPr>
        <w:t>RAZDJEL 003 UPRAVNI ODJEL ZA GOSPODARSTVO, RAZVOJ I PROJEKTE EUROPSKE UNIJE</w:t>
      </w:r>
    </w:p>
    <w:p w14:paraId="662910EE" w14:textId="77777777" w:rsidR="00AA3EC4" w:rsidRPr="00214464" w:rsidRDefault="00AA3EC4" w:rsidP="00AA3EC4">
      <w:pPr>
        <w:jc w:val="both"/>
        <w:rPr>
          <w:rFonts w:eastAsiaTheme="minorHAnsi"/>
          <w:lang w:eastAsia="en-US"/>
        </w:rPr>
      </w:pPr>
    </w:p>
    <w:p w14:paraId="507B5C18" w14:textId="77777777" w:rsidR="00AA3EC4" w:rsidRPr="00214464" w:rsidRDefault="00AA3EC4" w:rsidP="00AA3EC4">
      <w:pPr>
        <w:jc w:val="both"/>
        <w:rPr>
          <w:rFonts w:eastAsiaTheme="minorHAnsi"/>
          <w:b/>
          <w:bCs/>
          <w:lang w:eastAsia="en-US"/>
        </w:rPr>
      </w:pPr>
      <w:r w:rsidRPr="00214464">
        <w:rPr>
          <w:rFonts w:eastAsiaTheme="minorHAnsi"/>
          <w:b/>
          <w:bCs/>
          <w:lang w:eastAsia="en-US"/>
        </w:rPr>
        <w:t>GLAVA 00320 UPRAVNI ODJEL ZA GOSPODARSTVO, RAZVOJ I PROJEKTE EUROPSKE UNIJE</w:t>
      </w:r>
    </w:p>
    <w:p w14:paraId="2788D232" w14:textId="77777777" w:rsidR="00AA3EC4" w:rsidRPr="00214464" w:rsidRDefault="00AA3EC4" w:rsidP="00AA3EC4">
      <w:pPr>
        <w:jc w:val="both"/>
        <w:rPr>
          <w:rFonts w:eastAsiaTheme="minorHAnsi"/>
          <w:lang w:eastAsia="en-US"/>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2"/>
        <w:gridCol w:w="39"/>
        <w:gridCol w:w="7"/>
        <w:gridCol w:w="13"/>
        <w:gridCol w:w="13"/>
        <w:gridCol w:w="16"/>
        <w:gridCol w:w="9"/>
        <w:gridCol w:w="16"/>
        <w:gridCol w:w="9"/>
        <w:gridCol w:w="2576"/>
        <w:gridCol w:w="109"/>
        <w:gridCol w:w="19"/>
        <w:gridCol w:w="9"/>
        <w:gridCol w:w="13"/>
        <w:gridCol w:w="100"/>
        <w:gridCol w:w="808"/>
        <w:gridCol w:w="34"/>
        <w:gridCol w:w="10"/>
        <w:gridCol w:w="1133"/>
        <w:gridCol w:w="1136"/>
        <w:gridCol w:w="48"/>
        <w:gridCol w:w="7"/>
        <w:gridCol w:w="18"/>
        <w:gridCol w:w="1156"/>
        <w:gridCol w:w="9"/>
        <w:gridCol w:w="12"/>
        <w:gridCol w:w="24"/>
        <w:gridCol w:w="1278"/>
      </w:tblGrid>
      <w:tr w:rsidR="00214464" w:rsidRPr="00214464" w14:paraId="30E99E31" w14:textId="77777777" w:rsidTr="00BF0F34">
        <w:trPr>
          <w:trHeight w:val="266"/>
          <w:jc w:val="center"/>
        </w:trPr>
        <w:tc>
          <w:tcPr>
            <w:tcW w:w="10343" w:type="dxa"/>
            <w:gridSpan w:val="28"/>
            <w:shd w:val="clear" w:color="auto" w:fill="D9D9D9" w:themeFill="background1" w:themeFillShade="D9"/>
            <w:noWrap/>
            <w:hideMark/>
          </w:tcPr>
          <w:p w14:paraId="46F49AF6"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GOSPODARSKI RAZVOJ</w:t>
            </w:r>
          </w:p>
        </w:tc>
      </w:tr>
      <w:tr w:rsidR="00214464" w:rsidRPr="00214464" w14:paraId="16B69BEA" w14:textId="77777777" w:rsidTr="00BF0F34">
        <w:trPr>
          <w:trHeight w:val="712"/>
          <w:jc w:val="center"/>
        </w:trPr>
        <w:tc>
          <w:tcPr>
            <w:tcW w:w="10343" w:type="dxa"/>
            <w:gridSpan w:val="28"/>
            <w:noWrap/>
          </w:tcPr>
          <w:p w14:paraId="0D669AF1" w14:textId="77777777" w:rsidR="00AA3EC4" w:rsidRPr="00214464" w:rsidRDefault="00AA3EC4" w:rsidP="00D10896">
            <w:pPr>
              <w:jc w:val="both"/>
              <w:rPr>
                <w:sz w:val="20"/>
                <w:szCs w:val="20"/>
              </w:rPr>
            </w:pPr>
            <w:r w:rsidRPr="00214464">
              <w:rPr>
                <w:sz w:val="20"/>
                <w:szCs w:val="20"/>
              </w:rPr>
              <w:t>Zakonske i druge pravne osnove programa:</w:t>
            </w:r>
          </w:p>
          <w:p w14:paraId="3452BA90" w14:textId="77777777" w:rsidR="00AA3EC4" w:rsidRPr="00214464" w:rsidRDefault="00AA3EC4" w:rsidP="00DE6C2D">
            <w:pPr>
              <w:pStyle w:val="Odlomakpopisa"/>
              <w:numPr>
                <w:ilvl w:val="0"/>
                <w:numId w:val="35"/>
              </w:numPr>
              <w:rPr>
                <w:sz w:val="20"/>
                <w:szCs w:val="20"/>
              </w:rPr>
            </w:pPr>
            <w:r w:rsidRPr="00214464">
              <w:rPr>
                <w:sz w:val="20"/>
                <w:szCs w:val="20"/>
              </w:rPr>
              <w:t>Zakon o poticanju razvoja malog gospodarstva (NN 29/02, 63/07, 53/12, 56/13 i 121/16),</w:t>
            </w:r>
          </w:p>
          <w:p w14:paraId="64CBE3D4" w14:textId="77777777" w:rsidR="00AA3EC4" w:rsidRPr="00214464" w:rsidRDefault="00AA3EC4" w:rsidP="00DE6C2D">
            <w:pPr>
              <w:pStyle w:val="Odlomakpopisa"/>
              <w:numPr>
                <w:ilvl w:val="0"/>
                <w:numId w:val="35"/>
              </w:numPr>
              <w:rPr>
                <w:sz w:val="20"/>
                <w:szCs w:val="20"/>
              </w:rPr>
            </w:pPr>
            <w:r w:rsidRPr="00214464">
              <w:rPr>
                <w:sz w:val="20"/>
                <w:szCs w:val="20"/>
              </w:rPr>
              <w:t>Zakon o turističkim zajednicama i promicanju hrvatskog turizma (NN 52/19 i 42/20)</w:t>
            </w:r>
          </w:p>
          <w:p w14:paraId="7CF01AB9" w14:textId="77777777" w:rsidR="00AA3EC4" w:rsidRPr="00214464" w:rsidRDefault="00AA3EC4" w:rsidP="00DE6C2D">
            <w:pPr>
              <w:pStyle w:val="Odlomakpopisa"/>
              <w:numPr>
                <w:ilvl w:val="0"/>
                <w:numId w:val="35"/>
              </w:numPr>
              <w:rPr>
                <w:sz w:val="20"/>
                <w:szCs w:val="20"/>
              </w:rPr>
            </w:pPr>
            <w:r w:rsidRPr="00214464">
              <w:rPr>
                <w:sz w:val="20"/>
                <w:szCs w:val="20"/>
              </w:rPr>
              <w:t>Statut Grada Samobora (Službene vijesti Grada Samobora br. 2/21 - pročišćeni tekst),</w:t>
            </w:r>
          </w:p>
          <w:p w14:paraId="223E1BD4" w14:textId="77777777" w:rsidR="00AA3EC4" w:rsidRPr="00214464" w:rsidRDefault="00AA3EC4" w:rsidP="00DE6C2D">
            <w:pPr>
              <w:pStyle w:val="Odlomakpopisa"/>
              <w:numPr>
                <w:ilvl w:val="0"/>
                <w:numId w:val="35"/>
              </w:numPr>
              <w:rPr>
                <w:sz w:val="20"/>
                <w:szCs w:val="20"/>
              </w:rPr>
            </w:pPr>
            <w:r w:rsidRPr="00214464">
              <w:rPr>
                <w:sz w:val="20"/>
                <w:szCs w:val="20"/>
              </w:rPr>
              <w:t>Zakon o državnim potporama (NN 47/14 i 69/17),</w:t>
            </w:r>
          </w:p>
          <w:p w14:paraId="43BE47CB" w14:textId="77777777" w:rsidR="00AA3EC4" w:rsidRPr="00214464" w:rsidRDefault="00AA3EC4" w:rsidP="00DE6C2D">
            <w:pPr>
              <w:pStyle w:val="Odlomakpopisa"/>
              <w:numPr>
                <w:ilvl w:val="0"/>
                <w:numId w:val="35"/>
              </w:numPr>
              <w:rPr>
                <w:sz w:val="20"/>
                <w:szCs w:val="20"/>
              </w:rPr>
            </w:pPr>
            <w:r w:rsidRPr="00214464">
              <w:rPr>
                <w:sz w:val="20"/>
                <w:szCs w:val="20"/>
              </w:rPr>
              <w:t>Zakon o poljoprivredi (NN 118/18, 42/20, 127/20, 52/21,152/22 i 152/24),</w:t>
            </w:r>
          </w:p>
          <w:p w14:paraId="75D4FDED" w14:textId="77777777" w:rsidR="00AA3EC4" w:rsidRPr="00214464" w:rsidRDefault="00AA3EC4" w:rsidP="00DE6C2D">
            <w:pPr>
              <w:pStyle w:val="Odlomakpopisa"/>
              <w:numPr>
                <w:ilvl w:val="0"/>
                <w:numId w:val="35"/>
              </w:numPr>
              <w:rPr>
                <w:sz w:val="20"/>
                <w:szCs w:val="20"/>
              </w:rPr>
            </w:pPr>
            <w:r w:rsidRPr="00214464">
              <w:rPr>
                <w:sz w:val="20"/>
                <w:szCs w:val="20"/>
              </w:rPr>
              <w:t>Zakon o zaštiti potrošača (NN 19/22 i 59/23),</w:t>
            </w:r>
          </w:p>
          <w:p w14:paraId="071E5C5F" w14:textId="77777777" w:rsidR="00AA3EC4" w:rsidRPr="00214464" w:rsidRDefault="00AA3EC4" w:rsidP="00DE6C2D">
            <w:pPr>
              <w:pStyle w:val="Odlomakpopisa"/>
              <w:numPr>
                <w:ilvl w:val="0"/>
                <w:numId w:val="35"/>
              </w:numPr>
              <w:rPr>
                <w:sz w:val="20"/>
                <w:szCs w:val="20"/>
              </w:rPr>
            </w:pPr>
            <w:r w:rsidRPr="00214464">
              <w:rPr>
                <w:sz w:val="20"/>
                <w:szCs w:val="20"/>
              </w:rPr>
              <w:t>Zakon o veterinarstvu (NN 82/13, 148/13, 115/18, 52/21, 83/22, 152/22 i 18/23),</w:t>
            </w:r>
          </w:p>
          <w:p w14:paraId="32CA51F3" w14:textId="77777777" w:rsidR="00AA3EC4" w:rsidRPr="00214464" w:rsidRDefault="00AA3EC4" w:rsidP="00DE6C2D">
            <w:pPr>
              <w:pStyle w:val="Odlomakpopisa"/>
              <w:numPr>
                <w:ilvl w:val="0"/>
                <w:numId w:val="35"/>
              </w:numPr>
              <w:rPr>
                <w:sz w:val="20"/>
                <w:szCs w:val="20"/>
              </w:rPr>
            </w:pPr>
            <w:r w:rsidRPr="00214464">
              <w:rPr>
                <w:sz w:val="20"/>
                <w:szCs w:val="20"/>
              </w:rPr>
              <w:t>Zakon o zaštiti životinja (NN 102/17, 32/19 i 78/24).</w:t>
            </w:r>
          </w:p>
        </w:tc>
      </w:tr>
      <w:tr w:rsidR="00214464" w:rsidRPr="00214464" w14:paraId="33E9F552" w14:textId="77777777" w:rsidTr="00BF0F34">
        <w:trPr>
          <w:trHeight w:val="1131"/>
          <w:jc w:val="center"/>
        </w:trPr>
        <w:tc>
          <w:tcPr>
            <w:tcW w:w="10343" w:type="dxa"/>
            <w:gridSpan w:val="28"/>
            <w:hideMark/>
          </w:tcPr>
          <w:p w14:paraId="7688222B"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F93B45F" w14:textId="4F086A88" w:rsidR="00AA3EC4" w:rsidRPr="00214464" w:rsidRDefault="00E40F11" w:rsidP="00D10896">
            <w:pPr>
              <w:rPr>
                <w:i/>
                <w:iCs/>
                <w:sz w:val="20"/>
                <w:szCs w:val="20"/>
              </w:rPr>
            </w:pPr>
            <w:r w:rsidRPr="00214464">
              <w:rPr>
                <w:i/>
                <w:iCs/>
                <w:sz w:val="20"/>
                <w:szCs w:val="20"/>
              </w:rPr>
              <w:t xml:space="preserve">1. </w:t>
            </w:r>
            <w:r w:rsidR="00AA3EC4" w:rsidRPr="00214464">
              <w:rPr>
                <w:i/>
                <w:iCs/>
                <w:sz w:val="20"/>
                <w:szCs w:val="20"/>
              </w:rPr>
              <w:t>Razvoj poticajnog poduzetničkog okruženja</w:t>
            </w:r>
          </w:p>
          <w:p w14:paraId="407B77F4" w14:textId="62E253A5" w:rsidR="00AA3EC4" w:rsidRPr="00214464" w:rsidRDefault="00E40F11" w:rsidP="00D10896">
            <w:pPr>
              <w:rPr>
                <w:i/>
                <w:iCs/>
                <w:sz w:val="20"/>
                <w:szCs w:val="20"/>
              </w:rPr>
            </w:pPr>
            <w:r w:rsidRPr="00214464">
              <w:rPr>
                <w:i/>
                <w:iCs/>
                <w:sz w:val="20"/>
                <w:szCs w:val="20"/>
              </w:rPr>
              <w:t xml:space="preserve">2. </w:t>
            </w:r>
            <w:r w:rsidR="00AA3EC4" w:rsidRPr="00214464">
              <w:rPr>
                <w:i/>
                <w:iCs/>
                <w:sz w:val="20"/>
                <w:szCs w:val="20"/>
              </w:rPr>
              <w:t>Razvoj kontinentalnog turizma</w:t>
            </w:r>
          </w:p>
          <w:p w14:paraId="5BB5A481" w14:textId="55D6915B" w:rsidR="00AA3EC4" w:rsidRPr="00214464" w:rsidRDefault="00E40F11" w:rsidP="00D10896">
            <w:pPr>
              <w:rPr>
                <w:i/>
                <w:iCs/>
                <w:sz w:val="20"/>
                <w:szCs w:val="20"/>
              </w:rPr>
            </w:pPr>
            <w:r w:rsidRPr="00214464">
              <w:rPr>
                <w:i/>
                <w:iCs/>
                <w:sz w:val="20"/>
                <w:szCs w:val="20"/>
              </w:rPr>
              <w:t xml:space="preserve">3. </w:t>
            </w:r>
            <w:r w:rsidR="00AA3EC4" w:rsidRPr="00214464">
              <w:rPr>
                <w:i/>
                <w:iCs/>
                <w:sz w:val="20"/>
                <w:szCs w:val="20"/>
              </w:rPr>
              <w:t>Unaprjeđenje socio-ekonomskih uvjeta sela i poljoprivrednika</w:t>
            </w:r>
          </w:p>
          <w:p w14:paraId="36D0E8DF" w14:textId="38BBDB85" w:rsidR="00AA3EC4" w:rsidRPr="00214464" w:rsidRDefault="00AA3EC4" w:rsidP="00D10896">
            <w:pPr>
              <w:rPr>
                <w:b/>
                <w:bCs/>
                <w:iCs/>
                <w:sz w:val="20"/>
                <w:szCs w:val="20"/>
              </w:rPr>
            </w:pPr>
            <w:r w:rsidRPr="00214464">
              <w:rPr>
                <w:b/>
                <w:bCs/>
                <w:iCs/>
                <w:sz w:val="20"/>
                <w:szCs w:val="20"/>
              </w:rPr>
              <w:t>Cilj</w:t>
            </w:r>
          </w:p>
          <w:p w14:paraId="79A18C63" w14:textId="6662FCCE" w:rsidR="00E40F11" w:rsidRPr="00214464" w:rsidRDefault="00E40F11" w:rsidP="00D10896">
            <w:pPr>
              <w:rPr>
                <w:sz w:val="20"/>
                <w:szCs w:val="20"/>
              </w:rPr>
            </w:pPr>
            <w:r w:rsidRPr="00214464">
              <w:rPr>
                <w:sz w:val="20"/>
                <w:szCs w:val="20"/>
              </w:rPr>
              <w:t>Povećati konkurentnost i društvenu odgovornost gospodarstva</w:t>
            </w:r>
          </w:p>
          <w:p w14:paraId="07827C5F" w14:textId="67B81638" w:rsidR="00C56990" w:rsidRPr="00214464" w:rsidRDefault="00E40F11" w:rsidP="00FB719B">
            <w:pPr>
              <w:rPr>
                <w:sz w:val="20"/>
                <w:szCs w:val="20"/>
              </w:rPr>
            </w:pPr>
            <w:r w:rsidRPr="00214464">
              <w:rPr>
                <w:sz w:val="20"/>
                <w:szCs w:val="20"/>
              </w:rPr>
              <w:t>Zelena županija čiji se razvoj temelji na ekološkoj i inovativnoj proizvodnji hrane  razvoju pametnih sela</w:t>
            </w:r>
          </w:p>
        </w:tc>
      </w:tr>
      <w:tr w:rsidR="00214464" w:rsidRPr="00214464" w14:paraId="73DD5F3F" w14:textId="77777777" w:rsidTr="00BF0F34">
        <w:trPr>
          <w:trHeight w:val="300"/>
          <w:jc w:val="center"/>
        </w:trPr>
        <w:tc>
          <w:tcPr>
            <w:tcW w:w="10343" w:type="dxa"/>
            <w:gridSpan w:val="28"/>
            <w:shd w:val="clear" w:color="auto" w:fill="F2F2F2" w:themeFill="background1" w:themeFillShade="F2"/>
            <w:vAlign w:val="center"/>
            <w:hideMark/>
          </w:tcPr>
          <w:p w14:paraId="31751618" w14:textId="77777777" w:rsidR="00AA3EC4" w:rsidRPr="00214464" w:rsidRDefault="00AA3EC4" w:rsidP="00D10896">
            <w:pPr>
              <w:rPr>
                <w:b/>
                <w:bCs/>
                <w:sz w:val="20"/>
                <w:szCs w:val="20"/>
              </w:rPr>
            </w:pPr>
            <w:r w:rsidRPr="00214464">
              <w:rPr>
                <w:b/>
                <w:bCs/>
                <w:sz w:val="20"/>
                <w:szCs w:val="20"/>
              </w:rPr>
              <w:t>Naziv aktivnosti/projekta u Proračunu: POTICANJE GOSPODARSKOG RAZVOJA</w:t>
            </w:r>
          </w:p>
        </w:tc>
      </w:tr>
      <w:tr w:rsidR="00214464" w:rsidRPr="00214464" w14:paraId="1973A76D" w14:textId="77777777" w:rsidTr="00555787">
        <w:trPr>
          <w:trHeight w:val="251"/>
          <w:jc w:val="center"/>
        </w:trPr>
        <w:tc>
          <w:tcPr>
            <w:tcW w:w="6652" w:type="dxa"/>
            <w:gridSpan w:val="19"/>
            <w:vMerge w:val="restart"/>
            <w:vAlign w:val="center"/>
            <w:hideMark/>
          </w:tcPr>
          <w:p w14:paraId="0E9BED80"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EF2F37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53F9B38" w14:textId="77777777" w:rsidTr="00555787">
        <w:trPr>
          <w:trHeight w:val="207"/>
          <w:jc w:val="center"/>
        </w:trPr>
        <w:tc>
          <w:tcPr>
            <w:tcW w:w="6652" w:type="dxa"/>
            <w:gridSpan w:val="19"/>
            <w:vMerge/>
            <w:vAlign w:val="center"/>
            <w:hideMark/>
          </w:tcPr>
          <w:p w14:paraId="04EAD01A" w14:textId="77777777" w:rsidR="00AA3EC4" w:rsidRPr="00214464" w:rsidRDefault="00AA3EC4" w:rsidP="00D10896">
            <w:pPr>
              <w:rPr>
                <w:sz w:val="20"/>
                <w:szCs w:val="20"/>
              </w:rPr>
            </w:pPr>
          </w:p>
        </w:tc>
        <w:tc>
          <w:tcPr>
            <w:tcW w:w="1185" w:type="dxa"/>
            <w:gridSpan w:val="2"/>
            <w:noWrap/>
            <w:vAlign w:val="center"/>
            <w:hideMark/>
          </w:tcPr>
          <w:p w14:paraId="3F3E1E3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D19A9E6"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C97C3CE" w14:textId="77777777" w:rsidR="00AA3EC4" w:rsidRPr="00214464" w:rsidRDefault="00AA3EC4" w:rsidP="00D10896">
            <w:pPr>
              <w:jc w:val="center"/>
              <w:rPr>
                <w:sz w:val="20"/>
                <w:szCs w:val="20"/>
              </w:rPr>
            </w:pPr>
            <w:r w:rsidRPr="00214464">
              <w:rPr>
                <w:sz w:val="20"/>
                <w:szCs w:val="20"/>
              </w:rPr>
              <w:t>2028.</w:t>
            </w:r>
          </w:p>
        </w:tc>
      </w:tr>
      <w:tr w:rsidR="00214464" w:rsidRPr="00214464" w14:paraId="5F721B20" w14:textId="77777777" w:rsidTr="00555787">
        <w:trPr>
          <w:trHeight w:val="774"/>
          <w:jc w:val="center"/>
        </w:trPr>
        <w:tc>
          <w:tcPr>
            <w:tcW w:w="6652" w:type="dxa"/>
            <w:gridSpan w:val="19"/>
            <w:noWrap/>
            <w:vAlign w:val="center"/>
            <w:hideMark/>
          </w:tcPr>
          <w:p w14:paraId="44325DAE" w14:textId="77777777" w:rsidR="00AA3EC4" w:rsidRPr="00214464" w:rsidRDefault="00AA3EC4" w:rsidP="00D10896">
            <w:pPr>
              <w:jc w:val="both"/>
              <w:rPr>
                <w:sz w:val="20"/>
                <w:szCs w:val="20"/>
              </w:rPr>
            </w:pPr>
            <w:r w:rsidRPr="00214464">
              <w:rPr>
                <w:sz w:val="20"/>
                <w:szCs w:val="20"/>
              </w:rPr>
              <w:t xml:space="preserve">Aktivnosti pod nazivom Poticanje gospodarskog razvoja odnose se na financiranje odnosno sufinanciranje različitih mjera poticanja razvoja poduzetništva, dodjelu potpora za poduzetničke aktivnosti koje doprinose jačanju poduzetničke konkurentnosti i potporu radu institucija, potpore kapitalnim ulaganjima u smislu subvencioniranja dijela troškova kod kapitalnih ulaganja gospodarskih subjekata malog i srednjeg poduzetništva. Nadalje, odnose se na poticanje zapošljavanja na području grada Samobora u privatnom sektoru odnosno otvaranju novih radnih mjesta, a posredno i poticanju konkurentnosti grada Samobora na domaćem i inozemnom tržištu. Tu su i potpore očuvanju tradicijskih i umjetničkih obrta, kao i povezivanju tradicionalnih znanja sa suvremenim tehnologijama kako bi finalni obrtnički proizvodi bili konkurentniji na tržištu. Potpora Udruženju obrtnika grada Samobora za provođenje vlastitih aktivnosti, a čime se opet posredno podupire i potiče obrtništvo na području grada Samobora te se potiče rad Udruge za zaštitu potrošača grada Samobora. Također </w:t>
            </w:r>
            <w:r w:rsidRPr="00214464">
              <w:rPr>
                <w:sz w:val="20"/>
                <w:szCs w:val="20"/>
              </w:rPr>
              <w:lastRenderedPageBreak/>
              <w:t>se potiče Poduzetnički centar Samobor d.o.o. koji upravlja poduzetničkim inkubatorom Mali tehnopolis Samobor (MTS), ali se potiču i zakupnici poslovnih prostora u samom MTS- u kroz subvencioniranje cijene zakupnine.</w:t>
            </w:r>
          </w:p>
        </w:tc>
        <w:tc>
          <w:tcPr>
            <w:tcW w:w="1185" w:type="dxa"/>
            <w:gridSpan w:val="2"/>
            <w:noWrap/>
            <w:vAlign w:val="center"/>
          </w:tcPr>
          <w:p w14:paraId="5B40A7BD" w14:textId="77777777" w:rsidR="00AA3EC4" w:rsidRPr="00214464" w:rsidRDefault="00AA3EC4" w:rsidP="00D10896">
            <w:pPr>
              <w:jc w:val="right"/>
              <w:rPr>
                <w:b/>
                <w:bCs/>
                <w:sz w:val="20"/>
                <w:szCs w:val="20"/>
              </w:rPr>
            </w:pPr>
            <w:r w:rsidRPr="00214464">
              <w:rPr>
                <w:b/>
                <w:bCs/>
                <w:sz w:val="20"/>
                <w:szCs w:val="20"/>
              </w:rPr>
              <w:lastRenderedPageBreak/>
              <w:t>265.081</w:t>
            </w:r>
          </w:p>
        </w:tc>
        <w:tc>
          <w:tcPr>
            <w:tcW w:w="1227" w:type="dxa"/>
            <w:gridSpan w:val="6"/>
            <w:noWrap/>
            <w:vAlign w:val="center"/>
          </w:tcPr>
          <w:p w14:paraId="5A6FDB18" w14:textId="77777777" w:rsidR="00AA3EC4" w:rsidRPr="00214464" w:rsidRDefault="00AA3EC4" w:rsidP="00D10896">
            <w:pPr>
              <w:jc w:val="right"/>
              <w:rPr>
                <w:b/>
                <w:bCs/>
                <w:sz w:val="20"/>
                <w:szCs w:val="20"/>
              </w:rPr>
            </w:pPr>
            <w:r w:rsidRPr="00214464">
              <w:rPr>
                <w:b/>
                <w:bCs/>
                <w:sz w:val="20"/>
                <w:szCs w:val="20"/>
              </w:rPr>
              <w:t>265.081</w:t>
            </w:r>
          </w:p>
        </w:tc>
        <w:tc>
          <w:tcPr>
            <w:tcW w:w="1279" w:type="dxa"/>
            <w:noWrap/>
            <w:vAlign w:val="center"/>
          </w:tcPr>
          <w:p w14:paraId="103514F8" w14:textId="77777777" w:rsidR="00AA3EC4" w:rsidRPr="00214464" w:rsidRDefault="00AA3EC4" w:rsidP="00D10896">
            <w:pPr>
              <w:jc w:val="right"/>
              <w:rPr>
                <w:b/>
                <w:bCs/>
                <w:sz w:val="20"/>
                <w:szCs w:val="20"/>
              </w:rPr>
            </w:pPr>
            <w:r w:rsidRPr="00214464">
              <w:rPr>
                <w:b/>
                <w:bCs/>
                <w:sz w:val="20"/>
                <w:szCs w:val="20"/>
              </w:rPr>
              <w:t>265.081</w:t>
            </w:r>
          </w:p>
        </w:tc>
      </w:tr>
      <w:tr w:rsidR="00214464" w:rsidRPr="00214464" w14:paraId="6BB1DEA1" w14:textId="77777777" w:rsidTr="00555787">
        <w:trPr>
          <w:trHeight w:val="416"/>
          <w:jc w:val="center"/>
        </w:trPr>
        <w:tc>
          <w:tcPr>
            <w:tcW w:w="1722" w:type="dxa"/>
            <w:noWrap/>
            <w:vAlign w:val="center"/>
          </w:tcPr>
          <w:p w14:paraId="37877AD5" w14:textId="77777777" w:rsidR="00AA3EC4" w:rsidRPr="00214464" w:rsidRDefault="00AA3EC4" w:rsidP="00D10896">
            <w:pPr>
              <w:rPr>
                <w:sz w:val="20"/>
                <w:szCs w:val="20"/>
              </w:rPr>
            </w:pPr>
            <w:r w:rsidRPr="00214464">
              <w:rPr>
                <w:rFonts w:eastAsia="Calibri"/>
                <w:b/>
                <w:bCs/>
                <w:sz w:val="20"/>
                <w:szCs w:val="20"/>
              </w:rPr>
              <w:t>Pokazatelj uspješnosti</w:t>
            </w:r>
          </w:p>
        </w:tc>
        <w:tc>
          <w:tcPr>
            <w:tcW w:w="2700" w:type="dxa"/>
            <w:gridSpan w:val="9"/>
            <w:vAlign w:val="center"/>
          </w:tcPr>
          <w:p w14:paraId="63801FE8" w14:textId="77777777" w:rsidR="00AA3EC4" w:rsidRPr="00214464" w:rsidRDefault="00AA3EC4" w:rsidP="00D10896">
            <w:pPr>
              <w:rPr>
                <w:sz w:val="20"/>
                <w:szCs w:val="20"/>
              </w:rPr>
            </w:pPr>
            <w:r w:rsidRPr="00214464">
              <w:rPr>
                <w:rFonts w:eastAsia="Calibri"/>
                <w:b/>
                <w:bCs/>
                <w:sz w:val="20"/>
                <w:szCs w:val="20"/>
              </w:rPr>
              <w:t>Definicija</w:t>
            </w:r>
          </w:p>
        </w:tc>
        <w:tc>
          <w:tcPr>
            <w:tcW w:w="1058" w:type="dxa"/>
            <w:gridSpan w:val="6"/>
            <w:vAlign w:val="center"/>
          </w:tcPr>
          <w:p w14:paraId="45550204"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693B1B28"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B8DC73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920623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A64E4FF"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1A5C5FDD" w14:textId="77777777" w:rsidTr="00555787">
        <w:trPr>
          <w:trHeight w:val="300"/>
          <w:jc w:val="center"/>
        </w:trPr>
        <w:tc>
          <w:tcPr>
            <w:tcW w:w="1722" w:type="dxa"/>
            <w:noWrap/>
            <w:vAlign w:val="center"/>
          </w:tcPr>
          <w:p w14:paraId="21B6B815" w14:textId="77777777" w:rsidR="00AA3EC4" w:rsidRPr="00214464" w:rsidRDefault="00AA3EC4" w:rsidP="00D10896">
            <w:pPr>
              <w:rPr>
                <w:rFonts w:eastAsia="Calibri"/>
                <w:sz w:val="20"/>
                <w:szCs w:val="20"/>
              </w:rPr>
            </w:pPr>
            <w:bookmarkStart w:id="18" w:name="_Hlk213318889"/>
            <w:r w:rsidRPr="00214464">
              <w:rPr>
                <w:rFonts w:eastAsia="Calibri"/>
                <w:sz w:val="20"/>
                <w:szCs w:val="20"/>
              </w:rPr>
              <w:t>Ukupan broj nezaposlenih</w:t>
            </w:r>
          </w:p>
        </w:tc>
        <w:tc>
          <w:tcPr>
            <w:tcW w:w="2700" w:type="dxa"/>
            <w:gridSpan w:val="9"/>
            <w:vAlign w:val="center"/>
          </w:tcPr>
          <w:p w14:paraId="79C0BF30" w14:textId="77777777" w:rsidR="00AA3EC4" w:rsidRPr="00214464" w:rsidRDefault="00AA3EC4" w:rsidP="00D10896">
            <w:pPr>
              <w:rPr>
                <w:rFonts w:eastAsia="Calibri"/>
                <w:sz w:val="20"/>
                <w:szCs w:val="20"/>
              </w:rPr>
            </w:pPr>
            <w:r w:rsidRPr="00214464">
              <w:rPr>
                <w:rFonts w:eastAsia="Calibri"/>
                <w:sz w:val="20"/>
                <w:szCs w:val="20"/>
              </w:rPr>
              <w:t>Ukupan broj nezaposlenih predstavlja broj osoba radno sposobne dobi koje nisu u radnom odnosu, aktivno traže posao i prijavljene su u evidenciji Hrvatskog zavoda za zapošljavanje (HZZ), područni ured koji pokriva grad Samobor.</w:t>
            </w:r>
          </w:p>
        </w:tc>
        <w:tc>
          <w:tcPr>
            <w:tcW w:w="1058" w:type="dxa"/>
            <w:gridSpan w:val="6"/>
            <w:vAlign w:val="center"/>
          </w:tcPr>
          <w:p w14:paraId="7273922A"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72" w:type="dxa"/>
            <w:gridSpan w:val="3"/>
            <w:vAlign w:val="center"/>
          </w:tcPr>
          <w:p w14:paraId="56BB4DAB" w14:textId="77777777" w:rsidR="00AA3EC4" w:rsidRPr="00214464" w:rsidRDefault="00AA3EC4" w:rsidP="00D10896">
            <w:pPr>
              <w:jc w:val="center"/>
              <w:rPr>
                <w:rFonts w:eastAsia="Calibri"/>
                <w:sz w:val="20"/>
                <w:szCs w:val="20"/>
              </w:rPr>
            </w:pPr>
            <w:r w:rsidRPr="00214464">
              <w:rPr>
                <w:rFonts w:eastAsia="Calibri"/>
                <w:sz w:val="20"/>
                <w:szCs w:val="20"/>
              </w:rPr>
              <w:t>490</w:t>
            </w:r>
          </w:p>
        </w:tc>
        <w:tc>
          <w:tcPr>
            <w:tcW w:w="1185" w:type="dxa"/>
            <w:gridSpan w:val="2"/>
            <w:noWrap/>
            <w:vAlign w:val="center"/>
          </w:tcPr>
          <w:p w14:paraId="6A9F6F1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480</w:t>
            </w:r>
          </w:p>
        </w:tc>
        <w:tc>
          <w:tcPr>
            <w:tcW w:w="1227" w:type="dxa"/>
            <w:gridSpan w:val="6"/>
            <w:noWrap/>
            <w:vAlign w:val="center"/>
          </w:tcPr>
          <w:p w14:paraId="01749FC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470</w:t>
            </w:r>
          </w:p>
        </w:tc>
        <w:tc>
          <w:tcPr>
            <w:tcW w:w="1279" w:type="dxa"/>
            <w:noWrap/>
            <w:vAlign w:val="center"/>
          </w:tcPr>
          <w:p w14:paraId="7221EBB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460</w:t>
            </w:r>
          </w:p>
        </w:tc>
      </w:tr>
      <w:tr w:rsidR="00214464" w:rsidRPr="00214464" w14:paraId="729E3E74" w14:textId="77777777" w:rsidTr="00555787">
        <w:trPr>
          <w:trHeight w:val="300"/>
          <w:jc w:val="center"/>
        </w:trPr>
        <w:tc>
          <w:tcPr>
            <w:tcW w:w="1722" w:type="dxa"/>
            <w:noWrap/>
            <w:vAlign w:val="center"/>
          </w:tcPr>
          <w:p w14:paraId="64D66FE2" w14:textId="77777777" w:rsidR="00AA3EC4" w:rsidRPr="00214464" w:rsidRDefault="00AA3EC4" w:rsidP="00D10896">
            <w:pPr>
              <w:rPr>
                <w:rFonts w:eastAsia="Calibri"/>
                <w:sz w:val="20"/>
                <w:szCs w:val="20"/>
                <w:lang w:eastAsia="en-US"/>
              </w:rPr>
            </w:pPr>
            <w:r w:rsidRPr="00214464">
              <w:rPr>
                <w:rFonts w:eastAsia="Calibri"/>
                <w:sz w:val="20"/>
                <w:szCs w:val="20"/>
                <w:lang w:eastAsia="en-US"/>
              </w:rPr>
              <w:t>Ukupan broj poduzetnika</w:t>
            </w:r>
          </w:p>
        </w:tc>
        <w:tc>
          <w:tcPr>
            <w:tcW w:w="2700" w:type="dxa"/>
            <w:gridSpan w:val="9"/>
            <w:vAlign w:val="center"/>
          </w:tcPr>
          <w:p w14:paraId="118F1FB3" w14:textId="77777777" w:rsidR="00AA3EC4" w:rsidRPr="00214464" w:rsidRDefault="00AA3EC4" w:rsidP="00D10896">
            <w:pPr>
              <w:rPr>
                <w:rFonts w:eastAsia="Calibri"/>
                <w:sz w:val="20"/>
                <w:szCs w:val="20"/>
                <w:lang w:eastAsia="en-US"/>
              </w:rPr>
            </w:pPr>
            <w:r w:rsidRPr="00214464">
              <w:rPr>
                <w:rFonts w:eastAsia="Calibri"/>
                <w:sz w:val="20"/>
                <w:szCs w:val="20"/>
              </w:rPr>
              <w:t>Ukupan broj poduzetnika označava ukupan broj registriranih poslovnih subjekata koji posluju na području grada Samobora.</w:t>
            </w:r>
          </w:p>
        </w:tc>
        <w:tc>
          <w:tcPr>
            <w:tcW w:w="1058" w:type="dxa"/>
            <w:gridSpan w:val="6"/>
            <w:vAlign w:val="center"/>
          </w:tcPr>
          <w:p w14:paraId="3ABFCD6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72" w:type="dxa"/>
            <w:gridSpan w:val="3"/>
            <w:vAlign w:val="center"/>
          </w:tcPr>
          <w:p w14:paraId="6B37A4CF" w14:textId="1A95207B"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743</w:t>
            </w:r>
          </w:p>
        </w:tc>
        <w:tc>
          <w:tcPr>
            <w:tcW w:w="1185" w:type="dxa"/>
            <w:gridSpan w:val="2"/>
            <w:noWrap/>
            <w:vAlign w:val="center"/>
          </w:tcPr>
          <w:p w14:paraId="50BA8279" w14:textId="660BCE72"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750</w:t>
            </w:r>
          </w:p>
        </w:tc>
        <w:tc>
          <w:tcPr>
            <w:tcW w:w="1227" w:type="dxa"/>
            <w:gridSpan w:val="6"/>
            <w:noWrap/>
            <w:vAlign w:val="center"/>
          </w:tcPr>
          <w:p w14:paraId="1E2C3DBE" w14:textId="6DFBDB5B"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770</w:t>
            </w:r>
          </w:p>
        </w:tc>
        <w:tc>
          <w:tcPr>
            <w:tcW w:w="1279" w:type="dxa"/>
            <w:noWrap/>
            <w:vAlign w:val="center"/>
          </w:tcPr>
          <w:p w14:paraId="22495713" w14:textId="721B1A22"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r w:rsidR="007A448D" w:rsidRPr="00214464">
              <w:rPr>
                <w:rFonts w:eastAsia="Calibri"/>
                <w:sz w:val="20"/>
                <w:szCs w:val="20"/>
                <w:lang w:eastAsia="en-US"/>
              </w:rPr>
              <w:t>.</w:t>
            </w:r>
            <w:r w:rsidRPr="00214464">
              <w:rPr>
                <w:rFonts w:eastAsia="Calibri"/>
                <w:sz w:val="20"/>
                <w:szCs w:val="20"/>
                <w:lang w:eastAsia="en-US"/>
              </w:rPr>
              <w:t>800</w:t>
            </w:r>
          </w:p>
        </w:tc>
      </w:tr>
      <w:tr w:rsidR="00214464" w:rsidRPr="00214464" w14:paraId="2A625A78" w14:textId="77777777" w:rsidTr="00555787">
        <w:trPr>
          <w:jc w:val="center"/>
        </w:trPr>
        <w:tc>
          <w:tcPr>
            <w:tcW w:w="1722" w:type="dxa"/>
            <w:noWrap/>
            <w:vAlign w:val="center"/>
          </w:tcPr>
          <w:p w14:paraId="3BCEDE14"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poduzetničkih inkubatora</w:t>
            </w:r>
          </w:p>
        </w:tc>
        <w:tc>
          <w:tcPr>
            <w:tcW w:w="2700" w:type="dxa"/>
            <w:gridSpan w:val="9"/>
            <w:vAlign w:val="center"/>
          </w:tcPr>
          <w:p w14:paraId="0A2A7B83" w14:textId="77777777" w:rsidR="00AA3EC4" w:rsidRPr="00214464" w:rsidRDefault="00AA3EC4" w:rsidP="00D10896">
            <w:pPr>
              <w:suppressLineNumbers/>
              <w:rPr>
                <w:rFonts w:eastAsia="Calibri"/>
                <w:sz w:val="20"/>
                <w:szCs w:val="20"/>
              </w:rPr>
            </w:pPr>
            <w:r w:rsidRPr="00214464">
              <w:rPr>
                <w:sz w:val="20"/>
                <w:szCs w:val="20"/>
              </w:rPr>
              <w:t>Broj poduzetničkih inkubatora pokazuje razinu razvijenosti infrastrukture za podršku poduzetništvu. Poduzetnički inkubatori imaju ključnu ulogu u poticanju inovacija, stvaranju novih radnih mjesta i jačanju gospodarskog razvoja, jer pružaju prostor, edukaciju i stručnu podršku novim i rastućim poduzećima.</w:t>
            </w:r>
          </w:p>
        </w:tc>
        <w:tc>
          <w:tcPr>
            <w:tcW w:w="1058" w:type="dxa"/>
            <w:gridSpan w:val="6"/>
            <w:vAlign w:val="center"/>
          </w:tcPr>
          <w:p w14:paraId="1AD106B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72" w:type="dxa"/>
            <w:gridSpan w:val="3"/>
            <w:vAlign w:val="center"/>
          </w:tcPr>
          <w:p w14:paraId="5FFA6D52"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2540C56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40E18F0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w:t>
            </w:r>
          </w:p>
        </w:tc>
        <w:tc>
          <w:tcPr>
            <w:tcW w:w="1279" w:type="dxa"/>
            <w:noWrap/>
            <w:vAlign w:val="center"/>
          </w:tcPr>
          <w:p w14:paraId="2838E97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w:t>
            </w:r>
          </w:p>
        </w:tc>
      </w:tr>
      <w:tr w:rsidR="00214464" w:rsidRPr="00214464" w14:paraId="11FB661D" w14:textId="77777777" w:rsidTr="00BF0F34">
        <w:trPr>
          <w:trHeight w:val="300"/>
          <w:jc w:val="center"/>
        </w:trPr>
        <w:tc>
          <w:tcPr>
            <w:tcW w:w="10343" w:type="dxa"/>
            <w:gridSpan w:val="28"/>
            <w:shd w:val="clear" w:color="auto" w:fill="F2F2F2" w:themeFill="background1" w:themeFillShade="F2"/>
            <w:vAlign w:val="center"/>
            <w:hideMark/>
          </w:tcPr>
          <w:p w14:paraId="1A358350" w14:textId="77777777" w:rsidR="00AA3EC4" w:rsidRPr="00214464" w:rsidRDefault="00AA3EC4" w:rsidP="00D10896">
            <w:pPr>
              <w:rPr>
                <w:b/>
                <w:bCs/>
                <w:sz w:val="20"/>
                <w:szCs w:val="20"/>
              </w:rPr>
            </w:pPr>
            <w:bookmarkStart w:id="19" w:name="_Hlk213318474"/>
            <w:bookmarkEnd w:id="18"/>
            <w:r w:rsidRPr="00214464">
              <w:rPr>
                <w:b/>
                <w:bCs/>
                <w:sz w:val="20"/>
                <w:szCs w:val="20"/>
              </w:rPr>
              <w:t>Naziv aktivnosti/projekta u Proračunu: RAZVOJ TURIZMA</w:t>
            </w:r>
          </w:p>
        </w:tc>
      </w:tr>
      <w:tr w:rsidR="00214464" w:rsidRPr="00214464" w14:paraId="1EDC5AC9" w14:textId="77777777" w:rsidTr="00555787">
        <w:trPr>
          <w:trHeight w:val="300"/>
          <w:jc w:val="center"/>
        </w:trPr>
        <w:tc>
          <w:tcPr>
            <w:tcW w:w="6652" w:type="dxa"/>
            <w:gridSpan w:val="19"/>
            <w:vMerge w:val="restart"/>
            <w:vAlign w:val="center"/>
            <w:hideMark/>
          </w:tcPr>
          <w:p w14:paraId="74891609"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A1F5D9E" w14:textId="77777777" w:rsidR="00AA3EC4" w:rsidRPr="00214464" w:rsidRDefault="00AA3EC4" w:rsidP="00D10896">
            <w:pPr>
              <w:jc w:val="center"/>
              <w:rPr>
                <w:sz w:val="20"/>
                <w:szCs w:val="20"/>
              </w:rPr>
            </w:pPr>
            <w:r w:rsidRPr="00214464">
              <w:rPr>
                <w:sz w:val="20"/>
                <w:szCs w:val="20"/>
              </w:rPr>
              <w:t>Planirana sredstva</w:t>
            </w:r>
          </w:p>
          <w:p w14:paraId="3057441A" w14:textId="77777777" w:rsidR="00AA3EC4" w:rsidRPr="00214464" w:rsidRDefault="00AA3EC4" w:rsidP="00D10896">
            <w:pPr>
              <w:jc w:val="center"/>
              <w:rPr>
                <w:sz w:val="20"/>
                <w:szCs w:val="20"/>
              </w:rPr>
            </w:pPr>
          </w:p>
        </w:tc>
      </w:tr>
      <w:tr w:rsidR="00214464" w:rsidRPr="00214464" w14:paraId="3E1AD52E" w14:textId="77777777" w:rsidTr="00555787">
        <w:trPr>
          <w:trHeight w:val="300"/>
          <w:jc w:val="center"/>
        </w:trPr>
        <w:tc>
          <w:tcPr>
            <w:tcW w:w="6652" w:type="dxa"/>
            <w:gridSpan w:val="19"/>
            <w:vMerge/>
            <w:vAlign w:val="center"/>
            <w:hideMark/>
          </w:tcPr>
          <w:p w14:paraId="0693937C" w14:textId="77777777" w:rsidR="00AA3EC4" w:rsidRPr="00214464" w:rsidRDefault="00AA3EC4" w:rsidP="00D10896">
            <w:pPr>
              <w:rPr>
                <w:sz w:val="20"/>
                <w:szCs w:val="20"/>
              </w:rPr>
            </w:pPr>
          </w:p>
        </w:tc>
        <w:tc>
          <w:tcPr>
            <w:tcW w:w="1137" w:type="dxa"/>
            <w:noWrap/>
            <w:vAlign w:val="center"/>
            <w:hideMark/>
          </w:tcPr>
          <w:p w14:paraId="668DB3F1" w14:textId="77777777" w:rsidR="00AA3EC4" w:rsidRPr="00214464" w:rsidRDefault="00AA3EC4" w:rsidP="00D10896">
            <w:pPr>
              <w:jc w:val="center"/>
              <w:rPr>
                <w:sz w:val="20"/>
                <w:szCs w:val="20"/>
              </w:rPr>
            </w:pPr>
            <w:r w:rsidRPr="00214464">
              <w:rPr>
                <w:sz w:val="20"/>
                <w:szCs w:val="20"/>
              </w:rPr>
              <w:t>2026</w:t>
            </w:r>
          </w:p>
        </w:tc>
        <w:tc>
          <w:tcPr>
            <w:tcW w:w="1275" w:type="dxa"/>
            <w:gridSpan w:val="7"/>
            <w:vAlign w:val="center"/>
          </w:tcPr>
          <w:p w14:paraId="653D11B8" w14:textId="77777777" w:rsidR="00AA3EC4" w:rsidRPr="00214464" w:rsidRDefault="00AA3EC4" w:rsidP="00D10896">
            <w:pPr>
              <w:jc w:val="center"/>
              <w:rPr>
                <w:sz w:val="20"/>
                <w:szCs w:val="20"/>
              </w:rPr>
            </w:pPr>
            <w:r w:rsidRPr="00214464">
              <w:rPr>
                <w:sz w:val="20"/>
                <w:szCs w:val="20"/>
              </w:rPr>
              <w:t>2027.</w:t>
            </w:r>
          </w:p>
        </w:tc>
        <w:tc>
          <w:tcPr>
            <w:tcW w:w="1279" w:type="dxa"/>
            <w:vAlign w:val="center"/>
          </w:tcPr>
          <w:p w14:paraId="72DDB2A2" w14:textId="77777777" w:rsidR="00AA3EC4" w:rsidRPr="00214464" w:rsidRDefault="00AA3EC4" w:rsidP="00D10896">
            <w:pPr>
              <w:jc w:val="center"/>
              <w:rPr>
                <w:sz w:val="20"/>
                <w:szCs w:val="20"/>
              </w:rPr>
            </w:pPr>
            <w:r w:rsidRPr="00214464">
              <w:rPr>
                <w:sz w:val="20"/>
                <w:szCs w:val="20"/>
              </w:rPr>
              <w:t>2028</w:t>
            </w:r>
          </w:p>
        </w:tc>
      </w:tr>
      <w:tr w:rsidR="00214464" w:rsidRPr="00214464" w14:paraId="5CDF0523" w14:textId="77777777" w:rsidTr="00555787">
        <w:trPr>
          <w:trHeight w:val="1762"/>
          <w:jc w:val="center"/>
        </w:trPr>
        <w:tc>
          <w:tcPr>
            <w:tcW w:w="6652" w:type="dxa"/>
            <w:gridSpan w:val="19"/>
            <w:vAlign w:val="center"/>
            <w:hideMark/>
          </w:tcPr>
          <w:p w14:paraId="267127F2" w14:textId="77777777" w:rsidR="00AA3EC4" w:rsidRPr="00214464" w:rsidRDefault="00AA3EC4" w:rsidP="00D10896">
            <w:pPr>
              <w:jc w:val="both"/>
              <w:rPr>
                <w:sz w:val="20"/>
                <w:szCs w:val="20"/>
              </w:rPr>
            </w:pPr>
            <w:r w:rsidRPr="00214464">
              <w:rPr>
                <w:sz w:val="20"/>
                <w:szCs w:val="20"/>
              </w:rPr>
              <w:t>Aktivnosti unutar Razvoja turizma odnose se na poticanje turističkih manifestacija, projekata te svih aktivnosti i subjekata vezanih uz rad na razvoju turizma i ukupne turističke ponude u gradu Samoboru. Unutar ove proračunske aktivnosti planiraju se sredstva za realizaciju projekata, razvoj turističke infrastrukture te održavanje različitih manifestacija na području grada Samobora, a koje su od turističkog, povijesnog, zabavnog, sportskog i drugog značaja za grad Samobor.</w:t>
            </w:r>
          </w:p>
        </w:tc>
        <w:tc>
          <w:tcPr>
            <w:tcW w:w="1137" w:type="dxa"/>
            <w:noWrap/>
            <w:vAlign w:val="center"/>
            <w:hideMark/>
          </w:tcPr>
          <w:p w14:paraId="5E162769" w14:textId="77777777" w:rsidR="00AA3EC4" w:rsidRPr="00214464" w:rsidRDefault="00AA3EC4" w:rsidP="00D10896">
            <w:pPr>
              <w:jc w:val="right"/>
              <w:rPr>
                <w:b/>
                <w:bCs/>
                <w:sz w:val="20"/>
                <w:szCs w:val="20"/>
              </w:rPr>
            </w:pPr>
            <w:r w:rsidRPr="00214464">
              <w:rPr>
                <w:b/>
                <w:bCs/>
                <w:sz w:val="20"/>
                <w:szCs w:val="20"/>
              </w:rPr>
              <w:t>998.875</w:t>
            </w:r>
          </w:p>
        </w:tc>
        <w:tc>
          <w:tcPr>
            <w:tcW w:w="1275" w:type="dxa"/>
            <w:gridSpan w:val="7"/>
            <w:vAlign w:val="center"/>
          </w:tcPr>
          <w:p w14:paraId="12F2BF57" w14:textId="77777777" w:rsidR="00AA3EC4" w:rsidRPr="00214464" w:rsidRDefault="00AA3EC4" w:rsidP="00D10896">
            <w:pPr>
              <w:jc w:val="right"/>
              <w:rPr>
                <w:b/>
                <w:bCs/>
                <w:sz w:val="20"/>
                <w:szCs w:val="20"/>
              </w:rPr>
            </w:pPr>
            <w:r w:rsidRPr="00214464">
              <w:rPr>
                <w:b/>
                <w:bCs/>
                <w:sz w:val="20"/>
                <w:szCs w:val="20"/>
              </w:rPr>
              <w:t>899.000</w:t>
            </w:r>
          </w:p>
        </w:tc>
        <w:tc>
          <w:tcPr>
            <w:tcW w:w="1279" w:type="dxa"/>
            <w:vAlign w:val="center"/>
          </w:tcPr>
          <w:p w14:paraId="05A31811" w14:textId="77777777" w:rsidR="00AA3EC4" w:rsidRPr="00214464" w:rsidRDefault="00AA3EC4" w:rsidP="00D10896">
            <w:pPr>
              <w:jc w:val="right"/>
              <w:rPr>
                <w:b/>
                <w:bCs/>
                <w:sz w:val="20"/>
                <w:szCs w:val="20"/>
              </w:rPr>
            </w:pPr>
            <w:r w:rsidRPr="00214464">
              <w:rPr>
                <w:b/>
                <w:bCs/>
                <w:sz w:val="20"/>
                <w:szCs w:val="20"/>
              </w:rPr>
              <w:t>899.500</w:t>
            </w:r>
          </w:p>
        </w:tc>
      </w:tr>
      <w:tr w:rsidR="00214464" w:rsidRPr="00214464" w14:paraId="39A11A56" w14:textId="77777777" w:rsidTr="00555787">
        <w:trPr>
          <w:trHeight w:val="416"/>
          <w:jc w:val="center"/>
        </w:trPr>
        <w:tc>
          <w:tcPr>
            <w:tcW w:w="1761" w:type="dxa"/>
            <w:gridSpan w:val="2"/>
            <w:noWrap/>
            <w:vAlign w:val="center"/>
          </w:tcPr>
          <w:p w14:paraId="72D4FC0F"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FD6BE50" w14:textId="77777777" w:rsidR="00AA3EC4" w:rsidRPr="00214464" w:rsidRDefault="00AA3EC4" w:rsidP="00D10896">
            <w:pPr>
              <w:rPr>
                <w:sz w:val="20"/>
                <w:szCs w:val="20"/>
              </w:rPr>
            </w:pPr>
            <w:r w:rsidRPr="00214464">
              <w:rPr>
                <w:rFonts w:eastAsia="Calibri"/>
                <w:b/>
                <w:bCs/>
                <w:sz w:val="20"/>
                <w:szCs w:val="20"/>
              </w:rPr>
              <w:t>Definicija</w:t>
            </w:r>
          </w:p>
        </w:tc>
        <w:tc>
          <w:tcPr>
            <w:tcW w:w="949" w:type="dxa"/>
            <w:gridSpan w:val="5"/>
            <w:vAlign w:val="center"/>
          </w:tcPr>
          <w:p w14:paraId="1C4FEE70"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417AFD6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7" w:type="dxa"/>
            <w:noWrap/>
            <w:vAlign w:val="center"/>
          </w:tcPr>
          <w:p w14:paraId="2658338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75" w:type="dxa"/>
            <w:gridSpan w:val="7"/>
            <w:noWrap/>
            <w:vAlign w:val="center"/>
          </w:tcPr>
          <w:p w14:paraId="20BDBD7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A19C4D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A702656" w14:textId="77777777" w:rsidTr="00555787">
        <w:trPr>
          <w:jc w:val="center"/>
        </w:trPr>
        <w:tc>
          <w:tcPr>
            <w:tcW w:w="1761" w:type="dxa"/>
            <w:gridSpan w:val="2"/>
            <w:noWrap/>
            <w:vAlign w:val="center"/>
          </w:tcPr>
          <w:p w14:paraId="747C31DA" w14:textId="77777777" w:rsidR="00AA3EC4" w:rsidRPr="00214464" w:rsidRDefault="00AA3EC4" w:rsidP="00D10896">
            <w:pPr>
              <w:rPr>
                <w:rFonts w:eastAsia="Calibri"/>
                <w:sz w:val="20"/>
                <w:szCs w:val="20"/>
              </w:rPr>
            </w:pPr>
            <w:r w:rsidRPr="00214464">
              <w:rPr>
                <w:rFonts w:eastAsia="Calibri"/>
                <w:sz w:val="20"/>
                <w:szCs w:val="20"/>
              </w:rPr>
              <w:t>Ukupan broj turističkih noćenja</w:t>
            </w:r>
          </w:p>
        </w:tc>
        <w:tc>
          <w:tcPr>
            <w:tcW w:w="2770" w:type="dxa"/>
            <w:gridSpan w:val="9"/>
            <w:vAlign w:val="center"/>
          </w:tcPr>
          <w:p w14:paraId="5B916584" w14:textId="77777777" w:rsidR="00AA3EC4" w:rsidRPr="00214464" w:rsidRDefault="00AA3EC4" w:rsidP="00D10896">
            <w:pPr>
              <w:rPr>
                <w:rFonts w:eastAsia="Calibri"/>
                <w:sz w:val="20"/>
                <w:szCs w:val="20"/>
              </w:rPr>
            </w:pPr>
            <w:r w:rsidRPr="00214464">
              <w:rPr>
                <w:rFonts w:eastAsia="Calibri"/>
                <w:sz w:val="20"/>
                <w:szCs w:val="20"/>
              </w:rPr>
              <w:t>Ukupan broj turističkih noćenja predstavlja ukupan broj zabilježenih noćenja posjetitelja (domaćih i stranih turista) na području grada Samobora, prema podacima koje prikuplja i vodi Turistička zajednica Grada Samobora.</w:t>
            </w:r>
          </w:p>
        </w:tc>
        <w:tc>
          <w:tcPr>
            <w:tcW w:w="949" w:type="dxa"/>
            <w:gridSpan w:val="5"/>
            <w:vAlign w:val="center"/>
          </w:tcPr>
          <w:p w14:paraId="73F05364"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72" w:type="dxa"/>
            <w:gridSpan w:val="3"/>
            <w:vAlign w:val="center"/>
          </w:tcPr>
          <w:p w14:paraId="65BC0662" w14:textId="77777777" w:rsidR="00AA3EC4" w:rsidRPr="00214464" w:rsidRDefault="00AA3EC4" w:rsidP="00D10896">
            <w:pPr>
              <w:jc w:val="center"/>
              <w:rPr>
                <w:rFonts w:eastAsia="Calibri"/>
                <w:sz w:val="20"/>
                <w:szCs w:val="20"/>
              </w:rPr>
            </w:pPr>
            <w:r w:rsidRPr="00214464">
              <w:rPr>
                <w:rFonts w:eastAsia="Calibri"/>
                <w:sz w:val="20"/>
                <w:szCs w:val="20"/>
              </w:rPr>
              <w:t>46.181</w:t>
            </w:r>
          </w:p>
        </w:tc>
        <w:tc>
          <w:tcPr>
            <w:tcW w:w="1137" w:type="dxa"/>
            <w:noWrap/>
            <w:vAlign w:val="center"/>
          </w:tcPr>
          <w:p w14:paraId="794DBC8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46.500</w:t>
            </w:r>
          </w:p>
        </w:tc>
        <w:tc>
          <w:tcPr>
            <w:tcW w:w="1275" w:type="dxa"/>
            <w:gridSpan w:val="7"/>
            <w:noWrap/>
            <w:vAlign w:val="center"/>
          </w:tcPr>
          <w:p w14:paraId="3646B2EE" w14:textId="77777777" w:rsidR="00AA3EC4" w:rsidRPr="00214464" w:rsidRDefault="00AA3EC4" w:rsidP="00D10896">
            <w:pPr>
              <w:keepNext/>
              <w:jc w:val="center"/>
              <w:rPr>
                <w:rFonts w:eastAsia="Calibri"/>
                <w:sz w:val="20"/>
                <w:szCs w:val="20"/>
              </w:rPr>
            </w:pPr>
            <w:r w:rsidRPr="00214464">
              <w:rPr>
                <w:rFonts w:eastAsia="Calibri"/>
                <w:sz w:val="20"/>
                <w:szCs w:val="20"/>
              </w:rPr>
              <w:t>47.000</w:t>
            </w:r>
          </w:p>
        </w:tc>
        <w:tc>
          <w:tcPr>
            <w:tcW w:w="1279" w:type="dxa"/>
            <w:noWrap/>
            <w:vAlign w:val="center"/>
          </w:tcPr>
          <w:p w14:paraId="514B225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47.500</w:t>
            </w:r>
          </w:p>
        </w:tc>
      </w:tr>
      <w:tr w:rsidR="00214464" w:rsidRPr="00214464" w14:paraId="7600DC34" w14:textId="77777777" w:rsidTr="00555787">
        <w:trPr>
          <w:jc w:val="center"/>
        </w:trPr>
        <w:tc>
          <w:tcPr>
            <w:tcW w:w="1761" w:type="dxa"/>
            <w:gridSpan w:val="2"/>
            <w:noWrap/>
            <w:vAlign w:val="center"/>
          </w:tcPr>
          <w:p w14:paraId="4B7B91D3" w14:textId="77777777" w:rsidR="00AA3EC4" w:rsidRPr="00214464" w:rsidRDefault="00AA3EC4" w:rsidP="00D10896">
            <w:pPr>
              <w:rPr>
                <w:rFonts w:eastAsia="Calibri"/>
                <w:sz w:val="20"/>
                <w:szCs w:val="20"/>
                <w:lang w:eastAsia="en-US"/>
              </w:rPr>
            </w:pPr>
            <w:r w:rsidRPr="00214464">
              <w:rPr>
                <w:rFonts w:eastAsia="Calibri"/>
                <w:sz w:val="20"/>
                <w:szCs w:val="20"/>
                <w:lang w:eastAsia="en-US"/>
              </w:rPr>
              <w:t>Ukupan broj turističkih dolazaka</w:t>
            </w:r>
          </w:p>
        </w:tc>
        <w:tc>
          <w:tcPr>
            <w:tcW w:w="2770" w:type="dxa"/>
            <w:gridSpan w:val="9"/>
            <w:vAlign w:val="center"/>
          </w:tcPr>
          <w:p w14:paraId="5E962AA9" w14:textId="77777777" w:rsidR="00AA3EC4" w:rsidRPr="00214464" w:rsidRDefault="00AA3EC4" w:rsidP="00D10896">
            <w:pPr>
              <w:suppressLineNumbers/>
              <w:rPr>
                <w:rFonts w:eastAsia="Calibri"/>
                <w:sz w:val="20"/>
                <w:szCs w:val="20"/>
                <w:lang w:eastAsia="en-US"/>
              </w:rPr>
            </w:pPr>
            <w:r w:rsidRPr="00214464">
              <w:rPr>
                <w:rFonts w:eastAsia="Calibri"/>
                <w:sz w:val="20"/>
                <w:szCs w:val="20"/>
                <w:lang w:eastAsia="en-US"/>
              </w:rPr>
              <w:t xml:space="preserve">Ukupan broj turističkih dolazaka predstavlja ukupan broj posjetitelja (domaćih i stranih) koji su prijavili dolazak i ostvarili barem jedno noćenje u registriranim </w:t>
            </w:r>
            <w:r w:rsidRPr="00214464">
              <w:rPr>
                <w:rFonts w:eastAsia="Calibri"/>
                <w:sz w:val="20"/>
                <w:szCs w:val="20"/>
                <w:lang w:eastAsia="en-US"/>
              </w:rPr>
              <w:lastRenderedPageBreak/>
              <w:t>smještajnim objektima na području grada Samobora, prema službenim podacima Turističke zajednice Grada Samobora.</w:t>
            </w:r>
          </w:p>
        </w:tc>
        <w:tc>
          <w:tcPr>
            <w:tcW w:w="949" w:type="dxa"/>
            <w:gridSpan w:val="5"/>
            <w:vAlign w:val="center"/>
          </w:tcPr>
          <w:p w14:paraId="41EF7B8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lastRenderedPageBreak/>
              <w:t xml:space="preserve">Broj </w:t>
            </w:r>
          </w:p>
        </w:tc>
        <w:tc>
          <w:tcPr>
            <w:tcW w:w="1172" w:type="dxa"/>
            <w:gridSpan w:val="3"/>
            <w:vAlign w:val="center"/>
          </w:tcPr>
          <w:p w14:paraId="1B628D43" w14:textId="77777777" w:rsidR="00AA3EC4" w:rsidRPr="00214464" w:rsidRDefault="00AA3EC4" w:rsidP="00D10896">
            <w:pPr>
              <w:jc w:val="center"/>
              <w:rPr>
                <w:rFonts w:eastAsia="Calibri"/>
                <w:sz w:val="20"/>
                <w:szCs w:val="20"/>
              </w:rPr>
            </w:pPr>
            <w:r w:rsidRPr="00214464">
              <w:rPr>
                <w:rFonts w:eastAsia="Calibri"/>
                <w:sz w:val="20"/>
                <w:szCs w:val="20"/>
                <w:lang w:eastAsia="en-US"/>
              </w:rPr>
              <w:t>20.322</w:t>
            </w:r>
          </w:p>
        </w:tc>
        <w:tc>
          <w:tcPr>
            <w:tcW w:w="1137" w:type="dxa"/>
            <w:noWrap/>
            <w:vAlign w:val="center"/>
          </w:tcPr>
          <w:p w14:paraId="2ED2050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20.500</w:t>
            </w:r>
          </w:p>
        </w:tc>
        <w:tc>
          <w:tcPr>
            <w:tcW w:w="1275" w:type="dxa"/>
            <w:gridSpan w:val="7"/>
            <w:noWrap/>
            <w:vAlign w:val="center"/>
          </w:tcPr>
          <w:p w14:paraId="4A18A90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21.000</w:t>
            </w:r>
          </w:p>
        </w:tc>
        <w:tc>
          <w:tcPr>
            <w:tcW w:w="1279" w:type="dxa"/>
            <w:noWrap/>
            <w:vAlign w:val="center"/>
          </w:tcPr>
          <w:p w14:paraId="2F193B33" w14:textId="77777777" w:rsidR="00AA3EC4" w:rsidRPr="00214464" w:rsidRDefault="00AA3EC4" w:rsidP="00D10896">
            <w:pPr>
              <w:jc w:val="center"/>
              <w:rPr>
                <w:rFonts w:eastAsia="Calibri"/>
                <w:sz w:val="20"/>
                <w:szCs w:val="20"/>
              </w:rPr>
            </w:pPr>
            <w:r w:rsidRPr="00214464">
              <w:rPr>
                <w:rFonts w:eastAsia="Calibri"/>
                <w:sz w:val="20"/>
                <w:szCs w:val="20"/>
                <w:lang w:eastAsia="en-US"/>
              </w:rPr>
              <w:t>21.500</w:t>
            </w:r>
          </w:p>
        </w:tc>
      </w:tr>
      <w:bookmarkEnd w:id="19"/>
      <w:tr w:rsidR="00214464" w:rsidRPr="00214464" w14:paraId="75F298CA" w14:textId="77777777" w:rsidTr="00BF0F34">
        <w:trPr>
          <w:trHeight w:val="300"/>
          <w:jc w:val="center"/>
        </w:trPr>
        <w:tc>
          <w:tcPr>
            <w:tcW w:w="10343" w:type="dxa"/>
            <w:gridSpan w:val="28"/>
            <w:shd w:val="clear" w:color="auto" w:fill="F2F2F2" w:themeFill="background1" w:themeFillShade="F2"/>
            <w:vAlign w:val="center"/>
            <w:hideMark/>
          </w:tcPr>
          <w:p w14:paraId="1A0CBE70" w14:textId="77777777" w:rsidR="00AA3EC4" w:rsidRPr="00214464" w:rsidRDefault="00AA3EC4" w:rsidP="00D10896">
            <w:pPr>
              <w:rPr>
                <w:b/>
                <w:bCs/>
                <w:sz w:val="20"/>
                <w:szCs w:val="20"/>
              </w:rPr>
            </w:pPr>
            <w:r w:rsidRPr="00214464">
              <w:rPr>
                <w:b/>
                <w:bCs/>
                <w:sz w:val="20"/>
                <w:szCs w:val="20"/>
              </w:rPr>
              <w:t>Naziv aktivnosti/projekta u Proračunu: ZAŠTITA OKOLIŠA</w:t>
            </w:r>
          </w:p>
        </w:tc>
      </w:tr>
      <w:tr w:rsidR="00214464" w:rsidRPr="00214464" w14:paraId="3E3F33BB" w14:textId="77777777" w:rsidTr="00555787">
        <w:trPr>
          <w:trHeight w:val="251"/>
          <w:jc w:val="center"/>
        </w:trPr>
        <w:tc>
          <w:tcPr>
            <w:tcW w:w="6652" w:type="dxa"/>
            <w:gridSpan w:val="19"/>
            <w:vMerge w:val="restart"/>
            <w:vAlign w:val="center"/>
            <w:hideMark/>
          </w:tcPr>
          <w:p w14:paraId="76DC6FD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1BCACD6"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A7D98F1" w14:textId="77777777" w:rsidTr="00555787">
        <w:trPr>
          <w:trHeight w:val="207"/>
          <w:jc w:val="center"/>
        </w:trPr>
        <w:tc>
          <w:tcPr>
            <w:tcW w:w="6652" w:type="dxa"/>
            <w:gridSpan w:val="19"/>
            <w:vMerge/>
            <w:vAlign w:val="center"/>
            <w:hideMark/>
          </w:tcPr>
          <w:p w14:paraId="19B06A4D" w14:textId="77777777" w:rsidR="00AA3EC4" w:rsidRPr="00214464" w:rsidRDefault="00AA3EC4" w:rsidP="00D10896">
            <w:pPr>
              <w:rPr>
                <w:sz w:val="20"/>
                <w:szCs w:val="20"/>
              </w:rPr>
            </w:pPr>
          </w:p>
        </w:tc>
        <w:tc>
          <w:tcPr>
            <w:tcW w:w="1185" w:type="dxa"/>
            <w:gridSpan w:val="2"/>
            <w:noWrap/>
            <w:vAlign w:val="center"/>
            <w:hideMark/>
          </w:tcPr>
          <w:p w14:paraId="1FEABC87"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B4F557F"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D8FA36D" w14:textId="77777777" w:rsidR="00AA3EC4" w:rsidRPr="00214464" w:rsidRDefault="00AA3EC4" w:rsidP="00D10896">
            <w:pPr>
              <w:jc w:val="center"/>
              <w:rPr>
                <w:sz w:val="20"/>
                <w:szCs w:val="20"/>
              </w:rPr>
            </w:pPr>
            <w:r w:rsidRPr="00214464">
              <w:rPr>
                <w:sz w:val="20"/>
                <w:szCs w:val="20"/>
              </w:rPr>
              <w:t>2028.</w:t>
            </w:r>
          </w:p>
        </w:tc>
      </w:tr>
      <w:tr w:rsidR="00214464" w:rsidRPr="00214464" w14:paraId="5EAB0900" w14:textId="77777777" w:rsidTr="00555787">
        <w:trPr>
          <w:trHeight w:val="774"/>
          <w:jc w:val="center"/>
        </w:trPr>
        <w:tc>
          <w:tcPr>
            <w:tcW w:w="6652" w:type="dxa"/>
            <w:gridSpan w:val="19"/>
            <w:noWrap/>
            <w:vAlign w:val="center"/>
            <w:hideMark/>
          </w:tcPr>
          <w:p w14:paraId="0F611146" w14:textId="77777777" w:rsidR="00AA3EC4" w:rsidRPr="00214464" w:rsidRDefault="00AA3EC4" w:rsidP="00D10896">
            <w:pPr>
              <w:jc w:val="both"/>
              <w:rPr>
                <w:i/>
                <w:iCs/>
                <w:sz w:val="20"/>
                <w:szCs w:val="20"/>
              </w:rPr>
            </w:pPr>
            <w:r w:rsidRPr="00214464">
              <w:rPr>
                <w:sz w:val="20"/>
                <w:szCs w:val="20"/>
              </w:rPr>
              <w:t>Aktivnost Zaštita okoliša se sastoji od sredstava namijenjenih za poslove higijeničarske službe odnosno poslove sakupljanja lešina uginulih životinja i napuštenih životinja. Sredstva namijenjena za skrb o životinjama u azilu, projekte i programe za zaštitu biološko vrijednih poljoprivrednih površina poput voćnjaka visokostablašica i autohtonih sorti voćaka, edukacijske programe i prevenciju napuštanja pasa i mačaka u gradu Samoboru. Također, obuhvaća brigu za napuštene i stradale životinje te razvijanje svijesti o odgovornosti prema životinjama i humanom postupanju s njima.</w:t>
            </w:r>
          </w:p>
        </w:tc>
        <w:tc>
          <w:tcPr>
            <w:tcW w:w="1185" w:type="dxa"/>
            <w:gridSpan w:val="2"/>
            <w:noWrap/>
            <w:vAlign w:val="center"/>
          </w:tcPr>
          <w:p w14:paraId="19E054FE" w14:textId="77777777" w:rsidR="00AA3EC4" w:rsidRPr="00214464" w:rsidRDefault="00AA3EC4" w:rsidP="00D10896">
            <w:pPr>
              <w:jc w:val="right"/>
              <w:rPr>
                <w:b/>
                <w:bCs/>
                <w:sz w:val="20"/>
                <w:szCs w:val="20"/>
              </w:rPr>
            </w:pPr>
            <w:r w:rsidRPr="00214464">
              <w:rPr>
                <w:b/>
                <w:bCs/>
                <w:sz w:val="20"/>
                <w:szCs w:val="20"/>
              </w:rPr>
              <w:t>82.725</w:t>
            </w:r>
          </w:p>
        </w:tc>
        <w:tc>
          <w:tcPr>
            <w:tcW w:w="1227" w:type="dxa"/>
            <w:gridSpan w:val="6"/>
            <w:noWrap/>
            <w:vAlign w:val="center"/>
          </w:tcPr>
          <w:p w14:paraId="4E294E58" w14:textId="77777777" w:rsidR="00AA3EC4" w:rsidRPr="00214464" w:rsidRDefault="00AA3EC4" w:rsidP="00D10896">
            <w:pPr>
              <w:jc w:val="right"/>
              <w:rPr>
                <w:b/>
                <w:bCs/>
                <w:sz w:val="20"/>
                <w:szCs w:val="20"/>
              </w:rPr>
            </w:pPr>
            <w:r w:rsidRPr="00214464">
              <w:rPr>
                <w:b/>
                <w:bCs/>
                <w:sz w:val="20"/>
                <w:szCs w:val="20"/>
              </w:rPr>
              <w:t>79.725</w:t>
            </w:r>
          </w:p>
        </w:tc>
        <w:tc>
          <w:tcPr>
            <w:tcW w:w="1279" w:type="dxa"/>
            <w:noWrap/>
            <w:vAlign w:val="center"/>
          </w:tcPr>
          <w:p w14:paraId="21AF570B" w14:textId="77777777" w:rsidR="00AA3EC4" w:rsidRPr="00214464" w:rsidRDefault="00AA3EC4" w:rsidP="00341B08">
            <w:pPr>
              <w:jc w:val="right"/>
              <w:rPr>
                <w:b/>
                <w:bCs/>
                <w:sz w:val="20"/>
                <w:szCs w:val="20"/>
              </w:rPr>
            </w:pPr>
            <w:r w:rsidRPr="00214464">
              <w:rPr>
                <w:b/>
                <w:bCs/>
                <w:sz w:val="20"/>
                <w:szCs w:val="20"/>
              </w:rPr>
              <w:t>79.725</w:t>
            </w:r>
          </w:p>
        </w:tc>
      </w:tr>
      <w:tr w:rsidR="00214464" w:rsidRPr="00214464" w14:paraId="5FE92B2A" w14:textId="77777777" w:rsidTr="00555787">
        <w:trPr>
          <w:trHeight w:val="416"/>
          <w:jc w:val="center"/>
        </w:trPr>
        <w:tc>
          <w:tcPr>
            <w:tcW w:w="1722" w:type="dxa"/>
            <w:noWrap/>
            <w:vAlign w:val="center"/>
          </w:tcPr>
          <w:p w14:paraId="62853431" w14:textId="77777777" w:rsidR="00AA3EC4" w:rsidRPr="00214464" w:rsidRDefault="00AA3EC4" w:rsidP="00D10896">
            <w:pPr>
              <w:rPr>
                <w:sz w:val="20"/>
                <w:szCs w:val="20"/>
              </w:rPr>
            </w:pPr>
            <w:r w:rsidRPr="00214464">
              <w:rPr>
                <w:rFonts w:eastAsia="Calibri"/>
                <w:b/>
                <w:bCs/>
                <w:sz w:val="20"/>
                <w:szCs w:val="20"/>
              </w:rPr>
              <w:t>Pokazatelj uspješnosti</w:t>
            </w:r>
          </w:p>
        </w:tc>
        <w:tc>
          <w:tcPr>
            <w:tcW w:w="2700" w:type="dxa"/>
            <w:gridSpan w:val="9"/>
            <w:vAlign w:val="center"/>
          </w:tcPr>
          <w:p w14:paraId="2B302AEC" w14:textId="77777777" w:rsidR="00AA3EC4" w:rsidRPr="00214464" w:rsidRDefault="00AA3EC4" w:rsidP="00D10896">
            <w:pPr>
              <w:rPr>
                <w:sz w:val="20"/>
                <w:szCs w:val="20"/>
              </w:rPr>
            </w:pPr>
            <w:r w:rsidRPr="00214464">
              <w:rPr>
                <w:rFonts w:eastAsia="Calibri"/>
                <w:b/>
                <w:bCs/>
                <w:sz w:val="20"/>
                <w:szCs w:val="20"/>
              </w:rPr>
              <w:t>Definicija</w:t>
            </w:r>
          </w:p>
        </w:tc>
        <w:tc>
          <w:tcPr>
            <w:tcW w:w="1058" w:type="dxa"/>
            <w:gridSpan w:val="6"/>
            <w:vAlign w:val="center"/>
          </w:tcPr>
          <w:p w14:paraId="71EB6185"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6E091796"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6DDAC17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C3CC25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1F7F11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41D93B1" w14:textId="77777777" w:rsidTr="00555787">
        <w:trPr>
          <w:jc w:val="center"/>
        </w:trPr>
        <w:tc>
          <w:tcPr>
            <w:tcW w:w="1722" w:type="dxa"/>
            <w:noWrap/>
            <w:vAlign w:val="center"/>
          </w:tcPr>
          <w:p w14:paraId="0F29D75B" w14:textId="77777777" w:rsidR="00AA3EC4" w:rsidRPr="00214464" w:rsidRDefault="00AA3EC4" w:rsidP="00D10896">
            <w:pPr>
              <w:rPr>
                <w:rFonts w:eastAsia="Calibri"/>
                <w:sz w:val="20"/>
                <w:szCs w:val="20"/>
              </w:rPr>
            </w:pPr>
            <w:r w:rsidRPr="00214464">
              <w:rPr>
                <w:rFonts w:eastAsia="Calibri"/>
                <w:sz w:val="20"/>
                <w:szCs w:val="20"/>
              </w:rPr>
              <w:t>Prevencija širenja zaraznih bolesti</w:t>
            </w:r>
          </w:p>
        </w:tc>
        <w:tc>
          <w:tcPr>
            <w:tcW w:w="2700" w:type="dxa"/>
            <w:gridSpan w:val="9"/>
            <w:vAlign w:val="center"/>
          </w:tcPr>
          <w:p w14:paraId="53378384" w14:textId="77777777" w:rsidR="00AA3EC4" w:rsidRPr="00214464" w:rsidRDefault="00AA3EC4" w:rsidP="00341B08">
            <w:pPr>
              <w:jc w:val="both"/>
              <w:rPr>
                <w:rFonts w:eastAsia="Calibri"/>
                <w:sz w:val="20"/>
                <w:szCs w:val="20"/>
              </w:rPr>
            </w:pPr>
            <w:r w:rsidRPr="00214464">
              <w:rPr>
                <w:rFonts w:eastAsia="Calibri"/>
                <w:sz w:val="20"/>
                <w:szCs w:val="20"/>
              </w:rPr>
              <w:t>Subvencioniranjem higijeničarskih mjera uspješno se prevenira širenje zaraznih bolesti lešinama uginulih životinja na stanovništvo kao i životinje na području grada Samobora. Nije zabilježen niti jedan slučaj širenja neke zarazne bolesti koju prenose životinje.</w:t>
            </w:r>
          </w:p>
        </w:tc>
        <w:tc>
          <w:tcPr>
            <w:tcW w:w="1058" w:type="dxa"/>
            <w:gridSpan w:val="6"/>
            <w:vAlign w:val="center"/>
          </w:tcPr>
          <w:p w14:paraId="13BD4768" w14:textId="77777777" w:rsidR="00AA3EC4" w:rsidRPr="00214464" w:rsidRDefault="00AA3EC4" w:rsidP="00D10896">
            <w:pPr>
              <w:jc w:val="center"/>
              <w:rPr>
                <w:rFonts w:eastAsia="Calibri"/>
                <w:sz w:val="20"/>
                <w:szCs w:val="20"/>
              </w:rPr>
            </w:pPr>
            <w:r w:rsidRPr="00214464">
              <w:rPr>
                <w:rFonts w:eastAsia="Calibri"/>
                <w:sz w:val="20"/>
                <w:szCs w:val="20"/>
              </w:rPr>
              <w:t>Postotni udio</w:t>
            </w:r>
          </w:p>
        </w:tc>
        <w:tc>
          <w:tcPr>
            <w:tcW w:w="1172" w:type="dxa"/>
            <w:gridSpan w:val="3"/>
            <w:vAlign w:val="center"/>
          </w:tcPr>
          <w:p w14:paraId="5F691C33" w14:textId="77777777" w:rsidR="00AA3EC4" w:rsidRPr="00214464" w:rsidRDefault="00AA3EC4" w:rsidP="00D10896">
            <w:pPr>
              <w:jc w:val="center"/>
              <w:rPr>
                <w:rFonts w:eastAsia="Calibri"/>
                <w:sz w:val="20"/>
                <w:szCs w:val="20"/>
              </w:rPr>
            </w:pPr>
            <w:r w:rsidRPr="00214464">
              <w:rPr>
                <w:rFonts w:eastAsia="Calibri"/>
                <w:sz w:val="20"/>
                <w:szCs w:val="20"/>
              </w:rPr>
              <w:t>100%</w:t>
            </w:r>
          </w:p>
        </w:tc>
        <w:tc>
          <w:tcPr>
            <w:tcW w:w="1185" w:type="dxa"/>
            <w:gridSpan w:val="2"/>
            <w:noWrap/>
            <w:vAlign w:val="center"/>
          </w:tcPr>
          <w:p w14:paraId="5E6BABF0" w14:textId="77777777" w:rsidR="00AA3EC4" w:rsidRPr="00214464" w:rsidRDefault="00AA3EC4" w:rsidP="00D10896">
            <w:pPr>
              <w:keepNext/>
              <w:jc w:val="center"/>
              <w:rPr>
                <w:rFonts w:eastAsia="Calibri"/>
                <w:sz w:val="20"/>
                <w:szCs w:val="20"/>
              </w:rPr>
            </w:pPr>
            <w:r w:rsidRPr="00214464">
              <w:rPr>
                <w:rFonts w:eastAsia="Calibri"/>
                <w:sz w:val="20"/>
                <w:szCs w:val="20"/>
              </w:rPr>
              <w:t>100%</w:t>
            </w:r>
          </w:p>
        </w:tc>
        <w:tc>
          <w:tcPr>
            <w:tcW w:w="1227" w:type="dxa"/>
            <w:gridSpan w:val="6"/>
            <w:noWrap/>
            <w:vAlign w:val="center"/>
          </w:tcPr>
          <w:p w14:paraId="63B0071A" w14:textId="77777777" w:rsidR="00AA3EC4" w:rsidRPr="00214464" w:rsidRDefault="00AA3EC4" w:rsidP="00D10896">
            <w:pPr>
              <w:keepNext/>
              <w:jc w:val="center"/>
              <w:rPr>
                <w:rFonts w:eastAsia="Calibri"/>
                <w:b/>
                <w:bCs/>
                <w:sz w:val="20"/>
                <w:szCs w:val="20"/>
              </w:rPr>
            </w:pPr>
            <w:r w:rsidRPr="00214464">
              <w:rPr>
                <w:rFonts w:eastAsia="Calibri"/>
                <w:sz w:val="20"/>
                <w:szCs w:val="20"/>
              </w:rPr>
              <w:t>100%</w:t>
            </w:r>
          </w:p>
        </w:tc>
        <w:tc>
          <w:tcPr>
            <w:tcW w:w="1279" w:type="dxa"/>
            <w:noWrap/>
            <w:vAlign w:val="center"/>
          </w:tcPr>
          <w:p w14:paraId="730D6661" w14:textId="77777777" w:rsidR="00AA3EC4" w:rsidRPr="00214464" w:rsidRDefault="00AA3EC4" w:rsidP="00D10896">
            <w:pPr>
              <w:keepNext/>
              <w:jc w:val="center"/>
              <w:rPr>
                <w:rFonts w:eastAsia="Calibri"/>
                <w:b/>
                <w:bCs/>
                <w:sz w:val="20"/>
                <w:szCs w:val="20"/>
              </w:rPr>
            </w:pPr>
            <w:r w:rsidRPr="00214464">
              <w:rPr>
                <w:rFonts w:eastAsia="Calibri"/>
                <w:sz w:val="20"/>
                <w:szCs w:val="20"/>
              </w:rPr>
              <w:t>100%</w:t>
            </w:r>
          </w:p>
        </w:tc>
      </w:tr>
      <w:tr w:rsidR="00214464" w:rsidRPr="00214464" w14:paraId="727012EE" w14:textId="77777777" w:rsidTr="00BF0F34">
        <w:trPr>
          <w:trHeight w:val="300"/>
          <w:jc w:val="center"/>
        </w:trPr>
        <w:tc>
          <w:tcPr>
            <w:tcW w:w="10343" w:type="dxa"/>
            <w:gridSpan w:val="28"/>
            <w:shd w:val="clear" w:color="auto" w:fill="F2F2F2" w:themeFill="background1" w:themeFillShade="F2"/>
            <w:vAlign w:val="center"/>
            <w:hideMark/>
          </w:tcPr>
          <w:p w14:paraId="5DB7E243" w14:textId="77777777" w:rsidR="00AA3EC4" w:rsidRPr="00214464" w:rsidRDefault="00AA3EC4" w:rsidP="00D10896">
            <w:pPr>
              <w:rPr>
                <w:b/>
                <w:bCs/>
                <w:sz w:val="20"/>
                <w:szCs w:val="20"/>
              </w:rPr>
            </w:pPr>
            <w:r w:rsidRPr="00214464">
              <w:rPr>
                <w:b/>
                <w:bCs/>
                <w:sz w:val="20"/>
                <w:szCs w:val="20"/>
              </w:rPr>
              <w:t>Naziv aktivnosti/projekta u Proračunu: RAZVOJ POLJOPRIVREDE</w:t>
            </w:r>
          </w:p>
        </w:tc>
      </w:tr>
      <w:tr w:rsidR="00214464" w:rsidRPr="00214464" w14:paraId="4A70CA89" w14:textId="77777777" w:rsidTr="00555787">
        <w:trPr>
          <w:trHeight w:val="251"/>
          <w:jc w:val="center"/>
        </w:trPr>
        <w:tc>
          <w:tcPr>
            <w:tcW w:w="6652" w:type="dxa"/>
            <w:gridSpan w:val="19"/>
            <w:vMerge w:val="restart"/>
            <w:vAlign w:val="center"/>
            <w:hideMark/>
          </w:tcPr>
          <w:p w14:paraId="5093388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AEDA8C8"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C87D582" w14:textId="77777777" w:rsidTr="00555787">
        <w:trPr>
          <w:trHeight w:val="207"/>
          <w:jc w:val="center"/>
        </w:trPr>
        <w:tc>
          <w:tcPr>
            <w:tcW w:w="6652" w:type="dxa"/>
            <w:gridSpan w:val="19"/>
            <w:vMerge/>
            <w:vAlign w:val="center"/>
            <w:hideMark/>
          </w:tcPr>
          <w:p w14:paraId="6416C75A" w14:textId="77777777" w:rsidR="00AA3EC4" w:rsidRPr="00214464" w:rsidRDefault="00AA3EC4" w:rsidP="00D10896">
            <w:pPr>
              <w:rPr>
                <w:sz w:val="20"/>
                <w:szCs w:val="20"/>
              </w:rPr>
            </w:pPr>
          </w:p>
        </w:tc>
        <w:tc>
          <w:tcPr>
            <w:tcW w:w="1185" w:type="dxa"/>
            <w:gridSpan w:val="2"/>
            <w:noWrap/>
            <w:vAlign w:val="center"/>
            <w:hideMark/>
          </w:tcPr>
          <w:p w14:paraId="58EAC2E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142FCE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1EC97C9" w14:textId="77777777" w:rsidR="00AA3EC4" w:rsidRPr="00214464" w:rsidRDefault="00AA3EC4" w:rsidP="00D10896">
            <w:pPr>
              <w:jc w:val="center"/>
              <w:rPr>
                <w:sz w:val="20"/>
                <w:szCs w:val="20"/>
              </w:rPr>
            </w:pPr>
            <w:r w:rsidRPr="00214464">
              <w:rPr>
                <w:sz w:val="20"/>
                <w:szCs w:val="20"/>
              </w:rPr>
              <w:t>2028.</w:t>
            </w:r>
          </w:p>
        </w:tc>
      </w:tr>
      <w:tr w:rsidR="00214464" w:rsidRPr="00214464" w14:paraId="12BB7656" w14:textId="77777777" w:rsidTr="00555787">
        <w:trPr>
          <w:trHeight w:val="774"/>
          <w:jc w:val="center"/>
        </w:trPr>
        <w:tc>
          <w:tcPr>
            <w:tcW w:w="6652" w:type="dxa"/>
            <w:gridSpan w:val="19"/>
            <w:noWrap/>
            <w:vAlign w:val="center"/>
            <w:hideMark/>
          </w:tcPr>
          <w:p w14:paraId="7216ADBF" w14:textId="77777777" w:rsidR="00AA3EC4" w:rsidRPr="00214464" w:rsidRDefault="00AA3EC4" w:rsidP="00D10896">
            <w:pPr>
              <w:jc w:val="both"/>
              <w:rPr>
                <w:sz w:val="20"/>
                <w:szCs w:val="20"/>
              </w:rPr>
            </w:pPr>
            <w:r w:rsidRPr="00214464">
              <w:rPr>
                <w:sz w:val="20"/>
                <w:szCs w:val="20"/>
              </w:rPr>
              <w:t>Kroz mjere potpora u poljoprivredi očekuje se na obiteljskim poljoprivrednim gospodarstvima povećanje proizvodne aktivnosti i konkurentnosti na tržištu i to kroz veću akumulaciju sirovinske baze, izgradnju i opremanju novih i postojećih objekata za proizvodnju i preradu poljoprivrednih proizvoda te ulaganja u mehanizaciju i nove tehnologije. Očekuje se i povećanje ukupne površine obradivog poljoprivrednog zemljišta i njegovo kvalitetnije održavanje. Kroz Program potpore razvoja seoskog prostora i adaptacije poljoprivrednih gospodarskih objekata, omogućit će se razvoj ukupnog ruralnog prostora kao i njihova turistička komercijalizacija te kroz izgradnju i adaptaciju gospodarskih poljoprivrednih objekata i ostale mjere subvencije ruralnog razvoja, osim proširenja proizvodne ponude i konkurencije očekuje se i razvoj cjelokupnog gospodarstva grada Samobora.</w:t>
            </w:r>
          </w:p>
          <w:p w14:paraId="6B146A33" w14:textId="77777777" w:rsidR="00AA3EC4" w:rsidRPr="00214464" w:rsidRDefault="00AA3EC4" w:rsidP="00D10896">
            <w:pPr>
              <w:jc w:val="both"/>
              <w:rPr>
                <w:sz w:val="20"/>
                <w:szCs w:val="20"/>
              </w:rPr>
            </w:pPr>
            <w:r w:rsidRPr="00214464">
              <w:rPr>
                <w:sz w:val="20"/>
                <w:szCs w:val="20"/>
              </w:rPr>
              <w:t>Cilj subvencija, unutar ove aktivnosti, je poboljšanje genetskog potencijala u stočarstvu, uzgoj i držanje izvornih i zaštićenih pasmina domaćih životinja. Potaknuti što kompletniju legalizaciju poljoprivrednih objekata, privođenje što većeg broja ratarskih površina svrsi, osiguranje usjeva, sadnog materijala, višegodišnjih nasada, staklenika, plastenika, stoke. Zaštita i brendiranje samoborskih robnih marki „Samoborska češnofka“, „Samoborski bermet“, ,,Rudarska greblica'' i ,,Samoborski kukuruzni kruh''. Ostvarivanje što većeg broja manifestacija, sajmova, promocija lokalnih proizvoda i promotivnih aktivnosti poljoprivrednih proizvođača, udruga, zadruga i sl. Smanjiti putne troškove vezane uz umjetno osjemenjivanje u stočarskoj proizvodnji. Potaknuti bavljenje seoskim turizmom, sadnju višegodišnjih nasada, modernizaciju i tehnološko opremanje poljoprivrednih gospodarstava. Samoborsku vinsku cestu promovirati i približiti svakom korisniku, omogućiti OPG-ima zakup prodajnog mjesta na samoborskoj tržnici, kao i realizaciju analize sira i vrhnja.</w:t>
            </w:r>
          </w:p>
          <w:p w14:paraId="093B2370" w14:textId="77777777" w:rsidR="00AA3EC4" w:rsidRPr="00214464" w:rsidRDefault="00AA3EC4" w:rsidP="00D10896">
            <w:pPr>
              <w:jc w:val="both"/>
              <w:rPr>
                <w:sz w:val="20"/>
                <w:szCs w:val="20"/>
              </w:rPr>
            </w:pPr>
            <w:r w:rsidRPr="00214464">
              <w:rPr>
                <w:sz w:val="20"/>
                <w:szCs w:val="20"/>
              </w:rPr>
              <w:t xml:space="preserve">Kroz program poticaja razvoja lovstva unaprijediti uzgoj, unos, zaštitu i osiguranje divljači i lovišta; izradu dokumentacije za razvoj i unapređenje lovstva </w:t>
            </w:r>
            <w:r w:rsidRPr="00214464">
              <w:rPr>
                <w:sz w:val="20"/>
                <w:szCs w:val="20"/>
              </w:rPr>
              <w:lastRenderedPageBreak/>
              <w:t>kroz potpore neprofitnim udrugama te potpore provođenju Programa zaštite divljači.</w:t>
            </w:r>
          </w:p>
        </w:tc>
        <w:tc>
          <w:tcPr>
            <w:tcW w:w="1185" w:type="dxa"/>
            <w:gridSpan w:val="2"/>
            <w:noWrap/>
            <w:vAlign w:val="center"/>
          </w:tcPr>
          <w:p w14:paraId="3CCB2B5F" w14:textId="77777777" w:rsidR="00AA3EC4" w:rsidRPr="00214464" w:rsidRDefault="00AA3EC4" w:rsidP="00D10896">
            <w:pPr>
              <w:jc w:val="right"/>
              <w:rPr>
                <w:b/>
                <w:bCs/>
                <w:sz w:val="20"/>
                <w:szCs w:val="20"/>
              </w:rPr>
            </w:pPr>
            <w:r w:rsidRPr="00214464">
              <w:rPr>
                <w:b/>
                <w:bCs/>
                <w:sz w:val="20"/>
                <w:szCs w:val="20"/>
              </w:rPr>
              <w:lastRenderedPageBreak/>
              <w:t>166.400</w:t>
            </w:r>
          </w:p>
        </w:tc>
        <w:tc>
          <w:tcPr>
            <w:tcW w:w="1227" w:type="dxa"/>
            <w:gridSpan w:val="6"/>
            <w:noWrap/>
            <w:vAlign w:val="center"/>
          </w:tcPr>
          <w:p w14:paraId="594BB161" w14:textId="77777777" w:rsidR="00AA3EC4" w:rsidRPr="00214464" w:rsidRDefault="00AA3EC4" w:rsidP="00D10896">
            <w:pPr>
              <w:jc w:val="right"/>
              <w:rPr>
                <w:b/>
                <w:bCs/>
                <w:sz w:val="20"/>
                <w:szCs w:val="20"/>
              </w:rPr>
            </w:pPr>
            <w:r w:rsidRPr="00214464">
              <w:rPr>
                <w:b/>
                <w:bCs/>
                <w:sz w:val="20"/>
                <w:szCs w:val="20"/>
              </w:rPr>
              <w:t>166.400</w:t>
            </w:r>
          </w:p>
        </w:tc>
        <w:tc>
          <w:tcPr>
            <w:tcW w:w="1279" w:type="dxa"/>
            <w:noWrap/>
            <w:vAlign w:val="center"/>
          </w:tcPr>
          <w:p w14:paraId="47E0B639" w14:textId="77777777" w:rsidR="00AA3EC4" w:rsidRPr="00214464" w:rsidRDefault="00AA3EC4" w:rsidP="00D10896">
            <w:pPr>
              <w:jc w:val="right"/>
              <w:rPr>
                <w:b/>
                <w:bCs/>
                <w:sz w:val="20"/>
                <w:szCs w:val="20"/>
              </w:rPr>
            </w:pPr>
            <w:r w:rsidRPr="00214464">
              <w:rPr>
                <w:b/>
                <w:bCs/>
                <w:sz w:val="20"/>
                <w:szCs w:val="20"/>
              </w:rPr>
              <w:t>166.400</w:t>
            </w:r>
          </w:p>
        </w:tc>
      </w:tr>
      <w:tr w:rsidR="00214464" w:rsidRPr="00214464" w14:paraId="3FA3AD6D" w14:textId="77777777" w:rsidTr="00555787">
        <w:trPr>
          <w:trHeight w:val="416"/>
          <w:jc w:val="center"/>
        </w:trPr>
        <w:tc>
          <w:tcPr>
            <w:tcW w:w="1722" w:type="dxa"/>
            <w:noWrap/>
            <w:vAlign w:val="center"/>
          </w:tcPr>
          <w:p w14:paraId="3CB77B9D" w14:textId="77777777" w:rsidR="00AA3EC4" w:rsidRPr="00214464" w:rsidRDefault="00AA3EC4" w:rsidP="00D10896">
            <w:pPr>
              <w:rPr>
                <w:sz w:val="20"/>
                <w:szCs w:val="20"/>
              </w:rPr>
            </w:pPr>
            <w:r w:rsidRPr="00214464">
              <w:rPr>
                <w:rFonts w:eastAsia="Calibri"/>
                <w:b/>
                <w:bCs/>
                <w:sz w:val="20"/>
                <w:szCs w:val="20"/>
              </w:rPr>
              <w:t>Pokazatelj uspješnosti</w:t>
            </w:r>
          </w:p>
        </w:tc>
        <w:tc>
          <w:tcPr>
            <w:tcW w:w="2700" w:type="dxa"/>
            <w:gridSpan w:val="9"/>
            <w:vAlign w:val="center"/>
          </w:tcPr>
          <w:p w14:paraId="660DFC9E" w14:textId="77777777" w:rsidR="00AA3EC4" w:rsidRPr="00214464" w:rsidRDefault="00AA3EC4" w:rsidP="00D10896">
            <w:pPr>
              <w:rPr>
                <w:sz w:val="20"/>
                <w:szCs w:val="20"/>
              </w:rPr>
            </w:pPr>
            <w:r w:rsidRPr="00214464">
              <w:rPr>
                <w:rFonts w:eastAsia="Calibri"/>
                <w:b/>
                <w:bCs/>
                <w:sz w:val="20"/>
                <w:szCs w:val="20"/>
              </w:rPr>
              <w:t>Definicija</w:t>
            </w:r>
          </w:p>
        </w:tc>
        <w:tc>
          <w:tcPr>
            <w:tcW w:w="1058" w:type="dxa"/>
            <w:gridSpan w:val="6"/>
            <w:vAlign w:val="center"/>
          </w:tcPr>
          <w:p w14:paraId="41A11749" w14:textId="77777777" w:rsidR="00AA3EC4" w:rsidRPr="00214464" w:rsidRDefault="00AA3EC4" w:rsidP="00D10896">
            <w:pPr>
              <w:jc w:val="center"/>
              <w:rPr>
                <w:sz w:val="20"/>
                <w:szCs w:val="20"/>
              </w:rPr>
            </w:pPr>
            <w:r w:rsidRPr="00214464">
              <w:rPr>
                <w:rFonts w:eastAsia="Calibri"/>
                <w:b/>
                <w:bCs/>
                <w:sz w:val="20"/>
                <w:szCs w:val="20"/>
              </w:rPr>
              <w:t>Jedinica</w:t>
            </w:r>
          </w:p>
        </w:tc>
        <w:tc>
          <w:tcPr>
            <w:tcW w:w="1172" w:type="dxa"/>
            <w:gridSpan w:val="3"/>
            <w:vAlign w:val="center"/>
          </w:tcPr>
          <w:p w14:paraId="5C0715D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6DE06D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EBA2EB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79FFC6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0844096A" w14:textId="77777777" w:rsidTr="00555787">
        <w:trPr>
          <w:jc w:val="center"/>
        </w:trPr>
        <w:tc>
          <w:tcPr>
            <w:tcW w:w="1722" w:type="dxa"/>
            <w:noWrap/>
            <w:vAlign w:val="center"/>
          </w:tcPr>
          <w:p w14:paraId="0541018C" w14:textId="77777777" w:rsidR="00AA3EC4" w:rsidRPr="00214464" w:rsidRDefault="00AA3EC4" w:rsidP="00D10896">
            <w:pPr>
              <w:rPr>
                <w:rFonts w:eastAsia="Calibri"/>
                <w:sz w:val="20"/>
                <w:szCs w:val="20"/>
              </w:rPr>
            </w:pPr>
            <w:r w:rsidRPr="00214464">
              <w:rPr>
                <w:rFonts w:eastAsia="Calibri"/>
                <w:sz w:val="20"/>
                <w:szCs w:val="20"/>
              </w:rPr>
              <w:t>Broj dodijeljenih potpora poljoprivrednicima</w:t>
            </w:r>
          </w:p>
        </w:tc>
        <w:tc>
          <w:tcPr>
            <w:tcW w:w="2700" w:type="dxa"/>
            <w:gridSpan w:val="9"/>
            <w:vAlign w:val="center"/>
          </w:tcPr>
          <w:p w14:paraId="29E50E42" w14:textId="5BED949F" w:rsidR="00AA3EC4" w:rsidRPr="00214464" w:rsidRDefault="00AA3EC4" w:rsidP="00D10896">
            <w:pPr>
              <w:rPr>
                <w:rFonts w:eastAsia="Calibri"/>
                <w:sz w:val="20"/>
                <w:szCs w:val="20"/>
              </w:rPr>
            </w:pPr>
            <w:r w:rsidRPr="00214464">
              <w:rPr>
                <w:rFonts w:eastAsia="Calibri"/>
                <w:sz w:val="20"/>
                <w:szCs w:val="20"/>
              </w:rPr>
              <w:t>Broj dodijeljenih potpora poljoprivrednicima za razvoj poljoprivrede</w:t>
            </w:r>
          </w:p>
        </w:tc>
        <w:tc>
          <w:tcPr>
            <w:tcW w:w="1058" w:type="dxa"/>
            <w:gridSpan w:val="6"/>
            <w:vAlign w:val="center"/>
          </w:tcPr>
          <w:p w14:paraId="5360CEDF"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72" w:type="dxa"/>
            <w:gridSpan w:val="3"/>
            <w:vAlign w:val="center"/>
          </w:tcPr>
          <w:p w14:paraId="43ED1322" w14:textId="77777777" w:rsidR="00AA3EC4" w:rsidRPr="00214464" w:rsidRDefault="00AA3EC4" w:rsidP="00D10896">
            <w:pPr>
              <w:jc w:val="center"/>
              <w:rPr>
                <w:rFonts w:eastAsia="Calibri"/>
                <w:sz w:val="20"/>
                <w:szCs w:val="20"/>
              </w:rPr>
            </w:pPr>
            <w:r w:rsidRPr="00214464">
              <w:rPr>
                <w:rFonts w:eastAsia="Calibri"/>
                <w:sz w:val="20"/>
                <w:szCs w:val="20"/>
              </w:rPr>
              <w:t>280</w:t>
            </w:r>
          </w:p>
        </w:tc>
        <w:tc>
          <w:tcPr>
            <w:tcW w:w="1185" w:type="dxa"/>
            <w:gridSpan w:val="2"/>
            <w:noWrap/>
            <w:vAlign w:val="center"/>
          </w:tcPr>
          <w:p w14:paraId="7903DC2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285</w:t>
            </w:r>
          </w:p>
        </w:tc>
        <w:tc>
          <w:tcPr>
            <w:tcW w:w="1227" w:type="dxa"/>
            <w:gridSpan w:val="6"/>
            <w:noWrap/>
            <w:vAlign w:val="center"/>
          </w:tcPr>
          <w:p w14:paraId="2422F94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290</w:t>
            </w:r>
          </w:p>
        </w:tc>
        <w:tc>
          <w:tcPr>
            <w:tcW w:w="1279" w:type="dxa"/>
            <w:noWrap/>
            <w:vAlign w:val="center"/>
          </w:tcPr>
          <w:p w14:paraId="6CC2CD1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295</w:t>
            </w:r>
          </w:p>
        </w:tc>
      </w:tr>
      <w:tr w:rsidR="00214464" w:rsidRPr="00214464" w14:paraId="2052D7C6" w14:textId="77777777" w:rsidTr="00BF0F34">
        <w:trPr>
          <w:trHeight w:val="300"/>
          <w:jc w:val="center"/>
        </w:trPr>
        <w:tc>
          <w:tcPr>
            <w:tcW w:w="10343" w:type="dxa"/>
            <w:gridSpan w:val="28"/>
            <w:shd w:val="clear" w:color="auto" w:fill="F2F2F2" w:themeFill="background1" w:themeFillShade="F2"/>
            <w:vAlign w:val="center"/>
            <w:hideMark/>
          </w:tcPr>
          <w:p w14:paraId="3529D165" w14:textId="77777777" w:rsidR="00AA3EC4" w:rsidRPr="00214464" w:rsidRDefault="00AA3EC4" w:rsidP="00D10896">
            <w:pPr>
              <w:rPr>
                <w:b/>
                <w:bCs/>
                <w:sz w:val="20"/>
                <w:szCs w:val="20"/>
              </w:rPr>
            </w:pPr>
            <w:r w:rsidRPr="00214464">
              <w:rPr>
                <w:b/>
                <w:bCs/>
                <w:sz w:val="20"/>
                <w:szCs w:val="20"/>
              </w:rPr>
              <w:t>Naziv aktivnosti/projekta u Proračunu: OTKLANJANJE POSLJEDICA PRIRODNIH NEPOGODA</w:t>
            </w:r>
          </w:p>
        </w:tc>
      </w:tr>
      <w:tr w:rsidR="00214464" w:rsidRPr="00214464" w14:paraId="0BAFCB34" w14:textId="77777777" w:rsidTr="00555787">
        <w:trPr>
          <w:trHeight w:val="251"/>
          <w:jc w:val="center"/>
        </w:trPr>
        <w:tc>
          <w:tcPr>
            <w:tcW w:w="6652" w:type="dxa"/>
            <w:gridSpan w:val="19"/>
            <w:vMerge w:val="restart"/>
            <w:vAlign w:val="center"/>
            <w:hideMark/>
          </w:tcPr>
          <w:p w14:paraId="252C96BB"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A9F489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FC80EC3" w14:textId="77777777" w:rsidTr="00555787">
        <w:trPr>
          <w:trHeight w:val="207"/>
          <w:jc w:val="center"/>
        </w:trPr>
        <w:tc>
          <w:tcPr>
            <w:tcW w:w="6652" w:type="dxa"/>
            <w:gridSpan w:val="19"/>
            <w:vMerge/>
            <w:vAlign w:val="center"/>
            <w:hideMark/>
          </w:tcPr>
          <w:p w14:paraId="72134C46" w14:textId="77777777" w:rsidR="00AA3EC4" w:rsidRPr="00214464" w:rsidRDefault="00AA3EC4" w:rsidP="00D10896">
            <w:pPr>
              <w:rPr>
                <w:sz w:val="20"/>
                <w:szCs w:val="20"/>
              </w:rPr>
            </w:pPr>
          </w:p>
        </w:tc>
        <w:tc>
          <w:tcPr>
            <w:tcW w:w="1185" w:type="dxa"/>
            <w:gridSpan w:val="2"/>
            <w:noWrap/>
            <w:vAlign w:val="center"/>
            <w:hideMark/>
          </w:tcPr>
          <w:p w14:paraId="6962171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31C71FE"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54E16A9" w14:textId="77777777" w:rsidR="00AA3EC4" w:rsidRPr="00214464" w:rsidRDefault="00AA3EC4" w:rsidP="00D10896">
            <w:pPr>
              <w:jc w:val="center"/>
              <w:rPr>
                <w:sz w:val="20"/>
                <w:szCs w:val="20"/>
              </w:rPr>
            </w:pPr>
            <w:r w:rsidRPr="00214464">
              <w:rPr>
                <w:sz w:val="20"/>
                <w:szCs w:val="20"/>
              </w:rPr>
              <w:t>2028.</w:t>
            </w:r>
          </w:p>
        </w:tc>
      </w:tr>
      <w:tr w:rsidR="00214464" w:rsidRPr="00214464" w14:paraId="7EB204DD" w14:textId="77777777" w:rsidTr="00555787">
        <w:trPr>
          <w:trHeight w:val="774"/>
          <w:jc w:val="center"/>
        </w:trPr>
        <w:tc>
          <w:tcPr>
            <w:tcW w:w="6652" w:type="dxa"/>
            <w:gridSpan w:val="19"/>
            <w:noWrap/>
            <w:vAlign w:val="center"/>
            <w:hideMark/>
          </w:tcPr>
          <w:p w14:paraId="78EB1F9C" w14:textId="77777777" w:rsidR="00AA3EC4" w:rsidRPr="00214464" w:rsidRDefault="00AA3EC4" w:rsidP="00D10896">
            <w:pPr>
              <w:jc w:val="both"/>
              <w:rPr>
                <w:sz w:val="20"/>
                <w:szCs w:val="20"/>
              </w:rPr>
            </w:pPr>
            <w:r w:rsidRPr="00214464">
              <w:rPr>
                <w:sz w:val="20"/>
                <w:szCs w:val="20"/>
              </w:rPr>
              <w:t>Unutar ove aktivnosti planiraju se sredstva za naknadu šteta od posljedica prirodnih nepogoda na području grada Samobora.</w:t>
            </w:r>
          </w:p>
        </w:tc>
        <w:tc>
          <w:tcPr>
            <w:tcW w:w="1185" w:type="dxa"/>
            <w:gridSpan w:val="2"/>
            <w:noWrap/>
            <w:vAlign w:val="center"/>
          </w:tcPr>
          <w:p w14:paraId="6F289C87" w14:textId="77777777" w:rsidR="00AA3EC4" w:rsidRPr="00214464" w:rsidRDefault="00AA3EC4" w:rsidP="00D10896">
            <w:pPr>
              <w:jc w:val="right"/>
              <w:rPr>
                <w:b/>
                <w:bCs/>
                <w:sz w:val="20"/>
                <w:szCs w:val="20"/>
              </w:rPr>
            </w:pPr>
            <w:r w:rsidRPr="00214464">
              <w:rPr>
                <w:b/>
                <w:bCs/>
                <w:sz w:val="20"/>
                <w:szCs w:val="20"/>
              </w:rPr>
              <w:t>10.000</w:t>
            </w:r>
          </w:p>
        </w:tc>
        <w:tc>
          <w:tcPr>
            <w:tcW w:w="1227" w:type="dxa"/>
            <w:gridSpan w:val="6"/>
            <w:noWrap/>
            <w:vAlign w:val="center"/>
          </w:tcPr>
          <w:p w14:paraId="0409E6CD" w14:textId="77777777" w:rsidR="00AA3EC4" w:rsidRPr="00214464" w:rsidRDefault="00AA3EC4" w:rsidP="00D10896">
            <w:pPr>
              <w:jc w:val="right"/>
              <w:rPr>
                <w:b/>
                <w:bCs/>
                <w:sz w:val="20"/>
                <w:szCs w:val="20"/>
              </w:rPr>
            </w:pPr>
            <w:r w:rsidRPr="00214464">
              <w:rPr>
                <w:b/>
                <w:bCs/>
                <w:sz w:val="20"/>
                <w:szCs w:val="20"/>
              </w:rPr>
              <w:t>10.000</w:t>
            </w:r>
          </w:p>
        </w:tc>
        <w:tc>
          <w:tcPr>
            <w:tcW w:w="1279" w:type="dxa"/>
            <w:noWrap/>
            <w:vAlign w:val="center"/>
          </w:tcPr>
          <w:p w14:paraId="0AE7EE6A" w14:textId="77777777" w:rsidR="00AA3EC4" w:rsidRPr="00214464" w:rsidRDefault="00AA3EC4" w:rsidP="00D10896">
            <w:pPr>
              <w:jc w:val="right"/>
              <w:rPr>
                <w:b/>
                <w:bCs/>
                <w:sz w:val="20"/>
                <w:szCs w:val="20"/>
              </w:rPr>
            </w:pPr>
            <w:r w:rsidRPr="00214464">
              <w:rPr>
                <w:b/>
                <w:bCs/>
                <w:sz w:val="20"/>
                <w:szCs w:val="20"/>
              </w:rPr>
              <w:t>10.000</w:t>
            </w:r>
          </w:p>
        </w:tc>
      </w:tr>
      <w:tr w:rsidR="00214464" w:rsidRPr="00214464" w14:paraId="335BB632" w14:textId="77777777" w:rsidTr="00BF0F34">
        <w:trPr>
          <w:trHeight w:val="300"/>
          <w:jc w:val="center"/>
        </w:trPr>
        <w:tc>
          <w:tcPr>
            <w:tcW w:w="10343" w:type="dxa"/>
            <w:gridSpan w:val="28"/>
            <w:shd w:val="clear" w:color="auto" w:fill="F2F2F2" w:themeFill="background1" w:themeFillShade="F2"/>
            <w:vAlign w:val="center"/>
            <w:hideMark/>
          </w:tcPr>
          <w:p w14:paraId="0E718082" w14:textId="77777777" w:rsidR="00AA3EC4" w:rsidRPr="00214464" w:rsidRDefault="00AA3EC4" w:rsidP="00D10896">
            <w:pPr>
              <w:rPr>
                <w:b/>
                <w:bCs/>
                <w:sz w:val="20"/>
                <w:szCs w:val="20"/>
              </w:rPr>
            </w:pPr>
            <w:r w:rsidRPr="00214464">
              <w:rPr>
                <w:b/>
                <w:bCs/>
                <w:sz w:val="20"/>
                <w:szCs w:val="20"/>
              </w:rPr>
              <w:t>Naziv aktivnosti/projekta u Proračunu: ODRŽAVANJE GRADSKIH VRTOVA</w:t>
            </w:r>
          </w:p>
        </w:tc>
      </w:tr>
      <w:tr w:rsidR="00214464" w:rsidRPr="00214464" w14:paraId="2F9F9965" w14:textId="77777777" w:rsidTr="00555787">
        <w:trPr>
          <w:trHeight w:val="251"/>
          <w:jc w:val="center"/>
        </w:trPr>
        <w:tc>
          <w:tcPr>
            <w:tcW w:w="6652" w:type="dxa"/>
            <w:gridSpan w:val="19"/>
            <w:vMerge w:val="restart"/>
            <w:vAlign w:val="center"/>
            <w:hideMark/>
          </w:tcPr>
          <w:p w14:paraId="6069742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898F94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2FC275C" w14:textId="77777777" w:rsidTr="00555787">
        <w:trPr>
          <w:trHeight w:val="207"/>
          <w:jc w:val="center"/>
        </w:trPr>
        <w:tc>
          <w:tcPr>
            <w:tcW w:w="6652" w:type="dxa"/>
            <w:gridSpan w:val="19"/>
            <w:vMerge/>
            <w:vAlign w:val="center"/>
            <w:hideMark/>
          </w:tcPr>
          <w:p w14:paraId="18CC7C8E" w14:textId="77777777" w:rsidR="00AA3EC4" w:rsidRPr="00214464" w:rsidRDefault="00AA3EC4" w:rsidP="00D10896">
            <w:pPr>
              <w:rPr>
                <w:sz w:val="20"/>
                <w:szCs w:val="20"/>
              </w:rPr>
            </w:pPr>
          </w:p>
        </w:tc>
        <w:tc>
          <w:tcPr>
            <w:tcW w:w="1185" w:type="dxa"/>
            <w:gridSpan w:val="2"/>
            <w:noWrap/>
            <w:vAlign w:val="center"/>
            <w:hideMark/>
          </w:tcPr>
          <w:p w14:paraId="77D3044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558674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B7E9A8E" w14:textId="77777777" w:rsidR="00AA3EC4" w:rsidRPr="00214464" w:rsidRDefault="00AA3EC4" w:rsidP="00D10896">
            <w:pPr>
              <w:jc w:val="center"/>
              <w:rPr>
                <w:sz w:val="20"/>
                <w:szCs w:val="20"/>
              </w:rPr>
            </w:pPr>
            <w:r w:rsidRPr="00214464">
              <w:rPr>
                <w:sz w:val="20"/>
                <w:szCs w:val="20"/>
              </w:rPr>
              <w:t>2028.</w:t>
            </w:r>
          </w:p>
        </w:tc>
      </w:tr>
      <w:tr w:rsidR="00214464" w:rsidRPr="00214464" w14:paraId="7A558207" w14:textId="77777777" w:rsidTr="00555787">
        <w:trPr>
          <w:trHeight w:val="774"/>
          <w:jc w:val="center"/>
        </w:trPr>
        <w:tc>
          <w:tcPr>
            <w:tcW w:w="6652" w:type="dxa"/>
            <w:gridSpan w:val="19"/>
            <w:noWrap/>
            <w:vAlign w:val="center"/>
            <w:hideMark/>
          </w:tcPr>
          <w:p w14:paraId="3E7EABDF" w14:textId="77777777" w:rsidR="00AA3EC4" w:rsidRPr="00214464" w:rsidRDefault="00AA3EC4" w:rsidP="00D10896">
            <w:pPr>
              <w:jc w:val="both"/>
              <w:rPr>
                <w:sz w:val="20"/>
                <w:szCs w:val="20"/>
              </w:rPr>
            </w:pPr>
            <w:r w:rsidRPr="00214464">
              <w:rPr>
                <w:sz w:val="20"/>
                <w:szCs w:val="20"/>
              </w:rPr>
              <w:t>Planiraju se sredstva za daljnje uređenje i održavanje gradskog zemljišta i pripadajuće infrastrukture, potrebne za provedbu projekta Gradski vrtovi</w:t>
            </w:r>
          </w:p>
        </w:tc>
        <w:tc>
          <w:tcPr>
            <w:tcW w:w="1185" w:type="dxa"/>
            <w:gridSpan w:val="2"/>
            <w:noWrap/>
            <w:vAlign w:val="center"/>
          </w:tcPr>
          <w:p w14:paraId="1C944D60" w14:textId="77777777" w:rsidR="00AA3EC4" w:rsidRPr="00214464" w:rsidRDefault="00AA3EC4" w:rsidP="00D10896">
            <w:pPr>
              <w:jc w:val="right"/>
              <w:rPr>
                <w:b/>
                <w:bCs/>
                <w:sz w:val="20"/>
                <w:szCs w:val="20"/>
              </w:rPr>
            </w:pPr>
            <w:r w:rsidRPr="00214464">
              <w:rPr>
                <w:b/>
                <w:bCs/>
                <w:sz w:val="20"/>
                <w:szCs w:val="20"/>
              </w:rPr>
              <w:t>3.500</w:t>
            </w:r>
          </w:p>
        </w:tc>
        <w:tc>
          <w:tcPr>
            <w:tcW w:w="1227" w:type="dxa"/>
            <w:gridSpan w:val="6"/>
            <w:noWrap/>
            <w:vAlign w:val="center"/>
          </w:tcPr>
          <w:p w14:paraId="00691AAB" w14:textId="77777777" w:rsidR="00AA3EC4" w:rsidRPr="00214464" w:rsidRDefault="00AA3EC4" w:rsidP="00D10896">
            <w:pPr>
              <w:jc w:val="right"/>
              <w:rPr>
                <w:b/>
                <w:bCs/>
                <w:sz w:val="20"/>
                <w:szCs w:val="20"/>
              </w:rPr>
            </w:pPr>
            <w:r w:rsidRPr="00214464">
              <w:rPr>
                <w:b/>
                <w:bCs/>
                <w:sz w:val="20"/>
                <w:szCs w:val="20"/>
              </w:rPr>
              <w:t>3.500</w:t>
            </w:r>
          </w:p>
        </w:tc>
        <w:tc>
          <w:tcPr>
            <w:tcW w:w="1279" w:type="dxa"/>
            <w:noWrap/>
            <w:vAlign w:val="center"/>
          </w:tcPr>
          <w:p w14:paraId="5B30CDD6" w14:textId="77777777" w:rsidR="00AA3EC4" w:rsidRPr="00214464" w:rsidRDefault="00AA3EC4" w:rsidP="00D10896">
            <w:pPr>
              <w:jc w:val="right"/>
              <w:rPr>
                <w:b/>
                <w:bCs/>
                <w:sz w:val="20"/>
                <w:szCs w:val="20"/>
              </w:rPr>
            </w:pPr>
            <w:r w:rsidRPr="00214464">
              <w:rPr>
                <w:b/>
                <w:bCs/>
                <w:sz w:val="20"/>
                <w:szCs w:val="20"/>
              </w:rPr>
              <w:t>3.500</w:t>
            </w:r>
          </w:p>
        </w:tc>
      </w:tr>
      <w:tr w:rsidR="00214464" w:rsidRPr="00214464" w14:paraId="1ADCF612" w14:textId="77777777" w:rsidTr="00555787">
        <w:trPr>
          <w:trHeight w:val="416"/>
          <w:jc w:val="center"/>
        </w:trPr>
        <w:tc>
          <w:tcPr>
            <w:tcW w:w="1761" w:type="dxa"/>
            <w:gridSpan w:val="2"/>
            <w:noWrap/>
            <w:vAlign w:val="center"/>
          </w:tcPr>
          <w:p w14:paraId="3D6A355D"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2E8DFD2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1835051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510902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7780C3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379ECE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7823FF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677AAA2" w14:textId="77777777" w:rsidTr="00555787">
        <w:trPr>
          <w:trHeight w:val="416"/>
          <w:jc w:val="center"/>
        </w:trPr>
        <w:tc>
          <w:tcPr>
            <w:tcW w:w="1761" w:type="dxa"/>
            <w:gridSpan w:val="2"/>
            <w:noWrap/>
            <w:vAlign w:val="center"/>
          </w:tcPr>
          <w:p w14:paraId="29D8D660" w14:textId="77777777" w:rsidR="00AA3EC4" w:rsidRPr="00214464" w:rsidRDefault="00AA3EC4" w:rsidP="00D10896">
            <w:pPr>
              <w:rPr>
                <w:rFonts w:eastAsia="Calibri"/>
                <w:b/>
                <w:bCs/>
                <w:sz w:val="20"/>
                <w:szCs w:val="20"/>
              </w:rPr>
            </w:pPr>
            <w:r w:rsidRPr="00214464">
              <w:rPr>
                <w:rFonts w:eastAsia="Calibri"/>
                <w:sz w:val="20"/>
                <w:szCs w:val="20"/>
              </w:rPr>
              <w:t>Broj korisnika Gradskih vrtova Samobor</w:t>
            </w:r>
          </w:p>
        </w:tc>
        <w:tc>
          <w:tcPr>
            <w:tcW w:w="2770" w:type="dxa"/>
            <w:gridSpan w:val="9"/>
            <w:vAlign w:val="center"/>
          </w:tcPr>
          <w:p w14:paraId="7EA4DF70" w14:textId="77777777" w:rsidR="00AA3EC4" w:rsidRPr="00214464" w:rsidRDefault="00AA3EC4" w:rsidP="00D10896">
            <w:pPr>
              <w:rPr>
                <w:rFonts w:eastAsia="Calibri"/>
                <w:b/>
                <w:bCs/>
                <w:sz w:val="20"/>
                <w:szCs w:val="20"/>
              </w:rPr>
            </w:pPr>
            <w:r w:rsidRPr="00214464">
              <w:rPr>
                <w:rFonts w:eastAsia="Calibri"/>
                <w:sz w:val="20"/>
                <w:szCs w:val="20"/>
              </w:rPr>
              <w:t>Broj korisnika Gradskih vrtova Samobor kroz sezonu vrtlarenja</w:t>
            </w:r>
          </w:p>
        </w:tc>
        <w:tc>
          <w:tcPr>
            <w:tcW w:w="983" w:type="dxa"/>
            <w:gridSpan w:val="6"/>
            <w:vAlign w:val="center"/>
          </w:tcPr>
          <w:p w14:paraId="161CBF3B" w14:textId="77777777" w:rsidR="00AA3EC4" w:rsidRPr="00214464" w:rsidRDefault="00AA3EC4" w:rsidP="00D10896">
            <w:pPr>
              <w:jc w:val="center"/>
              <w:rPr>
                <w:rFonts w:eastAsia="Calibri"/>
                <w:b/>
                <w:bCs/>
                <w:sz w:val="20"/>
                <w:szCs w:val="20"/>
              </w:rPr>
            </w:pPr>
            <w:r w:rsidRPr="00214464">
              <w:rPr>
                <w:rFonts w:eastAsia="Calibri"/>
                <w:sz w:val="20"/>
                <w:szCs w:val="20"/>
              </w:rPr>
              <w:t>Broj</w:t>
            </w:r>
          </w:p>
        </w:tc>
        <w:tc>
          <w:tcPr>
            <w:tcW w:w="1138" w:type="dxa"/>
            <w:gridSpan w:val="2"/>
            <w:vAlign w:val="center"/>
          </w:tcPr>
          <w:p w14:paraId="67E0F181" w14:textId="77777777" w:rsidR="00AA3EC4" w:rsidRPr="00214464" w:rsidRDefault="00AA3EC4" w:rsidP="00D10896">
            <w:pPr>
              <w:jc w:val="center"/>
              <w:rPr>
                <w:rFonts w:eastAsia="Calibri"/>
                <w:b/>
                <w:bCs/>
                <w:sz w:val="20"/>
                <w:szCs w:val="20"/>
              </w:rPr>
            </w:pPr>
            <w:r w:rsidRPr="00214464">
              <w:rPr>
                <w:rFonts w:eastAsia="Calibri"/>
                <w:sz w:val="20"/>
                <w:szCs w:val="20"/>
              </w:rPr>
              <w:t>79</w:t>
            </w:r>
          </w:p>
        </w:tc>
        <w:tc>
          <w:tcPr>
            <w:tcW w:w="1185" w:type="dxa"/>
            <w:gridSpan w:val="2"/>
            <w:noWrap/>
            <w:vAlign w:val="center"/>
          </w:tcPr>
          <w:p w14:paraId="3B9DCF1C"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79</w:t>
            </w:r>
          </w:p>
        </w:tc>
        <w:tc>
          <w:tcPr>
            <w:tcW w:w="1227" w:type="dxa"/>
            <w:gridSpan w:val="6"/>
            <w:noWrap/>
            <w:vAlign w:val="center"/>
          </w:tcPr>
          <w:p w14:paraId="301F3892"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79</w:t>
            </w:r>
          </w:p>
        </w:tc>
        <w:tc>
          <w:tcPr>
            <w:tcW w:w="1279" w:type="dxa"/>
            <w:noWrap/>
            <w:vAlign w:val="center"/>
          </w:tcPr>
          <w:p w14:paraId="38C9F2E2"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79</w:t>
            </w:r>
          </w:p>
        </w:tc>
      </w:tr>
      <w:tr w:rsidR="00214464" w:rsidRPr="00214464" w14:paraId="6C089B69" w14:textId="77777777" w:rsidTr="00BF0F34">
        <w:trPr>
          <w:trHeight w:val="300"/>
          <w:jc w:val="center"/>
        </w:trPr>
        <w:tc>
          <w:tcPr>
            <w:tcW w:w="10343" w:type="dxa"/>
            <w:gridSpan w:val="28"/>
            <w:shd w:val="clear" w:color="auto" w:fill="F2F2F2" w:themeFill="background1" w:themeFillShade="F2"/>
            <w:vAlign w:val="center"/>
            <w:hideMark/>
          </w:tcPr>
          <w:p w14:paraId="27D9DD39" w14:textId="77777777" w:rsidR="00AA3EC4" w:rsidRPr="00214464" w:rsidRDefault="00AA3EC4" w:rsidP="00D10896">
            <w:pPr>
              <w:rPr>
                <w:b/>
                <w:bCs/>
                <w:sz w:val="20"/>
                <w:szCs w:val="20"/>
              </w:rPr>
            </w:pPr>
            <w:r w:rsidRPr="00214464">
              <w:rPr>
                <w:b/>
                <w:bCs/>
                <w:sz w:val="20"/>
                <w:szCs w:val="20"/>
              </w:rPr>
              <w:t>Naziv aktivnosti/projekta u Proračunu: RUDNIK SVETA BARBARA</w:t>
            </w:r>
          </w:p>
        </w:tc>
      </w:tr>
      <w:tr w:rsidR="00214464" w:rsidRPr="00214464" w14:paraId="362E2E44" w14:textId="77777777" w:rsidTr="00555787">
        <w:trPr>
          <w:trHeight w:val="251"/>
          <w:jc w:val="center"/>
        </w:trPr>
        <w:tc>
          <w:tcPr>
            <w:tcW w:w="6652" w:type="dxa"/>
            <w:gridSpan w:val="19"/>
            <w:vMerge w:val="restart"/>
            <w:vAlign w:val="center"/>
            <w:hideMark/>
          </w:tcPr>
          <w:p w14:paraId="213F04D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9A9124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3C8CE65" w14:textId="77777777" w:rsidTr="00555787">
        <w:trPr>
          <w:trHeight w:val="207"/>
          <w:jc w:val="center"/>
        </w:trPr>
        <w:tc>
          <w:tcPr>
            <w:tcW w:w="6652" w:type="dxa"/>
            <w:gridSpan w:val="19"/>
            <w:vMerge/>
            <w:vAlign w:val="center"/>
            <w:hideMark/>
          </w:tcPr>
          <w:p w14:paraId="24B1BAB3" w14:textId="77777777" w:rsidR="00AA3EC4" w:rsidRPr="00214464" w:rsidRDefault="00AA3EC4" w:rsidP="00D10896">
            <w:pPr>
              <w:rPr>
                <w:sz w:val="20"/>
                <w:szCs w:val="20"/>
              </w:rPr>
            </w:pPr>
          </w:p>
        </w:tc>
        <w:tc>
          <w:tcPr>
            <w:tcW w:w="1185" w:type="dxa"/>
            <w:gridSpan w:val="2"/>
            <w:noWrap/>
            <w:vAlign w:val="center"/>
            <w:hideMark/>
          </w:tcPr>
          <w:p w14:paraId="5154304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5CC158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1632680" w14:textId="77777777" w:rsidR="00AA3EC4" w:rsidRPr="00214464" w:rsidRDefault="00AA3EC4" w:rsidP="00D10896">
            <w:pPr>
              <w:jc w:val="center"/>
              <w:rPr>
                <w:sz w:val="20"/>
                <w:szCs w:val="20"/>
              </w:rPr>
            </w:pPr>
            <w:r w:rsidRPr="00214464">
              <w:rPr>
                <w:sz w:val="20"/>
                <w:szCs w:val="20"/>
              </w:rPr>
              <w:t>2028.</w:t>
            </w:r>
          </w:p>
        </w:tc>
      </w:tr>
      <w:tr w:rsidR="00214464" w:rsidRPr="00214464" w14:paraId="45C5DD3A" w14:textId="77777777" w:rsidTr="00555787">
        <w:trPr>
          <w:trHeight w:val="774"/>
          <w:jc w:val="center"/>
        </w:trPr>
        <w:tc>
          <w:tcPr>
            <w:tcW w:w="6652" w:type="dxa"/>
            <w:gridSpan w:val="19"/>
            <w:noWrap/>
            <w:vAlign w:val="center"/>
            <w:hideMark/>
          </w:tcPr>
          <w:p w14:paraId="79A2E6FC" w14:textId="77777777" w:rsidR="00AA3EC4" w:rsidRPr="00214464" w:rsidRDefault="00AA3EC4" w:rsidP="00D10896">
            <w:pPr>
              <w:jc w:val="both"/>
              <w:rPr>
                <w:sz w:val="20"/>
                <w:szCs w:val="20"/>
              </w:rPr>
            </w:pPr>
            <w:r w:rsidRPr="00214464">
              <w:rPr>
                <w:sz w:val="20"/>
                <w:szCs w:val="20"/>
              </w:rPr>
              <w:t xml:space="preserve">Grad Samobor se zajedno sa Samoborskim muzejom i Zagrebačkom županijom javio na Javni poziv „Regionalna diversifikacija i specijalizacija hrvatskog turizma kroz ulaganja u razvoj turističkih proizvoda visoke dodane vrijednosti“ Ministarstva turizma. Projekt pod nazivom „Rudnik sv. Barbara – faza IV“ obuhvaća dovršetak obnove 450 m rovova u rudniku, izgradnju Centra za posjetitelje i postavljanje triju objekata za smještaj. Unutar rovova će se uspostaviti prezentacijsko-komunikacijska infrastruktura- multimedijalni sadržaji koji će posjetiteljima vizualno i auditivno dočarati aktivnosti koje su se nekada odvijale u rudniku. Bit će nabavljeno električno vozilo s rampom za osobe s invaliditetom. Predviđena je izgradnja „šetnice kroz krošnje“ postavljanjem drvene konstrukcije iznad površine zemlje kroz šumu te će se urediti okoliš i pristup rudniku. </w:t>
            </w:r>
          </w:p>
        </w:tc>
        <w:tc>
          <w:tcPr>
            <w:tcW w:w="1185" w:type="dxa"/>
            <w:gridSpan w:val="2"/>
            <w:noWrap/>
            <w:vAlign w:val="center"/>
          </w:tcPr>
          <w:p w14:paraId="798439C5" w14:textId="77777777" w:rsidR="00AA3EC4" w:rsidRPr="00214464" w:rsidRDefault="00AA3EC4" w:rsidP="00D10896">
            <w:pPr>
              <w:jc w:val="right"/>
              <w:rPr>
                <w:b/>
                <w:bCs/>
                <w:sz w:val="20"/>
                <w:szCs w:val="20"/>
              </w:rPr>
            </w:pPr>
            <w:r w:rsidRPr="00214464">
              <w:rPr>
                <w:b/>
                <w:bCs/>
                <w:sz w:val="20"/>
                <w:szCs w:val="20"/>
              </w:rPr>
              <w:t>1.500.000</w:t>
            </w:r>
          </w:p>
        </w:tc>
        <w:tc>
          <w:tcPr>
            <w:tcW w:w="1227" w:type="dxa"/>
            <w:gridSpan w:val="6"/>
            <w:noWrap/>
            <w:vAlign w:val="center"/>
          </w:tcPr>
          <w:p w14:paraId="60A92DE1" w14:textId="1D2AB3AB" w:rsidR="00AA3EC4" w:rsidRPr="00214464" w:rsidRDefault="00113515" w:rsidP="00D10896">
            <w:pPr>
              <w:jc w:val="right"/>
              <w:rPr>
                <w:b/>
                <w:bCs/>
                <w:sz w:val="20"/>
                <w:szCs w:val="20"/>
              </w:rPr>
            </w:pPr>
            <w:r w:rsidRPr="00214464">
              <w:rPr>
                <w:b/>
                <w:bCs/>
                <w:sz w:val="20"/>
                <w:szCs w:val="20"/>
              </w:rPr>
              <w:t>0</w:t>
            </w:r>
          </w:p>
        </w:tc>
        <w:tc>
          <w:tcPr>
            <w:tcW w:w="1279" w:type="dxa"/>
            <w:noWrap/>
            <w:vAlign w:val="center"/>
          </w:tcPr>
          <w:p w14:paraId="5551FF8E" w14:textId="0A3B6F6E" w:rsidR="00AA3EC4" w:rsidRPr="00214464" w:rsidRDefault="00113515" w:rsidP="00D10896">
            <w:pPr>
              <w:jc w:val="right"/>
              <w:rPr>
                <w:b/>
                <w:bCs/>
                <w:sz w:val="20"/>
                <w:szCs w:val="20"/>
              </w:rPr>
            </w:pPr>
            <w:r w:rsidRPr="00214464">
              <w:rPr>
                <w:b/>
                <w:bCs/>
                <w:sz w:val="20"/>
                <w:szCs w:val="20"/>
              </w:rPr>
              <w:t>0</w:t>
            </w:r>
          </w:p>
        </w:tc>
      </w:tr>
      <w:tr w:rsidR="00214464" w:rsidRPr="00214464" w14:paraId="30C7C434" w14:textId="77777777" w:rsidTr="00555787">
        <w:trPr>
          <w:trHeight w:val="416"/>
          <w:jc w:val="center"/>
        </w:trPr>
        <w:tc>
          <w:tcPr>
            <w:tcW w:w="1761" w:type="dxa"/>
            <w:gridSpan w:val="2"/>
            <w:noWrap/>
            <w:vAlign w:val="center"/>
          </w:tcPr>
          <w:p w14:paraId="52C4D076"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37E294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A01ECD7"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36E7FDD3"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D015C1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3836F9C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01856D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D4EDDE" w14:textId="77777777" w:rsidTr="00555787">
        <w:trPr>
          <w:jc w:val="center"/>
        </w:trPr>
        <w:tc>
          <w:tcPr>
            <w:tcW w:w="1761" w:type="dxa"/>
            <w:gridSpan w:val="2"/>
            <w:noWrap/>
            <w:vAlign w:val="center"/>
          </w:tcPr>
          <w:p w14:paraId="7ABED9C6"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7E0D912A" w14:textId="14C66FBC" w:rsidR="00AA3EC4" w:rsidRPr="00214464" w:rsidRDefault="00AA3EC4" w:rsidP="007A448D">
            <w:pPr>
              <w:suppressLineNumbers/>
              <w:rPr>
                <w:rFonts w:eastAsia="Calibri"/>
                <w:sz w:val="20"/>
                <w:szCs w:val="20"/>
              </w:rPr>
            </w:pPr>
            <w:r w:rsidRPr="00214464">
              <w:rPr>
                <w:sz w:val="20"/>
                <w:szCs w:val="20"/>
              </w:rPr>
              <w:t>Pokazatelj uspješnosti korištenja dostupnih EU sredstava, budući da doprinosi jačanju turizma, poboljšanju infrastrukture i kvalitete javnih usluga.</w:t>
            </w:r>
          </w:p>
        </w:tc>
        <w:tc>
          <w:tcPr>
            <w:tcW w:w="983" w:type="dxa"/>
            <w:gridSpan w:val="6"/>
            <w:vAlign w:val="center"/>
          </w:tcPr>
          <w:p w14:paraId="6986F21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90243AE"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66EB568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6D64789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42737ED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3D729173" w14:textId="77777777" w:rsidTr="00BF0F34">
        <w:trPr>
          <w:trHeight w:val="266"/>
          <w:jc w:val="center"/>
        </w:trPr>
        <w:tc>
          <w:tcPr>
            <w:tcW w:w="10343" w:type="dxa"/>
            <w:gridSpan w:val="28"/>
            <w:shd w:val="clear" w:color="auto" w:fill="D9D9D9" w:themeFill="background1" w:themeFillShade="D9"/>
            <w:noWrap/>
            <w:hideMark/>
          </w:tcPr>
          <w:p w14:paraId="7AB64499"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ZAŠTITA OD POŽARA I CIVILNA ZAŠTITA</w:t>
            </w:r>
          </w:p>
        </w:tc>
      </w:tr>
      <w:tr w:rsidR="00214464" w:rsidRPr="00214464" w14:paraId="6FE90FDE" w14:textId="77777777" w:rsidTr="00BF0F34">
        <w:trPr>
          <w:trHeight w:val="712"/>
          <w:jc w:val="center"/>
        </w:trPr>
        <w:tc>
          <w:tcPr>
            <w:tcW w:w="10343" w:type="dxa"/>
            <w:gridSpan w:val="28"/>
            <w:noWrap/>
          </w:tcPr>
          <w:p w14:paraId="6F42C9F5" w14:textId="77777777" w:rsidR="00AA3EC4" w:rsidRPr="00214464" w:rsidRDefault="00AA3EC4" w:rsidP="00D10896">
            <w:pPr>
              <w:jc w:val="both"/>
              <w:rPr>
                <w:sz w:val="20"/>
                <w:szCs w:val="20"/>
              </w:rPr>
            </w:pPr>
            <w:r w:rsidRPr="00214464">
              <w:rPr>
                <w:sz w:val="20"/>
                <w:szCs w:val="20"/>
              </w:rPr>
              <w:t>Zakonske i druge pravne osnove programa:</w:t>
            </w:r>
          </w:p>
          <w:p w14:paraId="704AAC65" w14:textId="77777777" w:rsidR="00AA3EC4" w:rsidRPr="00214464" w:rsidRDefault="00AA3EC4" w:rsidP="00D10896">
            <w:pPr>
              <w:jc w:val="both"/>
              <w:rPr>
                <w:sz w:val="20"/>
                <w:szCs w:val="20"/>
              </w:rPr>
            </w:pPr>
            <w:r w:rsidRPr="00214464">
              <w:rPr>
                <w:sz w:val="20"/>
                <w:szCs w:val="20"/>
              </w:rPr>
              <w:t>- Zakon o vatrogastvu (NN 125/19, 114/22 i 155/23),</w:t>
            </w:r>
          </w:p>
          <w:p w14:paraId="7BC48A36" w14:textId="77777777" w:rsidR="00AA3EC4" w:rsidRPr="00214464" w:rsidRDefault="00AA3EC4" w:rsidP="00D10896">
            <w:pPr>
              <w:jc w:val="both"/>
              <w:rPr>
                <w:sz w:val="20"/>
                <w:szCs w:val="20"/>
              </w:rPr>
            </w:pPr>
            <w:r w:rsidRPr="00214464">
              <w:rPr>
                <w:sz w:val="20"/>
                <w:szCs w:val="20"/>
              </w:rPr>
              <w:t>- Zakon o zaštiti od požara (NN 92/10 i 114/22),</w:t>
            </w:r>
          </w:p>
          <w:p w14:paraId="3DF72CA2" w14:textId="77777777" w:rsidR="00AA3EC4" w:rsidRPr="00214464" w:rsidRDefault="00AA3EC4" w:rsidP="00D10896">
            <w:pPr>
              <w:jc w:val="both"/>
              <w:rPr>
                <w:sz w:val="20"/>
                <w:szCs w:val="20"/>
              </w:rPr>
            </w:pPr>
            <w:r w:rsidRPr="00214464">
              <w:rPr>
                <w:sz w:val="20"/>
                <w:szCs w:val="20"/>
              </w:rPr>
              <w:t>- Zakon o ublažavanju i uklanjanju posljedica prirodnih nepogoda (NN 16/19),</w:t>
            </w:r>
          </w:p>
          <w:p w14:paraId="4E7815CC" w14:textId="77777777" w:rsidR="00AA3EC4" w:rsidRPr="00214464" w:rsidRDefault="00AA3EC4" w:rsidP="00D10896">
            <w:pPr>
              <w:jc w:val="both"/>
              <w:rPr>
                <w:sz w:val="20"/>
                <w:szCs w:val="20"/>
              </w:rPr>
            </w:pPr>
            <w:r w:rsidRPr="00214464">
              <w:rPr>
                <w:sz w:val="20"/>
                <w:szCs w:val="20"/>
              </w:rPr>
              <w:t>- Zakon o sustavu civilne zaštite (NN 82/15, 118/18, 31/20, 20/21 i 114/22).</w:t>
            </w:r>
          </w:p>
        </w:tc>
      </w:tr>
      <w:tr w:rsidR="00214464" w:rsidRPr="00214464" w14:paraId="28A9E786" w14:textId="77777777" w:rsidTr="00C84DDC">
        <w:trPr>
          <w:trHeight w:val="967"/>
          <w:jc w:val="center"/>
        </w:trPr>
        <w:tc>
          <w:tcPr>
            <w:tcW w:w="10343" w:type="dxa"/>
            <w:gridSpan w:val="28"/>
            <w:hideMark/>
          </w:tcPr>
          <w:p w14:paraId="5B12B2E7" w14:textId="77777777" w:rsidR="00AA3EC4" w:rsidRPr="00214464" w:rsidRDefault="00AA3EC4" w:rsidP="00D10896">
            <w:pPr>
              <w:rPr>
                <w:i/>
                <w:sz w:val="20"/>
                <w:szCs w:val="20"/>
              </w:rPr>
            </w:pPr>
            <w:r w:rsidRPr="00214464">
              <w:rPr>
                <w:b/>
                <w:bCs/>
                <w:iCs/>
                <w:sz w:val="20"/>
                <w:szCs w:val="20"/>
              </w:rPr>
              <w:lastRenderedPageBreak/>
              <w:t>Razvojna mjera</w:t>
            </w:r>
            <w:r w:rsidRPr="00214464">
              <w:rPr>
                <w:i/>
                <w:sz w:val="20"/>
                <w:szCs w:val="20"/>
              </w:rPr>
              <w:t xml:space="preserve"> (poveznica sa strateškim okvirom </w:t>
            </w:r>
            <w:r w:rsidRPr="00214464">
              <w:rPr>
                <w:rFonts w:eastAsiaTheme="minorEastAsia"/>
                <w:i/>
                <w:sz w:val="20"/>
                <w:szCs w:val="20"/>
              </w:rPr>
              <w:t>Nacionalne razvojne strategije Republike Hrvatske do 2030. godine</w:t>
            </w:r>
            <w:r w:rsidRPr="00214464">
              <w:rPr>
                <w:i/>
                <w:iCs/>
                <w:sz w:val="20"/>
                <w:szCs w:val="20"/>
              </w:rPr>
              <w:t>)</w:t>
            </w:r>
          </w:p>
          <w:p w14:paraId="05EFA19C" w14:textId="4C6DA15B" w:rsidR="00113515" w:rsidRPr="00214464" w:rsidRDefault="00AA3EC4" w:rsidP="00C84DDC">
            <w:pPr>
              <w:rPr>
                <w:i/>
                <w:iCs/>
                <w:sz w:val="20"/>
                <w:szCs w:val="20"/>
              </w:rPr>
            </w:pPr>
            <w:r w:rsidRPr="00214464">
              <w:rPr>
                <w:rFonts w:eastAsiaTheme="minorEastAsia"/>
                <w:i/>
                <w:iCs/>
                <w:sz w:val="20"/>
                <w:szCs w:val="20"/>
              </w:rPr>
              <w:t>5.7. STRATEŠKI CILJ 7. “SIGURNOST ZA STABILAN RAZVOJ”</w:t>
            </w:r>
          </w:p>
          <w:p w14:paraId="28C46C20" w14:textId="24D3EC56" w:rsidR="00AA3EC4" w:rsidRPr="00214464" w:rsidRDefault="00AA3EC4" w:rsidP="00D10896">
            <w:pPr>
              <w:rPr>
                <w:b/>
                <w:bCs/>
                <w:iCs/>
                <w:sz w:val="20"/>
                <w:szCs w:val="20"/>
              </w:rPr>
            </w:pPr>
            <w:r w:rsidRPr="00214464">
              <w:rPr>
                <w:b/>
                <w:bCs/>
                <w:iCs/>
                <w:sz w:val="20"/>
                <w:szCs w:val="20"/>
              </w:rPr>
              <w:t>Cilj</w:t>
            </w:r>
          </w:p>
          <w:p w14:paraId="1274DF5E" w14:textId="77777777" w:rsidR="00AA3EC4" w:rsidRPr="00214464" w:rsidRDefault="00AA3EC4" w:rsidP="00D10896">
            <w:pPr>
              <w:rPr>
                <w:sz w:val="20"/>
                <w:szCs w:val="20"/>
              </w:rPr>
            </w:pPr>
            <w:r w:rsidRPr="00214464">
              <w:rPr>
                <w:sz w:val="20"/>
                <w:szCs w:val="20"/>
              </w:rPr>
              <w:t xml:space="preserve">Sukladno </w:t>
            </w:r>
            <w:r w:rsidRPr="00214464">
              <w:rPr>
                <w:rFonts w:eastAsiaTheme="minorEastAsia"/>
                <w:sz w:val="20"/>
                <w:szCs w:val="20"/>
              </w:rPr>
              <w:t>Nacionalnoj razvojnoj strategiji Republike Hrvatske do 2030. godine</w:t>
            </w:r>
          </w:p>
        </w:tc>
      </w:tr>
      <w:tr w:rsidR="00214464" w:rsidRPr="00214464" w14:paraId="0F56D540" w14:textId="77777777" w:rsidTr="00BF0F34">
        <w:trPr>
          <w:trHeight w:val="300"/>
          <w:jc w:val="center"/>
        </w:trPr>
        <w:tc>
          <w:tcPr>
            <w:tcW w:w="10343" w:type="dxa"/>
            <w:gridSpan w:val="28"/>
            <w:shd w:val="clear" w:color="auto" w:fill="F2F2F2" w:themeFill="background1" w:themeFillShade="F2"/>
            <w:vAlign w:val="center"/>
            <w:hideMark/>
          </w:tcPr>
          <w:p w14:paraId="1923D95F" w14:textId="77777777" w:rsidR="00AA3EC4" w:rsidRPr="00214464" w:rsidRDefault="00AA3EC4" w:rsidP="00D10896">
            <w:pPr>
              <w:rPr>
                <w:b/>
                <w:bCs/>
                <w:sz w:val="20"/>
                <w:szCs w:val="20"/>
              </w:rPr>
            </w:pPr>
            <w:r w:rsidRPr="00214464">
              <w:rPr>
                <w:b/>
                <w:bCs/>
                <w:sz w:val="20"/>
                <w:szCs w:val="20"/>
              </w:rPr>
              <w:t>Naziv aktivnosti/projekta u Proračunu: ZAŠTITA OD POŽARA</w:t>
            </w:r>
          </w:p>
        </w:tc>
      </w:tr>
      <w:tr w:rsidR="00214464" w:rsidRPr="00214464" w14:paraId="70FBB88A" w14:textId="77777777" w:rsidTr="00555787">
        <w:trPr>
          <w:trHeight w:val="251"/>
          <w:jc w:val="center"/>
        </w:trPr>
        <w:tc>
          <w:tcPr>
            <w:tcW w:w="6652" w:type="dxa"/>
            <w:gridSpan w:val="19"/>
            <w:vMerge w:val="restart"/>
            <w:vAlign w:val="center"/>
            <w:hideMark/>
          </w:tcPr>
          <w:p w14:paraId="113FB38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3D6C2CB"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F85E9BF" w14:textId="77777777" w:rsidTr="00555787">
        <w:trPr>
          <w:trHeight w:val="207"/>
          <w:jc w:val="center"/>
        </w:trPr>
        <w:tc>
          <w:tcPr>
            <w:tcW w:w="6652" w:type="dxa"/>
            <w:gridSpan w:val="19"/>
            <w:vMerge/>
            <w:vAlign w:val="center"/>
            <w:hideMark/>
          </w:tcPr>
          <w:p w14:paraId="03E37B53" w14:textId="77777777" w:rsidR="00AA3EC4" w:rsidRPr="00214464" w:rsidRDefault="00AA3EC4" w:rsidP="00D10896">
            <w:pPr>
              <w:rPr>
                <w:sz w:val="20"/>
                <w:szCs w:val="20"/>
              </w:rPr>
            </w:pPr>
          </w:p>
        </w:tc>
        <w:tc>
          <w:tcPr>
            <w:tcW w:w="1185" w:type="dxa"/>
            <w:gridSpan w:val="2"/>
            <w:noWrap/>
            <w:vAlign w:val="center"/>
            <w:hideMark/>
          </w:tcPr>
          <w:p w14:paraId="48FED5ED"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361B678"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6A1FD7A" w14:textId="77777777" w:rsidR="00AA3EC4" w:rsidRPr="00214464" w:rsidRDefault="00AA3EC4" w:rsidP="00D10896">
            <w:pPr>
              <w:jc w:val="center"/>
              <w:rPr>
                <w:sz w:val="20"/>
                <w:szCs w:val="20"/>
              </w:rPr>
            </w:pPr>
            <w:r w:rsidRPr="00214464">
              <w:rPr>
                <w:sz w:val="20"/>
                <w:szCs w:val="20"/>
              </w:rPr>
              <w:t>2028.</w:t>
            </w:r>
          </w:p>
        </w:tc>
      </w:tr>
      <w:tr w:rsidR="00214464" w:rsidRPr="00214464" w14:paraId="0961956F" w14:textId="77777777" w:rsidTr="00555787">
        <w:trPr>
          <w:trHeight w:val="774"/>
          <w:jc w:val="center"/>
        </w:trPr>
        <w:tc>
          <w:tcPr>
            <w:tcW w:w="6652" w:type="dxa"/>
            <w:gridSpan w:val="19"/>
            <w:noWrap/>
            <w:vAlign w:val="center"/>
            <w:hideMark/>
          </w:tcPr>
          <w:p w14:paraId="1F64EF3F" w14:textId="77777777" w:rsidR="00AA3EC4" w:rsidRPr="00214464" w:rsidRDefault="00AA3EC4" w:rsidP="00D10896">
            <w:pPr>
              <w:jc w:val="both"/>
              <w:rPr>
                <w:sz w:val="20"/>
                <w:szCs w:val="20"/>
              </w:rPr>
            </w:pPr>
            <w:r w:rsidRPr="00214464">
              <w:rPr>
                <w:sz w:val="20"/>
                <w:szCs w:val="20"/>
              </w:rPr>
              <w:t>U okviru ove aktivnosti planiraju se sredstva za redovnu djelatnost Vatrogasne zajednice grada Samobora i dobrovoljnih vatrogasnih društava na području Samobora. Cilj aktivnosti je postizanje najviše kvalitete u obavljanju vatrogasne djelatnosti i civilne zaštite na području grada Samobora, zatim poslovi zaštite i spašavanja građana i imovine u slučaju prirodnih nepogoda i izvanrednih situacija sa ugrozom ljudi i imovine većih razmjera na području grada Samobora te obučavanje i usavršavanje</w:t>
            </w:r>
          </w:p>
        </w:tc>
        <w:tc>
          <w:tcPr>
            <w:tcW w:w="1185" w:type="dxa"/>
            <w:gridSpan w:val="2"/>
            <w:noWrap/>
            <w:vAlign w:val="center"/>
          </w:tcPr>
          <w:p w14:paraId="7E3B19D3" w14:textId="77777777" w:rsidR="00AA3EC4" w:rsidRPr="00214464" w:rsidRDefault="00AA3EC4" w:rsidP="00D10896">
            <w:pPr>
              <w:jc w:val="right"/>
              <w:rPr>
                <w:b/>
                <w:bCs/>
                <w:sz w:val="20"/>
                <w:szCs w:val="20"/>
              </w:rPr>
            </w:pPr>
            <w:r w:rsidRPr="00214464">
              <w:rPr>
                <w:b/>
                <w:bCs/>
                <w:sz w:val="20"/>
                <w:szCs w:val="20"/>
              </w:rPr>
              <w:t>207.900</w:t>
            </w:r>
          </w:p>
        </w:tc>
        <w:tc>
          <w:tcPr>
            <w:tcW w:w="1227" w:type="dxa"/>
            <w:gridSpan w:val="6"/>
            <w:noWrap/>
            <w:vAlign w:val="center"/>
          </w:tcPr>
          <w:p w14:paraId="3C5AC0F8" w14:textId="77777777" w:rsidR="00AA3EC4" w:rsidRPr="00214464" w:rsidRDefault="00AA3EC4" w:rsidP="00D10896">
            <w:pPr>
              <w:jc w:val="right"/>
              <w:rPr>
                <w:b/>
                <w:bCs/>
                <w:sz w:val="20"/>
                <w:szCs w:val="20"/>
              </w:rPr>
            </w:pPr>
            <w:r w:rsidRPr="00214464">
              <w:rPr>
                <w:b/>
                <w:bCs/>
                <w:sz w:val="20"/>
                <w:szCs w:val="20"/>
              </w:rPr>
              <w:t>207.900</w:t>
            </w:r>
          </w:p>
        </w:tc>
        <w:tc>
          <w:tcPr>
            <w:tcW w:w="1279" w:type="dxa"/>
            <w:noWrap/>
            <w:vAlign w:val="center"/>
          </w:tcPr>
          <w:p w14:paraId="00A9B3C1" w14:textId="77777777" w:rsidR="00AA3EC4" w:rsidRPr="00214464" w:rsidRDefault="00AA3EC4" w:rsidP="00D10896">
            <w:pPr>
              <w:jc w:val="right"/>
              <w:rPr>
                <w:b/>
                <w:bCs/>
                <w:sz w:val="20"/>
                <w:szCs w:val="20"/>
              </w:rPr>
            </w:pPr>
            <w:r w:rsidRPr="00214464">
              <w:rPr>
                <w:b/>
                <w:bCs/>
                <w:sz w:val="20"/>
                <w:szCs w:val="20"/>
              </w:rPr>
              <w:t>207.900</w:t>
            </w:r>
          </w:p>
        </w:tc>
      </w:tr>
      <w:tr w:rsidR="00214464" w:rsidRPr="00214464" w14:paraId="128DD1DB" w14:textId="77777777" w:rsidTr="00555787">
        <w:trPr>
          <w:trHeight w:val="416"/>
          <w:jc w:val="center"/>
        </w:trPr>
        <w:tc>
          <w:tcPr>
            <w:tcW w:w="1761" w:type="dxa"/>
            <w:gridSpan w:val="2"/>
            <w:noWrap/>
            <w:vAlign w:val="center"/>
          </w:tcPr>
          <w:p w14:paraId="7FAE7E2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42A26F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4025F24D"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0ACD57A1"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02A7854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FB164D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3774B3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3CE73A7" w14:textId="77777777" w:rsidTr="00555787">
        <w:trPr>
          <w:jc w:val="center"/>
        </w:trPr>
        <w:tc>
          <w:tcPr>
            <w:tcW w:w="1761" w:type="dxa"/>
            <w:gridSpan w:val="2"/>
            <w:noWrap/>
            <w:vAlign w:val="center"/>
          </w:tcPr>
          <w:p w14:paraId="65B8739B" w14:textId="77777777" w:rsidR="00AA3EC4" w:rsidRPr="00214464" w:rsidRDefault="00AA3EC4" w:rsidP="00D10896">
            <w:pPr>
              <w:rPr>
                <w:rFonts w:eastAsia="Calibri"/>
                <w:sz w:val="20"/>
                <w:szCs w:val="20"/>
              </w:rPr>
            </w:pPr>
            <w:r w:rsidRPr="00214464">
              <w:rPr>
                <w:rFonts w:eastAsia="Calibri"/>
                <w:sz w:val="20"/>
                <w:szCs w:val="20"/>
              </w:rPr>
              <w:t>Broj osposobljenih članova dobrovoljnih vatrogasnih društava</w:t>
            </w:r>
          </w:p>
        </w:tc>
        <w:tc>
          <w:tcPr>
            <w:tcW w:w="2770" w:type="dxa"/>
            <w:gridSpan w:val="9"/>
            <w:vAlign w:val="center"/>
          </w:tcPr>
          <w:p w14:paraId="2D546AA5" w14:textId="3F32FB05" w:rsidR="00AA3EC4" w:rsidRPr="00214464" w:rsidRDefault="00AA3EC4" w:rsidP="00A41863">
            <w:pPr>
              <w:rPr>
                <w:rFonts w:eastAsia="Calibri"/>
                <w:sz w:val="20"/>
                <w:szCs w:val="20"/>
              </w:rPr>
            </w:pPr>
            <w:r w:rsidRPr="00214464">
              <w:rPr>
                <w:rFonts w:eastAsia="Calibri"/>
                <w:sz w:val="20"/>
                <w:szCs w:val="20"/>
              </w:rPr>
              <w:t>Broj osposobljenih članova dobrovoljnih vatrogasnih društava</w:t>
            </w:r>
          </w:p>
        </w:tc>
        <w:tc>
          <w:tcPr>
            <w:tcW w:w="983" w:type="dxa"/>
            <w:gridSpan w:val="6"/>
            <w:vAlign w:val="center"/>
          </w:tcPr>
          <w:p w14:paraId="1A8C1230" w14:textId="77777777" w:rsidR="00AA3EC4" w:rsidRPr="00214464" w:rsidRDefault="00AA3EC4" w:rsidP="00D10896">
            <w:pPr>
              <w:jc w:val="center"/>
              <w:rPr>
                <w:rFonts w:eastAsia="Calibri"/>
                <w:sz w:val="20"/>
                <w:szCs w:val="20"/>
              </w:rPr>
            </w:pPr>
            <w:r w:rsidRPr="00214464">
              <w:rPr>
                <w:rFonts w:eastAsia="Calibri"/>
                <w:sz w:val="20"/>
                <w:szCs w:val="20"/>
              </w:rPr>
              <w:t>članovi</w:t>
            </w:r>
          </w:p>
        </w:tc>
        <w:tc>
          <w:tcPr>
            <w:tcW w:w="1138" w:type="dxa"/>
            <w:gridSpan w:val="2"/>
            <w:vAlign w:val="center"/>
          </w:tcPr>
          <w:p w14:paraId="0AA2718A" w14:textId="77777777" w:rsidR="00AA3EC4" w:rsidRPr="00214464" w:rsidRDefault="00AA3EC4" w:rsidP="00D10896">
            <w:pPr>
              <w:jc w:val="center"/>
              <w:rPr>
                <w:rFonts w:eastAsia="Calibri"/>
                <w:sz w:val="20"/>
                <w:szCs w:val="20"/>
              </w:rPr>
            </w:pPr>
            <w:r w:rsidRPr="00214464">
              <w:rPr>
                <w:rFonts w:eastAsia="Calibri"/>
                <w:sz w:val="20"/>
                <w:szCs w:val="20"/>
              </w:rPr>
              <w:t>350</w:t>
            </w:r>
          </w:p>
        </w:tc>
        <w:tc>
          <w:tcPr>
            <w:tcW w:w="1185" w:type="dxa"/>
            <w:gridSpan w:val="2"/>
            <w:noWrap/>
            <w:vAlign w:val="center"/>
          </w:tcPr>
          <w:p w14:paraId="14EA742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370</w:t>
            </w:r>
          </w:p>
        </w:tc>
        <w:tc>
          <w:tcPr>
            <w:tcW w:w="1227" w:type="dxa"/>
            <w:gridSpan w:val="6"/>
            <w:noWrap/>
            <w:vAlign w:val="center"/>
          </w:tcPr>
          <w:p w14:paraId="0176DEC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390</w:t>
            </w:r>
          </w:p>
        </w:tc>
        <w:tc>
          <w:tcPr>
            <w:tcW w:w="1279" w:type="dxa"/>
            <w:noWrap/>
            <w:vAlign w:val="center"/>
          </w:tcPr>
          <w:p w14:paraId="484D2D4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410</w:t>
            </w:r>
          </w:p>
        </w:tc>
      </w:tr>
      <w:tr w:rsidR="00214464" w:rsidRPr="00214464" w14:paraId="1CEE0EB8" w14:textId="77777777" w:rsidTr="00BF0F34">
        <w:trPr>
          <w:trHeight w:val="300"/>
          <w:jc w:val="center"/>
        </w:trPr>
        <w:tc>
          <w:tcPr>
            <w:tcW w:w="10343" w:type="dxa"/>
            <w:gridSpan w:val="28"/>
            <w:shd w:val="clear" w:color="auto" w:fill="F2F2F2" w:themeFill="background1" w:themeFillShade="F2"/>
            <w:vAlign w:val="center"/>
            <w:hideMark/>
          </w:tcPr>
          <w:p w14:paraId="3237ACD4" w14:textId="77777777" w:rsidR="00AA3EC4" w:rsidRPr="00214464" w:rsidRDefault="00AA3EC4" w:rsidP="00D10896">
            <w:pPr>
              <w:rPr>
                <w:b/>
                <w:bCs/>
                <w:sz w:val="20"/>
                <w:szCs w:val="20"/>
              </w:rPr>
            </w:pPr>
            <w:r w:rsidRPr="00214464">
              <w:rPr>
                <w:b/>
                <w:bCs/>
                <w:sz w:val="20"/>
                <w:szCs w:val="20"/>
              </w:rPr>
              <w:t>Naziv aktivnosti/projekta u Proračunu: CIVILNA ZAŠTITA</w:t>
            </w:r>
          </w:p>
        </w:tc>
      </w:tr>
      <w:tr w:rsidR="00214464" w:rsidRPr="00214464" w14:paraId="3C05191B" w14:textId="77777777" w:rsidTr="00555787">
        <w:trPr>
          <w:trHeight w:val="251"/>
          <w:jc w:val="center"/>
        </w:trPr>
        <w:tc>
          <w:tcPr>
            <w:tcW w:w="6652" w:type="dxa"/>
            <w:gridSpan w:val="19"/>
            <w:vMerge w:val="restart"/>
            <w:vAlign w:val="center"/>
            <w:hideMark/>
          </w:tcPr>
          <w:p w14:paraId="73B76A2E"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E714F8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F3247D0" w14:textId="77777777" w:rsidTr="00555787">
        <w:trPr>
          <w:trHeight w:val="207"/>
          <w:jc w:val="center"/>
        </w:trPr>
        <w:tc>
          <w:tcPr>
            <w:tcW w:w="6652" w:type="dxa"/>
            <w:gridSpan w:val="19"/>
            <w:vMerge/>
            <w:vAlign w:val="center"/>
            <w:hideMark/>
          </w:tcPr>
          <w:p w14:paraId="2AA0EE96" w14:textId="77777777" w:rsidR="00AA3EC4" w:rsidRPr="00214464" w:rsidRDefault="00AA3EC4" w:rsidP="00D10896">
            <w:pPr>
              <w:rPr>
                <w:sz w:val="20"/>
                <w:szCs w:val="20"/>
              </w:rPr>
            </w:pPr>
          </w:p>
        </w:tc>
        <w:tc>
          <w:tcPr>
            <w:tcW w:w="1185" w:type="dxa"/>
            <w:gridSpan w:val="2"/>
            <w:noWrap/>
            <w:vAlign w:val="center"/>
            <w:hideMark/>
          </w:tcPr>
          <w:p w14:paraId="7AEDB8CB"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CD74ED1"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AF76033" w14:textId="77777777" w:rsidR="00AA3EC4" w:rsidRPr="00214464" w:rsidRDefault="00AA3EC4" w:rsidP="00D10896">
            <w:pPr>
              <w:jc w:val="center"/>
              <w:rPr>
                <w:sz w:val="20"/>
                <w:szCs w:val="20"/>
              </w:rPr>
            </w:pPr>
            <w:r w:rsidRPr="00214464">
              <w:rPr>
                <w:sz w:val="20"/>
                <w:szCs w:val="20"/>
              </w:rPr>
              <w:t>2028.</w:t>
            </w:r>
          </w:p>
        </w:tc>
      </w:tr>
      <w:tr w:rsidR="00214464" w:rsidRPr="00214464" w14:paraId="3DF1AF31" w14:textId="77777777" w:rsidTr="00555787">
        <w:trPr>
          <w:trHeight w:val="774"/>
          <w:jc w:val="center"/>
        </w:trPr>
        <w:tc>
          <w:tcPr>
            <w:tcW w:w="6652" w:type="dxa"/>
            <w:gridSpan w:val="19"/>
            <w:noWrap/>
            <w:vAlign w:val="center"/>
            <w:hideMark/>
          </w:tcPr>
          <w:p w14:paraId="06F9D4C0" w14:textId="77777777" w:rsidR="00AA3EC4" w:rsidRPr="00214464" w:rsidRDefault="00AA3EC4" w:rsidP="00D10896">
            <w:pPr>
              <w:jc w:val="both"/>
              <w:rPr>
                <w:sz w:val="20"/>
                <w:szCs w:val="20"/>
              </w:rPr>
            </w:pPr>
            <w:r w:rsidRPr="00214464">
              <w:rPr>
                <w:sz w:val="20"/>
                <w:szCs w:val="20"/>
              </w:rPr>
              <w:t>Sredstva su namijenjena za opremanje postrojbi Civilne zaštite Grada Samobora te uređenje i održavanje skloništa i drugih objekata namijenjenih za potrebe civilne zaštite. Sukladno svojim programskim aktivnostima HGSS stanica Samobor i Gradsko društvo Crvenog križa Samobor djeluju na području grada Samobora i kroz svoje operativne aktivnosti nezaobilazni su čimbenici zaštite i spašavanja u gradu Samoboru.</w:t>
            </w:r>
          </w:p>
        </w:tc>
        <w:tc>
          <w:tcPr>
            <w:tcW w:w="1185" w:type="dxa"/>
            <w:gridSpan w:val="2"/>
            <w:noWrap/>
            <w:vAlign w:val="center"/>
          </w:tcPr>
          <w:p w14:paraId="39638997" w14:textId="77777777" w:rsidR="00AA3EC4" w:rsidRPr="00214464" w:rsidRDefault="00AA3EC4" w:rsidP="00D10896">
            <w:pPr>
              <w:jc w:val="right"/>
              <w:rPr>
                <w:b/>
                <w:bCs/>
                <w:sz w:val="20"/>
                <w:szCs w:val="20"/>
              </w:rPr>
            </w:pPr>
            <w:r w:rsidRPr="00214464">
              <w:rPr>
                <w:b/>
                <w:bCs/>
                <w:sz w:val="20"/>
                <w:szCs w:val="20"/>
              </w:rPr>
              <w:t>56.850</w:t>
            </w:r>
          </w:p>
        </w:tc>
        <w:tc>
          <w:tcPr>
            <w:tcW w:w="1227" w:type="dxa"/>
            <w:gridSpan w:val="6"/>
            <w:noWrap/>
            <w:vAlign w:val="center"/>
          </w:tcPr>
          <w:p w14:paraId="3AA23667" w14:textId="77777777" w:rsidR="00AA3EC4" w:rsidRPr="00214464" w:rsidRDefault="00AA3EC4" w:rsidP="00D10896">
            <w:pPr>
              <w:jc w:val="right"/>
              <w:rPr>
                <w:b/>
                <w:bCs/>
                <w:sz w:val="20"/>
                <w:szCs w:val="20"/>
              </w:rPr>
            </w:pPr>
            <w:r w:rsidRPr="00214464">
              <w:rPr>
                <w:b/>
                <w:bCs/>
                <w:sz w:val="20"/>
                <w:szCs w:val="20"/>
              </w:rPr>
              <w:t>56.850</w:t>
            </w:r>
          </w:p>
        </w:tc>
        <w:tc>
          <w:tcPr>
            <w:tcW w:w="1279" w:type="dxa"/>
            <w:noWrap/>
            <w:vAlign w:val="center"/>
          </w:tcPr>
          <w:p w14:paraId="7C0DF15E" w14:textId="77777777" w:rsidR="00AA3EC4" w:rsidRPr="00214464" w:rsidRDefault="00AA3EC4" w:rsidP="00D10896">
            <w:pPr>
              <w:jc w:val="right"/>
              <w:rPr>
                <w:b/>
                <w:bCs/>
                <w:sz w:val="20"/>
                <w:szCs w:val="20"/>
              </w:rPr>
            </w:pPr>
            <w:r w:rsidRPr="00214464">
              <w:rPr>
                <w:b/>
                <w:bCs/>
                <w:sz w:val="20"/>
                <w:szCs w:val="20"/>
              </w:rPr>
              <w:t>56.850</w:t>
            </w:r>
          </w:p>
        </w:tc>
      </w:tr>
      <w:tr w:rsidR="00214464" w:rsidRPr="00214464" w14:paraId="4985F101" w14:textId="77777777" w:rsidTr="00555787">
        <w:trPr>
          <w:trHeight w:val="416"/>
          <w:jc w:val="center"/>
        </w:trPr>
        <w:tc>
          <w:tcPr>
            <w:tcW w:w="1761" w:type="dxa"/>
            <w:gridSpan w:val="2"/>
            <w:noWrap/>
            <w:vAlign w:val="center"/>
          </w:tcPr>
          <w:p w14:paraId="7BDAB101"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FC57B2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2611A64A"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0E251DAF"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0F069E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21BF75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5ECD3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20B87EBA" w14:textId="77777777" w:rsidTr="00555787">
        <w:trPr>
          <w:jc w:val="center"/>
        </w:trPr>
        <w:tc>
          <w:tcPr>
            <w:tcW w:w="1761" w:type="dxa"/>
            <w:gridSpan w:val="2"/>
            <w:noWrap/>
            <w:vAlign w:val="center"/>
          </w:tcPr>
          <w:p w14:paraId="327BA089" w14:textId="77777777" w:rsidR="00AA3EC4" w:rsidRPr="00214464" w:rsidRDefault="00AA3EC4" w:rsidP="00D10896">
            <w:pPr>
              <w:rPr>
                <w:rFonts w:eastAsia="Calibri"/>
                <w:sz w:val="20"/>
                <w:szCs w:val="20"/>
              </w:rPr>
            </w:pPr>
            <w:r w:rsidRPr="00214464">
              <w:rPr>
                <w:rFonts w:eastAsia="Calibri"/>
                <w:sz w:val="20"/>
                <w:szCs w:val="20"/>
              </w:rPr>
              <w:t>Ukupan broj pripadnika sustava civilne zaštite na području JLPRS</w:t>
            </w:r>
          </w:p>
        </w:tc>
        <w:tc>
          <w:tcPr>
            <w:tcW w:w="2770" w:type="dxa"/>
            <w:gridSpan w:val="9"/>
            <w:vAlign w:val="center"/>
          </w:tcPr>
          <w:p w14:paraId="4BCA7432" w14:textId="0F95E991" w:rsidR="00AA3EC4" w:rsidRPr="00214464" w:rsidRDefault="00AA3EC4" w:rsidP="00D10896">
            <w:pPr>
              <w:rPr>
                <w:rFonts w:eastAsia="Calibri"/>
                <w:sz w:val="20"/>
                <w:szCs w:val="20"/>
              </w:rPr>
            </w:pPr>
            <w:r w:rsidRPr="00214464">
              <w:rPr>
                <w:rFonts w:eastAsia="Calibri"/>
                <w:sz w:val="20"/>
                <w:szCs w:val="20"/>
              </w:rPr>
              <w:t>Ukupan broj pripadnika sustava civilne zaštite na području grada Samobora</w:t>
            </w:r>
          </w:p>
        </w:tc>
        <w:tc>
          <w:tcPr>
            <w:tcW w:w="983" w:type="dxa"/>
            <w:gridSpan w:val="6"/>
            <w:vAlign w:val="center"/>
          </w:tcPr>
          <w:p w14:paraId="30D8867F"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DAC71ED" w14:textId="23CD5F47" w:rsidR="00AA3EC4" w:rsidRPr="00214464" w:rsidRDefault="00AA3EC4" w:rsidP="00D10896">
            <w:pPr>
              <w:jc w:val="center"/>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c>
          <w:tcPr>
            <w:tcW w:w="1185" w:type="dxa"/>
            <w:gridSpan w:val="2"/>
            <w:noWrap/>
            <w:vAlign w:val="center"/>
          </w:tcPr>
          <w:p w14:paraId="5B9B8F5A" w14:textId="18CCDDCB" w:rsidR="00AA3EC4" w:rsidRPr="00214464" w:rsidRDefault="00AA3EC4" w:rsidP="00D10896">
            <w:pPr>
              <w:keepNext/>
              <w:jc w:val="center"/>
              <w:outlineLvl w:val="6"/>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c>
          <w:tcPr>
            <w:tcW w:w="1227" w:type="dxa"/>
            <w:gridSpan w:val="6"/>
            <w:noWrap/>
            <w:vAlign w:val="center"/>
          </w:tcPr>
          <w:p w14:paraId="79D74C14" w14:textId="066574AA" w:rsidR="00AA3EC4" w:rsidRPr="00214464" w:rsidRDefault="00AA3EC4" w:rsidP="00D10896">
            <w:pPr>
              <w:keepNext/>
              <w:jc w:val="center"/>
              <w:outlineLvl w:val="6"/>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c>
          <w:tcPr>
            <w:tcW w:w="1279" w:type="dxa"/>
            <w:noWrap/>
            <w:vAlign w:val="center"/>
          </w:tcPr>
          <w:p w14:paraId="538E9A0B" w14:textId="7D394EE8" w:rsidR="00AA3EC4" w:rsidRPr="00214464" w:rsidRDefault="00AA3EC4" w:rsidP="00D10896">
            <w:pPr>
              <w:keepNext/>
              <w:jc w:val="center"/>
              <w:outlineLvl w:val="6"/>
              <w:rPr>
                <w:rFonts w:eastAsia="Calibri"/>
                <w:sz w:val="20"/>
                <w:szCs w:val="20"/>
              </w:rPr>
            </w:pPr>
            <w:r w:rsidRPr="00214464">
              <w:rPr>
                <w:rFonts w:eastAsia="Calibri"/>
                <w:sz w:val="20"/>
                <w:szCs w:val="20"/>
              </w:rPr>
              <w:t>1</w:t>
            </w:r>
            <w:r w:rsidR="007A448D" w:rsidRPr="00214464">
              <w:rPr>
                <w:rFonts w:eastAsia="Calibri"/>
                <w:sz w:val="20"/>
                <w:szCs w:val="20"/>
              </w:rPr>
              <w:t>.</w:t>
            </w:r>
            <w:r w:rsidRPr="00214464">
              <w:rPr>
                <w:rFonts w:eastAsia="Calibri"/>
                <w:sz w:val="20"/>
                <w:szCs w:val="20"/>
              </w:rPr>
              <w:t>400</w:t>
            </w:r>
          </w:p>
        </w:tc>
      </w:tr>
      <w:tr w:rsidR="00214464" w:rsidRPr="00214464" w14:paraId="66AA1117" w14:textId="77777777" w:rsidTr="00BF0F34">
        <w:trPr>
          <w:trHeight w:val="300"/>
          <w:jc w:val="center"/>
        </w:trPr>
        <w:tc>
          <w:tcPr>
            <w:tcW w:w="10343" w:type="dxa"/>
            <w:gridSpan w:val="28"/>
            <w:shd w:val="clear" w:color="auto" w:fill="F2F2F2" w:themeFill="background1" w:themeFillShade="F2"/>
            <w:vAlign w:val="center"/>
            <w:hideMark/>
          </w:tcPr>
          <w:p w14:paraId="60E25A2B" w14:textId="77777777" w:rsidR="00AA3EC4" w:rsidRPr="00214464" w:rsidRDefault="00AA3EC4" w:rsidP="00D10896">
            <w:pPr>
              <w:rPr>
                <w:b/>
                <w:bCs/>
                <w:sz w:val="20"/>
                <w:szCs w:val="20"/>
              </w:rPr>
            </w:pPr>
            <w:r w:rsidRPr="00214464">
              <w:rPr>
                <w:b/>
                <w:bCs/>
                <w:sz w:val="20"/>
                <w:szCs w:val="20"/>
              </w:rPr>
              <w:t>Naziv aktivnosti/projekta u Proračunu: NABAVA OPREME I VOZILA</w:t>
            </w:r>
          </w:p>
        </w:tc>
      </w:tr>
      <w:tr w:rsidR="00214464" w:rsidRPr="00214464" w14:paraId="75DF7407" w14:textId="77777777" w:rsidTr="00555787">
        <w:trPr>
          <w:trHeight w:val="251"/>
          <w:jc w:val="center"/>
        </w:trPr>
        <w:tc>
          <w:tcPr>
            <w:tcW w:w="6652" w:type="dxa"/>
            <w:gridSpan w:val="19"/>
            <w:vMerge w:val="restart"/>
            <w:vAlign w:val="center"/>
            <w:hideMark/>
          </w:tcPr>
          <w:p w14:paraId="255E87A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6870BE0"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7343AF2" w14:textId="77777777" w:rsidTr="00555787">
        <w:trPr>
          <w:trHeight w:val="207"/>
          <w:jc w:val="center"/>
        </w:trPr>
        <w:tc>
          <w:tcPr>
            <w:tcW w:w="6652" w:type="dxa"/>
            <w:gridSpan w:val="19"/>
            <w:vMerge/>
            <w:vAlign w:val="center"/>
            <w:hideMark/>
          </w:tcPr>
          <w:p w14:paraId="187320B7" w14:textId="77777777" w:rsidR="00AA3EC4" w:rsidRPr="00214464" w:rsidRDefault="00AA3EC4" w:rsidP="00D10896">
            <w:pPr>
              <w:rPr>
                <w:sz w:val="20"/>
                <w:szCs w:val="20"/>
              </w:rPr>
            </w:pPr>
          </w:p>
        </w:tc>
        <w:tc>
          <w:tcPr>
            <w:tcW w:w="1185" w:type="dxa"/>
            <w:gridSpan w:val="2"/>
            <w:noWrap/>
            <w:vAlign w:val="center"/>
            <w:hideMark/>
          </w:tcPr>
          <w:p w14:paraId="13BABCD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DEA311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C6AC5D5" w14:textId="77777777" w:rsidR="00AA3EC4" w:rsidRPr="00214464" w:rsidRDefault="00AA3EC4" w:rsidP="00D10896">
            <w:pPr>
              <w:jc w:val="center"/>
              <w:rPr>
                <w:sz w:val="20"/>
                <w:szCs w:val="20"/>
              </w:rPr>
            </w:pPr>
            <w:r w:rsidRPr="00214464">
              <w:rPr>
                <w:sz w:val="20"/>
                <w:szCs w:val="20"/>
              </w:rPr>
              <w:t>2028.</w:t>
            </w:r>
          </w:p>
        </w:tc>
      </w:tr>
      <w:tr w:rsidR="00214464" w:rsidRPr="00214464" w14:paraId="18C9D068" w14:textId="77777777" w:rsidTr="00555787">
        <w:trPr>
          <w:trHeight w:val="774"/>
          <w:jc w:val="center"/>
        </w:trPr>
        <w:tc>
          <w:tcPr>
            <w:tcW w:w="6652" w:type="dxa"/>
            <w:gridSpan w:val="19"/>
            <w:noWrap/>
            <w:vAlign w:val="center"/>
            <w:hideMark/>
          </w:tcPr>
          <w:p w14:paraId="39C62317" w14:textId="77777777" w:rsidR="00AA3EC4" w:rsidRPr="00214464" w:rsidRDefault="00AA3EC4" w:rsidP="00D10896">
            <w:pPr>
              <w:jc w:val="both"/>
              <w:rPr>
                <w:sz w:val="20"/>
                <w:szCs w:val="20"/>
              </w:rPr>
            </w:pPr>
            <w:r w:rsidRPr="00214464">
              <w:rPr>
                <w:sz w:val="20"/>
                <w:szCs w:val="20"/>
              </w:rPr>
              <w:t>U aktivnosti se planiraju sredstva za nabavu opreme i vozila za obavljanje vatrogasne djelatnosti članicama Vatrogasne zajednice grada Samobora.</w:t>
            </w:r>
          </w:p>
        </w:tc>
        <w:tc>
          <w:tcPr>
            <w:tcW w:w="1185" w:type="dxa"/>
            <w:gridSpan w:val="2"/>
            <w:noWrap/>
            <w:vAlign w:val="center"/>
          </w:tcPr>
          <w:p w14:paraId="013D06A5" w14:textId="77777777" w:rsidR="00AA3EC4" w:rsidRPr="00214464" w:rsidRDefault="00AA3EC4" w:rsidP="00D10896">
            <w:pPr>
              <w:jc w:val="right"/>
              <w:rPr>
                <w:b/>
                <w:bCs/>
                <w:sz w:val="20"/>
                <w:szCs w:val="20"/>
              </w:rPr>
            </w:pPr>
            <w:r w:rsidRPr="00214464">
              <w:rPr>
                <w:b/>
                <w:bCs/>
                <w:sz w:val="20"/>
                <w:szCs w:val="20"/>
              </w:rPr>
              <w:t>140.000</w:t>
            </w:r>
          </w:p>
        </w:tc>
        <w:tc>
          <w:tcPr>
            <w:tcW w:w="1227" w:type="dxa"/>
            <w:gridSpan w:val="6"/>
            <w:noWrap/>
            <w:vAlign w:val="center"/>
          </w:tcPr>
          <w:p w14:paraId="1D34A0E4" w14:textId="77777777" w:rsidR="00AA3EC4" w:rsidRPr="00214464" w:rsidRDefault="00AA3EC4" w:rsidP="00D10896">
            <w:pPr>
              <w:jc w:val="right"/>
              <w:rPr>
                <w:b/>
                <w:bCs/>
                <w:sz w:val="20"/>
                <w:szCs w:val="20"/>
              </w:rPr>
            </w:pPr>
            <w:r w:rsidRPr="00214464">
              <w:rPr>
                <w:b/>
                <w:bCs/>
                <w:sz w:val="20"/>
                <w:szCs w:val="20"/>
              </w:rPr>
              <w:t>140.000</w:t>
            </w:r>
          </w:p>
        </w:tc>
        <w:tc>
          <w:tcPr>
            <w:tcW w:w="1279" w:type="dxa"/>
            <w:noWrap/>
            <w:vAlign w:val="center"/>
          </w:tcPr>
          <w:p w14:paraId="070D001B" w14:textId="77777777" w:rsidR="00AA3EC4" w:rsidRPr="00214464" w:rsidRDefault="00AA3EC4" w:rsidP="00D10896">
            <w:pPr>
              <w:jc w:val="right"/>
              <w:rPr>
                <w:b/>
                <w:bCs/>
                <w:sz w:val="20"/>
                <w:szCs w:val="20"/>
              </w:rPr>
            </w:pPr>
            <w:r w:rsidRPr="00214464">
              <w:rPr>
                <w:b/>
                <w:bCs/>
                <w:sz w:val="20"/>
                <w:szCs w:val="20"/>
              </w:rPr>
              <w:t>140.000</w:t>
            </w:r>
          </w:p>
        </w:tc>
      </w:tr>
      <w:tr w:rsidR="00214464" w:rsidRPr="00214464" w14:paraId="57EE31D2" w14:textId="77777777" w:rsidTr="00555787">
        <w:trPr>
          <w:trHeight w:val="416"/>
          <w:jc w:val="center"/>
        </w:trPr>
        <w:tc>
          <w:tcPr>
            <w:tcW w:w="1761" w:type="dxa"/>
            <w:gridSpan w:val="2"/>
            <w:noWrap/>
            <w:vAlign w:val="center"/>
          </w:tcPr>
          <w:p w14:paraId="114CF7A5"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0C52635"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657965C"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9301426"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481CFA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307BE9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B28666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A66C545" w14:textId="77777777" w:rsidTr="00555787">
        <w:trPr>
          <w:jc w:val="center"/>
        </w:trPr>
        <w:tc>
          <w:tcPr>
            <w:tcW w:w="1761" w:type="dxa"/>
            <w:gridSpan w:val="2"/>
            <w:noWrap/>
            <w:vAlign w:val="center"/>
          </w:tcPr>
          <w:p w14:paraId="67FA3767" w14:textId="77777777" w:rsidR="00AA3EC4" w:rsidRPr="00214464" w:rsidRDefault="00AA3EC4" w:rsidP="00D10896">
            <w:pPr>
              <w:rPr>
                <w:rFonts w:eastAsia="Calibri"/>
                <w:sz w:val="20"/>
                <w:szCs w:val="20"/>
              </w:rPr>
            </w:pPr>
            <w:r w:rsidRPr="00214464">
              <w:rPr>
                <w:rFonts w:eastAsia="Calibri"/>
                <w:sz w:val="20"/>
                <w:szCs w:val="20"/>
              </w:rPr>
              <w:t>Broj opremljenih objekata dobrovoljnih vatrogasnih društava nabavom nove/dodatne opreme</w:t>
            </w:r>
          </w:p>
        </w:tc>
        <w:tc>
          <w:tcPr>
            <w:tcW w:w="2770" w:type="dxa"/>
            <w:gridSpan w:val="9"/>
            <w:vAlign w:val="center"/>
          </w:tcPr>
          <w:p w14:paraId="052C5CC3" w14:textId="6ED0E09A" w:rsidR="00AA3EC4" w:rsidRPr="00214464" w:rsidRDefault="00AA3EC4" w:rsidP="00D10896">
            <w:pPr>
              <w:rPr>
                <w:rFonts w:eastAsia="Calibri"/>
                <w:sz w:val="20"/>
                <w:szCs w:val="20"/>
              </w:rPr>
            </w:pPr>
            <w:r w:rsidRPr="00214464">
              <w:rPr>
                <w:rFonts w:eastAsia="Calibri"/>
                <w:sz w:val="20"/>
                <w:szCs w:val="20"/>
              </w:rPr>
              <w:t>Broj opremljenih objekata dobrovoljnih vatrogasnih društava nabavom nove/dodatne opreme</w:t>
            </w:r>
          </w:p>
        </w:tc>
        <w:tc>
          <w:tcPr>
            <w:tcW w:w="983" w:type="dxa"/>
            <w:gridSpan w:val="6"/>
            <w:vAlign w:val="center"/>
          </w:tcPr>
          <w:p w14:paraId="11EF5F5D"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72A20F1" w14:textId="77777777" w:rsidR="00AA3EC4" w:rsidRPr="00214464" w:rsidRDefault="00AA3EC4" w:rsidP="00D10896">
            <w:pPr>
              <w:jc w:val="center"/>
              <w:rPr>
                <w:rFonts w:eastAsia="Calibri"/>
                <w:sz w:val="20"/>
                <w:szCs w:val="20"/>
              </w:rPr>
            </w:pPr>
            <w:r w:rsidRPr="00214464">
              <w:rPr>
                <w:rFonts w:eastAsia="Calibri"/>
                <w:sz w:val="20"/>
                <w:szCs w:val="20"/>
              </w:rPr>
              <w:t>19</w:t>
            </w:r>
          </w:p>
        </w:tc>
        <w:tc>
          <w:tcPr>
            <w:tcW w:w="1185" w:type="dxa"/>
            <w:gridSpan w:val="2"/>
            <w:noWrap/>
            <w:vAlign w:val="center"/>
          </w:tcPr>
          <w:p w14:paraId="163E9332"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19</w:t>
            </w:r>
          </w:p>
        </w:tc>
        <w:tc>
          <w:tcPr>
            <w:tcW w:w="1227" w:type="dxa"/>
            <w:gridSpan w:val="6"/>
            <w:noWrap/>
            <w:vAlign w:val="center"/>
          </w:tcPr>
          <w:p w14:paraId="79A1B03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19</w:t>
            </w:r>
          </w:p>
        </w:tc>
        <w:tc>
          <w:tcPr>
            <w:tcW w:w="1279" w:type="dxa"/>
            <w:noWrap/>
            <w:vAlign w:val="center"/>
          </w:tcPr>
          <w:p w14:paraId="4AF3148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19</w:t>
            </w:r>
          </w:p>
        </w:tc>
      </w:tr>
      <w:tr w:rsidR="00214464" w:rsidRPr="00214464" w14:paraId="4E5B53B6" w14:textId="77777777" w:rsidTr="00BF0F34">
        <w:trPr>
          <w:trHeight w:val="300"/>
          <w:jc w:val="center"/>
        </w:trPr>
        <w:tc>
          <w:tcPr>
            <w:tcW w:w="10343" w:type="dxa"/>
            <w:gridSpan w:val="28"/>
            <w:shd w:val="clear" w:color="auto" w:fill="F2F2F2" w:themeFill="background1" w:themeFillShade="F2"/>
            <w:vAlign w:val="center"/>
            <w:hideMark/>
          </w:tcPr>
          <w:p w14:paraId="03AAE68D" w14:textId="77777777" w:rsidR="00AA3EC4" w:rsidRPr="00214464" w:rsidRDefault="00AA3EC4" w:rsidP="00D10896">
            <w:pPr>
              <w:rPr>
                <w:b/>
                <w:bCs/>
                <w:sz w:val="20"/>
                <w:szCs w:val="20"/>
              </w:rPr>
            </w:pPr>
            <w:r w:rsidRPr="00214464">
              <w:rPr>
                <w:b/>
                <w:bCs/>
                <w:sz w:val="20"/>
                <w:szCs w:val="20"/>
              </w:rPr>
              <w:t>Naziv aktivnosti/projekta u Proračunu: NABAVA VATROGASNOG VOZILA JVP</w:t>
            </w:r>
          </w:p>
        </w:tc>
      </w:tr>
      <w:tr w:rsidR="00214464" w:rsidRPr="00214464" w14:paraId="6CFC588A" w14:textId="77777777" w:rsidTr="00555787">
        <w:trPr>
          <w:trHeight w:val="251"/>
          <w:jc w:val="center"/>
        </w:trPr>
        <w:tc>
          <w:tcPr>
            <w:tcW w:w="6652" w:type="dxa"/>
            <w:gridSpan w:val="19"/>
            <w:vMerge w:val="restart"/>
            <w:vAlign w:val="center"/>
            <w:hideMark/>
          </w:tcPr>
          <w:p w14:paraId="20A7589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EFD784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8C46760" w14:textId="77777777" w:rsidTr="00555787">
        <w:trPr>
          <w:trHeight w:val="207"/>
          <w:jc w:val="center"/>
        </w:trPr>
        <w:tc>
          <w:tcPr>
            <w:tcW w:w="6652" w:type="dxa"/>
            <w:gridSpan w:val="19"/>
            <w:vMerge/>
            <w:vAlign w:val="center"/>
            <w:hideMark/>
          </w:tcPr>
          <w:p w14:paraId="27DDA60A" w14:textId="77777777" w:rsidR="00AA3EC4" w:rsidRPr="00214464" w:rsidRDefault="00AA3EC4" w:rsidP="00D10896">
            <w:pPr>
              <w:rPr>
                <w:sz w:val="20"/>
                <w:szCs w:val="20"/>
              </w:rPr>
            </w:pPr>
          </w:p>
        </w:tc>
        <w:tc>
          <w:tcPr>
            <w:tcW w:w="1185" w:type="dxa"/>
            <w:gridSpan w:val="2"/>
            <w:noWrap/>
            <w:vAlign w:val="center"/>
            <w:hideMark/>
          </w:tcPr>
          <w:p w14:paraId="7D37838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5BCDCB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96BD482" w14:textId="77777777" w:rsidR="00AA3EC4" w:rsidRPr="00214464" w:rsidRDefault="00AA3EC4" w:rsidP="00D10896">
            <w:pPr>
              <w:jc w:val="center"/>
              <w:rPr>
                <w:sz w:val="20"/>
                <w:szCs w:val="20"/>
              </w:rPr>
            </w:pPr>
            <w:r w:rsidRPr="00214464">
              <w:rPr>
                <w:sz w:val="20"/>
                <w:szCs w:val="20"/>
              </w:rPr>
              <w:t>2028.</w:t>
            </w:r>
          </w:p>
        </w:tc>
      </w:tr>
      <w:tr w:rsidR="00214464" w:rsidRPr="00214464" w14:paraId="63F4524C" w14:textId="77777777" w:rsidTr="00555787">
        <w:trPr>
          <w:trHeight w:val="774"/>
          <w:jc w:val="center"/>
        </w:trPr>
        <w:tc>
          <w:tcPr>
            <w:tcW w:w="6652" w:type="dxa"/>
            <w:gridSpan w:val="19"/>
            <w:noWrap/>
            <w:vAlign w:val="center"/>
          </w:tcPr>
          <w:p w14:paraId="31BEBA26" w14:textId="77777777" w:rsidR="00AA3EC4" w:rsidRPr="00214464" w:rsidRDefault="00AA3EC4" w:rsidP="00D10896">
            <w:pPr>
              <w:jc w:val="both"/>
              <w:rPr>
                <w:sz w:val="20"/>
                <w:szCs w:val="20"/>
              </w:rPr>
            </w:pPr>
            <w:r w:rsidRPr="00214464">
              <w:rPr>
                <w:sz w:val="20"/>
                <w:szCs w:val="20"/>
              </w:rPr>
              <w:lastRenderedPageBreak/>
              <w:t>Vatrogasna vozila kojima mora biti opremljena Javna vatrogasna postrojba Grada Samobora prema Pravilniku o minimumu tehničke opreme i sredstava vatrogasnih postrojbi (NN 43/95), Pravilnik o minimumu opreme i sredstava za rad određenih vatrogasnih postrojbi dobrovoljnih vatrogasnih društava (NN 91/02), Procjeni ugroženosti od požara i tehnološke eksplozije na području grada Samobora (Službene vijesti grada Samobora 9/14) i Plana zaštite od požara Grada Samobora (Službene vijesti grada Samobora 2/15) nabavljaju se iz Proračuna Grada Samobora.</w:t>
            </w:r>
          </w:p>
          <w:p w14:paraId="7CF80956" w14:textId="2DAD2D35" w:rsidR="00AA3EC4" w:rsidRPr="00214464" w:rsidRDefault="00AA3EC4" w:rsidP="00D10896">
            <w:pPr>
              <w:jc w:val="both"/>
              <w:rPr>
                <w:sz w:val="20"/>
                <w:szCs w:val="20"/>
              </w:rPr>
            </w:pPr>
            <w:r w:rsidRPr="00214464">
              <w:rPr>
                <w:sz w:val="20"/>
                <w:szCs w:val="20"/>
              </w:rPr>
              <w:t xml:space="preserve">Nakon potpisivanja Ugovora u tijeku je izrada vatrogasnih auto ljestvi s planom isporuke siječanj 2027. </w:t>
            </w:r>
            <w:r w:rsidR="007A448D" w:rsidRPr="00214464">
              <w:rPr>
                <w:sz w:val="20"/>
                <w:szCs w:val="20"/>
              </w:rPr>
              <w:t>G</w:t>
            </w:r>
            <w:r w:rsidRPr="00214464">
              <w:rPr>
                <w:sz w:val="20"/>
                <w:szCs w:val="20"/>
              </w:rPr>
              <w:t>odine. Plan je raspisivanje javnih nabava za vatrogasna vozila u 2026., 2027. i 2028. godini, koja bi se financira</w:t>
            </w:r>
            <w:r w:rsidR="007A448D" w:rsidRPr="00214464">
              <w:rPr>
                <w:sz w:val="20"/>
                <w:szCs w:val="20"/>
              </w:rPr>
              <w:t>la</w:t>
            </w:r>
            <w:r w:rsidRPr="00214464">
              <w:rPr>
                <w:sz w:val="20"/>
                <w:szCs w:val="20"/>
              </w:rPr>
              <w:t xml:space="preserve"> iz kreditnih zaduženja.</w:t>
            </w:r>
          </w:p>
        </w:tc>
        <w:tc>
          <w:tcPr>
            <w:tcW w:w="1185" w:type="dxa"/>
            <w:gridSpan w:val="2"/>
            <w:noWrap/>
            <w:vAlign w:val="center"/>
          </w:tcPr>
          <w:p w14:paraId="528B17A9" w14:textId="77777777" w:rsidR="00AA3EC4" w:rsidRPr="00214464" w:rsidRDefault="00AA3EC4" w:rsidP="00D10896">
            <w:pPr>
              <w:jc w:val="right"/>
              <w:rPr>
                <w:b/>
                <w:bCs/>
                <w:sz w:val="20"/>
                <w:szCs w:val="20"/>
              </w:rPr>
            </w:pPr>
            <w:r w:rsidRPr="00214464">
              <w:rPr>
                <w:b/>
                <w:bCs/>
                <w:sz w:val="20"/>
                <w:szCs w:val="20"/>
              </w:rPr>
              <w:t>660.000</w:t>
            </w:r>
          </w:p>
        </w:tc>
        <w:tc>
          <w:tcPr>
            <w:tcW w:w="1227" w:type="dxa"/>
            <w:gridSpan w:val="6"/>
            <w:noWrap/>
            <w:vAlign w:val="center"/>
          </w:tcPr>
          <w:p w14:paraId="3D178C21" w14:textId="77777777" w:rsidR="00AA3EC4" w:rsidRPr="00214464" w:rsidRDefault="00AA3EC4" w:rsidP="00D10896">
            <w:pPr>
              <w:jc w:val="right"/>
              <w:rPr>
                <w:b/>
                <w:bCs/>
                <w:sz w:val="20"/>
                <w:szCs w:val="20"/>
              </w:rPr>
            </w:pPr>
            <w:r w:rsidRPr="00214464">
              <w:rPr>
                <w:b/>
                <w:bCs/>
                <w:sz w:val="20"/>
                <w:szCs w:val="20"/>
              </w:rPr>
              <w:t>2.098.750</w:t>
            </w:r>
          </w:p>
        </w:tc>
        <w:tc>
          <w:tcPr>
            <w:tcW w:w="1279" w:type="dxa"/>
            <w:noWrap/>
            <w:vAlign w:val="center"/>
          </w:tcPr>
          <w:p w14:paraId="4B67B0BE" w14:textId="77777777" w:rsidR="00AA3EC4" w:rsidRPr="00214464" w:rsidRDefault="00AA3EC4" w:rsidP="00D10896">
            <w:pPr>
              <w:jc w:val="right"/>
              <w:rPr>
                <w:b/>
                <w:bCs/>
                <w:sz w:val="20"/>
                <w:szCs w:val="20"/>
              </w:rPr>
            </w:pPr>
            <w:r w:rsidRPr="00214464">
              <w:rPr>
                <w:b/>
                <w:bCs/>
                <w:sz w:val="20"/>
                <w:szCs w:val="20"/>
              </w:rPr>
              <w:t>777.500</w:t>
            </w:r>
          </w:p>
        </w:tc>
      </w:tr>
      <w:tr w:rsidR="00214464" w:rsidRPr="00214464" w14:paraId="7FA933C3" w14:textId="77777777" w:rsidTr="00555787">
        <w:trPr>
          <w:trHeight w:val="416"/>
          <w:jc w:val="center"/>
        </w:trPr>
        <w:tc>
          <w:tcPr>
            <w:tcW w:w="1761" w:type="dxa"/>
            <w:gridSpan w:val="2"/>
            <w:noWrap/>
            <w:vAlign w:val="center"/>
          </w:tcPr>
          <w:p w14:paraId="2F060F51"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16866ADF"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DBEBBB0"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9331E23"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917FE5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884BFA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7B902B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DE01671" w14:textId="77777777" w:rsidTr="00555787">
        <w:trPr>
          <w:jc w:val="center"/>
        </w:trPr>
        <w:tc>
          <w:tcPr>
            <w:tcW w:w="1761" w:type="dxa"/>
            <w:gridSpan w:val="2"/>
            <w:noWrap/>
            <w:vAlign w:val="center"/>
          </w:tcPr>
          <w:p w14:paraId="1933BC86" w14:textId="77777777" w:rsidR="00AA3EC4" w:rsidRPr="00214464" w:rsidRDefault="00AA3EC4" w:rsidP="00D10896">
            <w:pPr>
              <w:rPr>
                <w:rFonts w:eastAsia="Calibri"/>
                <w:sz w:val="20"/>
                <w:szCs w:val="20"/>
              </w:rPr>
            </w:pPr>
            <w:r w:rsidRPr="00214464">
              <w:rPr>
                <w:rFonts w:eastAsia="Calibri"/>
                <w:sz w:val="20"/>
                <w:szCs w:val="20"/>
              </w:rPr>
              <w:t>Nabava vatrogasnih vozila za JVP Grada Samobora</w:t>
            </w:r>
          </w:p>
        </w:tc>
        <w:tc>
          <w:tcPr>
            <w:tcW w:w="2770" w:type="dxa"/>
            <w:gridSpan w:val="9"/>
            <w:vAlign w:val="center"/>
          </w:tcPr>
          <w:p w14:paraId="70D41DBE" w14:textId="77777777" w:rsidR="00AA3EC4" w:rsidRPr="00214464" w:rsidRDefault="00AA3EC4" w:rsidP="00D10896">
            <w:pPr>
              <w:rPr>
                <w:rFonts w:eastAsia="Calibri"/>
                <w:sz w:val="20"/>
                <w:szCs w:val="20"/>
              </w:rPr>
            </w:pPr>
            <w:r w:rsidRPr="00214464">
              <w:rPr>
                <w:rFonts w:eastAsia="Calibri"/>
                <w:sz w:val="20"/>
                <w:szCs w:val="20"/>
              </w:rPr>
              <w:t>Nabavom vozila povećava se operativnost, učinkovitost i veća razina zaštite od požara na području grada Samobora</w:t>
            </w:r>
          </w:p>
        </w:tc>
        <w:tc>
          <w:tcPr>
            <w:tcW w:w="983" w:type="dxa"/>
            <w:gridSpan w:val="6"/>
            <w:vAlign w:val="center"/>
          </w:tcPr>
          <w:p w14:paraId="148603A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446DA6F"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5D36BA1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178D5E8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279" w:type="dxa"/>
            <w:noWrap/>
            <w:vAlign w:val="center"/>
          </w:tcPr>
          <w:p w14:paraId="256FD23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r>
      <w:tr w:rsidR="00214464" w:rsidRPr="00214464" w14:paraId="603346BF" w14:textId="77777777" w:rsidTr="00BF0F34">
        <w:trPr>
          <w:trHeight w:val="266"/>
          <w:jc w:val="center"/>
        </w:trPr>
        <w:tc>
          <w:tcPr>
            <w:tcW w:w="10343" w:type="dxa"/>
            <w:gridSpan w:val="28"/>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14:paraId="28C9C911"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GOSPODARENJE STAMBENIM I POSLOVNIM FONDOM</w:t>
            </w:r>
          </w:p>
        </w:tc>
      </w:tr>
      <w:tr w:rsidR="00214464" w:rsidRPr="00214464" w14:paraId="699AB4A7" w14:textId="77777777" w:rsidTr="00BF0F34">
        <w:trPr>
          <w:trHeight w:val="712"/>
          <w:jc w:val="center"/>
        </w:trPr>
        <w:tc>
          <w:tcPr>
            <w:tcW w:w="10343" w:type="dxa"/>
            <w:gridSpan w:val="28"/>
            <w:noWrap/>
          </w:tcPr>
          <w:p w14:paraId="2A2E08B8" w14:textId="77777777" w:rsidR="00AA3EC4" w:rsidRPr="00214464" w:rsidRDefault="00AA3EC4" w:rsidP="00D10896">
            <w:pPr>
              <w:jc w:val="both"/>
              <w:rPr>
                <w:sz w:val="20"/>
                <w:szCs w:val="20"/>
              </w:rPr>
            </w:pPr>
            <w:r w:rsidRPr="00214464">
              <w:rPr>
                <w:sz w:val="20"/>
                <w:szCs w:val="20"/>
              </w:rPr>
              <w:t>Zakonske i druge pravne osnove programa:</w:t>
            </w:r>
          </w:p>
          <w:p w14:paraId="431153EF" w14:textId="77777777" w:rsidR="00AA3EC4" w:rsidRPr="00214464" w:rsidRDefault="00AA3EC4" w:rsidP="00DE6C2D">
            <w:pPr>
              <w:pStyle w:val="Odlomakpopisa"/>
              <w:numPr>
                <w:ilvl w:val="0"/>
                <w:numId w:val="38"/>
              </w:numPr>
              <w:rPr>
                <w:sz w:val="20"/>
                <w:szCs w:val="20"/>
              </w:rPr>
            </w:pPr>
            <w:r w:rsidRPr="00214464">
              <w:rPr>
                <w:sz w:val="20"/>
                <w:szCs w:val="20"/>
              </w:rPr>
              <w:t>Zakon o gradnji (NN 153/13, 20/17, 39/19, 125/19 i 145/24),</w:t>
            </w:r>
          </w:p>
          <w:p w14:paraId="0ACDD08B" w14:textId="77777777" w:rsidR="00AA3EC4" w:rsidRPr="00214464" w:rsidRDefault="00AA3EC4" w:rsidP="00DE6C2D">
            <w:pPr>
              <w:pStyle w:val="Odlomakpopisa"/>
              <w:numPr>
                <w:ilvl w:val="0"/>
                <w:numId w:val="38"/>
              </w:numPr>
              <w:rPr>
                <w:sz w:val="20"/>
                <w:szCs w:val="20"/>
              </w:rPr>
            </w:pPr>
            <w:r w:rsidRPr="00214464">
              <w:rPr>
                <w:sz w:val="20"/>
                <w:szCs w:val="20"/>
              </w:rPr>
              <w:t>Zakon o prostornom uređenju (NN 153/13, 65/17, 114/18, 39/19, 98/19 i 67/23),</w:t>
            </w:r>
          </w:p>
          <w:p w14:paraId="14C61A5F" w14:textId="77777777" w:rsidR="00AA3EC4" w:rsidRPr="00214464" w:rsidRDefault="00AA3EC4" w:rsidP="00DE6C2D">
            <w:pPr>
              <w:pStyle w:val="Odlomakpopisa"/>
              <w:numPr>
                <w:ilvl w:val="0"/>
                <w:numId w:val="38"/>
              </w:numPr>
              <w:rPr>
                <w:sz w:val="20"/>
                <w:szCs w:val="20"/>
              </w:rPr>
            </w:pPr>
            <w:r w:rsidRPr="00214464">
              <w:rPr>
                <w:sz w:val="20"/>
                <w:szCs w:val="20"/>
              </w:rPr>
              <w:t>Zakon o vlasništvu i drugim stvarnim pravima (NN 91/96, 68/98, 137/99, 22/00, 73/00, 129/00, 114/01, 79/06, 141/06, 146/08, 38/09, 153/09, 143/12, 152/14, 81/15 i 94/17),</w:t>
            </w:r>
          </w:p>
          <w:p w14:paraId="0EEE78FE" w14:textId="77777777" w:rsidR="00AA3EC4" w:rsidRPr="00214464" w:rsidRDefault="00AA3EC4" w:rsidP="00DE6C2D">
            <w:pPr>
              <w:pStyle w:val="Odlomakpopisa"/>
              <w:numPr>
                <w:ilvl w:val="0"/>
                <w:numId w:val="38"/>
              </w:numPr>
              <w:rPr>
                <w:sz w:val="20"/>
                <w:szCs w:val="20"/>
              </w:rPr>
            </w:pPr>
            <w:r w:rsidRPr="00214464">
              <w:rPr>
                <w:sz w:val="20"/>
                <w:szCs w:val="20"/>
              </w:rPr>
              <w:t>Zakon o prodaji stanova na kojima postoji stanarsko pravo (NN 43/92, 69/92, 87/92, 25/93, 26/93, 48/93, 2/94, 44/94, 47/94, 58/95, 103/95, 11/96, 76/96, 111/96, 11/97, 103/97, 119/97, 68/98, 163/98, 22/99, 96/99, 120/00, 94/01 i 78/02),</w:t>
            </w:r>
          </w:p>
          <w:p w14:paraId="6DA470E0" w14:textId="77777777" w:rsidR="00AA3EC4" w:rsidRPr="00214464" w:rsidRDefault="00AA3EC4" w:rsidP="00DE6C2D">
            <w:pPr>
              <w:pStyle w:val="Odlomakpopisa"/>
              <w:numPr>
                <w:ilvl w:val="0"/>
                <w:numId w:val="38"/>
              </w:numPr>
              <w:rPr>
                <w:sz w:val="20"/>
                <w:szCs w:val="20"/>
              </w:rPr>
            </w:pPr>
            <w:r w:rsidRPr="00214464">
              <w:rPr>
                <w:sz w:val="20"/>
                <w:szCs w:val="20"/>
              </w:rPr>
              <w:t>Zakon o zaštiti i očuvanju kulturnih dobara (NN 45/24),</w:t>
            </w:r>
          </w:p>
          <w:p w14:paraId="588B41F3" w14:textId="77777777" w:rsidR="00AA3EC4" w:rsidRPr="00214464" w:rsidRDefault="00AA3EC4" w:rsidP="00DE6C2D">
            <w:pPr>
              <w:pStyle w:val="Odlomakpopisa"/>
              <w:numPr>
                <w:ilvl w:val="0"/>
                <w:numId w:val="38"/>
              </w:numPr>
              <w:rPr>
                <w:sz w:val="20"/>
                <w:szCs w:val="20"/>
              </w:rPr>
            </w:pPr>
            <w:r w:rsidRPr="00214464">
              <w:rPr>
                <w:sz w:val="20"/>
                <w:szCs w:val="20"/>
              </w:rPr>
              <w:t>Zakon o nasljeđivanju (NN 48/03, 163/03, 35/05, 127/13, 33/15 i 14/19),</w:t>
            </w:r>
          </w:p>
          <w:p w14:paraId="716DFBCA" w14:textId="77777777" w:rsidR="00AA3EC4" w:rsidRPr="00214464" w:rsidRDefault="00AA3EC4" w:rsidP="00DE6C2D">
            <w:pPr>
              <w:pStyle w:val="Odlomakpopisa"/>
              <w:numPr>
                <w:ilvl w:val="0"/>
                <w:numId w:val="38"/>
              </w:numPr>
              <w:rPr>
                <w:sz w:val="20"/>
                <w:szCs w:val="20"/>
              </w:rPr>
            </w:pPr>
            <w:r w:rsidRPr="00214464">
              <w:rPr>
                <w:sz w:val="20"/>
                <w:szCs w:val="20"/>
              </w:rPr>
              <w:t>Zakon o energetskoj učinkovitosti (NN 127/14, 116/18, 25/20, 32/21, 41/21),</w:t>
            </w:r>
          </w:p>
          <w:p w14:paraId="23615F88" w14:textId="77777777" w:rsidR="00AA3EC4" w:rsidRPr="00214464" w:rsidRDefault="00AA3EC4" w:rsidP="00DE6C2D">
            <w:pPr>
              <w:pStyle w:val="Odlomakpopisa"/>
              <w:numPr>
                <w:ilvl w:val="0"/>
                <w:numId w:val="38"/>
              </w:numPr>
              <w:rPr>
                <w:sz w:val="20"/>
                <w:szCs w:val="20"/>
              </w:rPr>
            </w:pPr>
            <w:r w:rsidRPr="00214464">
              <w:rPr>
                <w:sz w:val="20"/>
                <w:szCs w:val="20"/>
              </w:rPr>
              <w:t>Zakon o gospodarenju otpadom (NN 84/21).</w:t>
            </w:r>
          </w:p>
        </w:tc>
      </w:tr>
      <w:tr w:rsidR="00214464" w:rsidRPr="00214464" w14:paraId="47BBEED4" w14:textId="77777777" w:rsidTr="00BF0F34">
        <w:trPr>
          <w:trHeight w:val="1131"/>
          <w:jc w:val="center"/>
        </w:trPr>
        <w:tc>
          <w:tcPr>
            <w:tcW w:w="10343" w:type="dxa"/>
            <w:gridSpan w:val="28"/>
            <w:hideMark/>
          </w:tcPr>
          <w:p w14:paraId="6F11591C"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07947D56" w14:textId="07C7330E" w:rsidR="00AA3EC4" w:rsidRPr="00214464" w:rsidRDefault="007A448D" w:rsidP="00D10896">
            <w:pPr>
              <w:rPr>
                <w:i/>
                <w:iCs/>
                <w:sz w:val="20"/>
                <w:szCs w:val="20"/>
              </w:rPr>
            </w:pPr>
            <w:r w:rsidRPr="00214464">
              <w:rPr>
                <w:i/>
                <w:iCs/>
                <w:sz w:val="20"/>
                <w:szCs w:val="20"/>
              </w:rPr>
              <w:t xml:space="preserve">4. </w:t>
            </w:r>
            <w:r w:rsidR="00AA3EC4" w:rsidRPr="00214464">
              <w:rPr>
                <w:i/>
                <w:iCs/>
                <w:sz w:val="20"/>
                <w:szCs w:val="20"/>
              </w:rPr>
              <w:t>Korištenje obnovljivih izvora energije i energetska učinkovitost</w:t>
            </w:r>
          </w:p>
          <w:p w14:paraId="669910F3" w14:textId="2EADA8B1" w:rsidR="00AA3EC4" w:rsidRPr="00214464" w:rsidRDefault="007A448D" w:rsidP="00D10896">
            <w:pPr>
              <w:rPr>
                <w:i/>
                <w:iCs/>
                <w:sz w:val="20"/>
                <w:szCs w:val="20"/>
              </w:rPr>
            </w:pPr>
            <w:r w:rsidRPr="00214464">
              <w:rPr>
                <w:i/>
                <w:iCs/>
                <w:sz w:val="20"/>
                <w:szCs w:val="20"/>
              </w:rPr>
              <w:t xml:space="preserve">8. </w:t>
            </w:r>
            <w:r w:rsidR="00AA3EC4" w:rsidRPr="00214464">
              <w:rPr>
                <w:i/>
                <w:iCs/>
                <w:sz w:val="20"/>
                <w:szCs w:val="20"/>
              </w:rPr>
              <w:t>Zaštita i održivo korištenje kulturnih vrijednosti</w:t>
            </w:r>
          </w:p>
          <w:p w14:paraId="34F9E66C" w14:textId="6EA99290" w:rsidR="007A448D" w:rsidRPr="00214464" w:rsidRDefault="007A448D" w:rsidP="001A73CC">
            <w:pPr>
              <w:rPr>
                <w:i/>
                <w:iCs/>
                <w:sz w:val="20"/>
                <w:szCs w:val="20"/>
              </w:rPr>
            </w:pPr>
            <w:r w:rsidRPr="00214464">
              <w:rPr>
                <w:i/>
                <w:iCs/>
                <w:sz w:val="20"/>
                <w:szCs w:val="20"/>
              </w:rPr>
              <w:t xml:space="preserve">11. </w:t>
            </w:r>
            <w:r w:rsidR="00AA3EC4" w:rsidRPr="00214464">
              <w:rPr>
                <w:i/>
                <w:iCs/>
                <w:sz w:val="20"/>
                <w:szCs w:val="20"/>
              </w:rPr>
              <w:t>Unaprjeđenje odgojno-obrazovnih usluga</w:t>
            </w:r>
          </w:p>
          <w:p w14:paraId="3A2A08D5" w14:textId="77777777" w:rsidR="00AA3EC4" w:rsidRPr="00214464" w:rsidRDefault="00AA3EC4" w:rsidP="00D10896">
            <w:pPr>
              <w:rPr>
                <w:b/>
                <w:bCs/>
                <w:iCs/>
                <w:sz w:val="20"/>
                <w:szCs w:val="20"/>
              </w:rPr>
            </w:pPr>
            <w:r w:rsidRPr="00214464">
              <w:rPr>
                <w:b/>
                <w:bCs/>
                <w:iCs/>
                <w:sz w:val="20"/>
                <w:szCs w:val="20"/>
              </w:rPr>
              <w:t xml:space="preserve">Cilj </w:t>
            </w:r>
          </w:p>
          <w:p w14:paraId="66377025" w14:textId="77777777" w:rsidR="007A448D" w:rsidRPr="00214464" w:rsidRDefault="007A448D" w:rsidP="00D10896">
            <w:pPr>
              <w:rPr>
                <w:sz w:val="20"/>
                <w:szCs w:val="20"/>
              </w:rPr>
            </w:pPr>
            <w:r w:rsidRPr="00214464">
              <w:rPr>
                <w:sz w:val="20"/>
                <w:szCs w:val="20"/>
              </w:rPr>
              <w:t xml:space="preserve">Poboljšati infrastrukturu i kvalitetu života održivim korištenjem prirodnih resursa i kulturnih dobara </w:t>
            </w:r>
          </w:p>
          <w:p w14:paraId="79A19AC8" w14:textId="23F8D3B8" w:rsidR="00AA3EC4" w:rsidRPr="00214464" w:rsidRDefault="007A448D" w:rsidP="007A448D">
            <w:pPr>
              <w:rPr>
                <w:sz w:val="20"/>
                <w:szCs w:val="20"/>
              </w:rPr>
            </w:pPr>
            <w:r w:rsidRPr="00214464">
              <w:rPr>
                <w:sz w:val="20"/>
                <w:szCs w:val="20"/>
              </w:rPr>
              <w:t>Razvijati ljudske resurse i unaprijediti upravljanje razvojem</w:t>
            </w:r>
          </w:p>
        </w:tc>
      </w:tr>
      <w:tr w:rsidR="00214464" w:rsidRPr="00214464" w14:paraId="3F7C4BD0" w14:textId="77777777" w:rsidTr="00BF0F34">
        <w:trPr>
          <w:trHeight w:val="300"/>
          <w:jc w:val="center"/>
        </w:trPr>
        <w:tc>
          <w:tcPr>
            <w:tcW w:w="10343" w:type="dxa"/>
            <w:gridSpan w:val="28"/>
            <w:shd w:val="clear" w:color="auto" w:fill="F2F2F2" w:themeFill="background1" w:themeFillShade="F2"/>
            <w:vAlign w:val="center"/>
            <w:hideMark/>
          </w:tcPr>
          <w:p w14:paraId="0FC624BE" w14:textId="77777777" w:rsidR="00AA3EC4" w:rsidRPr="00214464" w:rsidRDefault="00AA3EC4" w:rsidP="00D10896">
            <w:pPr>
              <w:rPr>
                <w:b/>
                <w:bCs/>
                <w:sz w:val="20"/>
                <w:szCs w:val="20"/>
              </w:rPr>
            </w:pPr>
            <w:r w:rsidRPr="00214464">
              <w:rPr>
                <w:b/>
                <w:bCs/>
                <w:sz w:val="20"/>
                <w:szCs w:val="20"/>
              </w:rPr>
              <w:t>Naziv aktivnosti/projekta u Proračunu: USLUGE TEKUĆEG I INVESTICIJSKOG ODRŽAVANJA ZGRADA</w:t>
            </w:r>
          </w:p>
        </w:tc>
      </w:tr>
      <w:tr w:rsidR="00214464" w:rsidRPr="00214464" w14:paraId="4181CCB8" w14:textId="77777777" w:rsidTr="00555787">
        <w:trPr>
          <w:trHeight w:val="251"/>
          <w:jc w:val="center"/>
        </w:trPr>
        <w:tc>
          <w:tcPr>
            <w:tcW w:w="6652" w:type="dxa"/>
            <w:gridSpan w:val="19"/>
            <w:vMerge w:val="restart"/>
            <w:vAlign w:val="center"/>
            <w:hideMark/>
          </w:tcPr>
          <w:p w14:paraId="1E754CA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50A26DE"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CE6E078" w14:textId="77777777" w:rsidTr="00555787">
        <w:trPr>
          <w:trHeight w:val="207"/>
          <w:jc w:val="center"/>
        </w:trPr>
        <w:tc>
          <w:tcPr>
            <w:tcW w:w="6652" w:type="dxa"/>
            <w:gridSpan w:val="19"/>
            <w:vMerge/>
            <w:vAlign w:val="center"/>
            <w:hideMark/>
          </w:tcPr>
          <w:p w14:paraId="2B977FEB" w14:textId="77777777" w:rsidR="00AA3EC4" w:rsidRPr="00214464" w:rsidRDefault="00AA3EC4" w:rsidP="00D10896">
            <w:pPr>
              <w:rPr>
                <w:sz w:val="20"/>
                <w:szCs w:val="20"/>
              </w:rPr>
            </w:pPr>
          </w:p>
        </w:tc>
        <w:tc>
          <w:tcPr>
            <w:tcW w:w="1185" w:type="dxa"/>
            <w:gridSpan w:val="2"/>
            <w:noWrap/>
            <w:vAlign w:val="center"/>
            <w:hideMark/>
          </w:tcPr>
          <w:p w14:paraId="6E13226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F1AAC11"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D47F74B" w14:textId="77777777" w:rsidR="00AA3EC4" w:rsidRPr="00214464" w:rsidRDefault="00AA3EC4" w:rsidP="00D10896">
            <w:pPr>
              <w:jc w:val="center"/>
              <w:rPr>
                <w:sz w:val="20"/>
                <w:szCs w:val="20"/>
              </w:rPr>
            </w:pPr>
            <w:r w:rsidRPr="00214464">
              <w:rPr>
                <w:sz w:val="20"/>
                <w:szCs w:val="20"/>
              </w:rPr>
              <w:t>2028.</w:t>
            </w:r>
          </w:p>
        </w:tc>
      </w:tr>
      <w:tr w:rsidR="00214464" w:rsidRPr="00214464" w14:paraId="38E7F0FB" w14:textId="77777777" w:rsidTr="00555787">
        <w:trPr>
          <w:trHeight w:val="774"/>
          <w:jc w:val="center"/>
        </w:trPr>
        <w:tc>
          <w:tcPr>
            <w:tcW w:w="6652" w:type="dxa"/>
            <w:gridSpan w:val="19"/>
            <w:noWrap/>
            <w:vAlign w:val="center"/>
            <w:hideMark/>
          </w:tcPr>
          <w:p w14:paraId="403E4EE9" w14:textId="77777777" w:rsidR="00AA3EC4" w:rsidRPr="00214464" w:rsidRDefault="00AA3EC4" w:rsidP="00D10896">
            <w:pPr>
              <w:jc w:val="both"/>
              <w:rPr>
                <w:sz w:val="20"/>
                <w:szCs w:val="20"/>
              </w:rPr>
            </w:pPr>
            <w:r w:rsidRPr="00214464">
              <w:rPr>
                <w:sz w:val="20"/>
                <w:szCs w:val="20"/>
              </w:rPr>
              <w:t>Grad Samobor raspolaže stambenim fondom te je dužan osigurati financijska sredstva za hitne i manje popravke na predmetnim objektima radi postizanja minimalnih uvjeta za korištenje istih. U okviru ove aktivnosti planiraju se i sredstva za hitne intervencije i tekuće održavanje zgrada u vlasništvu Grada, zatim sredstva pričuve koja se plaćaju upravitelju zgrada u kojem su stanovi u vlasništvu Grada, sredstva za potrošnju vode u svrhu opskrbe vodom društvenih domova po mjesnim odborima, kao i za troškove pražnjenja sabirnih jama uz društvene domove te sredstva potrebna za legalizaciju objekata u vlasništvu Grada. Nadalje, radi poboljšanja kvalitete življenja stanovništva u mjestima izvan grada osigurana su sredstva za uređenje i popravak postojećih društvenih domova.</w:t>
            </w:r>
          </w:p>
        </w:tc>
        <w:tc>
          <w:tcPr>
            <w:tcW w:w="1185" w:type="dxa"/>
            <w:gridSpan w:val="2"/>
            <w:noWrap/>
            <w:vAlign w:val="center"/>
          </w:tcPr>
          <w:p w14:paraId="3166091A" w14:textId="77777777" w:rsidR="00AA3EC4" w:rsidRPr="00214464" w:rsidRDefault="00AA3EC4" w:rsidP="00D10896">
            <w:pPr>
              <w:jc w:val="right"/>
              <w:rPr>
                <w:b/>
                <w:bCs/>
                <w:sz w:val="20"/>
                <w:szCs w:val="20"/>
              </w:rPr>
            </w:pPr>
            <w:r w:rsidRPr="00214464">
              <w:rPr>
                <w:b/>
                <w:bCs/>
                <w:sz w:val="20"/>
                <w:szCs w:val="20"/>
              </w:rPr>
              <w:t>220.000</w:t>
            </w:r>
          </w:p>
        </w:tc>
        <w:tc>
          <w:tcPr>
            <w:tcW w:w="1227" w:type="dxa"/>
            <w:gridSpan w:val="6"/>
            <w:noWrap/>
            <w:vAlign w:val="center"/>
          </w:tcPr>
          <w:p w14:paraId="3277F6B9" w14:textId="77777777" w:rsidR="00AA3EC4" w:rsidRPr="00214464" w:rsidRDefault="00AA3EC4" w:rsidP="00D10896">
            <w:pPr>
              <w:jc w:val="right"/>
              <w:rPr>
                <w:b/>
                <w:bCs/>
                <w:sz w:val="20"/>
                <w:szCs w:val="20"/>
              </w:rPr>
            </w:pPr>
            <w:r w:rsidRPr="00214464">
              <w:rPr>
                <w:b/>
                <w:bCs/>
                <w:sz w:val="20"/>
                <w:szCs w:val="20"/>
              </w:rPr>
              <w:t>195.000</w:t>
            </w:r>
          </w:p>
        </w:tc>
        <w:tc>
          <w:tcPr>
            <w:tcW w:w="1279" w:type="dxa"/>
            <w:noWrap/>
            <w:vAlign w:val="center"/>
          </w:tcPr>
          <w:p w14:paraId="3F40ED9A" w14:textId="77777777" w:rsidR="00AA3EC4" w:rsidRPr="00214464" w:rsidRDefault="00AA3EC4" w:rsidP="00D10896">
            <w:pPr>
              <w:jc w:val="right"/>
              <w:rPr>
                <w:b/>
                <w:bCs/>
                <w:sz w:val="20"/>
                <w:szCs w:val="20"/>
              </w:rPr>
            </w:pPr>
            <w:r w:rsidRPr="00214464">
              <w:rPr>
                <w:b/>
                <w:bCs/>
                <w:sz w:val="20"/>
                <w:szCs w:val="20"/>
              </w:rPr>
              <w:t>195.000</w:t>
            </w:r>
          </w:p>
        </w:tc>
      </w:tr>
      <w:tr w:rsidR="00214464" w:rsidRPr="00214464" w14:paraId="73F0E781" w14:textId="77777777" w:rsidTr="00BF0F34">
        <w:trPr>
          <w:trHeight w:val="300"/>
          <w:jc w:val="center"/>
        </w:trPr>
        <w:tc>
          <w:tcPr>
            <w:tcW w:w="10343" w:type="dxa"/>
            <w:gridSpan w:val="28"/>
            <w:shd w:val="clear" w:color="auto" w:fill="F2F2F2" w:themeFill="background1" w:themeFillShade="F2"/>
            <w:vAlign w:val="center"/>
            <w:hideMark/>
          </w:tcPr>
          <w:p w14:paraId="3514A454" w14:textId="77777777" w:rsidR="00AA3EC4" w:rsidRPr="00214464" w:rsidRDefault="00AA3EC4" w:rsidP="00D10896">
            <w:pPr>
              <w:rPr>
                <w:b/>
                <w:bCs/>
                <w:sz w:val="20"/>
                <w:szCs w:val="20"/>
              </w:rPr>
            </w:pPr>
            <w:r w:rsidRPr="00214464">
              <w:rPr>
                <w:b/>
                <w:bCs/>
                <w:sz w:val="20"/>
                <w:szCs w:val="20"/>
              </w:rPr>
              <w:t>Naziv aktivnosti/projekta u Proračunu: ZAŠTITA SPOMENIKA KULTURE</w:t>
            </w:r>
          </w:p>
        </w:tc>
      </w:tr>
      <w:tr w:rsidR="00214464" w:rsidRPr="00214464" w14:paraId="4A88AB42" w14:textId="77777777" w:rsidTr="00555787">
        <w:trPr>
          <w:trHeight w:val="251"/>
          <w:jc w:val="center"/>
        </w:trPr>
        <w:tc>
          <w:tcPr>
            <w:tcW w:w="6652" w:type="dxa"/>
            <w:gridSpan w:val="19"/>
            <w:vMerge w:val="restart"/>
            <w:vAlign w:val="center"/>
            <w:hideMark/>
          </w:tcPr>
          <w:p w14:paraId="7BEE3A8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D47E77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3548C12" w14:textId="77777777" w:rsidTr="00555787">
        <w:trPr>
          <w:trHeight w:val="207"/>
          <w:jc w:val="center"/>
        </w:trPr>
        <w:tc>
          <w:tcPr>
            <w:tcW w:w="6652" w:type="dxa"/>
            <w:gridSpan w:val="19"/>
            <w:vMerge/>
            <w:vAlign w:val="center"/>
            <w:hideMark/>
          </w:tcPr>
          <w:p w14:paraId="781EDEC3" w14:textId="77777777" w:rsidR="00AA3EC4" w:rsidRPr="00214464" w:rsidRDefault="00AA3EC4" w:rsidP="00D10896">
            <w:pPr>
              <w:rPr>
                <w:sz w:val="20"/>
                <w:szCs w:val="20"/>
              </w:rPr>
            </w:pPr>
          </w:p>
        </w:tc>
        <w:tc>
          <w:tcPr>
            <w:tcW w:w="1185" w:type="dxa"/>
            <w:gridSpan w:val="2"/>
            <w:noWrap/>
            <w:vAlign w:val="center"/>
            <w:hideMark/>
          </w:tcPr>
          <w:p w14:paraId="5354CC3C"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72BFB2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D4DF8F4" w14:textId="77777777" w:rsidR="00AA3EC4" w:rsidRPr="00214464" w:rsidRDefault="00AA3EC4" w:rsidP="00D10896">
            <w:pPr>
              <w:jc w:val="center"/>
              <w:rPr>
                <w:sz w:val="20"/>
                <w:szCs w:val="20"/>
              </w:rPr>
            </w:pPr>
            <w:r w:rsidRPr="00214464">
              <w:rPr>
                <w:sz w:val="20"/>
                <w:szCs w:val="20"/>
              </w:rPr>
              <w:t>2028.</w:t>
            </w:r>
          </w:p>
        </w:tc>
      </w:tr>
      <w:tr w:rsidR="00214464" w:rsidRPr="00214464" w14:paraId="078E0CD0" w14:textId="77777777" w:rsidTr="00555787">
        <w:trPr>
          <w:trHeight w:val="774"/>
          <w:jc w:val="center"/>
        </w:trPr>
        <w:tc>
          <w:tcPr>
            <w:tcW w:w="6652" w:type="dxa"/>
            <w:gridSpan w:val="19"/>
            <w:noWrap/>
            <w:vAlign w:val="center"/>
            <w:hideMark/>
          </w:tcPr>
          <w:p w14:paraId="3D8E69E1" w14:textId="77777777" w:rsidR="00AA3EC4" w:rsidRPr="00214464" w:rsidRDefault="00AA3EC4" w:rsidP="00D10896">
            <w:pPr>
              <w:jc w:val="both"/>
              <w:rPr>
                <w:sz w:val="20"/>
                <w:szCs w:val="20"/>
              </w:rPr>
            </w:pPr>
            <w:r w:rsidRPr="00214464">
              <w:rPr>
                <w:sz w:val="20"/>
                <w:szCs w:val="20"/>
              </w:rPr>
              <w:t xml:space="preserve">Zbog konstantnih potreba na očuvanju objekata pod zaštitom Ministarstva kulture, Grad Samobor svake godine, a prema smjernicama i prioritetima Konzervatorskog zavoda koji nadzire radove nad tim objektima, sukladno raspoloživim sredstvima, provodi mjere obnove, konzerviranja i restauriranja </w:t>
            </w:r>
            <w:r w:rsidRPr="00214464">
              <w:rPr>
                <w:sz w:val="20"/>
                <w:szCs w:val="20"/>
              </w:rPr>
              <w:lastRenderedPageBreak/>
              <w:t>zaštićenih građevina. Planiraju se zaštitni i restauratorski radovi na sakralnim objektima u gradu Samoboru te radovi na uređenju mrtvačnice na groblju Samobor, kao i radovi na ostalim zaštićenim objektima sa šireg područja grada Samobora. Također, planira se i sufinanciranje obnove pročelja po provedenom javnom pozivu za vlasnike ili korisnike konzervatorski zaštićenih objekata, koji imaju izrađen i odobren plan sanacije objekta po Ministarstvu kulture.</w:t>
            </w:r>
          </w:p>
          <w:p w14:paraId="1B80A053" w14:textId="77777777" w:rsidR="00AA3EC4" w:rsidRPr="00214464" w:rsidRDefault="00AA3EC4" w:rsidP="00D10896">
            <w:pPr>
              <w:jc w:val="both"/>
              <w:rPr>
                <w:sz w:val="20"/>
                <w:szCs w:val="20"/>
              </w:rPr>
            </w:pPr>
            <w:r w:rsidRPr="00214464">
              <w:rPr>
                <w:sz w:val="20"/>
                <w:szCs w:val="20"/>
              </w:rPr>
              <w:t>Sredstva se ostvaruju iz spomeničke rente te iz ostalih prihoda kao državne ili županijske pomoći.</w:t>
            </w:r>
          </w:p>
          <w:p w14:paraId="309363D9" w14:textId="77777777" w:rsidR="00AA3EC4" w:rsidRPr="00214464" w:rsidRDefault="00AA3EC4" w:rsidP="00D10896">
            <w:pPr>
              <w:jc w:val="both"/>
              <w:rPr>
                <w:sz w:val="20"/>
                <w:szCs w:val="20"/>
              </w:rPr>
            </w:pPr>
            <w:r w:rsidRPr="00214464">
              <w:rPr>
                <w:sz w:val="20"/>
                <w:szCs w:val="20"/>
              </w:rPr>
              <w:t>Posebni naglasak je na konzervatorsko – restauratorske radove na Vlaku “Samoborček”, koji je zaštićeno kulturno dobro. Realizacija predmetnog projekta planirana je kroz proračunsko razdoblje počevši od 2026. - 2028. dijelom iz vlastitih prihoda Grada Samobora sukladno izrađenom troškovniku konzervatorsko - restauratorskih radova.</w:t>
            </w:r>
          </w:p>
        </w:tc>
        <w:tc>
          <w:tcPr>
            <w:tcW w:w="1185" w:type="dxa"/>
            <w:gridSpan w:val="2"/>
            <w:noWrap/>
            <w:vAlign w:val="center"/>
          </w:tcPr>
          <w:p w14:paraId="216A518D" w14:textId="77777777" w:rsidR="00AA3EC4" w:rsidRPr="00214464" w:rsidRDefault="00AA3EC4" w:rsidP="00D10896">
            <w:pPr>
              <w:jc w:val="right"/>
              <w:rPr>
                <w:b/>
                <w:bCs/>
                <w:sz w:val="20"/>
                <w:szCs w:val="20"/>
              </w:rPr>
            </w:pPr>
            <w:r w:rsidRPr="00214464">
              <w:rPr>
                <w:b/>
                <w:bCs/>
                <w:sz w:val="20"/>
                <w:szCs w:val="20"/>
              </w:rPr>
              <w:lastRenderedPageBreak/>
              <w:t>517.222</w:t>
            </w:r>
          </w:p>
        </w:tc>
        <w:tc>
          <w:tcPr>
            <w:tcW w:w="1227" w:type="dxa"/>
            <w:gridSpan w:val="6"/>
            <w:noWrap/>
            <w:vAlign w:val="center"/>
          </w:tcPr>
          <w:p w14:paraId="06C76046" w14:textId="77777777" w:rsidR="00AA3EC4" w:rsidRPr="00214464" w:rsidRDefault="00AA3EC4" w:rsidP="00D10896">
            <w:pPr>
              <w:jc w:val="right"/>
              <w:rPr>
                <w:b/>
                <w:bCs/>
                <w:sz w:val="20"/>
                <w:szCs w:val="20"/>
              </w:rPr>
            </w:pPr>
            <w:r w:rsidRPr="00214464">
              <w:rPr>
                <w:b/>
                <w:bCs/>
                <w:sz w:val="20"/>
                <w:szCs w:val="20"/>
              </w:rPr>
              <w:t>300.750</w:t>
            </w:r>
          </w:p>
        </w:tc>
        <w:tc>
          <w:tcPr>
            <w:tcW w:w="1279" w:type="dxa"/>
            <w:noWrap/>
            <w:vAlign w:val="center"/>
          </w:tcPr>
          <w:p w14:paraId="29C50CF0" w14:textId="77777777" w:rsidR="00AA3EC4" w:rsidRPr="00214464" w:rsidRDefault="00AA3EC4" w:rsidP="00D10896">
            <w:pPr>
              <w:jc w:val="right"/>
              <w:rPr>
                <w:b/>
                <w:bCs/>
                <w:sz w:val="20"/>
                <w:szCs w:val="20"/>
              </w:rPr>
            </w:pPr>
            <w:r w:rsidRPr="00214464">
              <w:rPr>
                <w:b/>
                <w:bCs/>
                <w:sz w:val="20"/>
                <w:szCs w:val="20"/>
              </w:rPr>
              <w:t>200.750</w:t>
            </w:r>
          </w:p>
        </w:tc>
      </w:tr>
      <w:tr w:rsidR="00214464" w:rsidRPr="00214464" w14:paraId="07DCA3D1" w14:textId="77777777" w:rsidTr="00555787">
        <w:trPr>
          <w:trHeight w:val="416"/>
          <w:jc w:val="center"/>
        </w:trPr>
        <w:tc>
          <w:tcPr>
            <w:tcW w:w="1761" w:type="dxa"/>
            <w:gridSpan w:val="2"/>
            <w:noWrap/>
            <w:vAlign w:val="center"/>
          </w:tcPr>
          <w:p w14:paraId="6F8E2ED3"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3CA73563"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5B7DD9F"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29BE019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950D0C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C656B7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9D83E5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6D473CB" w14:textId="77777777" w:rsidTr="00555787">
        <w:trPr>
          <w:jc w:val="center"/>
        </w:trPr>
        <w:tc>
          <w:tcPr>
            <w:tcW w:w="1761" w:type="dxa"/>
            <w:gridSpan w:val="2"/>
            <w:noWrap/>
            <w:vAlign w:val="center"/>
          </w:tcPr>
          <w:p w14:paraId="36854758" w14:textId="77777777" w:rsidR="00AA3EC4" w:rsidRPr="00214464" w:rsidRDefault="00AA3EC4" w:rsidP="00D10896">
            <w:pPr>
              <w:rPr>
                <w:rFonts w:eastAsia="Calibri"/>
                <w:sz w:val="20"/>
                <w:szCs w:val="20"/>
              </w:rPr>
            </w:pPr>
            <w:r w:rsidRPr="00214464">
              <w:rPr>
                <w:rFonts w:eastAsia="Calibri"/>
                <w:sz w:val="20"/>
                <w:szCs w:val="20"/>
              </w:rPr>
              <w:t>Broj zaprimljenih zahtjeva za obnovu pojedinačno zaštićenih kulturnih dobara te sufinanciranja uređenja pročelja privatnih objekata u zaštićenoj zoni</w:t>
            </w:r>
          </w:p>
        </w:tc>
        <w:tc>
          <w:tcPr>
            <w:tcW w:w="2770" w:type="dxa"/>
            <w:gridSpan w:val="9"/>
            <w:vAlign w:val="center"/>
          </w:tcPr>
          <w:p w14:paraId="320EBA36" w14:textId="77777777" w:rsidR="00AA3EC4" w:rsidRPr="00214464" w:rsidRDefault="00AA3EC4" w:rsidP="00D10896">
            <w:pPr>
              <w:rPr>
                <w:rFonts w:eastAsia="Calibri"/>
                <w:sz w:val="20"/>
                <w:szCs w:val="20"/>
              </w:rPr>
            </w:pPr>
            <w:r w:rsidRPr="00214464">
              <w:rPr>
                <w:rFonts w:eastAsia="Calibri"/>
                <w:sz w:val="20"/>
                <w:szCs w:val="20"/>
              </w:rPr>
              <w:t>Pokazatelji uspješnosti su sačuvana kulturna dobra koja doprinose razvoju turističke ponude grada Samobora, a time podizanju gospodarskog unapređenja naše sredine.</w:t>
            </w:r>
          </w:p>
        </w:tc>
        <w:tc>
          <w:tcPr>
            <w:tcW w:w="983" w:type="dxa"/>
            <w:gridSpan w:val="6"/>
            <w:vAlign w:val="center"/>
          </w:tcPr>
          <w:p w14:paraId="7A0A68C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7C629F36" w14:textId="77777777" w:rsidR="00AA3EC4" w:rsidRPr="00214464" w:rsidRDefault="00AA3EC4" w:rsidP="00D10896">
            <w:pPr>
              <w:jc w:val="center"/>
              <w:rPr>
                <w:rFonts w:eastAsia="Calibri"/>
                <w:sz w:val="20"/>
                <w:szCs w:val="20"/>
              </w:rPr>
            </w:pPr>
            <w:r w:rsidRPr="00214464">
              <w:rPr>
                <w:rFonts w:eastAsia="Calibri"/>
                <w:sz w:val="20"/>
                <w:szCs w:val="20"/>
              </w:rPr>
              <w:t>3</w:t>
            </w:r>
          </w:p>
        </w:tc>
        <w:tc>
          <w:tcPr>
            <w:tcW w:w="1185" w:type="dxa"/>
            <w:gridSpan w:val="2"/>
            <w:noWrap/>
            <w:vAlign w:val="center"/>
          </w:tcPr>
          <w:p w14:paraId="6E82E3C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27" w:type="dxa"/>
            <w:gridSpan w:val="6"/>
            <w:noWrap/>
            <w:vAlign w:val="center"/>
          </w:tcPr>
          <w:p w14:paraId="2E6A6C8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79" w:type="dxa"/>
            <w:noWrap/>
            <w:vAlign w:val="center"/>
          </w:tcPr>
          <w:p w14:paraId="43D1E89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r>
      <w:tr w:rsidR="00214464" w:rsidRPr="00214464" w14:paraId="25E42D42" w14:textId="77777777" w:rsidTr="00555787">
        <w:trPr>
          <w:jc w:val="center"/>
        </w:trPr>
        <w:tc>
          <w:tcPr>
            <w:tcW w:w="1761" w:type="dxa"/>
            <w:gridSpan w:val="2"/>
            <w:noWrap/>
            <w:vAlign w:val="center"/>
          </w:tcPr>
          <w:p w14:paraId="7F6B2083" w14:textId="77777777" w:rsidR="00AA3EC4" w:rsidRPr="00214464" w:rsidRDefault="00AA3EC4" w:rsidP="00D10896">
            <w:pPr>
              <w:rPr>
                <w:rFonts w:eastAsia="Calibri"/>
                <w:sz w:val="20"/>
                <w:szCs w:val="20"/>
                <w:lang w:eastAsia="en-US"/>
              </w:rPr>
            </w:pPr>
            <w:r w:rsidRPr="00214464">
              <w:rPr>
                <w:rFonts w:eastAsia="Calibri"/>
                <w:sz w:val="20"/>
                <w:szCs w:val="20"/>
                <w:lang w:eastAsia="en-US"/>
              </w:rPr>
              <w:t>Sanacija spomenika kulture - vlačna kompozicija “Samoborček”</w:t>
            </w:r>
          </w:p>
        </w:tc>
        <w:tc>
          <w:tcPr>
            <w:tcW w:w="2770" w:type="dxa"/>
            <w:gridSpan w:val="9"/>
            <w:vAlign w:val="center"/>
          </w:tcPr>
          <w:p w14:paraId="4BCB45C3" w14:textId="77777777" w:rsidR="00AA3EC4" w:rsidRPr="00214464" w:rsidRDefault="00AA3EC4" w:rsidP="00D10896">
            <w:pPr>
              <w:suppressLineNumbers/>
              <w:rPr>
                <w:rFonts w:eastAsia="Calibri"/>
                <w:sz w:val="20"/>
                <w:szCs w:val="20"/>
                <w:lang w:eastAsia="en-US"/>
              </w:rPr>
            </w:pPr>
            <w:r w:rsidRPr="00214464">
              <w:rPr>
                <w:rFonts w:eastAsia="Calibri"/>
                <w:sz w:val="20"/>
                <w:szCs w:val="20"/>
                <w:lang w:eastAsia="en-US"/>
              </w:rPr>
              <w:t>Sanacija spomenika kulture - vlačne kompozicije “Samoborček”</w:t>
            </w:r>
          </w:p>
        </w:tc>
        <w:tc>
          <w:tcPr>
            <w:tcW w:w="983" w:type="dxa"/>
            <w:gridSpan w:val="6"/>
            <w:vAlign w:val="center"/>
          </w:tcPr>
          <w:p w14:paraId="5040339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Razina pripremljene dokumentacije i razina izvođenja radova</w:t>
            </w:r>
          </w:p>
        </w:tc>
        <w:tc>
          <w:tcPr>
            <w:tcW w:w="1138" w:type="dxa"/>
            <w:gridSpan w:val="2"/>
            <w:vAlign w:val="center"/>
          </w:tcPr>
          <w:p w14:paraId="4A07007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Izrađen troškovnik konzervatorsko – restauratorskih radova</w:t>
            </w:r>
          </w:p>
        </w:tc>
        <w:tc>
          <w:tcPr>
            <w:tcW w:w="1185" w:type="dxa"/>
            <w:gridSpan w:val="2"/>
            <w:noWrap/>
            <w:vAlign w:val="center"/>
          </w:tcPr>
          <w:p w14:paraId="09A9B75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Početak konzervatorsko – restauratorskih radova</w:t>
            </w:r>
          </w:p>
        </w:tc>
        <w:tc>
          <w:tcPr>
            <w:tcW w:w="1227" w:type="dxa"/>
            <w:gridSpan w:val="6"/>
            <w:noWrap/>
            <w:vAlign w:val="center"/>
          </w:tcPr>
          <w:p w14:paraId="4EEA48F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Nastavak radova restauriranja</w:t>
            </w:r>
          </w:p>
        </w:tc>
        <w:tc>
          <w:tcPr>
            <w:tcW w:w="1279" w:type="dxa"/>
            <w:noWrap/>
            <w:vAlign w:val="center"/>
          </w:tcPr>
          <w:p w14:paraId="0CFECBF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Završetak konzervatorsko – restauratorskih radova</w:t>
            </w:r>
          </w:p>
        </w:tc>
      </w:tr>
      <w:tr w:rsidR="00214464" w:rsidRPr="00214464" w14:paraId="18310061" w14:textId="77777777" w:rsidTr="00BF0F34">
        <w:trPr>
          <w:trHeight w:val="300"/>
          <w:jc w:val="center"/>
        </w:trPr>
        <w:tc>
          <w:tcPr>
            <w:tcW w:w="10343" w:type="dxa"/>
            <w:gridSpan w:val="28"/>
            <w:shd w:val="clear" w:color="auto" w:fill="F2F2F2" w:themeFill="background1" w:themeFillShade="F2"/>
            <w:vAlign w:val="center"/>
            <w:hideMark/>
          </w:tcPr>
          <w:p w14:paraId="3DA904FC" w14:textId="77777777" w:rsidR="00AA3EC4" w:rsidRPr="00214464" w:rsidRDefault="00AA3EC4" w:rsidP="00D10896">
            <w:pPr>
              <w:rPr>
                <w:b/>
                <w:bCs/>
                <w:sz w:val="20"/>
                <w:szCs w:val="20"/>
              </w:rPr>
            </w:pPr>
            <w:r w:rsidRPr="00214464">
              <w:rPr>
                <w:b/>
                <w:bCs/>
                <w:sz w:val="20"/>
                <w:szCs w:val="20"/>
              </w:rPr>
              <w:t>Naziv aktivnosti/projekta u Proračunu: SUFINANCIRANJE PRAVNIH OSOBA KATOLIČKE CRKVE I VJERSKIH ZAJEDNICA NA PODRUČJU GRADA SAMOBORA</w:t>
            </w:r>
          </w:p>
        </w:tc>
      </w:tr>
      <w:tr w:rsidR="00214464" w:rsidRPr="00214464" w14:paraId="30A5CC82" w14:textId="77777777" w:rsidTr="00555787">
        <w:trPr>
          <w:trHeight w:val="251"/>
          <w:jc w:val="center"/>
        </w:trPr>
        <w:tc>
          <w:tcPr>
            <w:tcW w:w="6652" w:type="dxa"/>
            <w:gridSpan w:val="19"/>
            <w:vMerge w:val="restart"/>
            <w:vAlign w:val="center"/>
            <w:hideMark/>
          </w:tcPr>
          <w:p w14:paraId="2AE851F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D9E656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99D7793" w14:textId="77777777" w:rsidTr="00555787">
        <w:trPr>
          <w:trHeight w:val="207"/>
          <w:jc w:val="center"/>
        </w:trPr>
        <w:tc>
          <w:tcPr>
            <w:tcW w:w="6652" w:type="dxa"/>
            <w:gridSpan w:val="19"/>
            <w:vMerge/>
            <w:vAlign w:val="center"/>
            <w:hideMark/>
          </w:tcPr>
          <w:p w14:paraId="63A35CC2" w14:textId="77777777" w:rsidR="00AA3EC4" w:rsidRPr="00214464" w:rsidRDefault="00AA3EC4" w:rsidP="00D10896">
            <w:pPr>
              <w:rPr>
                <w:sz w:val="20"/>
                <w:szCs w:val="20"/>
              </w:rPr>
            </w:pPr>
          </w:p>
        </w:tc>
        <w:tc>
          <w:tcPr>
            <w:tcW w:w="1185" w:type="dxa"/>
            <w:gridSpan w:val="2"/>
            <w:noWrap/>
            <w:vAlign w:val="center"/>
            <w:hideMark/>
          </w:tcPr>
          <w:p w14:paraId="0D2A6DE6"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FC6C7D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7EDD1FB" w14:textId="77777777" w:rsidR="00AA3EC4" w:rsidRPr="00214464" w:rsidRDefault="00AA3EC4" w:rsidP="00D10896">
            <w:pPr>
              <w:jc w:val="center"/>
              <w:rPr>
                <w:sz w:val="20"/>
                <w:szCs w:val="20"/>
              </w:rPr>
            </w:pPr>
            <w:r w:rsidRPr="00214464">
              <w:rPr>
                <w:sz w:val="20"/>
                <w:szCs w:val="20"/>
              </w:rPr>
              <w:t>2028.</w:t>
            </w:r>
          </w:p>
        </w:tc>
      </w:tr>
      <w:tr w:rsidR="00214464" w:rsidRPr="00214464" w14:paraId="2F5D6C84" w14:textId="77777777" w:rsidTr="00555787">
        <w:trPr>
          <w:trHeight w:val="774"/>
          <w:jc w:val="center"/>
        </w:trPr>
        <w:tc>
          <w:tcPr>
            <w:tcW w:w="6652" w:type="dxa"/>
            <w:gridSpan w:val="19"/>
            <w:noWrap/>
            <w:vAlign w:val="center"/>
            <w:hideMark/>
          </w:tcPr>
          <w:p w14:paraId="29014A19" w14:textId="77777777" w:rsidR="00AA3EC4" w:rsidRPr="00214464" w:rsidRDefault="00AA3EC4" w:rsidP="00D10896">
            <w:pPr>
              <w:jc w:val="both"/>
              <w:rPr>
                <w:sz w:val="20"/>
                <w:szCs w:val="20"/>
              </w:rPr>
            </w:pPr>
            <w:r w:rsidRPr="00214464">
              <w:rPr>
                <w:sz w:val="20"/>
                <w:szCs w:val="20"/>
              </w:rPr>
              <w:t>Svim vjerskim zajednicama i pravnim osobama Katoličke crkve na području grada Samobora dodjeljuju se financijska sredstva s ciljem zaštite sakralnih objekata. Sakralni objekti jedna su od znamenitosti i vrijednosti samoborskog kraja te se dodjelom financijskih sredstava pridonosi njihovom očuvanju.</w:t>
            </w:r>
          </w:p>
          <w:p w14:paraId="31847920" w14:textId="77777777" w:rsidR="00AA3EC4" w:rsidRPr="00214464" w:rsidRDefault="00AA3EC4" w:rsidP="00D10896">
            <w:pPr>
              <w:jc w:val="both"/>
              <w:rPr>
                <w:sz w:val="20"/>
                <w:szCs w:val="20"/>
              </w:rPr>
            </w:pPr>
            <w:r w:rsidRPr="00214464">
              <w:rPr>
                <w:sz w:val="20"/>
                <w:szCs w:val="20"/>
              </w:rPr>
              <w:t>Ishodište za planirana sredstva je u dosadašnjoj realizaciji.</w:t>
            </w:r>
          </w:p>
        </w:tc>
        <w:tc>
          <w:tcPr>
            <w:tcW w:w="1185" w:type="dxa"/>
            <w:gridSpan w:val="2"/>
            <w:noWrap/>
            <w:vAlign w:val="center"/>
          </w:tcPr>
          <w:p w14:paraId="42278483" w14:textId="77777777" w:rsidR="00AA3EC4" w:rsidRPr="00214464" w:rsidRDefault="00AA3EC4" w:rsidP="00D10896">
            <w:pPr>
              <w:jc w:val="right"/>
              <w:rPr>
                <w:b/>
                <w:bCs/>
                <w:sz w:val="20"/>
                <w:szCs w:val="20"/>
              </w:rPr>
            </w:pPr>
            <w:r w:rsidRPr="00214464">
              <w:rPr>
                <w:b/>
                <w:bCs/>
                <w:sz w:val="20"/>
                <w:szCs w:val="20"/>
              </w:rPr>
              <w:t>160.000</w:t>
            </w:r>
          </w:p>
        </w:tc>
        <w:tc>
          <w:tcPr>
            <w:tcW w:w="1227" w:type="dxa"/>
            <w:gridSpan w:val="6"/>
            <w:noWrap/>
            <w:vAlign w:val="center"/>
          </w:tcPr>
          <w:p w14:paraId="01135ECD" w14:textId="77777777" w:rsidR="00AA3EC4" w:rsidRPr="00214464" w:rsidRDefault="00AA3EC4" w:rsidP="00D10896">
            <w:pPr>
              <w:jc w:val="right"/>
              <w:rPr>
                <w:b/>
                <w:bCs/>
                <w:sz w:val="20"/>
                <w:szCs w:val="20"/>
              </w:rPr>
            </w:pPr>
            <w:r w:rsidRPr="00214464">
              <w:rPr>
                <w:b/>
                <w:bCs/>
                <w:sz w:val="20"/>
                <w:szCs w:val="20"/>
              </w:rPr>
              <w:t>100.000</w:t>
            </w:r>
          </w:p>
        </w:tc>
        <w:tc>
          <w:tcPr>
            <w:tcW w:w="1279" w:type="dxa"/>
            <w:noWrap/>
            <w:vAlign w:val="center"/>
          </w:tcPr>
          <w:p w14:paraId="5F287D57" w14:textId="77777777" w:rsidR="00AA3EC4" w:rsidRPr="00214464" w:rsidRDefault="00AA3EC4" w:rsidP="004C206D">
            <w:pPr>
              <w:jc w:val="right"/>
              <w:rPr>
                <w:b/>
                <w:bCs/>
                <w:sz w:val="20"/>
                <w:szCs w:val="20"/>
              </w:rPr>
            </w:pPr>
            <w:r w:rsidRPr="00214464">
              <w:rPr>
                <w:b/>
                <w:bCs/>
                <w:sz w:val="20"/>
                <w:szCs w:val="20"/>
              </w:rPr>
              <w:t>100.000</w:t>
            </w:r>
          </w:p>
        </w:tc>
      </w:tr>
      <w:tr w:rsidR="00214464" w:rsidRPr="00214464" w14:paraId="698892D3" w14:textId="77777777" w:rsidTr="00555787">
        <w:trPr>
          <w:trHeight w:val="416"/>
          <w:jc w:val="center"/>
        </w:trPr>
        <w:tc>
          <w:tcPr>
            <w:tcW w:w="1761" w:type="dxa"/>
            <w:gridSpan w:val="2"/>
            <w:noWrap/>
            <w:vAlign w:val="center"/>
          </w:tcPr>
          <w:p w14:paraId="2E18D733"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A0491CD"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6C5A29E1"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A0596B8"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37405F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35155E2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FCA937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DBA2ADE" w14:textId="77777777" w:rsidTr="00555787">
        <w:trPr>
          <w:jc w:val="center"/>
        </w:trPr>
        <w:tc>
          <w:tcPr>
            <w:tcW w:w="1761" w:type="dxa"/>
            <w:gridSpan w:val="2"/>
            <w:noWrap/>
            <w:vAlign w:val="center"/>
          </w:tcPr>
          <w:p w14:paraId="37758AE2" w14:textId="77777777" w:rsidR="00AA3EC4" w:rsidRPr="00214464" w:rsidRDefault="00AA3EC4" w:rsidP="00D10896">
            <w:pPr>
              <w:rPr>
                <w:rFonts w:eastAsia="Calibri"/>
                <w:sz w:val="20"/>
                <w:szCs w:val="20"/>
              </w:rPr>
            </w:pPr>
            <w:r w:rsidRPr="00214464">
              <w:rPr>
                <w:rFonts w:eastAsia="Calibri"/>
                <w:sz w:val="20"/>
                <w:szCs w:val="20"/>
              </w:rPr>
              <w:t>Broj zaprimljenih zahtjeva</w:t>
            </w:r>
          </w:p>
        </w:tc>
        <w:tc>
          <w:tcPr>
            <w:tcW w:w="2770" w:type="dxa"/>
            <w:gridSpan w:val="9"/>
            <w:vAlign w:val="center"/>
          </w:tcPr>
          <w:p w14:paraId="335DDEF6" w14:textId="77777777" w:rsidR="00AA3EC4" w:rsidRPr="00214464" w:rsidRDefault="00AA3EC4" w:rsidP="00D10896">
            <w:pPr>
              <w:rPr>
                <w:rFonts w:eastAsia="Calibri"/>
                <w:sz w:val="20"/>
                <w:szCs w:val="20"/>
              </w:rPr>
            </w:pPr>
            <w:r w:rsidRPr="00214464">
              <w:rPr>
                <w:rFonts w:eastAsia="Calibri"/>
                <w:sz w:val="20"/>
                <w:szCs w:val="20"/>
              </w:rPr>
              <w:t>Sakralni objekti jedna su od znamenitosti i vrijednosti samoborskog kraja te se dodjelom financijskih sredstava pridonosi njihovom očuvanju.</w:t>
            </w:r>
          </w:p>
        </w:tc>
        <w:tc>
          <w:tcPr>
            <w:tcW w:w="983" w:type="dxa"/>
            <w:gridSpan w:val="6"/>
            <w:vAlign w:val="center"/>
          </w:tcPr>
          <w:p w14:paraId="333F5B8F"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0A84EC6" w14:textId="77777777" w:rsidR="00AA3EC4" w:rsidRPr="00214464" w:rsidRDefault="00AA3EC4" w:rsidP="00D10896">
            <w:pPr>
              <w:jc w:val="center"/>
              <w:rPr>
                <w:rFonts w:eastAsia="Calibri"/>
                <w:sz w:val="20"/>
                <w:szCs w:val="20"/>
              </w:rPr>
            </w:pPr>
            <w:r w:rsidRPr="00214464">
              <w:rPr>
                <w:rFonts w:eastAsia="Calibri"/>
                <w:sz w:val="20"/>
                <w:szCs w:val="20"/>
              </w:rPr>
              <w:t>10</w:t>
            </w:r>
          </w:p>
        </w:tc>
        <w:tc>
          <w:tcPr>
            <w:tcW w:w="1185" w:type="dxa"/>
            <w:gridSpan w:val="2"/>
            <w:noWrap/>
            <w:vAlign w:val="center"/>
          </w:tcPr>
          <w:p w14:paraId="73E2C2E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10</w:t>
            </w:r>
          </w:p>
        </w:tc>
        <w:tc>
          <w:tcPr>
            <w:tcW w:w="1227" w:type="dxa"/>
            <w:gridSpan w:val="6"/>
            <w:noWrap/>
            <w:vAlign w:val="center"/>
          </w:tcPr>
          <w:p w14:paraId="5D5B912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10</w:t>
            </w:r>
          </w:p>
        </w:tc>
        <w:tc>
          <w:tcPr>
            <w:tcW w:w="1279" w:type="dxa"/>
            <w:noWrap/>
            <w:vAlign w:val="center"/>
          </w:tcPr>
          <w:p w14:paraId="1CDD380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10</w:t>
            </w:r>
          </w:p>
        </w:tc>
      </w:tr>
      <w:tr w:rsidR="00214464" w:rsidRPr="00214464" w14:paraId="46A5F1ED" w14:textId="77777777" w:rsidTr="00BF0F34">
        <w:trPr>
          <w:trHeight w:val="300"/>
          <w:jc w:val="center"/>
        </w:trPr>
        <w:tc>
          <w:tcPr>
            <w:tcW w:w="10343" w:type="dxa"/>
            <w:gridSpan w:val="28"/>
            <w:shd w:val="clear" w:color="auto" w:fill="F2F2F2" w:themeFill="background1" w:themeFillShade="F2"/>
            <w:vAlign w:val="center"/>
            <w:hideMark/>
          </w:tcPr>
          <w:p w14:paraId="1A0B82CF" w14:textId="77777777" w:rsidR="00AA3EC4" w:rsidRPr="00214464" w:rsidRDefault="00AA3EC4" w:rsidP="00D10896">
            <w:pPr>
              <w:rPr>
                <w:b/>
                <w:bCs/>
                <w:sz w:val="20"/>
                <w:szCs w:val="20"/>
              </w:rPr>
            </w:pPr>
            <w:r w:rsidRPr="00214464">
              <w:rPr>
                <w:b/>
                <w:bCs/>
                <w:sz w:val="20"/>
                <w:szCs w:val="20"/>
              </w:rPr>
              <w:t>Naziv aktivnosti/projekta u Proračunu: ENERGETSKA STRATEGIJA</w:t>
            </w:r>
          </w:p>
        </w:tc>
      </w:tr>
      <w:tr w:rsidR="00214464" w:rsidRPr="00214464" w14:paraId="5C9DFEF3" w14:textId="77777777" w:rsidTr="00555787">
        <w:trPr>
          <w:trHeight w:val="251"/>
          <w:jc w:val="center"/>
        </w:trPr>
        <w:tc>
          <w:tcPr>
            <w:tcW w:w="6652" w:type="dxa"/>
            <w:gridSpan w:val="19"/>
            <w:vMerge w:val="restart"/>
            <w:vAlign w:val="center"/>
            <w:hideMark/>
          </w:tcPr>
          <w:p w14:paraId="673EE9D0"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39CACC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BF00FFC" w14:textId="77777777" w:rsidTr="00555787">
        <w:trPr>
          <w:trHeight w:val="207"/>
          <w:jc w:val="center"/>
        </w:trPr>
        <w:tc>
          <w:tcPr>
            <w:tcW w:w="6652" w:type="dxa"/>
            <w:gridSpan w:val="19"/>
            <w:vMerge/>
            <w:vAlign w:val="center"/>
            <w:hideMark/>
          </w:tcPr>
          <w:p w14:paraId="344A9F66" w14:textId="77777777" w:rsidR="00AA3EC4" w:rsidRPr="00214464" w:rsidRDefault="00AA3EC4" w:rsidP="00D10896">
            <w:pPr>
              <w:rPr>
                <w:sz w:val="20"/>
                <w:szCs w:val="20"/>
              </w:rPr>
            </w:pPr>
          </w:p>
        </w:tc>
        <w:tc>
          <w:tcPr>
            <w:tcW w:w="1185" w:type="dxa"/>
            <w:gridSpan w:val="2"/>
            <w:noWrap/>
            <w:vAlign w:val="center"/>
            <w:hideMark/>
          </w:tcPr>
          <w:p w14:paraId="2DD1CDD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4D29D6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EEC57C5" w14:textId="77777777" w:rsidR="00AA3EC4" w:rsidRPr="00214464" w:rsidRDefault="00AA3EC4" w:rsidP="00D10896">
            <w:pPr>
              <w:jc w:val="center"/>
              <w:rPr>
                <w:sz w:val="20"/>
                <w:szCs w:val="20"/>
              </w:rPr>
            </w:pPr>
            <w:r w:rsidRPr="00214464">
              <w:rPr>
                <w:sz w:val="20"/>
                <w:szCs w:val="20"/>
              </w:rPr>
              <w:t>2028.</w:t>
            </w:r>
          </w:p>
        </w:tc>
      </w:tr>
      <w:tr w:rsidR="00214464" w:rsidRPr="00214464" w14:paraId="7AC743B5" w14:textId="77777777" w:rsidTr="00555787">
        <w:trPr>
          <w:trHeight w:val="774"/>
          <w:jc w:val="center"/>
        </w:trPr>
        <w:tc>
          <w:tcPr>
            <w:tcW w:w="6652" w:type="dxa"/>
            <w:gridSpan w:val="19"/>
            <w:noWrap/>
            <w:vAlign w:val="center"/>
            <w:hideMark/>
          </w:tcPr>
          <w:p w14:paraId="53A21448" w14:textId="77777777" w:rsidR="00AA3EC4" w:rsidRPr="00214464" w:rsidRDefault="00AA3EC4" w:rsidP="00D10896">
            <w:pPr>
              <w:jc w:val="both"/>
              <w:rPr>
                <w:sz w:val="20"/>
                <w:szCs w:val="20"/>
              </w:rPr>
            </w:pPr>
            <w:r w:rsidRPr="00214464">
              <w:rPr>
                <w:sz w:val="20"/>
                <w:szCs w:val="20"/>
              </w:rPr>
              <w:t xml:space="preserve">Sukladno Zakonu o energetskoj učinkovitosti, za potrebe provedbe radova u domeni energetske strategije u proračunu Grada Samobora predviđena su sredstva za energetsko certificiranje javnih zgrada koje nisu obuhvaćene u prioritetima do sada ili su obnovom privedene uporabnoj funkciji. Također, prema planu EU i dalje će se provoditi programi poticaja energetske obnove i korištenje obnovljivih izvora energije u obiteljskim kućama preko Fonda za zaštitu okoliša i energetsku učinkovitost. Vlasnicima obiteljskih kuća koji ostvare </w:t>
            </w:r>
            <w:r w:rsidRPr="00214464">
              <w:rPr>
                <w:sz w:val="20"/>
                <w:szCs w:val="20"/>
              </w:rPr>
              <w:lastRenderedPageBreak/>
              <w:t>sufinanciranje, preko Fonda za zaštitu okoliša i energetsku učinkovitost, Grad Samobor dodatno daje pomoć u iznosu od 10% vrijednosti opravdanih radova.</w:t>
            </w:r>
          </w:p>
        </w:tc>
        <w:tc>
          <w:tcPr>
            <w:tcW w:w="1185" w:type="dxa"/>
            <w:gridSpan w:val="2"/>
            <w:noWrap/>
            <w:vAlign w:val="center"/>
          </w:tcPr>
          <w:p w14:paraId="0BF0F0EA" w14:textId="77777777" w:rsidR="00AA3EC4" w:rsidRPr="00214464" w:rsidRDefault="00AA3EC4" w:rsidP="00D10896">
            <w:pPr>
              <w:jc w:val="right"/>
              <w:rPr>
                <w:b/>
                <w:bCs/>
                <w:sz w:val="20"/>
                <w:szCs w:val="20"/>
              </w:rPr>
            </w:pPr>
            <w:r w:rsidRPr="00214464">
              <w:rPr>
                <w:b/>
                <w:bCs/>
                <w:sz w:val="20"/>
                <w:szCs w:val="20"/>
              </w:rPr>
              <w:lastRenderedPageBreak/>
              <w:t>26.350</w:t>
            </w:r>
          </w:p>
        </w:tc>
        <w:tc>
          <w:tcPr>
            <w:tcW w:w="1227" w:type="dxa"/>
            <w:gridSpan w:val="6"/>
            <w:noWrap/>
            <w:vAlign w:val="center"/>
          </w:tcPr>
          <w:p w14:paraId="355703EB" w14:textId="77777777" w:rsidR="00AA3EC4" w:rsidRPr="00214464" w:rsidRDefault="00AA3EC4" w:rsidP="00D10896">
            <w:pPr>
              <w:jc w:val="right"/>
              <w:rPr>
                <w:b/>
                <w:bCs/>
                <w:sz w:val="20"/>
                <w:szCs w:val="20"/>
              </w:rPr>
            </w:pPr>
            <w:r w:rsidRPr="00214464">
              <w:rPr>
                <w:b/>
                <w:bCs/>
                <w:sz w:val="20"/>
                <w:szCs w:val="20"/>
              </w:rPr>
              <w:t>21.350</w:t>
            </w:r>
          </w:p>
        </w:tc>
        <w:tc>
          <w:tcPr>
            <w:tcW w:w="1279" w:type="dxa"/>
            <w:noWrap/>
            <w:vAlign w:val="center"/>
          </w:tcPr>
          <w:p w14:paraId="663E3013" w14:textId="77777777" w:rsidR="00AA3EC4" w:rsidRPr="00214464" w:rsidRDefault="00AA3EC4" w:rsidP="004C206D">
            <w:pPr>
              <w:jc w:val="right"/>
              <w:rPr>
                <w:b/>
                <w:bCs/>
                <w:sz w:val="20"/>
                <w:szCs w:val="20"/>
              </w:rPr>
            </w:pPr>
            <w:r w:rsidRPr="00214464">
              <w:rPr>
                <w:b/>
                <w:bCs/>
                <w:sz w:val="20"/>
                <w:szCs w:val="20"/>
              </w:rPr>
              <w:t>21.350</w:t>
            </w:r>
          </w:p>
        </w:tc>
      </w:tr>
      <w:tr w:rsidR="00214464" w:rsidRPr="00214464" w14:paraId="23BC1403" w14:textId="77777777" w:rsidTr="00555787">
        <w:trPr>
          <w:trHeight w:val="416"/>
          <w:jc w:val="center"/>
        </w:trPr>
        <w:tc>
          <w:tcPr>
            <w:tcW w:w="1761" w:type="dxa"/>
            <w:gridSpan w:val="2"/>
            <w:noWrap/>
            <w:vAlign w:val="center"/>
          </w:tcPr>
          <w:p w14:paraId="497D6BCB"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B9D1A1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4FEF246"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3A11C1B"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6C005E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FAE934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755056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51CEAFC" w14:textId="77777777" w:rsidTr="00555787">
        <w:trPr>
          <w:jc w:val="center"/>
        </w:trPr>
        <w:tc>
          <w:tcPr>
            <w:tcW w:w="1761" w:type="dxa"/>
            <w:gridSpan w:val="2"/>
            <w:noWrap/>
            <w:vAlign w:val="center"/>
          </w:tcPr>
          <w:p w14:paraId="01586C4B" w14:textId="77777777" w:rsidR="00AA3EC4" w:rsidRPr="00214464" w:rsidRDefault="00AA3EC4" w:rsidP="00D10896">
            <w:pPr>
              <w:rPr>
                <w:rFonts w:eastAsia="Calibri"/>
                <w:sz w:val="20"/>
                <w:szCs w:val="20"/>
              </w:rPr>
            </w:pPr>
            <w:r w:rsidRPr="00214464">
              <w:rPr>
                <w:rFonts w:eastAsia="Calibri"/>
                <w:sz w:val="20"/>
                <w:szCs w:val="20"/>
              </w:rPr>
              <w:t>Broj odobrenih sufinanciranja</w:t>
            </w:r>
          </w:p>
        </w:tc>
        <w:tc>
          <w:tcPr>
            <w:tcW w:w="2770" w:type="dxa"/>
            <w:gridSpan w:val="9"/>
            <w:vAlign w:val="center"/>
          </w:tcPr>
          <w:p w14:paraId="383F2B60" w14:textId="77777777" w:rsidR="00AA3EC4" w:rsidRPr="00214464" w:rsidRDefault="00AA3EC4" w:rsidP="00D10896">
            <w:pPr>
              <w:rPr>
                <w:rFonts w:eastAsia="Calibri"/>
                <w:sz w:val="20"/>
                <w:szCs w:val="20"/>
              </w:rPr>
            </w:pPr>
            <w:r w:rsidRPr="00214464">
              <w:rPr>
                <w:rFonts w:eastAsia="Calibri"/>
                <w:sz w:val="20"/>
                <w:szCs w:val="20"/>
              </w:rPr>
              <w:t>Provedbom ove aktivnosti su manji troškovi za energente u javnim zgradama i obiteljskim kućama te u konačnici energetska osviještenost svih korisnika o potrebi uštede energije te smanjenja emisije CO2, a što se postiže obnovom objekata javnog sektora i obiteljskih kuća.</w:t>
            </w:r>
          </w:p>
        </w:tc>
        <w:tc>
          <w:tcPr>
            <w:tcW w:w="983" w:type="dxa"/>
            <w:gridSpan w:val="6"/>
            <w:vAlign w:val="center"/>
          </w:tcPr>
          <w:p w14:paraId="6A6FC935"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5D86D88F" w14:textId="77777777" w:rsidR="00AA3EC4" w:rsidRPr="00214464" w:rsidRDefault="00AA3EC4" w:rsidP="00D10896">
            <w:pPr>
              <w:jc w:val="center"/>
              <w:rPr>
                <w:rFonts w:eastAsia="Calibri"/>
                <w:sz w:val="20"/>
                <w:szCs w:val="20"/>
              </w:rPr>
            </w:pPr>
            <w:r w:rsidRPr="00214464">
              <w:rPr>
                <w:rFonts w:eastAsia="Calibri"/>
                <w:sz w:val="20"/>
                <w:szCs w:val="20"/>
              </w:rPr>
              <w:t>12</w:t>
            </w:r>
          </w:p>
        </w:tc>
        <w:tc>
          <w:tcPr>
            <w:tcW w:w="1185" w:type="dxa"/>
            <w:gridSpan w:val="2"/>
            <w:noWrap/>
            <w:vAlign w:val="center"/>
          </w:tcPr>
          <w:p w14:paraId="192ECBC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25</w:t>
            </w:r>
          </w:p>
        </w:tc>
        <w:tc>
          <w:tcPr>
            <w:tcW w:w="1227" w:type="dxa"/>
            <w:gridSpan w:val="6"/>
            <w:noWrap/>
            <w:vAlign w:val="center"/>
          </w:tcPr>
          <w:p w14:paraId="334C655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30</w:t>
            </w:r>
          </w:p>
        </w:tc>
        <w:tc>
          <w:tcPr>
            <w:tcW w:w="1279" w:type="dxa"/>
            <w:noWrap/>
            <w:vAlign w:val="center"/>
          </w:tcPr>
          <w:p w14:paraId="14D972F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30</w:t>
            </w:r>
          </w:p>
        </w:tc>
      </w:tr>
      <w:tr w:rsidR="00214464" w:rsidRPr="00214464" w14:paraId="67B1AC1E" w14:textId="77777777" w:rsidTr="00BF0F34">
        <w:trPr>
          <w:trHeight w:val="300"/>
          <w:jc w:val="center"/>
        </w:trPr>
        <w:tc>
          <w:tcPr>
            <w:tcW w:w="10343" w:type="dxa"/>
            <w:gridSpan w:val="28"/>
            <w:shd w:val="clear" w:color="auto" w:fill="F2F2F2" w:themeFill="background1" w:themeFillShade="F2"/>
            <w:vAlign w:val="center"/>
            <w:hideMark/>
          </w:tcPr>
          <w:p w14:paraId="716FC3A6" w14:textId="77777777" w:rsidR="00AA3EC4" w:rsidRPr="00214464" w:rsidRDefault="00AA3EC4" w:rsidP="00D10896">
            <w:pPr>
              <w:rPr>
                <w:b/>
                <w:bCs/>
                <w:sz w:val="20"/>
                <w:szCs w:val="20"/>
              </w:rPr>
            </w:pPr>
            <w:r w:rsidRPr="00214464">
              <w:rPr>
                <w:b/>
                <w:bCs/>
                <w:sz w:val="20"/>
                <w:szCs w:val="20"/>
              </w:rPr>
              <w:t>Naziv aktivnosti/projekta u Proračunu: SUNČANE ELEKTRANE NA OBJEKTIMA JAVNE NAMJENE</w:t>
            </w:r>
          </w:p>
        </w:tc>
      </w:tr>
      <w:tr w:rsidR="00214464" w:rsidRPr="00214464" w14:paraId="05202C37" w14:textId="77777777" w:rsidTr="00555787">
        <w:trPr>
          <w:trHeight w:val="251"/>
          <w:jc w:val="center"/>
        </w:trPr>
        <w:tc>
          <w:tcPr>
            <w:tcW w:w="6652" w:type="dxa"/>
            <w:gridSpan w:val="19"/>
            <w:vMerge w:val="restart"/>
            <w:vAlign w:val="center"/>
            <w:hideMark/>
          </w:tcPr>
          <w:p w14:paraId="2624DBA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F0A9C6E"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C5EF033" w14:textId="77777777" w:rsidTr="00555787">
        <w:trPr>
          <w:trHeight w:val="207"/>
          <w:jc w:val="center"/>
        </w:trPr>
        <w:tc>
          <w:tcPr>
            <w:tcW w:w="6652" w:type="dxa"/>
            <w:gridSpan w:val="19"/>
            <w:vMerge/>
            <w:vAlign w:val="center"/>
            <w:hideMark/>
          </w:tcPr>
          <w:p w14:paraId="3E4CDE05" w14:textId="77777777" w:rsidR="00AA3EC4" w:rsidRPr="00214464" w:rsidRDefault="00AA3EC4" w:rsidP="00D10896">
            <w:pPr>
              <w:rPr>
                <w:sz w:val="20"/>
                <w:szCs w:val="20"/>
              </w:rPr>
            </w:pPr>
          </w:p>
        </w:tc>
        <w:tc>
          <w:tcPr>
            <w:tcW w:w="1185" w:type="dxa"/>
            <w:gridSpan w:val="2"/>
            <w:noWrap/>
            <w:vAlign w:val="center"/>
            <w:hideMark/>
          </w:tcPr>
          <w:p w14:paraId="25EE4DD2"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22C2943"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337BD1E" w14:textId="77777777" w:rsidR="00AA3EC4" w:rsidRPr="00214464" w:rsidRDefault="00AA3EC4" w:rsidP="00D10896">
            <w:pPr>
              <w:jc w:val="center"/>
              <w:rPr>
                <w:sz w:val="20"/>
                <w:szCs w:val="20"/>
              </w:rPr>
            </w:pPr>
            <w:r w:rsidRPr="00214464">
              <w:rPr>
                <w:sz w:val="20"/>
                <w:szCs w:val="20"/>
              </w:rPr>
              <w:t>2028.</w:t>
            </w:r>
          </w:p>
        </w:tc>
      </w:tr>
      <w:tr w:rsidR="00214464" w:rsidRPr="00214464" w14:paraId="04BD1F90" w14:textId="77777777" w:rsidTr="00555787">
        <w:trPr>
          <w:trHeight w:val="774"/>
          <w:jc w:val="center"/>
        </w:trPr>
        <w:tc>
          <w:tcPr>
            <w:tcW w:w="6652" w:type="dxa"/>
            <w:gridSpan w:val="19"/>
            <w:noWrap/>
            <w:vAlign w:val="center"/>
            <w:hideMark/>
          </w:tcPr>
          <w:p w14:paraId="6131DF98" w14:textId="77777777" w:rsidR="00AA3EC4" w:rsidRPr="00214464" w:rsidRDefault="00AA3EC4" w:rsidP="00D10896">
            <w:pPr>
              <w:jc w:val="both"/>
              <w:rPr>
                <w:rFonts w:eastAsiaTheme="minorEastAsia"/>
                <w:sz w:val="20"/>
                <w:szCs w:val="20"/>
              </w:rPr>
            </w:pPr>
            <w:r w:rsidRPr="00214464">
              <w:rPr>
                <w:rFonts w:eastAsiaTheme="minorEastAsia"/>
                <w:sz w:val="20"/>
                <w:szCs w:val="20"/>
              </w:rPr>
              <w:t>U veljači 2022. godine između REGEA-e i Grada Samobora utvrđena su ključna područja moguće suradnje, koja pokrivaju Sunčane elektrane, Javnu rasvjetu, Otpad, Mobilnost i transport/logistiku i Integraciju elemenata energije i klime u prostorne planove.</w:t>
            </w:r>
          </w:p>
          <w:p w14:paraId="515BA8DA" w14:textId="77777777" w:rsidR="00AA3EC4" w:rsidRPr="00214464" w:rsidRDefault="00AA3EC4" w:rsidP="00D10896">
            <w:pPr>
              <w:jc w:val="both"/>
              <w:rPr>
                <w:rFonts w:eastAsiaTheme="minorEastAsia"/>
                <w:sz w:val="20"/>
                <w:szCs w:val="20"/>
              </w:rPr>
            </w:pPr>
            <w:r w:rsidRPr="00214464">
              <w:rPr>
                <w:rFonts w:eastAsiaTheme="minorEastAsia"/>
                <w:sz w:val="20"/>
                <w:szCs w:val="20"/>
              </w:rPr>
              <w:t>Partner REGEA, na temelju prikupljenih inputa, izradio je pregled rezultata preliminarne analize koja sadržava analizu konkretnih lokacija sa određenim solarnim potencijalom i ujedno njihovim energetskim potrebama i analizom utroška električne energije po mjesecima. Uzimajući u obzir nadolazeću energetsku krizu i poskupljenje svih energenata, ponuđeno rješenje nudi veliku financijsku uštedu i mogućnost povrata investicije u periodu od 7-8 godina. Opcije financiranja mogu biti iz vlastitih sredstava, EU fondova, HROTE (Hrvatski operator tržišta energije), ili kroz program PPA (Power Purchase Agreement, kroz Ugovor o otkupu električne energije). U 2024. godini postavljena je prva gradska elektrana na zgradi Gradske uprave, Trg kralja Tomislava 5 (ravni krov prema parkiralištu). U 2025. Godini započelo je postavljanje elektrane na objektima Malog Tehnopolisa, Ulica Vladka Mačeka 5 i 7, čiji se dovršetak očekuje početkom 2026. godine. Tijekom 2026. Godine planira se postavljanje sunčanih elektrana na objektima DV Grigor Vitez, Ivana Perkovca 88, u Samoboru, DV Izvor, Grigora Viteza bb, u Bregani i DV Izvor, Gustava Krkleca 2, u Samoboru. Kontinuitet postavljanja sunčanih elektrana planira se i u narednim godinama.</w:t>
            </w:r>
          </w:p>
        </w:tc>
        <w:tc>
          <w:tcPr>
            <w:tcW w:w="1185" w:type="dxa"/>
            <w:gridSpan w:val="2"/>
            <w:noWrap/>
            <w:vAlign w:val="center"/>
          </w:tcPr>
          <w:p w14:paraId="44699CD8" w14:textId="77777777" w:rsidR="00AA3EC4" w:rsidRPr="00214464" w:rsidRDefault="00AA3EC4" w:rsidP="00D10896">
            <w:pPr>
              <w:jc w:val="right"/>
              <w:rPr>
                <w:b/>
                <w:bCs/>
                <w:sz w:val="20"/>
                <w:szCs w:val="20"/>
              </w:rPr>
            </w:pPr>
            <w:r w:rsidRPr="00214464">
              <w:rPr>
                <w:b/>
                <w:bCs/>
                <w:sz w:val="20"/>
                <w:szCs w:val="20"/>
              </w:rPr>
              <w:t>388.750</w:t>
            </w:r>
          </w:p>
        </w:tc>
        <w:tc>
          <w:tcPr>
            <w:tcW w:w="1227" w:type="dxa"/>
            <w:gridSpan w:val="6"/>
            <w:noWrap/>
            <w:vAlign w:val="center"/>
          </w:tcPr>
          <w:p w14:paraId="22B2E8A8" w14:textId="77777777" w:rsidR="00AA3EC4" w:rsidRPr="00214464" w:rsidRDefault="00AA3EC4" w:rsidP="00D10896">
            <w:pPr>
              <w:jc w:val="right"/>
              <w:rPr>
                <w:b/>
                <w:bCs/>
                <w:sz w:val="20"/>
                <w:szCs w:val="20"/>
              </w:rPr>
            </w:pPr>
            <w:r w:rsidRPr="00214464">
              <w:rPr>
                <w:b/>
                <w:bCs/>
                <w:sz w:val="20"/>
                <w:szCs w:val="20"/>
              </w:rPr>
              <w:t>350.000</w:t>
            </w:r>
          </w:p>
        </w:tc>
        <w:tc>
          <w:tcPr>
            <w:tcW w:w="1279" w:type="dxa"/>
            <w:noWrap/>
            <w:vAlign w:val="center"/>
          </w:tcPr>
          <w:p w14:paraId="449434DF" w14:textId="77777777" w:rsidR="00AA3EC4" w:rsidRPr="00214464" w:rsidRDefault="00AA3EC4" w:rsidP="00D10896">
            <w:pPr>
              <w:jc w:val="right"/>
              <w:rPr>
                <w:b/>
                <w:bCs/>
                <w:sz w:val="20"/>
                <w:szCs w:val="20"/>
              </w:rPr>
            </w:pPr>
            <w:r w:rsidRPr="00214464">
              <w:rPr>
                <w:b/>
                <w:bCs/>
                <w:sz w:val="20"/>
                <w:szCs w:val="20"/>
              </w:rPr>
              <w:t>350.000</w:t>
            </w:r>
          </w:p>
        </w:tc>
      </w:tr>
      <w:tr w:rsidR="00214464" w:rsidRPr="00214464" w14:paraId="38595FDE" w14:textId="77777777" w:rsidTr="00555787">
        <w:trPr>
          <w:trHeight w:val="416"/>
          <w:jc w:val="center"/>
        </w:trPr>
        <w:tc>
          <w:tcPr>
            <w:tcW w:w="1761" w:type="dxa"/>
            <w:gridSpan w:val="2"/>
            <w:noWrap/>
            <w:vAlign w:val="center"/>
          </w:tcPr>
          <w:p w14:paraId="667094E7"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80D4799"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0807EB8"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C8A0CEB"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71E766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6B21DD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A2FD70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BC669B1" w14:textId="77777777" w:rsidTr="00555787">
        <w:trPr>
          <w:jc w:val="center"/>
        </w:trPr>
        <w:tc>
          <w:tcPr>
            <w:tcW w:w="1761" w:type="dxa"/>
            <w:gridSpan w:val="2"/>
            <w:noWrap/>
            <w:vAlign w:val="center"/>
          </w:tcPr>
          <w:p w14:paraId="57BF9B31" w14:textId="77777777" w:rsidR="00AA3EC4" w:rsidRPr="00214464" w:rsidRDefault="00AA3EC4" w:rsidP="00D10896">
            <w:pPr>
              <w:rPr>
                <w:rFonts w:eastAsia="Calibri"/>
                <w:sz w:val="20"/>
                <w:szCs w:val="20"/>
              </w:rPr>
            </w:pPr>
            <w:r w:rsidRPr="00214464">
              <w:rPr>
                <w:rFonts w:eastAsia="Calibri"/>
                <w:sz w:val="20"/>
                <w:szCs w:val="20"/>
              </w:rPr>
              <w:t>Broj instaliranih sunčanih elektrana - kumulativno</w:t>
            </w:r>
          </w:p>
        </w:tc>
        <w:tc>
          <w:tcPr>
            <w:tcW w:w="2770" w:type="dxa"/>
            <w:gridSpan w:val="9"/>
            <w:vAlign w:val="center"/>
          </w:tcPr>
          <w:p w14:paraId="6CB194F1" w14:textId="77777777" w:rsidR="00AA3EC4" w:rsidRPr="00214464" w:rsidRDefault="00AA3EC4" w:rsidP="00D10896">
            <w:pPr>
              <w:rPr>
                <w:rFonts w:eastAsia="Calibri"/>
                <w:sz w:val="20"/>
                <w:szCs w:val="20"/>
              </w:rPr>
            </w:pPr>
            <w:r w:rsidRPr="00214464">
              <w:rPr>
                <w:rFonts w:eastAsia="Calibri"/>
                <w:sz w:val="20"/>
                <w:szCs w:val="20"/>
              </w:rPr>
              <w:t>Direktni utjecaj na smanjenje troškova energenata</w:t>
            </w:r>
          </w:p>
        </w:tc>
        <w:tc>
          <w:tcPr>
            <w:tcW w:w="983" w:type="dxa"/>
            <w:gridSpan w:val="6"/>
            <w:vAlign w:val="center"/>
          </w:tcPr>
          <w:p w14:paraId="73ABE233"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411BA16" w14:textId="77777777" w:rsidR="00AA3EC4" w:rsidRPr="00214464" w:rsidRDefault="00AA3EC4" w:rsidP="00D10896">
            <w:pPr>
              <w:jc w:val="center"/>
              <w:rPr>
                <w:rFonts w:eastAsia="Calibri"/>
                <w:sz w:val="20"/>
                <w:szCs w:val="20"/>
              </w:rPr>
            </w:pPr>
            <w:r w:rsidRPr="00214464">
              <w:rPr>
                <w:rFonts w:eastAsia="Calibri"/>
                <w:sz w:val="20"/>
                <w:szCs w:val="20"/>
              </w:rPr>
              <w:t>1</w:t>
            </w:r>
          </w:p>
        </w:tc>
        <w:tc>
          <w:tcPr>
            <w:tcW w:w="1185" w:type="dxa"/>
            <w:gridSpan w:val="2"/>
            <w:noWrap/>
            <w:vAlign w:val="center"/>
          </w:tcPr>
          <w:p w14:paraId="571CA5B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w:t>
            </w:r>
          </w:p>
        </w:tc>
        <w:tc>
          <w:tcPr>
            <w:tcW w:w="1227" w:type="dxa"/>
            <w:gridSpan w:val="6"/>
            <w:noWrap/>
            <w:vAlign w:val="center"/>
          </w:tcPr>
          <w:p w14:paraId="010D97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6</w:t>
            </w:r>
          </w:p>
        </w:tc>
        <w:tc>
          <w:tcPr>
            <w:tcW w:w="1279" w:type="dxa"/>
            <w:noWrap/>
            <w:vAlign w:val="center"/>
          </w:tcPr>
          <w:p w14:paraId="01740A9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8</w:t>
            </w:r>
          </w:p>
        </w:tc>
      </w:tr>
      <w:tr w:rsidR="00214464" w:rsidRPr="00214464" w14:paraId="32C67705" w14:textId="77777777" w:rsidTr="00BF0F34">
        <w:trPr>
          <w:trHeight w:val="300"/>
          <w:jc w:val="center"/>
        </w:trPr>
        <w:tc>
          <w:tcPr>
            <w:tcW w:w="10343" w:type="dxa"/>
            <w:gridSpan w:val="28"/>
            <w:shd w:val="clear" w:color="auto" w:fill="F2F2F2" w:themeFill="background1" w:themeFillShade="F2"/>
            <w:vAlign w:val="center"/>
            <w:hideMark/>
          </w:tcPr>
          <w:p w14:paraId="65D18ACB" w14:textId="77777777" w:rsidR="00AA3EC4" w:rsidRPr="00214464" w:rsidRDefault="00AA3EC4" w:rsidP="00D10896">
            <w:pPr>
              <w:rPr>
                <w:b/>
                <w:bCs/>
                <w:sz w:val="20"/>
                <w:szCs w:val="20"/>
              </w:rPr>
            </w:pPr>
            <w:r w:rsidRPr="00214464">
              <w:rPr>
                <w:b/>
                <w:bCs/>
                <w:sz w:val="20"/>
                <w:szCs w:val="20"/>
              </w:rPr>
              <w:t>Naziv aktivnosti/projekta u Proračunu: SANACIJA VILE ALLNOCH</w:t>
            </w:r>
          </w:p>
        </w:tc>
      </w:tr>
      <w:tr w:rsidR="00214464" w:rsidRPr="00214464" w14:paraId="6504FB4D" w14:textId="77777777" w:rsidTr="00555787">
        <w:trPr>
          <w:trHeight w:val="251"/>
          <w:jc w:val="center"/>
        </w:trPr>
        <w:tc>
          <w:tcPr>
            <w:tcW w:w="6652" w:type="dxa"/>
            <w:gridSpan w:val="19"/>
            <w:vMerge w:val="restart"/>
            <w:vAlign w:val="center"/>
            <w:hideMark/>
          </w:tcPr>
          <w:p w14:paraId="02D0DC87"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1A8D520"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F01AA77" w14:textId="77777777" w:rsidTr="00555787">
        <w:trPr>
          <w:trHeight w:val="207"/>
          <w:jc w:val="center"/>
        </w:trPr>
        <w:tc>
          <w:tcPr>
            <w:tcW w:w="6652" w:type="dxa"/>
            <w:gridSpan w:val="19"/>
            <w:vMerge/>
            <w:vAlign w:val="center"/>
            <w:hideMark/>
          </w:tcPr>
          <w:p w14:paraId="0B299F2E" w14:textId="77777777" w:rsidR="00AA3EC4" w:rsidRPr="00214464" w:rsidRDefault="00AA3EC4" w:rsidP="00D10896">
            <w:pPr>
              <w:rPr>
                <w:sz w:val="20"/>
                <w:szCs w:val="20"/>
              </w:rPr>
            </w:pPr>
          </w:p>
        </w:tc>
        <w:tc>
          <w:tcPr>
            <w:tcW w:w="1185" w:type="dxa"/>
            <w:gridSpan w:val="2"/>
            <w:noWrap/>
            <w:vAlign w:val="center"/>
            <w:hideMark/>
          </w:tcPr>
          <w:p w14:paraId="56CC51E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76EA22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A4F4B1E" w14:textId="77777777" w:rsidR="00AA3EC4" w:rsidRPr="00214464" w:rsidRDefault="00AA3EC4" w:rsidP="00D10896">
            <w:pPr>
              <w:jc w:val="center"/>
              <w:rPr>
                <w:sz w:val="20"/>
                <w:szCs w:val="20"/>
              </w:rPr>
            </w:pPr>
            <w:r w:rsidRPr="00214464">
              <w:rPr>
                <w:sz w:val="20"/>
                <w:szCs w:val="20"/>
              </w:rPr>
              <w:t>2028.</w:t>
            </w:r>
          </w:p>
        </w:tc>
      </w:tr>
      <w:tr w:rsidR="00214464" w:rsidRPr="00214464" w14:paraId="5EDDFB7A" w14:textId="77777777" w:rsidTr="00555787">
        <w:trPr>
          <w:trHeight w:val="774"/>
          <w:jc w:val="center"/>
        </w:trPr>
        <w:tc>
          <w:tcPr>
            <w:tcW w:w="6652" w:type="dxa"/>
            <w:gridSpan w:val="19"/>
            <w:noWrap/>
            <w:vAlign w:val="center"/>
            <w:hideMark/>
          </w:tcPr>
          <w:p w14:paraId="7DF59EFF" w14:textId="77777777" w:rsidR="00AA3EC4" w:rsidRPr="00214464" w:rsidRDefault="00AA3EC4" w:rsidP="00D10896">
            <w:pPr>
              <w:jc w:val="both"/>
              <w:rPr>
                <w:sz w:val="20"/>
                <w:szCs w:val="20"/>
              </w:rPr>
            </w:pPr>
            <w:r w:rsidRPr="00214464">
              <w:rPr>
                <w:rStyle w:val="Zadanifontodlomka1"/>
                <w:sz w:val="20"/>
                <w:szCs w:val="20"/>
              </w:rPr>
              <w:t>Grad Samobor je osigurao ukupno 3.600.000 € bespovratnih sredstva iz fondova Europske unije za konstrukcijsku i cjelovitu obnovu Vile Allnoch, Starogradska 12, Samobor. U 2024. godini su završeni radovi na obnovi objekta, a nastavak aktivnosti je predviđen u svrhu izrade dokumentacije za opremanje - Izvedbenog rješenja dizajna likovnog postava stalne muzejske izložbe Vile Allnoch i izrade izvedbene muzeološke koncepcije stalne izložbe Vile Allnoch. Tijekom 2025. godine izrađena je projektna dokumentacija, a u 2026. bit će proveden postupak javne nabave, a potom i opremanje objekta.</w:t>
            </w:r>
          </w:p>
        </w:tc>
        <w:tc>
          <w:tcPr>
            <w:tcW w:w="1185" w:type="dxa"/>
            <w:gridSpan w:val="2"/>
            <w:noWrap/>
            <w:vAlign w:val="center"/>
          </w:tcPr>
          <w:p w14:paraId="52E1A1EF" w14:textId="77777777" w:rsidR="00AA3EC4" w:rsidRPr="00214464" w:rsidRDefault="00AA3EC4" w:rsidP="00D10896">
            <w:pPr>
              <w:jc w:val="right"/>
              <w:rPr>
                <w:b/>
                <w:bCs/>
                <w:sz w:val="20"/>
                <w:szCs w:val="20"/>
              </w:rPr>
            </w:pPr>
            <w:r w:rsidRPr="00214464">
              <w:rPr>
                <w:b/>
                <w:bCs/>
                <w:sz w:val="20"/>
                <w:szCs w:val="20"/>
              </w:rPr>
              <w:t>1.740.000</w:t>
            </w:r>
          </w:p>
        </w:tc>
        <w:tc>
          <w:tcPr>
            <w:tcW w:w="1227" w:type="dxa"/>
            <w:gridSpan w:val="6"/>
            <w:noWrap/>
            <w:vAlign w:val="center"/>
          </w:tcPr>
          <w:p w14:paraId="350E2D0F" w14:textId="77777777" w:rsidR="00AA3EC4" w:rsidRPr="00214464" w:rsidRDefault="00AA3EC4" w:rsidP="00D10896">
            <w:pPr>
              <w:jc w:val="right"/>
              <w:rPr>
                <w:b/>
                <w:bCs/>
                <w:sz w:val="20"/>
                <w:szCs w:val="20"/>
              </w:rPr>
            </w:pPr>
            <w:r w:rsidRPr="00214464">
              <w:rPr>
                <w:b/>
                <w:bCs/>
                <w:sz w:val="20"/>
                <w:szCs w:val="20"/>
              </w:rPr>
              <w:t>10.000</w:t>
            </w:r>
          </w:p>
        </w:tc>
        <w:tc>
          <w:tcPr>
            <w:tcW w:w="1279" w:type="dxa"/>
            <w:noWrap/>
            <w:vAlign w:val="center"/>
          </w:tcPr>
          <w:p w14:paraId="7BE36D1D" w14:textId="77777777" w:rsidR="00AA3EC4" w:rsidRPr="00214464" w:rsidRDefault="00AA3EC4" w:rsidP="00D10896">
            <w:pPr>
              <w:jc w:val="right"/>
              <w:rPr>
                <w:b/>
                <w:bCs/>
                <w:sz w:val="20"/>
                <w:szCs w:val="20"/>
              </w:rPr>
            </w:pPr>
            <w:r w:rsidRPr="00214464">
              <w:rPr>
                <w:b/>
                <w:bCs/>
                <w:sz w:val="20"/>
                <w:szCs w:val="20"/>
              </w:rPr>
              <w:t>10.000</w:t>
            </w:r>
          </w:p>
        </w:tc>
      </w:tr>
      <w:tr w:rsidR="00214464" w:rsidRPr="00214464" w14:paraId="7388A2ED" w14:textId="77777777" w:rsidTr="00555787">
        <w:trPr>
          <w:trHeight w:val="416"/>
          <w:jc w:val="center"/>
        </w:trPr>
        <w:tc>
          <w:tcPr>
            <w:tcW w:w="1761" w:type="dxa"/>
            <w:gridSpan w:val="2"/>
            <w:noWrap/>
            <w:vAlign w:val="center"/>
          </w:tcPr>
          <w:p w14:paraId="05056099" w14:textId="77777777" w:rsidR="00AA3EC4" w:rsidRPr="00214464" w:rsidRDefault="00AA3EC4" w:rsidP="00D10896">
            <w:pPr>
              <w:rPr>
                <w:sz w:val="20"/>
                <w:szCs w:val="20"/>
              </w:rPr>
            </w:pPr>
            <w:r w:rsidRPr="00214464">
              <w:rPr>
                <w:rFonts w:eastAsia="Calibri"/>
                <w:b/>
                <w:sz w:val="20"/>
                <w:szCs w:val="20"/>
              </w:rPr>
              <w:lastRenderedPageBreak/>
              <w:t>Pokazatelj uspješnosti</w:t>
            </w:r>
          </w:p>
        </w:tc>
        <w:tc>
          <w:tcPr>
            <w:tcW w:w="2770" w:type="dxa"/>
            <w:gridSpan w:val="9"/>
            <w:vAlign w:val="center"/>
          </w:tcPr>
          <w:p w14:paraId="3A5788ED"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4B2CC08B"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0EE3632D"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44605E2F"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400A0AB0"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5C48E511"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2DF99462" w14:textId="77777777" w:rsidTr="00555787">
        <w:trPr>
          <w:jc w:val="center"/>
        </w:trPr>
        <w:tc>
          <w:tcPr>
            <w:tcW w:w="1761" w:type="dxa"/>
            <w:gridSpan w:val="2"/>
            <w:noWrap/>
            <w:vAlign w:val="center"/>
          </w:tcPr>
          <w:p w14:paraId="5BDF5190" w14:textId="77777777" w:rsidR="00AA3EC4" w:rsidRPr="00214464" w:rsidRDefault="00AA3EC4" w:rsidP="00D10896">
            <w:pPr>
              <w:rPr>
                <w:rFonts w:eastAsia="Calibri"/>
                <w:sz w:val="20"/>
                <w:szCs w:val="20"/>
              </w:rPr>
            </w:pPr>
            <w:r w:rsidRPr="00214464">
              <w:rPr>
                <w:rFonts w:eastAsia="Calibri"/>
                <w:sz w:val="20"/>
                <w:szCs w:val="20"/>
              </w:rPr>
              <w:t>Sklapanje ugovora o izradi projektne dokumentacije i opremanje</w:t>
            </w:r>
          </w:p>
        </w:tc>
        <w:tc>
          <w:tcPr>
            <w:tcW w:w="2770" w:type="dxa"/>
            <w:gridSpan w:val="9"/>
            <w:vAlign w:val="center"/>
          </w:tcPr>
          <w:p w14:paraId="2148D7B5" w14:textId="77777777" w:rsidR="00AA3EC4" w:rsidRPr="00214464" w:rsidRDefault="00AA3EC4" w:rsidP="00D10896">
            <w:pPr>
              <w:rPr>
                <w:rFonts w:eastAsia="Calibri"/>
                <w:sz w:val="20"/>
                <w:szCs w:val="20"/>
              </w:rPr>
            </w:pPr>
            <w:r w:rsidRPr="00214464">
              <w:rPr>
                <w:rFonts w:eastAsia="Calibri"/>
                <w:sz w:val="20"/>
                <w:szCs w:val="20"/>
              </w:rPr>
              <w:t>Izrada projektne dokumentacije i opremanje</w:t>
            </w:r>
          </w:p>
        </w:tc>
        <w:tc>
          <w:tcPr>
            <w:tcW w:w="983" w:type="dxa"/>
            <w:gridSpan w:val="6"/>
            <w:vAlign w:val="center"/>
          </w:tcPr>
          <w:p w14:paraId="0287FECB" w14:textId="77777777" w:rsidR="00AA3EC4" w:rsidRPr="00214464" w:rsidRDefault="00AA3EC4" w:rsidP="00D10896">
            <w:pPr>
              <w:jc w:val="center"/>
              <w:rPr>
                <w:rFonts w:eastAsia="Calibri"/>
                <w:sz w:val="20"/>
                <w:szCs w:val="20"/>
              </w:rPr>
            </w:pPr>
            <w:r w:rsidRPr="00214464">
              <w:rPr>
                <w:rFonts w:eastAsia="Calibri"/>
                <w:sz w:val="20"/>
                <w:szCs w:val="20"/>
              </w:rPr>
              <w:t>Razina pripremljene dokumentacije i opremanje</w:t>
            </w:r>
          </w:p>
        </w:tc>
        <w:tc>
          <w:tcPr>
            <w:tcW w:w="1138" w:type="dxa"/>
            <w:gridSpan w:val="2"/>
            <w:vAlign w:val="center"/>
          </w:tcPr>
          <w:p w14:paraId="36466286" w14:textId="77777777" w:rsidR="00AA3EC4" w:rsidRPr="00214464" w:rsidRDefault="00AA3EC4" w:rsidP="00D10896">
            <w:pPr>
              <w:jc w:val="center"/>
              <w:rPr>
                <w:rFonts w:eastAsia="Calibri"/>
                <w:sz w:val="20"/>
                <w:szCs w:val="20"/>
              </w:rPr>
            </w:pPr>
            <w:r w:rsidRPr="00214464">
              <w:rPr>
                <w:rFonts w:eastAsia="Calibri"/>
                <w:sz w:val="20"/>
                <w:szCs w:val="20"/>
              </w:rPr>
              <w:t>Izrađena projektna dokumentacija</w:t>
            </w:r>
          </w:p>
        </w:tc>
        <w:tc>
          <w:tcPr>
            <w:tcW w:w="1185" w:type="dxa"/>
            <w:gridSpan w:val="2"/>
            <w:noWrap/>
            <w:vAlign w:val="center"/>
          </w:tcPr>
          <w:p w14:paraId="453E920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opremanja</w:t>
            </w:r>
          </w:p>
        </w:tc>
        <w:tc>
          <w:tcPr>
            <w:tcW w:w="1227" w:type="dxa"/>
            <w:gridSpan w:val="6"/>
            <w:noWrap/>
            <w:vAlign w:val="center"/>
          </w:tcPr>
          <w:p w14:paraId="0C754E92"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opremanja</w:t>
            </w:r>
          </w:p>
        </w:tc>
        <w:tc>
          <w:tcPr>
            <w:tcW w:w="1279" w:type="dxa"/>
            <w:noWrap/>
            <w:vAlign w:val="center"/>
          </w:tcPr>
          <w:p w14:paraId="0B53EEB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opremanja</w:t>
            </w:r>
          </w:p>
        </w:tc>
      </w:tr>
      <w:tr w:rsidR="00214464" w:rsidRPr="00214464" w14:paraId="51857B88" w14:textId="77777777" w:rsidTr="00BF0F34">
        <w:trPr>
          <w:trHeight w:val="300"/>
          <w:jc w:val="center"/>
        </w:trPr>
        <w:tc>
          <w:tcPr>
            <w:tcW w:w="10343" w:type="dxa"/>
            <w:gridSpan w:val="28"/>
            <w:shd w:val="clear" w:color="auto" w:fill="F2F2F2" w:themeFill="background1" w:themeFillShade="F2"/>
            <w:vAlign w:val="center"/>
            <w:hideMark/>
          </w:tcPr>
          <w:p w14:paraId="5ABE4C64" w14:textId="77777777" w:rsidR="00AA3EC4" w:rsidRPr="00214464" w:rsidRDefault="00AA3EC4" w:rsidP="00D10896">
            <w:pPr>
              <w:rPr>
                <w:b/>
                <w:bCs/>
                <w:sz w:val="20"/>
                <w:szCs w:val="20"/>
              </w:rPr>
            </w:pPr>
            <w:r w:rsidRPr="00214464">
              <w:rPr>
                <w:b/>
                <w:bCs/>
                <w:sz w:val="20"/>
                <w:szCs w:val="20"/>
              </w:rPr>
              <w:t>Naziv aktivnosti/projekta u Proračunu: POVEĆANJE STAMBENOG FONDA I POBOLJŠANJE UVJETA STANOVANJA</w:t>
            </w:r>
          </w:p>
        </w:tc>
      </w:tr>
      <w:tr w:rsidR="00214464" w:rsidRPr="00214464" w14:paraId="68AE37C9" w14:textId="77777777" w:rsidTr="00555787">
        <w:trPr>
          <w:trHeight w:val="300"/>
          <w:jc w:val="center"/>
        </w:trPr>
        <w:tc>
          <w:tcPr>
            <w:tcW w:w="6652" w:type="dxa"/>
            <w:gridSpan w:val="19"/>
            <w:vMerge w:val="restart"/>
            <w:vAlign w:val="center"/>
            <w:hideMark/>
          </w:tcPr>
          <w:p w14:paraId="08E0FD2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A5BA3F8"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4E17817" w14:textId="77777777" w:rsidTr="00555787">
        <w:trPr>
          <w:trHeight w:val="207"/>
          <w:jc w:val="center"/>
        </w:trPr>
        <w:tc>
          <w:tcPr>
            <w:tcW w:w="6652" w:type="dxa"/>
            <w:gridSpan w:val="19"/>
            <w:vMerge/>
            <w:vAlign w:val="center"/>
            <w:hideMark/>
          </w:tcPr>
          <w:p w14:paraId="7E9EF9ED" w14:textId="77777777" w:rsidR="00AA3EC4" w:rsidRPr="00214464" w:rsidRDefault="00AA3EC4" w:rsidP="00D10896">
            <w:pPr>
              <w:rPr>
                <w:sz w:val="20"/>
                <w:szCs w:val="20"/>
              </w:rPr>
            </w:pPr>
          </w:p>
        </w:tc>
        <w:tc>
          <w:tcPr>
            <w:tcW w:w="1185" w:type="dxa"/>
            <w:gridSpan w:val="2"/>
            <w:noWrap/>
            <w:vAlign w:val="center"/>
            <w:hideMark/>
          </w:tcPr>
          <w:p w14:paraId="33E6E61F"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3C16F1D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7481F31" w14:textId="77777777" w:rsidR="00AA3EC4" w:rsidRPr="00214464" w:rsidRDefault="00AA3EC4" w:rsidP="00D10896">
            <w:pPr>
              <w:jc w:val="center"/>
              <w:rPr>
                <w:sz w:val="20"/>
                <w:szCs w:val="20"/>
              </w:rPr>
            </w:pPr>
            <w:r w:rsidRPr="00214464">
              <w:rPr>
                <w:sz w:val="20"/>
                <w:szCs w:val="20"/>
              </w:rPr>
              <w:t>2028.</w:t>
            </w:r>
          </w:p>
        </w:tc>
      </w:tr>
      <w:tr w:rsidR="00214464" w:rsidRPr="00214464" w14:paraId="6195669A" w14:textId="77777777" w:rsidTr="00555787">
        <w:trPr>
          <w:trHeight w:val="774"/>
          <w:jc w:val="center"/>
        </w:trPr>
        <w:tc>
          <w:tcPr>
            <w:tcW w:w="6652" w:type="dxa"/>
            <w:gridSpan w:val="19"/>
            <w:noWrap/>
            <w:vAlign w:val="center"/>
            <w:hideMark/>
          </w:tcPr>
          <w:p w14:paraId="58C8C34D" w14:textId="77777777" w:rsidR="00AA3EC4" w:rsidRPr="00214464" w:rsidRDefault="00AA3EC4" w:rsidP="00D10896">
            <w:pPr>
              <w:jc w:val="both"/>
              <w:rPr>
                <w:sz w:val="20"/>
                <w:szCs w:val="20"/>
              </w:rPr>
            </w:pPr>
            <w:r w:rsidRPr="00214464">
              <w:rPr>
                <w:sz w:val="20"/>
                <w:szCs w:val="20"/>
              </w:rPr>
              <w:t>U Proračunu za 2026. godinu dio prihodovanih sredstva od otkupa stanova sa stanarskim pravom, kao i preneseni višak sredstava iz prethodne godine biti će utrošen za investicijske zahvate na objektu u Hrastini, Petrova 20 i za objekt u Vrhovčaku 18, a sve u svrhu povećanja stambenog fonda Grada Samobora, dok će preostali dio prihodovanih sredstava biti utrošen za popravke na stambenim objektima u vlasništvu Grada u svrhu poboljšanja uvjeta stanovanja najmoprimaca.</w:t>
            </w:r>
          </w:p>
        </w:tc>
        <w:tc>
          <w:tcPr>
            <w:tcW w:w="1185" w:type="dxa"/>
            <w:gridSpan w:val="2"/>
            <w:noWrap/>
            <w:vAlign w:val="center"/>
          </w:tcPr>
          <w:p w14:paraId="28F93C9D" w14:textId="77777777" w:rsidR="00AA3EC4" w:rsidRPr="00214464" w:rsidRDefault="00AA3EC4" w:rsidP="00D10896">
            <w:pPr>
              <w:jc w:val="right"/>
              <w:rPr>
                <w:b/>
                <w:bCs/>
                <w:sz w:val="20"/>
                <w:szCs w:val="20"/>
              </w:rPr>
            </w:pPr>
            <w:r w:rsidRPr="00214464">
              <w:rPr>
                <w:b/>
                <w:bCs/>
                <w:sz w:val="20"/>
                <w:szCs w:val="20"/>
              </w:rPr>
              <w:t>39.877</w:t>
            </w:r>
          </w:p>
        </w:tc>
        <w:tc>
          <w:tcPr>
            <w:tcW w:w="1227" w:type="dxa"/>
            <w:gridSpan w:val="6"/>
            <w:noWrap/>
            <w:vAlign w:val="center"/>
          </w:tcPr>
          <w:p w14:paraId="7C970C21" w14:textId="77777777" w:rsidR="00AA3EC4" w:rsidRPr="00214464" w:rsidRDefault="00AA3EC4" w:rsidP="00D10896">
            <w:pPr>
              <w:jc w:val="right"/>
              <w:rPr>
                <w:b/>
                <w:bCs/>
                <w:sz w:val="20"/>
                <w:szCs w:val="20"/>
              </w:rPr>
            </w:pPr>
            <w:r w:rsidRPr="00214464">
              <w:rPr>
                <w:b/>
                <w:bCs/>
                <w:sz w:val="20"/>
                <w:szCs w:val="20"/>
              </w:rPr>
              <w:t>5.000</w:t>
            </w:r>
          </w:p>
        </w:tc>
        <w:tc>
          <w:tcPr>
            <w:tcW w:w="1279" w:type="dxa"/>
            <w:noWrap/>
            <w:vAlign w:val="center"/>
          </w:tcPr>
          <w:p w14:paraId="49B93790"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68F348F9" w14:textId="77777777" w:rsidTr="00555787">
        <w:trPr>
          <w:trHeight w:val="416"/>
          <w:jc w:val="center"/>
        </w:trPr>
        <w:tc>
          <w:tcPr>
            <w:tcW w:w="1761" w:type="dxa"/>
            <w:gridSpan w:val="2"/>
            <w:noWrap/>
            <w:vAlign w:val="center"/>
          </w:tcPr>
          <w:p w14:paraId="3B8E133D"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484D736"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7411A79"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7A13DFD"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FD40F4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55B77C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10FDF3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E1AC5F4" w14:textId="77777777" w:rsidTr="00555787">
        <w:trPr>
          <w:jc w:val="center"/>
        </w:trPr>
        <w:tc>
          <w:tcPr>
            <w:tcW w:w="1761" w:type="dxa"/>
            <w:gridSpan w:val="2"/>
            <w:noWrap/>
            <w:vAlign w:val="center"/>
          </w:tcPr>
          <w:p w14:paraId="58436C4C" w14:textId="77777777" w:rsidR="00AA3EC4" w:rsidRPr="00214464" w:rsidRDefault="00AA3EC4" w:rsidP="00D10896">
            <w:pPr>
              <w:rPr>
                <w:rFonts w:eastAsia="Calibri"/>
                <w:sz w:val="20"/>
                <w:szCs w:val="20"/>
              </w:rPr>
            </w:pPr>
            <w:r w:rsidRPr="00214464">
              <w:rPr>
                <w:sz w:val="20"/>
                <w:szCs w:val="20"/>
              </w:rPr>
              <w:t>Ukupan broj stambenih jedinica u vlasništvu JLP(R)S</w:t>
            </w:r>
          </w:p>
        </w:tc>
        <w:tc>
          <w:tcPr>
            <w:tcW w:w="2770" w:type="dxa"/>
            <w:gridSpan w:val="9"/>
            <w:vAlign w:val="center"/>
          </w:tcPr>
          <w:p w14:paraId="2D9E7268" w14:textId="3B6DCE25" w:rsidR="00AA3EC4" w:rsidRPr="00214464" w:rsidRDefault="00AA3EC4" w:rsidP="00D10896">
            <w:pPr>
              <w:rPr>
                <w:rFonts w:eastAsia="Calibri"/>
                <w:sz w:val="20"/>
                <w:szCs w:val="20"/>
              </w:rPr>
            </w:pPr>
            <w:r w:rsidRPr="00214464">
              <w:rPr>
                <w:sz w:val="20"/>
                <w:szCs w:val="20"/>
              </w:rPr>
              <w:t>Povećanje stambenog fonda u svrhu rješavanja stambenog zbrinjavanja osoba slabijeg imovnog stanja</w:t>
            </w:r>
          </w:p>
        </w:tc>
        <w:tc>
          <w:tcPr>
            <w:tcW w:w="983" w:type="dxa"/>
            <w:gridSpan w:val="6"/>
            <w:vAlign w:val="center"/>
          </w:tcPr>
          <w:p w14:paraId="3297CE9B" w14:textId="77777777" w:rsidR="00AA3EC4" w:rsidRPr="00214464" w:rsidRDefault="00AA3EC4" w:rsidP="00D10896">
            <w:pPr>
              <w:jc w:val="center"/>
              <w:rPr>
                <w:rFonts w:eastAsia="Calibri"/>
                <w:sz w:val="20"/>
                <w:szCs w:val="20"/>
              </w:rPr>
            </w:pPr>
            <w:r w:rsidRPr="00214464">
              <w:rPr>
                <w:rFonts w:eastAsia="Calibri"/>
                <w:sz w:val="20"/>
                <w:szCs w:val="20"/>
              </w:rPr>
              <w:t>Broj stanova</w:t>
            </w:r>
          </w:p>
        </w:tc>
        <w:tc>
          <w:tcPr>
            <w:tcW w:w="1138" w:type="dxa"/>
            <w:gridSpan w:val="2"/>
            <w:vAlign w:val="center"/>
          </w:tcPr>
          <w:p w14:paraId="04DDED73" w14:textId="77777777" w:rsidR="00AA3EC4" w:rsidRPr="00214464" w:rsidRDefault="00AA3EC4" w:rsidP="00D10896">
            <w:pPr>
              <w:jc w:val="center"/>
              <w:rPr>
                <w:rFonts w:eastAsia="Calibri"/>
                <w:sz w:val="20"/>
                <w:szCs w:val="20"/>
              </w:rPr>
            </w:pPr>
            <w:r w:rsidRPr="00214464">
              <w:rPr>
                <w:rFonts w:eastAsia="Calibri"/>
                <w:sz w:val="20"/>
                <w:szCs w:val="20"/>
              </w:rPr>
              <w:t>36</w:t>
            </w:r>
          </w:p>
        </w:tc>
        <w:tc>
          <w:tcPr>
            <w:tcW w:w="1185" w:type="dxa"/>
            <w:gridSpan w:val="2"/>
            <w:noWrap/>
            <w:vAlign w:val="center"/>
          </w:tcPr>
          <w:p w14:paraId="50EAFFC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37</w:t>
            </w:r>
          </w:p>
        </w:tc>
        <w:tc>
          <w:tcPr>
            <w:tcW w:w="1227" w:type="dxa"/>
            <w:gridSpan w:val="6"/>
            <w:noWrap/>
            <w:vAlign w:val="center"/>
          </w:tcPr>
          <w:p w14:paraId="6263A5E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38</w:t>
            </w:r>
          </w:p>
        </w:tc>
        <w:tc>
          <w:tcPr>
            <w:tcW w:w="1279" w:type="dxa"/>
            <w:noWrap/>
            <w:vAlign w:val="center"/>
          </w:tcPr>
          <w:p w14:paraId="23E0474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38</w:t>
            </w:r>
          </w:p>
        </w:tc>
      </w:tr>
      <w:tr w:rsidR="00214464" w:rsidRPr="00214464" w14:paraId="0E1A235B" w14:textId="77777777" w:rsidTr="00555787">
        <w:trPr>
          <w:jc w:val="center"/>
        </w:trPr>
        <w:tc>
          <w:tcPr>
            <w:tcW w:w="1761" w:type="dxa"/>
            <w:gridSpan w:val="2"/>
            <w:noWrap/>
            <w:vAlign w:val="center"/>
          </w:tcPr>
          <w:p w14:paraId="14292212" w14:textId="77777777" w:rsidR="00AA3EC4" w:rsidRPr="00214464" w:rsidRDefault="00AA3EC4" w:rsidP="00D10896">
            <w:pPr>
              <w:rPr>
                <w:rFonts w:eastAsia="Calibri"/>
                <w:sz w:val="20"/>
                <w:szCs w:val="20"/>
              </w:rPr>
            </w:pPr>
            <w:r w:rsidRPr="00214464">
              <w:rPr>
                <w:sz w:val="20"/>
                <w:szCs w:val="20"/>
              </w:rPr>
              <w:t>Ukupan broj stanova u vlasništvu JLP(R)S u najmu</w:t>
            </w:r>
          </w:p>
        </w:tc>
        <w:tc>
          <w:tcPr>
            <w:tcW w:w="2770" w:type="dxa"/>
            <w:gridSpan w:val="9"/>
            <w:vAlign w:val="center"/>
          </w:tcPr>
          <w:p w14:paraId="090CCCE8" w14:textId="15BE059A" w:rsidR="00AA3EC4" w:rsidRPr="00214464" w:rsidRDefault="00AA3EC4" w:rsidP="00D10896">
            <w:pPr>
              <w:suppressLineNumbers/>
              <w:rPr>
                <w:rFonts w:eastAsia="Calibri"/>
                <w:sz w:val="20"/>
                <w:szCs w:val="20"/>
              </w:rPr>
            </w:pPr>
            <w:r w:rsidRPr="00214464">
              <w:rPr>
                <w:sz w:val="20"/>
                <w:szCs w:val="20"/>
              </w:rPr>
              <w:t>Broj stanova u vlasništvu Grada Samobora koji su dani u najam – kumulativno</w:t>
            </w:r>
          </w:p>
        </w:tc>
        <w:tc>
          <w:tcPr>
            <w:tcW w:w="983" w:type="dxa"/>
            <w:gridSpan w:val="6"/>
            <w:vAlign w:val="center"/>
          </w:tcPr>
          <w:p w14:paraId="4B1D94E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 stanova</w:t>
            </w:r>
          </w:p>
        </w:tc>
        <w:tc>
          <w:tcPr>
            <w:tcW w:w="1138" w:type="dxa"/>
            <w:gridSpan w:val="2"/>
            <w:vAlign w:val="center"/>
          </w:tcPr>
          <w:p w14:paraId="48E5693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32</w:t>
            </w:r>
          </w:p>
        </w:tc>
        <w:tc>
          <w:tcPr>
            <w:tcW w:w="1185" w:type="dxa"/>
            <w:gridSpan w:val="2"/>
            <w:noWrap/>
            <w:vAlign w:val="center"/>
          </w:tcPr>
          <w:p w14:paraId="2401FE8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37</w:t>
            </w:r>
          </w:p>
        </w:tc>
        <w:tc>
          <w:tcPr>
            <w:tcW w:w="1227" w:type="dxa"/>
            <w:gridSpan w:val="6"/>
            <w:noWrap/>
            <w:vAlign w:val="center"/>
          </w:tcPr>
          <w:p w14:paraId="7B8F616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38</w:t>
            </w:r>
          </w:p>
        </w:tc>
        <w:tc>
          <w:tcPr>
            <w:tcW w:w="1279" w:type="dxa"/>
            <w:noWrap/>
            <w:vAlign w:val="center"/>
          </w:tcPr>
          <w:p w14:paraId="46999C9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38</w:t>
            </w:r>
          </w:p>
        </w:tc>
      </w:tr>
      <w:tr w:rsidR="00214464" w:rsidRPr="00214464" w14:paraId="596E1FF2" w14:textId="77777777" w:rsidTr="00BF0F34">
        <w:trPr>
          <w:trHeight w:val="300"/>
          <w:jc w:val="center"/>
        </w:trPr>
        <w:tc>
          <w:tcPr>
            <w:tcW w:w="10343" w:type="dxa"/>
            <w:gridSpan w:val="28"/>
            <w:shd w:val="clear" w:color="auto" w:fill="F2F2F2" w:themeFill="background1" w:themeFillShade="F2"/>
            <w:vAlign w:val="center"/>
            <w:hideMark/>
          </w:tcPr>
          <w:p w14:paraId="1BCB1840" w14:textId="77777777" w:rsidR="00AA3EC4" w:rsidRPr="00214464" w:rsidRDefault="00AA3EC4" w:rsidP="00D10896">
            <w:pPr>
              <w:rPr>
                <w:b/>
                <w:bCs/>
                <w:sz w:val="20"/>
                <w:szCs w:val="20"/>
              </w:rPr>
            </w:pPr>
            <w:r w:rsidRPr="00214464">
              <w:rPr>
                <w:b/>
                <w:bCs/>
                <w:sz w:val="20"/>
                <w:szCs w:val="20"/>
              </w:rPr>
              <w:t>Naziv aktivnosti/projekta u Proračunu: SANACIJA STAROG GRADA SAMOBOR</w:t>
            </w:r>
          </w:p>
        </w:tc>
      </w:tr>
      <w:tr w:rsidR="00214464" w:rsidRPr="00214464" w14:paraId="0504C864" w14:textId="77777777" w:rsidTr="00555787">
        <w:trPr>
          <w:trHeight w:val="251"/>
          <w:jc w:val="center"/>
        </w:trPr>
        <w:tc>
          <w:tcPr>
            <w:tcW w:w="6652" w:type="dxa"/>
            <w:gridSpan w:val="19"/>
            <w:vMerge w:val="restart"/>
            <w:vAlign w:val="center"/>
            <w:hideMark/>
          </w:tcPr>
          <w:p w14:paraId="70CC78C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F43544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3BE9AD4" w14:textId="77777777" w:rsidTr="00555787">
        <w:trPr>
          <w:trHeight w:val="207"/>
          <w:jc w:val="center"/>
        </w:trPr>
        <w:tc>
          <w:tcPr>
            <w:tcW w:w="6652" w:type="dxa"/>
            <w:gridSpan w:val="19"/>
            <w:vMerge/>
            <w:vAlign w:val="center"/>
            <w:hideMark/>
          </w:tcPr>
          <w:p w14:paraId="23885868" w14:textId="77777777" w:rsidR="00AA3EC4" w:rsidRPr="00214464" w:rsidRDefault="00AA3EC4" w:rsidP="00D10896">
            <w:pPr>
              <w:rPr>
                <w:sz w:val="20"/>
                <w:szCs w:val="20"/>
              </w:rPr>
            </w:pPr>
          </w:p>
        </w:tc>
        <w:tc>
          <w:tcPr>
            <w:tcW w:w="1185" w:type="dxa"/>
            <w:gridSpan w:val="2"/>
            <w:noWrap/>
            <w:vAlign w:val="center"/>
            <w:hideMark/>
          </w:tcPr>
          <w:p w14:paraId="40B44A7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F99E2BD"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D9C643F" w14:textId="77777777" w:rsidR="00AA3EC4" w:rsidRPr="00214464" w:rsidRDefault="00AA3EC4" w:rsidP="00D10896">
            <w:pPr>
              <w:jc w:val="center"/>
              <w:rPr>
                <w:sz w:val="20"/>
                <w:szCs w:val="20"/>
              </w:rPr>
            </w:pPr>
            <w:r w:rsidRPr="00214464">
              <w:rPr>
                <w:sz w:val="20"/>
                <w:szCs w:val="20"/>
              </w:rPr>
              <w:t>2028.</w:t>
            </w:r>
          </w:p>
        </w:tc>
      </w:tr>
      <w:tr w:rsidR="00214464" w:rsidRPr="00214464" w14:paraId="78D2A060" w14:textId="77777777" w:rsidTr="00555787">
        <w:trPr>
          <w:trHeight w:val="774"/>
          <w:jc w:val="center"/>
        </w:trPr>
        <w:tc>
          <w:tcPr>
            <w:tcW w:w="6652" w:type="dxa"/>
            <w:gridSpan w:val="19"/>
            <w:noWrap/>
            <w:vAlign w:val="center"/>
            <w:hideMark/>
          </w:tcPr>
          <w:p w14:paraId="22469DF8" w14:textId="0A32E0E6" w:rsidR="00AA3EC4" w:rsidRPr="00214464" w:rsidRDefault="00AA3EC4" w:rsidP="00D10896">
            <w:pPr>
              <w:jc w:val="both"/>
              <w:rPr>
                <w:sz w:val="20"/>
                <w:szCs w:val="20"/>
              </w:rPr>
            </w:pPr>
            <w:r w:rsidRPr="00214464">
              <w:rPr>
                <w:sz w:val="20"/>
                <w:szCs w:val="20"/>
              </w:rPr>
              <w:t>Grad Samobor je podnio zahtjev za darovanje nekretnine u vlasništvu Republike Hrvatske. Uvidom u dokumentaciju vidljivo je kako je predmetna nekretnina označena kao k.č.br. 5393 k.o. Samobor nalazi po namjeni prostora u zoni A – stroga zaštita, održavanje, uređivanje i revitalizacija i dogradnja dijela povijesne cjeline, uvjeti korištenja i zaštite prostora u zoni najstrože zaštite povijesne urbanističke cjeline i graditeljskih sklopova, povijesni sklop i vojna građevina, područja posebnih ograničenja u korištenju - park šume Anindol. Nadalje, uvidom u zemljišne knjige razvidno je kako predmetna nekretnina predstavlja kulturno dobro. Slijedom svega navedenog, Ministarstvo prostornog uređenja, graditeljstva i državne imovine, tijekom 2024. se očitovalo da predmetnu nekretninu daje na upotrebu Gradu Samoboru. Temeljem svega navedenog te uzimajući u obzir</w:t>
            </w:r>
            <w:r w:rsidR="00FD613C" w:rsidRPr="00214464">
              <w:rPr>
                <w:sz w:val="20"/>
                <w:szCs w:val="20"/>
              </w:rPr>
              <w:t xml:space="preserve"> </w:t>
            </w:r>
            <w:r w:rsidRPr="00214464">
              <w:rPr>
                <w:sz w:val="20"/>
                <w:szCs w:val="20"/>
              </w:rPr>
              <w:t>kulturološku važnost Starog Grada Samobora za grad Samobor u proračunu su osigurana sredstva za nastavak izrade projektne dokumentacije. Kroz ovaj projekt planiraju se arheološke radnje u svrhu planiranja restauracije i konzervacije Starog grada Samobor.</w:t>
            </w:r>
          </w:p>
          <w:p w14:paraId="0A26FC9A" w14:textId="77777777" w:rsidR="00AA3EC4" w:rsidRPr="00214464" w:rsidRDefault="00AA3EC4" w:rsidP="00D10896">
            <w:pPr>
              <w:jc w:val="both"/>
              <w:rPr>
                <w:sz w:val="20"/>
                <w:szCs w:val="20"/>
              </w:rPr>
            </w:pPr>
            <w:r w:rsidRPr="00214464">
              <w:rPr>
                <w:sz w:val="20"/>
                <w:szCs w:val="20"/>
              </w:rPr>
              <w:t xml:space="preserve">Cilj i namjena ovog projekta je revitalizirati turističku ponudu Grada Samobora, te Stari Grad Samobor prezentirati kao atrakciju grada zajedno sa Muzejom grada Samobora i Vilom Allnoch. </w:t>
            </w:r>
          </w:p>
        </w:tc>
        <w:tc>
          <w:tcPr>
            <w:tcW w:w="1185" w:type="dxa"/>
            <w:gridSpan w:val="2"/>
            <w:noWrap/>
            <w:vAlign w:val="center"/>
          </w:tcPr>
          <w:p w14:paraId="14B55AB1" w14:textId="77777777" w:rsidR="00AA3EC4" w:rsidRPr="00214464" w:rsidRDefault="00AA3EC4" w:rsidP="00D10896">
            <w:pPr>
              <w:jc w:val="right"/>
              <w:rPr>
                <w:b/>
                <w:bCs/>
                <w:sz w:val="20"/>
                <w:szCs w:val="20"/>
              </w:rPr>
            </w:pPr>
            <w:r w:rsidRPr="00214464">
              <w:rPr>
                <w:b/>
                <w:bCs/>
                <w:sz w:val="20"/>
                <w:szCs w:val="20"/>
              </w:rPr>
              <w:t>15.000</w:t>
            </w:r>
          </w:p>
        </w:tc>
        <w:tc>
          <w:tcPr>
            <w:tcW w:w="1227" w:type="dxa"/>
            <w:gridSpan w:val="6"/>
            <w:noWrap/>
            <w:vAlign w:val="center"/>
          </w:tcPr>
          <w:p w14:paraId="0C64FB5D"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190BE811"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56B635BC" w14:textId="77777777" w:rsidTr="00555787">
        <w:trPr>
          <w:trHeight w:val="416"/>
          <w:jc w:val="center"/>
        </w:trPr>
        <w:tc>
          <w:tcPr>
            <w:tcW w:w="1761" w:type="dxa"/>
            <w:gridSpan w:val="2"/>
            <w:noWrap/>
            <w:vAlign w:val="center"/>
          </w:tcPr>
          <w:p w14:paraId="435F78AA"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40A4D9EA"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0F48BCC7"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47EDEC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2366DB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3D1CAA8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FC6BFB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FFF254" w14:textId="77777777" w:rsidTr="00555787">
        <w:trPr>
          <w:jc w:val="center"/>
        </w:trPr>
        <w:tc>
          <w:tcPr>
            <w:tcW w:w="1761" w:type="dxa"/>
            <w:gridSpan w:val="2"/>
            <w:noWrap/>
            <w:vAlign w:val="center"/>
          </w:tcPr>
          <w:p w14:paraId="27384E1B" w14:textId="77777777" w:rsidR="00AA3EC4" w:rsidRPr="00214464" w:rsidRDefault="00AA3EC4" w:rsidP="00D10896">
            <w:pPr>
              <w:rPr>
                <w:rFonts w:eastAsia="Calibri"/>
                <w:sz w:val="20"/>
                <w:szCs w:val="20"/>
              </w:rPr>
            </w:pPr>
            <w:r w:rsidRPr="00214464">
              <w:rPr>
                <w:rFonts w:eastAsia="Calibri"/>
                <w:sz w:val="20"/>
                <w:szCs w:val="20"/>
              </w:rPr>
              <w:t>Izrada projektne dokumentacije</w:t>
            </w:r>
          </w:p>
        </w:tc>
        <w:tc>
          <w:tcPr>
            <w:tcW w:w="2770" w:type="dxa"/>
            <w:gridSpan w:val="9"/>
            <w:vAlign w:val="center"/>
          </w:tcPr>
          <w:p w14:paraId="36192F5C" w14:textId="77777777" w:rsidR="00AA3EC4" w:rsidRPr="00214464" w:rsidRDefault="00AA3EC4" w:rsidP="00D10896">
            <w:pPr>
              <w:rPr>
                <w:rFonts w:eastAsia="Calibri"/>
                <w:sz w:val="20"/>
                <w:szCs w:val="20"/>
              </w:rPr>
            </w:pPr>
            <w:r w:rsidRPr="00214464">
              <w:rPr>
                <w:rFonts w:eastAsia="Calibri"/>
                <w:sz w:val="20"/>
                <w:szCs w:val="20"/>
              </w:rPr>
              <w:t>Izrada projektne dokumentacije</w:t>
            </w:r>
          </w:p>
        </w:tc>
        <w:tc>
          <w:tcPr>
            <w:tcW w:w="983" w:type="dxa"/>
            <w:gridSpan w:val="6"/>
            <w:vAlign w:val="center"/>
          </w:tcPr>
          <w:p w14:paraId="7F3AB62F" w14:textId="77777777" w:rsidR="00AA3EC4" w:rsidRPr="00214464" w:rsidRDefault="00AA3EC4" w:rsidP="00D10896">
            <w:pPr>
              <w:jc w:val="center"/>
              <w:rPr>
                <w:rFonts w:eastAsia="Calibri"/>
                <w:sz w:val="20"/>
                <w:szCs w:val="20"/>
              </w:rPr>
            </w:pPr>
            <w:r w:rsidRPr="00214464">
              <w:rPr>
                <w:rFonts w:eastAsia="Calibri"/>
                <w:sz w:val="20"/>
                <w:szCs w:val="20"/>
              </w:rPr>
              <w:t xml:space="preserve">Razina pripremljene </w:t>
            </w:r>
            <w:r w:rsidRPr="00214464">
              <w:rPr>
                <w:rFonts w:eastAsia="Calibri"/>
                <w:sz w:val="20"/>
                <w:szCs w:val="20"/>
              </w:rPr>
              <w:lastRenderedPageBreak/>
              <w:t>dokumentacije</w:t>
            </w:r>
          </w:p>
        </w:tc>
        <w:tc>
          <w:tcPr>
            <w:tcW w:w="1138" w:type="dxa"/>
            <w:gridSpan w:val="2"/>
            <w:vAlign w:val="center"/>
          </w:tcPr>
          <w:p w14:paraId="0A6C1A25" w14:textId="77777777" w:rsidR="00AA3EC4" w:rsidRPr="00214464" w:rsidRDefault="00AA3EC4" w:rsidP="00D10896">
            <w:pPr>
              <w:jc w:val="center"/>
              <w:rPr>
                <w:rFonts w:eastAsia="Calibri"/>
                <w:sz w:val="20"/>
                <w:szCs w:val="20"/>
              </w:rPr>
            </w:pPr>
            <w:r w:rsidRPr="00214464">
              <w:rPr>
                <w:rFonts w:eastAsia="Calibri"/>
                <w:sz w:val="20"/>
                <w:szCs w:val="20"/>
              </w:rPr>
              <w:lastRenderedPageBreak/>
              <w:t>Idejno rješenje</w:t>
            </w:r>
          </w:p>
        </w:tc>
        <w:tc>
          <w:tcPr>
            <w:tcW w:w="1185" w:type="dxa"/>
            <w:gridSpan w:val="2"/>
            <w:noWrap/>
            <w:vAlign w:val="center"/>
          </w:tcPr>
          <w:p w14:paraId="7033B4A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Idejni projekt</w:t>
            </w:r>
          </w:p>
        </w:tc>
        <w:tc>
          <w:tcPr>
            <w:tcW w:w="1227" w:type="dxa"/>
            <w:gridSpan w:val="6"/>
            <w:noWrap/>
            <w:vAlign w:val="center"/>
          </w:tcPr>
          <w:p w14:paraId="0AA6B29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381DA2E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41D663E3" w14:textId="77777777" w:rsidTr="00BF0F34">
        <w:trPr>
          <w:trHeight w:val="300"/>
          <w:jc w:val="center"/>
        </w:trPr>
        <w:tc>
          <w:tcPr>
            <w:tcW w:w="10343" w:type="dxa"/>
            <w:gridSpan w:val="28"/>
            <w:shd w:val="clear" w:color="auto" w:fill="F2F2F2" w:themeFill="background1" w:themeFillShade="F2"/>
            <w:vAlign w:val="center"/>
            <w:hideMark/>
          </w:tcPr>
          <w:p w14:paraId="6D005C00" w14:textId="77777777" w:rsidR="00AA3EC4" w:rsidRPr="00214464" w:rsidRDefault="00AA3EC4" w:rsidP="00D10896">
            <w:pPr>
              <w:rPr>
                <w:b/>
                <w:bCs/>
                <w:sz w:val="20"/>
                <w:szCs w:val="20"/>
              </w:rPr>
            </w:pPr>
            <w:r w:rsidRPr="00214464">
              <w:rPr>
                <w:b/>
                <w:bCs/>
                <w:sz w:val="20"/>
                <w:szCs w:val="20"/>
              </w:rPr>
              <w:t>Naziv aktivnosti/projekta u Proračunu: ULAGANJE U OBJEKTE SAMOBORSKOG MUZEJA</w:t>
            </w:r>
          </w:p>
        </w:tc>
      </w:tr>
      <w:tr w:rsidR="00214464" w:rsidRPr="00214464" w14:paraId="54AB321C" w14:textId="77777777" w:rsidTr="00555787">
        <w:trPr>
          <w:trHeight w:val="251"/>
          <w:jc w:val="center"/>
        </w:trPr>
        <w:tc>
          <w:tcPr>
            <w:tcW w:w="6652" w:type="dxa"/>
            <w:gridSpan w:val="19"/>
            <w:vMerge w:val="restart"/>
            <w:vAlign w:val="center"/>
            <w:hideMark/>
          </w:tcPr>
          <w:p w14:paraId="58C2C6EB"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355FBD7"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AFD0D92" w14:textId="77777777" w:rsidTr="00555787">
        <w:trPr>
          <w:trHeight w:val="207"/>
          <w:jc w:val="center"/>
        </w:trPr>
        <w:tc>
          <w:tcPr>
            <w:tcW w:w="6652" w:type="dxa"/>
            <w:gridSpan w:val="19"/>
            <w:vMerge/>
            <w:vAlign w:val="center"/>
            <w:hideMark/>
          </w:tcPr>
          <w:p w14:paraId="46AE2F31" w14:textId="77777777" w:rsidR="00AA3EC4" w:rsidRPr="00214464" w:rsidRDefault="00AA3EC4" w:rsidP="00D10896">
            <w:pPr>
              <w:rPr>
                <w:sz w:val="20"/>
                <w:szCs w:val="20"/>
              </w:rPr>
            </w:pPr>
          </w:p>
        </w:tc>
        <w:tc>
          <w:tcPr>
            <w:tcW w:w="1185" w:type="dxa"/>
            <w:gridSpan w:val="2"/>
            <w:noWrap/>
            <w:vAlign w:val="center"/>
            <w:hideMark/>
          </w:tcPr>
          <w:p w14:paraId="23554E8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1AB2882E"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E1F1F35" w14:textId="77777777" w:rsidR="00AA3EC4" w:rsidRPr="00214464" w:rsidRDefault="00AA3EC4" w:rsidP="00D10896">
            <w:pPr>
              <w:jc w:val="center"/>
              <w:rPr>
                <w:sz w:val="20"/>
                <w:szCs w:val="20"/>
              </w:rPr>
            </w:pPr>
            <w:r w:rsidRPr="00214464">
              <w:rPr>
                <w:sz w:val="20"/>
                <w:szCs w:val="20"/>
              </w:rPr>
              <w:t>2028.</w:t>
            </w:r>
          </w:p>
        </w:tc>
      </w:tr>
      <w:tr w:rsidR="00214464" w:rsidRPr="00214464" w14:paraId="3E0CA0A9" w14:textId="77777777" w:rsidTr="00555787">
        <w:trPr>
          <w:trHeight w:val="774"/>
          <w:jc w:val="center"/>
        </w:trPr>
        <w:tc>
          <w:tcPr>
            <w:tcW w:w="6652" w:type="dxa"/>
            <w:gridSpan w:val="19"/>
            <w:noWrap/>
            <w:vAlign w:val="center"/>
            <w:hideMark/>
          </w:tcPr>
          <w:p w14:paraId="78FE614B" w14:textId="77777777" w:rsidR="00AA3EC4" w:rsidRPr="00214464" w:rsidRDefault="00AA3EC4" w:rsidP="00D10896">
            <w:pPr>
              <w:jc w:val="both"/>
              <w:rPr>
                <w:sz w:val="20"/>
                <w:szCs w:val="20"/>
              </w:rPr>
            </w:pPr>
            <w:r w:rsidRPr="00214464">
              <w:rPr>
                <w:rStyle w:val="Zadanifontodlomka1"/>
                <w:sz w:val="20"/>
                <w:szCs w:val="20"/>
              </w:rPr>
              <w:t>U 2023. sklopljen je ugovor za izradu idejnog muzeološkog koncepta stalne izložbe i idejnog rješenja dizajna likovnog postava stalne muzejske izložbe. Stalni izložbeni postav imat će ključnu ulogu u oblikovanju autentičnog duha mjesta i značajno osnažiti povezanost lokalnog stanovništva s bogatom baštinom grada Samobora, značajno obogatiti turističku ponudu i oživjeti vrijednosti i ciljeve koje promiču Samoborski muzej i Grad Samobor. Nastojat će se modernim tehnologijama – razradom idejne muzeološke koncepcije kroz 3 grane dizajna: IT&amp;amp; multimedija dizajna, ozvučenja i rasvjete različitim skupinama posjetitelja prezentirati jedinstvena i autentična priča izložbe. U tijeku je izrada izvedbene muzeološke koncepcije stalne izložbe Samoborskog muzeja. Grad Samobor je u proračunu osigurao sredstva za dovršetak izrade izvedbene dokumentacije, kao i sredstva za nabavu opreme.</w:t>
            </w:r>
          </w:p>
        </w:tc>
        <w:tc>
          <w:tcPr>
            <w:tcW w:w="1185" w:type="dxa"/>
            <w:gridSpan w:val="2"/>
            <w:noWrap/>
            <w:vAlign w:val="center"/>
          </w:tcPr>
          <w:p w14:paraId="51E7707B" w14:textId="77777777" w:rsidR="00AA3EC4" w:rsidRPr="00214464" w:rsidRDefault="00AA3EC4" w:rsidP="00D10896">
            <w:pPr>
              <w:jc w:val="right"/>
              <w:rPr>
                <w:b/>
                <w:bCs/>
                <w:sz w:val="20"/>
                <w:szCs w:val="20"/>
              </w:rPr>
            </w:pPr>
            <w:r w:rsidRPr="00214464">
              <w:rPr>
                <w:b/>
                <w:bCs/>
                <w:sz w:val="20"/>
                <w:szCs w:val="20"/>
              </w:rPr>
              <w:t>865.000</w:t>
            </w:r>
          </w:p>
        </w:tc>
        <w:tc>
          <w:tcPr>
            <w:tcW w:w="1227" w:type="dxa"/>
            <w:gridSpan w:val="6"/>
            <w:noWrap/>
            <w:vAlign w:val="center"/>
          </w:tcPr>
          <w:p w14:paraId="36D310CD" w14:textId="77777777" w:rsidR="00AA3EC4" w:rsidRPr="00214464" w:rsidRDefault="00AA3EC4" w:rsidP="00D10896">
            <w:pPr>
              <w:jc w:val="right"/>
              <w:rPr>
                <w:b/>
                <w:bCs/>
                <w:sz w:val="20"/>
                <w:szCs w:val="20"/>
              </w:rPr>
            </w:pPr>
            <w:r w:rsidRPr="00214464">
              <w:rPr>
                <w:b/>
                <w:bCs/>
                <w:sz w:val="20"/>
                <w:szCs w:val="20"/>
              </w:rPr>
              <w:t>2.700.000</w:t>
            </w:r>
          </w:p>
        </w:tc>
        <w:tc>
          <w:tcPr>
            <w:tcW w:w="1279" w:type="dxa"/>
            <w:noWrap/>
            <w:vAlign w:val="center"/>
          </w:tcPr>
          <w:p w14:paraId="5A385473"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119F11CA" w14:textId="77777777" w:rsidTr="00555787">
        <w:trPr>
          <w:trHeight w:val="416"/>
          <w:jc w:val="center"/>
        </w:trPr>
        <w:tc>
          <w:tcPr>
            <w:tcW w:w="1761" w:type="dxa"/>
            <w:gridSpan w:val="2"/>
            <w:noWrap/>
            <w:vAlign w:val="center"/>
          </w:tcPr>
          <w:p w14:paraId="057C47EB" w14:textId="77777777" w:rsidR="00AA3EC4" w:rsidRPr="00214464" w:rsidRDefault="00AA3EC4" w:rsidP="00D10896">
            <w:pPr>
              <w:rPr>
                <w:sz w:val="20"/>
                <w:szCs w:val="20"/>
              </w:rPr>
            </w:pPr>
            <w:r w:rsidRPr="00214464">
              <w:rPr>
                <w:rFonts w:eastAsia="Calibri"/>
                <w:b/>
                <w:sz w:val="20"/>
                <w:szCs w:val="20"/>
              </w:rPr>
              <w:t>Pokazatelj uspješnosti</w:t>
            </w:r>
          </w:p>
        </w:tc>
        <w:tc>
          <w:tcPr>
            <w:tcW w:w="2770" w:type="dxa"/>
            <w:gridSpan w:val="9"/>
            <w:vAlign w:val="center"/>
          </w:tcPr>
          <w:p w14:paraId="0BDFB1A8"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1FAF1EC0"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1C3B5F61"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2CC6C57C"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6092F731"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01220825"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428FCFA9" w14:textId="77777777" w:rsidTr="00555787">
        <w:trPr>
          <w:jc w:val="center"/>
        </w:trPr>
        <w:tc>
          <w:tcPr>
            <w:tcW w:w="1761" w:type="dxa"/>
            <w:gridSpan w:val="2"/>
            <w:noWrap/>
            <w:vAlign w:val="center"/>
          </w:tcPr>
          <w:p w14:paraId="1E7A3B84" w14:textId="77777777" w:rsidR="00AA3EC4" w:rsidRPr="00214464" w:rsidRDefault="00AA3EC4" w:rsidP="00D10896">
            <w:pPr>
              <w:rPr>
                <w:rFonts w:eastAsia="Calibri"/>
                <w:sz w:val="20"/>
                <w:szCs w:val="20"/>
              </w:rPr>
            </w:pPr>
            <w:r w:rsidRPr="00214464">
              <w:rPr>
                <w:rFonts w:eastAsia="Calibri"/>
                <w:sz w:val="20"/>
                <w:szCs w:val="20"/>
              </w:rPr>
              <w:t>Sklapanje ugovora o izradi projektne dokumentacije i opremanje</w:t>
            </w:r>
          </w:p>
        </w:tc>
        <w:tc>
          <w:tcPr>
            <w:tcW w:w="2770" w:type="dxa"/>
            <w:gridSpan w:val="9"/>
            <w:vAlign w:val="center"/>
          </w:tcPr>
          <w:p w14:paraId="524A00B8" w14:textId="77777777" w:rsidR="00AA3EC4" w:rsidRPr="00214464" w:rsidRDefault="00AA3EC4" w:rsidP="00D10896">
            <w:pPr>
              <w:rPr>
                <w:rFonts w:eastAsia="Calibri"/>
                <w:sz w:val="20"/>
                <w:szCs w:val="20"/>
              </w:rPr>
            </w:pPr>
            <w:r w:rsidRPr="00214464">
              <w:rPr>
                <w:rFonts w:eastAsia="Calibri"/>
                <w:sz w:val="20"/>
                <w:szCs w:val="20"/>
              </w:rPr>
              <w:t>Izrada projektne dokumentacije i opremanje</w:t>
            </w:r>
          </w:p>
        </w:tc>
        <w:tc>
          <w:tcPr>
            <w:tcW w:w="983" w:type="dxa"/>
            <w:gridSpan w:val="6"/>
            <w:vAlign w:val="center"/>
          </w:tcPr>
          <w:p w14:paraId="7C0A7928" w14:textId="77777777" w:rsidR="00AA3EC4" w:rsidRPr="00214464" w:rsidRDefault="00AA3EC4" w:rsidP="00D10896">
            <w:pPr>
              <w:jc w:val="center"/>
              <w:rPr>
                <w:rFonts w:eastAsia="Calibri"/>
                <w:sz w:val="20"/>
                <w:szCs w:val="20"/>
              </w:rPr>
            </w:pPr>
            <w:r w:rsidRPr="00214464">
              <w:rPr>
                <w:sz w:val="20"/>
                <w:szCs w:val="20"/>
              </w:rPr>
              <w:t>Razina pripremljene dokumentacije i opremanje</w:t>
            </w:r>
          </w:p>
        </w:tc>
        <w:tc>
          <w:tcPr>
            <w:tcW w:w="1138" w:type="dxa"/>
            <w:gridSpan w:val="2"/>
            <w:vAlign w:val="center"/>
          </w:tcPr>
          <w:p w14:paraId="38D6E1AD" w14:textId="77777777" w:rsidR="00AA3EC4" w:rsidRPr="00214464" w:rsidRDefault="00AA3EC4" w:rsidP="00D10896">
            <w:pPr>
              <w:jc w:val="center"/>
              <w:rPr>
                <w:rFonts w:eastAsia="Calibri"/>
                <w:sz w:val="20"/>
                <w:szCs w:val="20"/>
              </w:rPr>
            </w:pPr>
            <w:r w:rsidRPr="00214464">
              <w:rPr>
                <w:rFonts w:eastAsia="Calibri"/>
                <w:sz w:val="20"/>
                <w:szCs w:val="20"/>
              </w:rPr>
              <w:t>Započeta izrada Idejnog rješenja</w:t>
            </w:r>
          </w:p>
        </w:tc>
        <w:tc>
          <w:tcPr>
            <w:tcW w:w="1185" w:type="dxa"/>
            <w:gridSpan w:val="2"/>
            <w:noWrap/>
            <w:vAlign w:val="center"/>
          </w:tcPr>
          <w:p w14:paraId="269C844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izrade izvedbene dokumentacije i početak opremanja</w:t>
            </w:r>
          </w:p>
        </w:tc>
        <w:tc>
          <w:tcPr>
            <w:tcW w:w="1227" w:type="dxa"/>
            <w:gridSpan w:val="6"/>
            <w:noWrap/>
            <w:vAlign w:val="center"/>
          </w:tcPr>
          <w:p w14:paraId="5D8BC79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i završetak opremanja</w:t>
            </w:r>
          </w:p>
        </w:tc>
        <w:tc>
          <w:tcPr>
            <w:tcW w:w="1279" w:type="dxa"/>
            <w:noWrap/>
            <w:vAlign w:val="center"/>
          </w:tcPr>
          <w:p w14:paraId="5674313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01C93633" w14:textId="77777777" w:rsidTr="00BF0F34">
        <w:trPr>
          <w:trHeight w:val="300"/>
          <w:jc w:val="center"/>
        </w:trPr>
        <w:tc>
          <w:tcPr>
            <w:tcW w:w="10343" w:type="dxa"/>
            <w:gridSpan w:val="28"/>
            <w:shd w:val="clear" w:color="auto" w:fill="F2F2F2" w:themeFill="background1" w:themeFillShade="F2"/>
            <w:vAlign w:val="center"/>
            <w:hideMark/>
          </w:tcPr>
          <w:p w14:paraId="221E5C57" w14:textId="77777777" w:rsidR="00AA3EC4" w:rsidRPr="00214464" w:rsidRDefault="00AA3EC4" w:rsidP="00D10896">
            <w:pPr>
              <w:rPr>
                <w:b/>
                <w:bCs/>
                <w:sz w:val="20"/>
                <w:szCs w:val="20"/>
              </w:rPr>
            </w:pPr>
            <w:r w:rsidRPr="00214464">
              <w:rPr>
                <w:b/>
                <w:bCs/>
                <w:sz w:val="20"/>
                <w:szCs w:val="20"/>
              </w:rPr>
              <w:t>Naziv aktivnosti/projekta u Proračunu: IZGRADNJA, REKONSTRUKCIJA I KUPNJA TE OPREMANJE OBJEKATA U VLASNIŠTVU GRADA</w:t>
            </w:r>
          </w:p>
        </w:tc>
      </w:tr>
      <w:tr w:rsidR="00214464" w:rsidRPr="00214464" w14:paraId="20AD5B80" w14:textId="77777777" w:rsidTr="00555787">
        <w:trPr>
          <w:trHeight w:val="251"/>
          <w:jc w:val="center"/>
        </w:trPr>
        <w:tc>
          <w:tcPr>
            <w:tcW w:w="6652" w:type="dxa"/>
            <w:gridSpan w:val="19"/>
            <w:vMerge w:val="restart"/>
            <w:vAlign w:val="center"/>
            <w:hideMark/>
          </w:tcPr>
          <w:p w14:paraId="1F30E5AC"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1E7B23B"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5A7A5AE" w14:textId="77777777" w:rsidTr="00555787">
        <w:trPr>
          <w:trHeight w:val="207"/>
          <w:jc w:val="center"/>
        </w:trPr>
        <w:tc>
          <w:tcPr>
            <w:tcW w:w="6652" w:type="dxa"/>
            <w:gridSpan w:val="19"/>
            <w:vMerge/>
            <w:vAlign w:val="center"/>
            <w:hideMark/>
          </w:tcPr>
          <w:p w14:paraId="359BFDB7" w14:textId="77777777" w:rsidR="00AA3EC4" w:rsidRPr="00214464" w:rsidRDefault="00AA3EC4" w:rsidP="00D10896">
            <w:pPr>
              <w:rPr>
                <w:sz w:val="20"/>
                <w:szCs w:val="20"/>
              </w:rPr>
            </w:pPr>
          </w:p>
        </w:tc>
        <w:tc>
          <w:tcPr>
            <w:tcW w:w="1185" w:type="dxa"/>
            <w:gridSpan w:val="2"/>
            <w:noWrap/>
            <w:vAlign w:val="center"/>
            <w:hideMark/>
          </w:tcPr>
          <w:p w14:paraId="3C612282"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575A493"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D3782F4" w14:textId="77777777" w:rsidR="00AA3EC4" w:rsidRPr="00214464" w:rsidRDefault="00AA3EC4" w:rsidP="00D10896">
            <w:pPr>
              <w:jc w:val="center"/>
              <w:rPr>
                <w:sz w:val="20"/>
                <w:szCs w:val="20"/>
              </w:rPr>
            </w:pPr>
            <w:r w:rsidRPr="00214464">
              <w:rPr>
                <w:sz w:val="20"/>
                <w:szCs w:val="20"/>
              </w:rPr>
              <w:t>2028.</w:t>
            </w:r>
          </w:p>
        </w:tc>
      </w:tr>
      <w:tr w:rsidR="00214464" w:rsidRPr="00214464" w14:paraId="39BA8650" w14:textId="77777777" w:rsidTr="00555787">
        <w:trPr>
          <w:trHeight w:val="774"/>
          <w:jc w:val="center"/>
        </w:trPr>
        <w:tc>
          <w:tcPr>
            <w:tcW w:w="6652" w:type="dxa"/>
            <w:gridSpan w:val="19"/>
            <w:noWrap/>
            <w:vAlign w:val="center"/>
            <w:hideMark/>
          </w:tcPr>
          <w:p w14:paraId="5B8BD249" w14:textId="77777777" w:rsidR="00AA3EC4" w:rsidRPr="00214464" w:rsidRDefault="00AA3EC4" w:rsidP="00D10896">
            <w:pPr>
              <w:jc w:val="both"/>
              <w:rPr>
                <w:sz w:val="20"/>
                <w:szCs w:val="20"/>
              </w:rPr>
            </w:pPr>
            <w:r w:rsidRPr="00214464">
              <w:rPr>
                <w:sz w:val="20"/>
                <w:szCs w:val="20"/>
              </w:rPr>
              <w:t xml:space="preserve">Plan Grada Samobora je da tijekom 2026. i u naredne dvije godine nastavi sa izradom projektne dokumentacije, ishođenjem potrebnih dozvola i započne sa uređenjem, izgradnjom ili dogradnjom važnih objekata u vlasništvu Grada, kako bi se poboljšala kvaliteta života građana u gradu, kao i izvan centra grada. </w:t>
            </w:r>
          </w:p>
          <w:p w14:paraId="1E0F1EB3" w14:textId="77777777" w:rsidR="00AA3EC4" w:rsidRPr="00214464" w:rsidRDefault="00AA3EC4" w:rsidP="00D10896">
            <w:pPr>
              <w:ind w:firstLine="43"/>
              <w:jc w:val="both"/>
              <w:rPr>
                <w:sz w:val="20"/>
                <w:szCs w:val="20"/>
              </w:rPr>
            </w:pPr>
            <w:r w:rsidRPr="00214464">
              <w:rPr>
                <w:sz w:val="20"/>
                <w:szCs w:val="20"/>
              </w:rPr>
              <w:t>Kroz ovaj Kapitalni projekt, kroz tri proračunske godine, planirana su sredstva u ukupnom iznosu od 280.000 €, a bit će utrošena za izradu potrebne dokumentacije sukladno Uredbi o načinu ocjene i postupku odobrenja investicijskih projekata, što obuhvaća izradu investicijskih studija, studija izvedivosti, CBA analiza i slično, dok će dio sredstava biti utrošen za konzultantske usluge za pripremu projektnih prijedloga na Pozive za dodjelu bespovratnih sredstava.</w:t>
            </w:r>
          </w:p>
          <w:p w14:paraId="45198D3F" w14:textId="77777777" w:rsidR="00AA3EC4" w:rsidRPr="00214464" w:rsidRDefault="00AA3EC4" w:rsidP="00D10896">
            <w:pPr>
              <w:jc w:val="both"/>
              <w:rPr>
                <w:sz w:val="20"/>
                <w:szCs w:val="20"/>
              </w:rPr>
            </w:pPr>
            <w:r w:rsidRPr="00214464">
              <w:rPr>
                <w:sz w:val="20"/>
                <w:szCs w:val="20"/>
              </w:rPr>
              <w:t xml:space="preserve">Nadalje, kroz ovaj kapitalni projekt u svrhu poboljšanja kvalitete življenja građana po mjesnim odborima, pogotovo u ruralnom prostoru te zadovoljavanja i njihovih potreba, predviđena su sredstva kroz trogodišnje razdoblje u ukupnom iznosu od 530.000 €, a bit će utrošena za obnovu društvenih domova na kojima će se tijekom godine pokazati potreba za određenim građevinskim zahvatom, kao i za ostale nepredviđene zahvate na objektima u vlasništvu Grada. Isto tako, kroz predmetni kapitalni projekt kroz trogodišnje razdoblje predviđena su sredstva u ukupnom iznosu od 340.000 € za izradu projektne dokumentacije i ishođenje potrebnih dozvola za gradnju objekata društvene namjene, vrtića u Otoku Samoborskom i u Rudama te za ostale potrebe izrade projekta i troškovnika za objekte u vlasništvu Grada, a koji će biti u realizaciji u narednim godinama. </w:t>
            </w:r>
          </w:p>
          <w:p w14:paraId="004C8A06" w14:textId="77777777" w:rsidR="00AA3EC4" w:rsidRPr="00214464" w:rsidRDefault="00AA3EC4" w:rsidP="00D10896">
            <w:pPr>
              <w:jc w:val="both"/>
              <w:rPr>
                <w:sz w:val="20"/>
                <w:szCs w:val="20"/>
              </w:rPr>
            </w:pPr>
            <w:r w:rsidRPr="00214464">
              <w:rPr>
                <w:sz w:val="20"/>
                <w:szCs w:val="20"/>
              </w:rPr>
              <w:t>S obzirom da grad Samobor ima veliki problem s nedostatkom prostora namijenjenog za društvenu namjenu, kroz ovaj kapitalni projekt planirana su sredstva kroz trogodišnje razdoblje u ukupnom iznosu od 350.000 € za kupnju objekata, koje će prenamijeniti potrebama.</w:t>
            </w:r>
          </w:p>
          <w:p w14:paraId="1357BD62" w14:textId="77777777" w:rsidR="00AA3EC4" w:rsidRPr="00214464" w:rsidRDefault="00AA3EC4" w:rsidP="00D10896">
            <w:pPr>
              <w:jc w:val="both"/>
              <w:rPr>
                <w:sz w:val="20"/>
                <w:szCs w:val="20"/>
              </w:rPr>
            </w:pPr>
            <w:r w:rsidRPr="00214464">
              <w:rPr>
                <w:sz w:val="20"/>
                <w:szCs w:val="20"/>
              </w:rPr>
              <w:t>Isto tako kroz ovaj kapitalni projekt osigurana su sredstva u ukupnom iznosu od 110.000 € za dodatna ulaganja na sportskim objektima u vlasništvu Grada, koja će biti utrošena tijekom naredne tri godine prema potrebama sportskih klubova i određenim prioritetima.</w:t>
            </w:r>
          </w:p>
          <w:p w14:paraId="28090ABB" w14:textId="77777777" w:rsidR="00AA3EC4" w:rsidRPr="00214464" w:rsidRDefault="00AA3EC4" w:rsidP="00D10896">
            <w:pPr>
              <w:jc w:val="both"/>
              <w:rPr>
                <w:sz w:val="20"/>
                <w:szCs w:val="20"/>
              </w:rPr>
            </w:pPr>
            <w:r w:rsidRPr="00214464">
              <w:rPr>
                <w:sz w:val="20"/>
                <w:szCs w:val="20"/>
              </w:rPr>
              <w:lastRenderedPageBreak/>
              <w:t>Nadalje, u proračunu su planirana sredstva za opremanje objekata u vlasništvu Grada u ukupnom iznosu od 60.000 € koja će biti utrošena u naredne tri godine prema potrebama za nabavom namještaja i slične opreme objekata u vlasništvu Grada.</w:t>
            </w:r>
          </w:p>
          <w:p w14:paraId="7DED7DA1" w14:textId="77777777" w:rsidR="00AA3EC4" w:rsidRPr="00214464" w:rsidRDefault="00AA3EC4" w:rsidP="00D10896">
            <w:pPr>
              <w:jc w:val="both"/>
              <w:rPr>
                <w:sz w:val="20"/>
                <w:szCs w:val="20"/>
              </w:rPr>
            </w:pPr>
            <w:r w:rsidRPr="00214464">
              <w:rPr>
                <w:sz w:val="20"/>
                <w:szCs w:val="20"/>
              </w:rPr>
              <w:t>Također, kroz ovaj Kapitalni projekt planirana su sredstva u ukupnom iznosu od 60.000 €, koja će biti utrošena za izradu projektne dokumentacije i ishođenje potrebnih suglasnosti i dozvola za gradnju novog zamjenskog objekta u Ulici Milana Langa 31, s obzirom da se je na predmetnoj adresi nalazila građevina u vrlo lošem stanju, koja je predstavljala opasnost za korisnike kao i slučajne prolaznike, ista je uklonjena. Sukladno zahtjevu Konzervatorskog odjela na predmetnoj lokaciji potrebno je izgraditi novi objekt koji će činiti cjelinu s objektom u Ulici Milana Langa 35.</w:t>
            </w:r>
          </w:p>
          <w:p w14:paraId="1AF989C5" w14:textId="77777777" w:rsidR="00AA3EC4" w:rsidRPr="00214464" w:rsidRDefault="00AA3EC4" w:rsidP="00D10896">
            <w:pPr>
              <w:jc w:val="both"/>
              <w:rPr>
                <w:sz w:val="20"/>
                <w:szCs w:val="20"/>
              </w:rPr>
            </w:pPr>
            <w:r w:rsidRPr="00214464">
              <w:rPr>
                <w:sz w:val="20"/>
                <w:szCs w:val="20"/>
              </w:rPr>
              <w:t>Tijekom 2024. godine izrađena je projektna dokumentacija za dogradnju objekta za interventne službe na adresi Ulica Ivana Gundulića 36. Predmetnim zahvatom u prostoru dogradio bi se postojeći objekata, koji sada koristi Civilna zaštita i HGSS, a dogradnja bi bila namijenjena za potrebe Crvenog križa Samobor, kako bi interventne službe bile na jednoj lokaciji te na taj način bi se omogućilo njihovo brže zajedničko djelovanje. Planirana sredstva u proračunu za 2026. godinu bit će utrošena za početak izvođenja radova dogradnje, koji se planiraju nastaviti i završiti u 2027. godini za kada je planirano stavljanje objekta u funkciju.</w:t>
            </w:r>
          </w:p>
        </w:tc>
        <w:tc>
          <w:tcPr>
            <w:tcW w:w="1185" w:type="dxa"/>
            <w:gridSpan w:val="2"/>
            <w:noWrap/>
            <w:vAlign w:val="center"/>
          </w:tcPr>
          <w:p w14:paraId="7226FCD7" w14:textId="77777777" w:rsidR="00AA3EC4" w:rsidRPr="00214464" w:rsidRDefault="00AA3EC4" w:rsidP="00D10896">
            <w:pPr>
              <w:jc w:val="right"/>
              <w:rPr>
                <w:b/>
                <w:bCs/>
                <w:sz w:val="20"/>
                <w:szCs w:val="20"/>
              </w:rPr>
            </w:pPr>
            <w:r w:rsidRPr="00214464">
              <w:rPr>
                <w:b/>
                <w:bCs/>
                <w:sz w:val="20"/>
                <w:szCs w:val="20"/>
              </w:rPr>
              <w:lastRenderedPageBreak/>
              <w:t>1.290.000</w:t>
            </w:r>
          </w:p>
        </w:tc>
        <w:tc>
          <w:tcPr>
            <w:tcW w:w="1227" w:type="dxa"/>
            <w:gridSpan w:val="6"/>
            <w:noWrap/>
            <w:vAlign w:val="center"/>
          </w:tcPr>
          <w:p w14:paraId="5CBEBFBC" w14:textId="77777777" w:rsidR="00AA3EC4" w:rsidRPr="00214464" w:rsidRDefault="00AA3EC4" w:rsidP="00D10896">
            <w:pPr>
              <w:jc w:val="right"/>
              <w:rPr>
                <w:b/>
                <w:bCs/>
                <w:sz w:val="20"/>
                <w:szCs w:val="20"/>
              </w:rPr>
            </w:pPr>
            <w:r w:rsidRPr="00214464">
              <w:rPr>
                <w:b/>
                <w:bCs/>
                <w:sz w:val="20"/>
                <w:szCs w:val="20"/>
              </w:rPr>
              <w:t>1.230.000</w:t>
            </w:r>
          </w:p>
        </w:tc>
        <w:tc>
          <w:tcPr>
            <w:tcW w:w="1279" w:type="dxa"/>
            <w:noWrap/>
            <w:vAlign w:val="center"/>
          </w:tcPr>
          <w:p w14:paraId="1CCE846A" w14:textId="77777777" w:rsidR="00AA3EC4" w:rsidRPr="00214464" w:rsidRDefault="00AA3EC4" w:rsidP="00D10896">
            <w:pPr>
              <w:jc w:val="right"/>
              <w:rPr>
                <w:b/>
                <w:bCs/>
                <w:sz w:val="20"/>
                <w:szCs w:val="20"/>
              </w:rPr>
            </w:pPr>
            <w:r w:rsidRPr="00214464">
              <w:rPr>
                <w:b/>
                <w:bCs/>
                <w:sz w:val="20"/>
                <w:szCs w:val="20"/>
              </w:rPr>
              <w:t>360.000</w:t>
            </w:r>
          </w:p>
        </w:tc>
      </w:tr>
      <w:tr w:rsidR="00214464" w:rsidRPr="00214464" w14:paraId="739C2FD0" w14:textId="77777777" w:rsidTr="00555787">
        <w:trPr>
          <w:trHeight w:val="416"/>
          <w:jc w:val="center"/>
        </w:trPr>
        <w:tc>
          <w:tcPr>
            <w:tcW w:w="1761" w:type="dxa"/>
            <w:gridSpan w:val="2"/>
            <w:noWrap/>
            <w:vAlign w:val="center"/>
          </w:tcPr>
          <w:p w14:paraId="43BF808E" w14:textId="77777777" w:rsidR="00AA3EC4" w:rsidRPr="00214464" w:rsidRDefault="00AA3EC4" w:rsidP="00D10896">
            <w:pPr>
              <w:rPr>
                <w:sz w:val="20"/>
                <w:szCs w:val="20"/>
              </w:rPr>
            </w:pPr>
            <w:r w:rsidRPr="00214464">
              <w:rPr>
                <w:rFonts w:eastAsia="Calibri"/>
                <w:b/>
                <w:sz w:val="20"/>
                <w:szCs w:val="20"/>
              </w:rPr>
              <w:t>Pokazatelj uspješnosti</w:t>
            </w:r>
          </w:p>
        </w:tc>
        <w:tc>
          <w:tcPr>
            <w:tcW w:w="2770" w:type="dxa"/>
            <w:gridSpan w:val="9"/>
            <w:vAlign w:val="center"/>
          </w:tcPr>
          <w:p w14:paraId="24B3AB18"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1BB77397"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67DA2059"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3617F4E3"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501A7A49"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22D229D9"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1A215354" w14:textId="77777777" w:rsidTr="00555787">
        <w:trPr>
          <w:jc w:val="center"/>
        </w:trPr>
        <w:tc>
          <w:tcPr>
            <w:tcW w:w="1761" w:type="dxa"/>
            <w:gridSpan w:val="2"/>
            <w:noWrap/>
            <w:vAlign w:val="center"/>
          </w:tcPr>
          <w:p w14:paraId="49E3316D"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2BEC0DF9" w14:textId="77777777" w:rsidR="00AA3EC4" w:rsidRPr="00214464" w:rsidRDefault="00AA3EC4" w:rsidP="00D10896">
            <w:pPr>
              <w:rPr>
                <w:rFonts w:eastAsia="Calibri"/>
                <w:sz w:val="20"/>
                <w:szCs w:val="20"/>
              </w:rPr>
            </w:pPr>
            <w:r w:rsidRPr="00214464">
              <w:rPr>
                <w:sz w:val="20"/>
                <w:szCs w:val="20"/>
              </w:rPr>
              <w:t>Ulaganje u objekt za interventne službe</w:t>
            </w:r>
          </w:p>
        </w:tc>
        <w:tc>
          <w:tcPr>
            <w:tcW w:w="983" w:type="dxa"/>
            <w:gridSpan w:val="6"/>
            <w:vAlign w:val="center"/>
          </w:tcPr>
          <w:p w14:paraId="19E0C81A" w14:textId="77777777" w:rsidR="00AA3EC4" w:rsidRPr="00214464" w:rsidRDefault="00AA3EC4" w:rsidP="00D10896">
            <w:pPr>
              <w:jc w:val="center"/>
              <w:rPr>
                <w:rFonts w:eastAsia="Calibri"/>
                <w:sz w:val="20"/>
                <w:szCs w:val="20"/>
              </w:rPr>
            </w:pPr>
            <w:r w:rsidRPr="00214464">
              <w:rPr>
                <w:rFonts w:eastAsia="Calibri"/>
                <w:sz w:val="20"/>
                <w:szCs w:val="20"/>
              </w:rPr>
              <w:t>Razina izvođenja radova</w:t>
            </w:r>
          </w:p>
        </w:tc>
        <w:tc>
          <w:tcPr>
            <w:tcW w:w="1138" w:type="dxa"/>
            <w:gridSpan w:val="2"/>
            <w:vAlign w:val="center"/>
          </w:tcPr>
          <w:p w14:paraId="5F693B3A" w14:textId="77777777" w:rsidR="00AA3EC4" w:rsidRPr="00214464" w:rsidRDefault="00AA3EC4" w:rsidP="00D10896">
            <w:pPr>
              <w:jc w:val="center"/>
              <w:rPr>
                <w:rFonts w:eastAsia="Calibri"/>
                <w:sz w:val="20"/>
                <w:szCs w:val="20"/>
              </w:rPr>
            </w:pPr>
            <w:r w:rsidRPr="00214464">
              <w:rPr>
                <w:rFonts w:eastAsia="Calibri"/>
                <w:sz w:val="20"/>
                <w:szCs w:val="20"/>
              </w:rPr>
              <w:t>Izrada projektne dokumentacije</w:t>
            </w:r>
          </w:p>
        </w:tc>
        <w:tc>
          <w:tcPr>
            <w:tcW w:w="1185" w:type="dxa"/>
            <w:gridSpan w:val="2"/>
            <w:noWrap/>
            <w:vAlign w:val="center"/>
          </w:tcPr>
          <w:p w14:paraId="6311F93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c>
          <w:tcPr>
            <w:tcW w:w="1227" w:type="dxa"/>
            <w:gridSpan w:val="6"/>
            <w:noWrap/>
            <w:vAlign w:val="center"/>
          </w:tcPr>
          <w:p w14:paraId="4393527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radova</w:t>
            </w:r>
          </w:p>
        </w:tc>
        <w:tc>
          <w:tcPr>
            <w:tcW w:w="1279" w:type="dxa"/>
            <w:noWrap/>
            <w:vAlign w:val="center"/>
          </w:tcPr>
          <w:p w14:paraId="05D010C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5D39912B" w14:textId="77777777" w:rsidTr="00555787">
        <w:trPr>
          <w:jc w:val="center"/>
        </w:trPr>
        <w:tc>
          <w:tcPr>
            <w:tcW w:w="1761" w:type="dxa"/>
            <w:gridSpan w:val="2"/>
            <w:noWrap/>
            <w:vAlign w:val="center"/>
          </w:tcPr>
          <w:p w14:paraId="0B86829A" w14:textId="77777777" w:rsidR="00AA3EC4" w:rsidRPr="00214464" w:rsidRDefault="00AA3EC4" w:rsidP="00D10896">
            <w:pPr>
              <w:rPr>
                <w:rFonts w:eastAsia="Calibri"/>
                <w:sz w:val="20"/>
                <w:szCs w:val="20"/>
              </w:rPr>
            </w:pPr>
            <w:r w:rsidRPr="00214464">
              <w:rPr>
                <w:rFonts w:eastAsia="Calibri"/>
                <w:sz w:val="20"/>
                <w:szCs w:val="20"/>
              </w:rPr>
              <w:t xml:space="preserve">Sklapanje ugovora o izvođenju radova </w:t>
            </w:r>
          </w:p>
        </w:tc>
        <w:tc>
          <w:tcPr>
            <w:tcW w:w="2770" w:type="dxa"/>
            <w:gridSpan w:val="9"/>
            <w:vAlign w:val="center"/>
          </w:tcPr>
          <w:p w14:paraId="424D138E" w14:textId="77777777" w:rsidR="00AA3EC4" w:rsidRPr="00214464" w:rsidRDefault="00AA3EC4" w:rsidP="00D10896">
            <w:pPr>
              <w:rPr>
                <w:rFonts w:eastAsia="Calibri"/>
                <w:sz w:val="20"/>
                <w:szCs w:val="20"/>
              </w:rPr>
            </w:pPr>
            <w:r w:rsidRPr="00214464">
              <w:rPr>
                <w:rFonts w:eastAsia="Calibri"/>
                <w:sz w:val="20"/>
                <w:szCs w:val="20"/>
              </w:rPr>
              <w:t>Dodatna ulaganja na društvenim domovima na području Grada Samobora, a sve u svrhu poboljšanja kvalitete življenja osoba s predmetnog područja. Pokazatelj uspješnosti je izvođenje građevinskih i obrtničkih radova te broj obnovljenih društvenih domova</w:t>
            </w:r>
          </w:p>
        </w:tc>
        <w:tc>
          <w:tcPr>
            <w:tcW w:w="983" w:type="dxa"/>
            <w:gridSpan w:val="6"/>
            <w:vAlign w:val="center"/>
          </w:tcPr>
          <w:p w14:paraId="21F3FE9D" w14:textId="77777777" w:rsidR="00AA3EC4" w:rsidRPr="00214464" w:rsidRDefault="00AA3EC4" w:rsidP="00D10896">
            <w:pPr>
              <w:jc w:val="center"/>
              <w:rPr>
                <w:rFonts w:eastAsia="Calibri"/>
                <w:sz w:val="20"/>
                <w:szCs w:val="20"/>
              </w:rPr>
            </w:pPr>
            <w:r w:rsidRPr="00214464">
              <w:rPr>
                <w:sz w:val="20"/>
                <w:szCs w:val="20"/>
              </w:rPr>
              <w:t>Broj obnovljenih objekata</w:t>
            </w:r>
          </w:p>
        </w:tc>
        <w:tc>
          <w:tcPr>
            <w:tcW w:w="1138" w:type="dxa"/>
            <w:gridSpan w:val="2"/>
            <w:vAlign w:val="center"/>
          </w:tcPr>
          <w:p w14:paraId="287B8037" w14:textId="77777777" w:rsidR="00AA3EC4" w:rsidRPr="00214464" w:rsidRDefault="00AA3EC4" w:rsidP="00D10896">
            <w:pPr>
              <w:jc w:val="center"/>
              <w:rPr>
                <w:rFonts w:eastAsia="Calibri"/>
                <w:sz w:val="20"/>
                <w:szCs w:val="20"/>
              </w:rPr>
            </w:pPr>
            <w:r w:rsidRPr="00214464">
              <w:rPr>
                <w:rFonts w:eastAsia="Calibri"/>
                <w:sz w:val="20"/>
                <w:szCs w:val="20"/>
              </w:rPr>
              <w:t>1</w:t>
            </w:r>
          </w:p>
        </w:tc>
        <w:tc>
          <w:tcPr>
            <w:tcW w:w="1185" w:type="dxa"/>
            <w:gridSpan w:val="2"/>
            <w:noWrap/>
            <w:vAlign w:val="center"/>
          </w:tcPr>
          <w:p w14:paraId="24F273C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0450832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1FC4D5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r>
      <w:tr w:rsidR="00214464" w:rsidRPr="00214464" w14:paraId="6E083118" w14:textId="77777777" w:rsidTr="00555787">
        <w:trPr>
          <w:jc w:val="center"/>
        </w:trPr>
        <w:tc>
          <w:tcPr>
            <w:tcW w:w="1761" w:type="dxa"/>
            <w:gridSpan w:val="2"/>
            <w:noWrap/>
            <w:vAlign w:val="center"/>
          </w:tcPr>
          <w:p w14:paraId="048316A9" w14:textId="77777777" w:rsidR="00AA3EC4" w:rsidRPr="00214464" w:rsidRDefault="00AA3EC4" w:rsidP="00D10896">
            <w:pPr>
              <w:rPr>
                <w:rFonts w:eastAsia="Calibri"/>
                <w:sz w:val="20"/>
                <w:szCs w:val="20"/>
              </w:rPr>
            </w:pPr>
            <w:r w:rsidRPr="00214464">
              <w:rPr>
                <w:rFonts w:eastAsia="Calibri"/>
                <w:sz w:val="20"/>
                <w:szCs w:val="20"/>
              </w:rPr>
              <w:t>Sklapanje ugovora o izradi projektne dokumentacije i izvođenje radova</w:t>
            </w:r>
          </w:p>
        </w:tc>
        <w:tc>
          <w:tcPr>
            <w:tcW w:w="2770" w:type="dxa"/>
            <w:gridSpan w:val="9"/>
            <w:vAlign w:val="center"/>
          </w:tcPr>
          <w:p w14:paraId="3409046C" w14:textId="77777777" w:rsidR="00AA3EC4" w:rsidRPr="00214464" w:rsidRDefault="00AA3EC4" w:rsidP="00D10896">
            <w:pPr>
              <w:rPr>
                <w:rFonts w:eastAsia="Calibri"/>
                <w:sz w:val="20"/>
                <w:szCs w:val="20"/>
              </w:rPr>
            </w:pPr>
            <w:r w:rsidRPr="00214464">
              <w:rPr>
                <w:rFonts w:eastAsia="Calibri"/>
                <w:sz w:val="20"/>
                <w:szCs w:val="20"/>
              </w:rPr>
              <w:t>Izgradnja zamjenskog objekta u Ulici Milana Langa 31</w:t>
            </w:r>
          </w:p>
        </w:tc>
        <w:tc>
          <w:tcPr>
            <w:tcW w:w="983" w:type="dxa"/>
            <w:gridSpan w:val="6"/>
            <w:vAlign w:val="center"/>
          </w:tcPr>
          <w:p w14:paraId="58FB7175" w14:textId="77777777" w:rsidR="00AA3EC4" w:rsidRPr="00214464" w:rsidRDefault="00AA3EC4" w:rsidP="00D10896">
            <w:pPr>
              <w:jc w:val="center"/>
              <w:rPr>
                <w:rFonts w:eastAsia="Calibri"/>
                <w:sz w:val="20"/>
                <w:szCs w:val="20"/>
              </w:rPr>
            </w:pPr>
            <w:r w:rsidRPr="00214464">
              <w:rPr>
                <w:sz w:val="20"/>
                <w:szCs w:val="20"/>
              </w:rPr>
              <w:t>Razina izrađene projektne dokumentacije i izvođenje radova</w:t>
            </w:r>
          </w:p>
        </w:tc>
        <w:tc>
          <w:tcPr>
            <w:tcW w:w="1138" w:type="dxa"/>
            <w:gridSpan w:val="2"/>
            <w:vAlign w:val="center"/>
          </w:tcPr>
          <w:p w14:paraId="413C879F" w14:textId="77777777" w:rsidR="00AA3EC4" w:rsidRPr="00214464" w:rsidRDefault="00AA3EC4" w:rsidP="00D10896">
            <w:pPr>
              <w:jc w:val="center"/>
              <w:rPr>
                <w:rFonts w:eastAsia="Calibri"/>
                <w:sz w:val="20"/>
                <w:szCs w:val="20"/>
              </w:rPr>
            </w:pPr>
            <w:r w:rsidRPr="00214464">
              <w:rPr>
                <w:rFonts w:eastAsia="Calibri"/>
                <w:sz w:val="20"/>
                <w:szCs w:val="20"/>
              </w:rPr>
              <w:t>Ishođene konzervatorske smjernice</w:t>
            </w:r>
          </w:p>
        </w:tc>
        <w:tc>
          <w:tcPr>
            <w:tcW w:w="1185" w:type="dxa"/>
            <w:gridSpan w:val="2"/>
            <w:noWrap/>
            <w:vAlign w:val="center"/>
          </w:tcPr>
          <w:p w14:paraId="4A2BAAB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w:t>
            </w:r>
          </w:p>
        </w:tc>
        <w:tc>
          <w:tcPr>
            <w:tcW w:w="1227" w:type="dxa"/>
            <w:gridSpan w:val="6"/>
            <w:noWrap/>
            <w:vAlign w:val="center"/>
          </w:tcPr>
          <w:p w14:paraId="0841F58C" w14:textId="77777777" w:rsidR="00AA3EC4" w:rsidRPr="00214464" w:rsidRDefault="00AA3EC4" w:rsidP="00D10896">
            <w:pPr>
              <w:keepNext/>
              <w:jc w:val="center"/>
              <w:rPr>
                <w:rFonts w:eastAsia="Calibri"/>
                <w:sz w:val="20"/>
                <w:szCs w:val="20"/>
              </w:rPr>
            </w:pPr>
            <w:r w:rsidRPr="00214464">
              <w:rPr>
                <w:sz w:val="20"/>
                <w:szCs w:val="20"/>
              </w:rPr>
              <w:t>Ishođenje potrebnih dozvola od strane konzervatorskog odjela</w:t>
            </w:r>
          </w:p>
        </w:tc>
        <w:tc>
          <w:tcPr>
            <w:tcW w:w="1279" w:type="dxa"/>
            <w:noWrap/>
            <w:vAlign w:val="center"/>
          </w:tcPr>
          <w:p w14:paraId="6575AA0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4F884485" w14:textId="77777777" w:rsidTr="00555787">
        <w:trPr>
          <w:jc w:val="center"/>
        </w:trPr>
        <w:tc>
          <w:tcPr>
            <w:tcW w:w="1761" w:type="dxa"/>
            <w:gridSpan w:val="2"/>
            <w:noWrap/>
            <w:vAlign w:val="center"/>
          </w:tcPr>
          <w:p w14:paraId="4B505729" w14:textId="77777777" w:rsidR="00AA3EC4" w:rsidRPr="00214464" w:rsidRDefault="00AA3EC4" w:rsidP="00D10896">
            <w:pPr>
              <w:rPr>
                <w:rFonts w:eastAsia="Calibri"/>
                <w:sz w:val="20"/>
                <w:szCs w:val="20"/>
              </w:rPr>
            </w:pPr>
            <w:r w:rsidRPr="00214464">
              <w:rPr>
                <w:sz w:val="20"/>
                <w:szCs w:val="20"/>
              </w:rPr>
              <w:t xml:space="preserve">Sklapanje ugovora o izvođenju radova </w:t>
            </w:r>
          </w:p>
        </w:tc>
        <w:tc>
          <w:tcPr>
            <w:tcW w:w="2770" w:type="dxa"/>
            <w:gridSpan w:val="9"/>
            <w:vAlign w:val="center"/>
          </w:tcPr>
          <w:p w14:paraId="642C9A08" w14:textId="77777777" w:rsidR="00AA3EC4" w:rsidRPr="00214464" w:rsidRDefault="00AA3EC4" w:rsidP="00D10896">
            <w:pPr>
              <w:rPr>
                <w:rFonts w:eastAsia="Calibri"/>
                <w:sz w:val="20"/>
                <w:szCs w:val="20"/>
              </w:rPr>
            </w:pPr>
            <w:r w:rsidRPr="00214464">
              <w:rPr>
                <w:rFonts w:eastAsia="Calibri"/>
                <w:sz w:val="20"/>
                <w:szCs w:val="20"/>
              </w:rPr>
              <w:t>Dodatna ulaganja na sportskim objektima u vlasništvu Grada Samobora, a sve u svrhu poboljšanja kvalitete življenja osoba s predmetnog područja. Pokazatelj uspješnosti je izvođenje građevinskih i obrtničkih radova te broj obnovljenih sportskih objekata</w:t>
            </w:r>
          </w:p>
        </w:tc>
        <w:tc>
          <w:tcPr>
            <w:tcW w:w="983" w:type="dxa"/>
            <w:gridSpan w:val="6"/>
            <w:vAlign w:val="center"/>
          </w:tcPr>
          <w:p w14:paraId="1E1E1274"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02B6B50D" w14:textId="77777777" w:rsidR="00AA3EC4" w:rsidRPr="00214464" w:rsidRDefault="00AA3EC4" w:rsidP="00D10896">
            <w:pPr>
              <w:jc w:val="center"/>
              <w:rPr>
                <w:rFonts w:eastAsia="Calibri"/>
                <w:sz w:val="20"/>
                <w:szCs w:val="20"/>
              </w:rPr>
            </w:pPr>
            <w:r w:rsidRPr="00214464">
              <w:rPr>
                <w:sz w:val="20"/>
                <w:szCs w:val="20"/>
              </w:rPr>
              <w:t>Izvođenje radova na dva sportska objekta</w:t>
            </w:r>
          </w:p>
        </w:tc>
        <w:tc>
          <w:tcPr>
            <w:tcW w:w="1185" w:type="dxa"/>
            <w:gridSpan w:val="2"/>
            <w:noWrap/>
            <w:vAlign w:val="center"/>
          </w:tcPr>
          <w:p w14:paraId="364C5D16" w14:textId="77777777" w:rsidR="00AA3EC4" w:rsidRPr="00214464" w:rsidRDefault="00AA3EC4" w:rsidP="00D10896">
            <w:pPr>
              <w:keepNext/>
              <w:jc w:val="center"/>
              <w:rPr>
                <w:rFonts w:eastAsia="Calibri"/>
                <w:sz w:val="20"/>
                <w:szCs w:val="20"/>
              </w:rPr>
            </w:pPr>
            <w:r w:rsidRPr="00214464">
              <w:rPr>
                <w:sz w:val="20"/>
                <w:szCs w:val="20"/>
              </w:rPr>
              <w:t>Radovi na jednom sportskom objektu</w:t>
            </w:r>
          </w:p>
        </w:tc>
        <w:tc>
          <w:tcPr>
            <w:tcW w:w="1227" w:type="dxa"/>
            <w:gridSpan w:val="6"/>
            <w:noWrap/>
            <w:vAlign w:val="center"/>
          </w:tcPr>
          <w:p w14:paraId="2A9BD2AA" w14:textId="77777777" w:rsidR="00AA3EC4" w:rsidRPr="00214464" w:rsidRDefault="00AA3EC4" w:rsidP="00D10896">
            <w:pPr>
              <w:keepNext/>
              <w:jc w:val="center"/>
              <w:rPr>
                <w:rFonts w:eastAsia="Calibri"/>
                <w:sz w:val="20"/>
                <w:szCs w:val="20"/>
              </w:rPr>
            </w:pPr>
            <w:r w:rsidRPr="00214464">
              <w:rPr>
                <w:sz w:val="20"/>
                <w:szCs w:val="20"/>
              </w:rPr>
              <w:t>Radovi na jednom sportskom objektu</w:t>
            </w:r>
          </w:p>
        </w:tc>
        <w:tc>
          <w:tcPr>
            <w:tcW w:w="1279" w:type="dxa"/>
            <w:noWrap/>
            <w:vAlign w:val="center"/>
          </w:tcPr>
          <w:p w14:paraId="36ED7AAE" w14:textId="77777777" w:rsidR="00AA3EC4" w:rsidRPr="00214464" w:rsidRDefault="00AA3EC4" w:rsidP="00D10896">
            <w:pPr>
              <w:keepNext/>
              <w:jc w:val="center"/>
              <w:rPr>
                <w:rFonts w:eastAsia="Calibri"/>
                <w:sz w:val="20"/>
                <w:szCs w:val="20"/>
              </w:rPr>
            </w:pPr>
            <w:r w:rsidRPr="00214464">
              <w:rPr>
                <w:sz w:val="20"/>
                <w:szCs w:val="20"/>
              </w:rPr>
              <w:t>Radovi na jednom sportskom objektu</w:t>
            </w:r>
          </w:p>
        </w:tc>
      </w:tr>
      <w:tr w:rsidR="00214464" w:rsidRPr="00214464" w14:paraId="1C21D91A" w14:textId="77777777" w:rsidTr="00BF0F34">
        <w:trPr>
          <w:trHeight w:val="300"/>
          <w:jc w:val="center"/>
        </w:trPr>
        <w:tc>
          <w:tcPr>
            <w:tcW w:w="10343" w:type="dxa"/>
            <w:gridSpan w:val="28"/>
            <w:shd w:val="clear" w:color="auto" w:fill="F2F2F2" w:themeFill="background1" w:themeFillShade="F2"/>
            <w:vAlign w:val="center"/>
            <w:hideMark/>
          </w:tcPr>
          <w:p w14:paraId="39B97DF4" w14:textId="77777777" w:rsidR="00AA3EC4" w:rsidRPr="00214464" w:rsidRDefault="00AA3EC4" w:rsidP="00D10896">
            <w:pPr>
              <w:rPr>
                <w:b/>
                <w:bCs/>
                <w:sz w:val="20"/>
                <w:szCs w:val="20"/>
              </w:rPr>
            </w:pPr>
            <w:r w:rsidRPr="00214464">
              <w:rPr>
                <w:b/>
                <w:bCs/>
                <w:sz w:val="20"/>
                <w:szCs w:val="20"/>
              </w:rPr>
              <w:t>Naziv aktivnosti/projekta u Proračunu: REKONSTRUKCIJA NOGOMETNOG IGRALIŠTA I IZGRADNJA TRIBINA U BREGANI</w:t>
            </w:r>
          </w:p>
        </w:tc>
      </w:tr>
      <w:tr w:rsidR="00214464" w:rsidRPr="00214464" w14:paraId="59CAF435" w14:textId="77777777" w:rsidTr="00555787">
        <w:trPr>
          <w:trHeight w:val="251"/>
          <w:jc w:val="center"/>
        </w:trPr>
        <w:tc>
          <w:tcPr>
            <w:tcW w:w="6652" w:type="dxa"/>
            <w:gridSpan w:val="19"/>
            <w:vMerge w:val="restart"/>
            <w:vAlign w:val="center"/>
            <w:hideMark/>
          </w:tcPr>
          <w:p w14:paraId="59927DA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3EB6D3F"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7BADF9E" w14:textId="77777777" w:rsidTr="00555787">
        <w:trPr>
          <w:trHeight w:val="207"/>
          <w:jc w:val="center"/>
        </w:trPr>
        <w:tc>
          <w:tcPr>
            <w:tcW w:w="6652" w:type="dxa"/>
            <w:gridSpan w:val="19"/>
            <w:vMerge/>
            <w:vAlign w:val="center"/>
            <w:hideMark/>
          </w:tcPr>
          <w:p w14:paraId="5A078BCA" w14:textId="77777777" w:rsidR="00AA3EC4" w:rsidRPr="00214464" w:rsidRDefault="00AA3EC4" w:rsidP="00D10896">
            <w:pPr>
              <w:rPr>
                <w:sz w:val="20"/>
                <w:szCs w:val="20"/>
              </w:rPr>
            </w:pPr>
          </w:p>
        </w:tc>
        <w:tc>
          <w:tcPr>
            <w:tcW w:w="1185" w:type="dxa"/>
            <w:gridSpan w:val="2"/>
            <w:noWrap/>
            <w:vAlign w:val="center"/>
            <w:hideMark/>
          </w:tcPr>
          <w:p w14:paraId="6E8AABDB"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8EFEAD7"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71124BB" w14:textId="77777777" w:rsidR="00AA3EC4" w:rsidRPr="00214464" w:rsidRDefault="00AA3EC4" w:rsidP="00D10896">
            <w:pPr>
              <w:jc w:val="center"/>
              <w:rPr>
                <w:sz w:val="20"/>
                <w:szCs w:val="20"/>
              </w:rPr>
            </w:pPr>
            <w:r w:rsidRPr="00214464">
              <w:rPr>
                <w:sz w:val="20"/>
                <w:szCs w:val="20"/>
              </w:rPr>
              <w:t>2028.</w:t>
            </w:r>
          </w:p>
        </w:tc>
      </w:tr>
      <w:tr w:rsidR="00214464" w:rsidRPr="00214464" w14:paraId="23979D59" w14:textId="77777777" w:rsidTr="00555787">
        <w:trPr>
          <w:trHeight w:val="774"/>
          <w:jc w:val="center"/>
        </w:trPr>
        <w:tc>
          <w:tcPr>
            <w:tcW w:w="6652" w:type="dxa"/>
            <w:gridSpan w:val="19"/>
            <w:noWrap/>
            <w:vAlign w:val="center"/>
            <w:hideMark/>
          </w:tcPr>
          <w:p w14:paraId="17218765" w14:textId="77777777" w:rsidR="00AA3EC4" w:rsidRPr="00214464" w:rsidRDefault="00AA3EC4" w:rsidP="00D10896">
            <w:pPr>
              <w:jc w:val="both"/>
              <w:rPr>
                <w:sz w:val="20"/>
                <w:szCs w:val="20"/>
              </w:rPr>
            </w:pPr>
            <w:r w:rsidRPr="00214464">
              <w:rPr>
                <w:sz w:val="20"/>
                <w:szCs w:val="20"/>
              </w:rPr>
              <w:t xml:space="preserve">Predmetni zahvat u prostoru se odnosi na izgradnju nogometnog igrališta umjetna trava (veliko igralište) izgrađeno na kč.br. 628 k.o. Bregana, koja se nalazi na sjeverozapadnom rubu naselja Bregana na već postojećem nogometnom igralištu. </w:t>
            </w:r>
            <w:r w:rsidRPr="00214464">
              <w:rPr>
                <w:sz w:val="20"/>
                <w:szCs w:val="20"/>
              </w:rPr>
              <w:lastRenderedPageBreak/>
              <w:t xml:space="preserve">Na predmetnoj katastarskoj čestici se nalaze dva otvorena nogometna terena i jedan mali teren za mlađe uzraste te objekt za potrebe kluba. Ovim kapitalnim projektom je predviđena izgradnja sportskog terena za odigravanje utakmica, koji će svojom veličinom zadovoljavati parametre za igranje prva četiri stupnja natjecanja nogometa kao i za igranje međunarodnih natjecanja sukladno Pravilniku o nogometnim natjecanjima. s kvalitetnom podlogom i drugim standardima koje utvrđuje odgovarajući pravilnik HNS-a. Nadalje predmetnim projektom bit će izvedena zaštitna ograda oko igrališta, zaštitna mreža i sigurnosna obloga, bit će izvedeni stupovi rasvjete igrališta te izgrađene tribine. Isto tako kroz ovaj projekt osigurana su sredstva potrebna za nabavu opreme sve prema standardima HNS i UEFA. Izgradnjom ove sportske građevine doprinosi se planskom i sustavnom rješavanju problema u području sportskih građevina grada Samobora. Izgradnja nove infrastrukture doprinosi povećanju broja djece koja bi se bavila sportom. Tijekom 2025. radovi su završeni, a primopredaja istih i okončani obračun planiran je za početak 2026. </w:t>
            </w:r>
          </w:p>
        </w:tc>
        <w:tc>
          <w:tcPr>
            <w:tcW w:w="1185" w:type="dxa"/>
            <w:gridSpan w:val="2"/>
            <w:noWrap/>
            <w:vAlign w:val="center"/>
          </w:tcPr>
          <w:p w14:paraId="7C53DCBE" w14:textId="2C85A7D9" w:rsidR="00AA3EC4" w:rsidRPr="00214464" w:rsidRDefault="00AA3EC4" w:rsidP="00D10896">
            <w:pPr>
              <w:jc w:val="right"/>
              <w:rPr>
                <w:b/>
                <w:bCs/>
                <w:sz w:val="20"/>
                <w:szCs w:val="20"/>
              </w:rPr>
            </w:pPr>
            <w:r w:rsidRPr="00214464">
              <w:rPr>
                <w:b/>
                <w:bCs/>
                <w:sz w:val="20"/>
                <w:szCs w:val="20"/>
              </w:rPr>
              <w:lastRenderedPageBreak/>
              <w:t>500.</w:t>
            </w:r>
            <w:r w:rsidR="00FD613C" w:rsidRPr="00214464">
              <w:rPr>
                <w:b/>
                <w:bCs/>
                <w:sz w:val="20"/>
                <w:szCs w:val="20"/>
              </w:rPr>
              <w:t>1</w:t>
            </w:r>
            <w:r w:rsidRPr="00214464">
              <w:rPr>
                <w:b/>
                <w:bCs/>
                <w:sz w:val="20"/>
                <w:szCs w:val="20"/>
              </w:rPr>
              <w:t>00</w:t>
            </w:r>
          </w:p>
        </w:tc>
        <w:tc>
          <w:tcPr>
            <w:tcW w:w="1227" w:type="dxa"/>
            <w:gridSpan w:val="6"/>
            <w:noWrap/>
            <w:vAlign w:val="center"/>
          </w:tcPr>
          <w:p w14:paraId="384867ED"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4CC7AF2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61EF2E52" w14:textId="77777777" w:rsidTr="00555787">
        <w:trPr>
          <w:trHeight w:val="416"/>
          <w:jc w:val="center"/>
        </w:trPr>
        <w:tc>
          <w:tcPr>
            <w:tcW w:w="1761" w:type="dxa"/>
            <w:gridSpan w:val="2"/>
            <w:noWrap/>
            <w:vAlign w:val="center"/>
          </w:tcPr>
          <w:p w14:paraId="0A7C36ED"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A53E289"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5F2683B3"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397536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F66728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8455B8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7D5D8E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0BCEF7FD" w14:textId="77777777" w:rsidTr="00555787">
        <w:trPr>
          <w:jc w:val="center"/>
        </w:trPr>
        <w:tc>
          <w:tcPr>
            <w:tcW w:w="1761" w:type="dxa"/>
            <w:gridSpan w:val="2"/>
            <w:noWrap/>
            <w:vAlign w:val="center"/>
          </w:tcPr>
          <w:p w14:paraId="2FD0EB50"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7CE028A3" w14:textId="77777777" w:rsidR="00AA3EC4" w:rsidRPr="00214464" w:rsidRDefault="00AA3EC4" w:rsidP="00D10896">
            <w:pPr>
              <w:rPr>
                <w:rFonts w:eastAsia="Calibri"/>
                <w:sz w:val="20"/>
                <w:szCs w:val="20"/>
              </w:rPr>
            </w:pPr>
            <w:r w:rsidRPr="00214464">
              <w:rPr>
                <w:rFonts w:eastAsia="Calibri"/>
                <w:sz w:val="20"/>
                <w:szCs w:val="20"/>
              </w:rPr>
              <w:t>Rekonstrukcija nogometnog igrališta i izgradnja tribina u Bregani</w:t>
            </w:r>
          </w:p>
        </w:tc>
        <w:tc>
          <w:tcPr>
            <w:tcW w:w="983" w:type="dxa"/>
            <w:gridSpan w:val="6"/>
            <w:vAlign w:val="center"/>
          </w:tcPr>
          <w:p w14:paraId="3E83E77B" w14:textId="77777777" w:rsidR="00AA3EC4" w:rsidRPr="00214464" w:rsidRDefault="00AA3EC4" w:rsidP="00D10896">
            <w:pPr>
              <w:jc w:val="center"/>
              <w:rPr>
                <w:rFonts w:eastAsia="Calibri"/>
                <w:sz w:val="20"/>
                <w:szCs w:val="20"/>
              </w:rPr>
            </w:pPr>
            <w:r w:rsidRPr="00214464">
              <w:rPr>
                <w:rFonts w:eastAsia="Calibri"/>
                <w:sz w:val="20"/>
                <w:szCs w:val="20"/>
              </w:rPr>
              <w:t>Razina izvođenja radova</w:t>
            </w:r>
          </w:p>
        </w:tc>
        <w:tc>
          <w:tcPr>
            <w:tcW w:w="1138" w:type="dxa"/>
            <w:gridSpan w:val="2"/>
            <w:vAlign w:val="center"/>
          </w:tcPr>
          <w:p w14:paraId="655433AC" w14:textId="77777777" w:rsidR="00AA3EC4" w:rsidRPr="00214464" w:rsidRDefault="00AA3EC4" w:rsidP="00D10896">
            <w:pPr>
              <w:jc w:val="center"/>
              <w:rPr>
                <w:rFonts w:eastAsia="Calibri"/>
                <w:sz w:val="20"/>
                <w:szCs w:val="20"/>
              </w:rPr>
            </w:pPr>
            <w:r w:rsidRPr="00214464">
              <w:rPr>
                <w:rFonts w:eastAsia="Calibri"/>
                <w:sz w:val="20"/>
                <w:szCs w:val="20"/>
              </w:rPr>
              <w:t xml:space="preserve">Izvođenje radova </w:t>
            </w:r>
          </w:p>
        </w:tc>
        <w:tc>
          <w:tcPr>
            <w:tcW w:w="1185" w:type="dxa"/>
            <w:gridSpan w:val="2"/>
            <w:noWrap/>
            <w:vAlign w:val="center"/>
          </w:tcPr>
          <w:p w14:paraId="6A4F2D1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Primopredaja radova i okončani obračun</w:t>
            </w:r>
          </w:p>
        </w:tc>
        <w:tc>
          <w:tcPr>
            <w:tcW w:w="1227" w:type="dxa"/>
            <w:gridSpan w:val="6"/>
            <w:noWrap/>
            <w:vAlign w:val="center"/>
          </w:tcPr>
          <w:p w14:paraId="7A81C2D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5F1D8D9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5A3D446C" w14:textId="77777777" w:rsidTr="00BF0F34">
        <w:trPr>
          <w:trHeight w:val="300"/>
          <w:jc w:val="center"/>
        </w:trPr>
        <w:tc>
          <w:tcPr>
            <w:tcW w:w="10343" w:type="dxa"/>
            <w:gridSpan w:val="28"/>
            <w:shd w:val="clear" w:color="auto" w:fill="F2F2F2" w:themeFill="background1" w:themeFillShade="F2"/>
            <w:vAlign w:val="center"/>
            <w:hideMark/>
          </w:tcPr>
          <w:p w14:paraId="1E0C559E" w14:textId="77777777" w:rsidR="00AA3EC4" w:rsidRPr="00214464" w:rsidRDefault="00AA3EC4" w:rsidP="00D10896">
            <w:pPr>
              <w:rPr>
                <w:b/>
                <w:bCs/>
                <w:sz w:val="20"/>
                <w:szCs w:val="20"/>
              </w:rPr>
            </w:pPr>
            <w:r w:rsidRPr="00214464">
              <w:rPr>
                <w:b/>
                <w:bCs/>
                <w:sz w:val="20"/>
                <w:szCs w:val="20"/>
              </w:rPr>
              <w:t>Naziv aktivnosti/projekta u Proračunu: IZGRADNJA TRIBINA I ATLETSKE STAZE NA GRADSKOM STADIONU SAMOBOR</w:t>
            </w:r>
          </w:p>
        </w:tc>
      </w:tr>
      <w:tr w:rsidR="00214464" w:rsidRPr="00214464" w14:paraId="30992BF2" w14:textId="77777777" w:rsidTr="00555787">
        <w:trPr>
          <w:trHeight w:val="251"/>
          <w:jc w:val="center"/>
        </w:trPr>
        <w:tc>
          <w:tcPr>
            <w:tcW w:w="6652" w:type="dxa"/>
            <w:gridSpan w:val="19"/>
            <w:vMerge w:val="restart"/>
            <w:vAlign w:val="center"/>
            <w:hideMark/>
          </w:tcPr>
          <w:p w14:paraId="7B76BBA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509B60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8096439" w14:textId="77777777" w:rsidTr="00555787">
        <w:trPr>
          <w:trHeight w:val="207"/>
          <w:jc w:val="center"/>
        </w:trPr>
        <w:tc>
          <w:tcPr>
            <w:tcW w:w="6652" w:type="dxa"/>
            <w:gridSpan w:val="19"/>
            <w:vMerge/>
            <w:vAlign w:val="center"/>
            <w:hideMark/>
          </w:tcPr>
          <w:p w14:paraId="7F37B0FC" w14:textId="77777777" w:rsidR="00AA3EC4" w:rsidRPr="00214464" w:rsidRDefault="00AA3EC4" w:rsidP="00D10896">
            <w:pPr>
              <w:rPr>
                <w:sz w:val="20"/>
                <w:szCs w:val="20"/>
              </w:rPr>
            </w:pPr>
          </w:p>
        </w:tc>
        <w:tc>
          <w:tcPr>
            <w:tcW w:w="1185" w:type="dxa"/>
            <w:gridSpan w:val="2"/>
            <w:noWrap/>
            <w:vAlign w:val="center"/>
            <w:hideMark/>
          </w:tcPr>
          <w:p w14:paraId="168DBE1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6C24CA6"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7036367" w14:textId="77777777" w:rsidR="00AA3EC4" w:rsidRPr="00214464" w:rsidRDefault="00AA3EC4" w:rsidP="00D10896">
            <w:pPr>
              <w:jc w:val="center"/>
              <w:rPr>
                <w:sz w:val="20"/>
                <w:szCs w:val="20"/>
              </w:rPr>
            </w:pPr>
            <w:r w:rsidRPr="00214464">
              <w:rPr>
                <w:sz w:val="20"/>
                <w:szCs w:val="20"/>
              </w:rPr>
              <w:t>2028.</w:t>
            </w:r>
          </w:p>
        </w:tc>
      </w:tr>
      <w:tr w:rsidR="00214464" w:rsidRPr="00214464" w14:paraId="42CE6596" w14:textId="77777777" w:rsidTr="00555787">
        <w:trPr>
          <w:trHeight w:val="774"/>
          <w:jc w:val="center"/>
        </w:trPr>
        <w:tc>
          <w:tcPr>
            <w:tcW w:w="6652" w:type="dxa"/>
            <w:gridSpan w:val="19"/>
            <w:noWrap/>
            <w:vAlign w:val="center"/>
            <w:hideMark/>
          </w:tcPr>
          <w:p w14:paraId="48D02615" w14:textId="6222792F" w:rsidR="00AA3EC4" w:rsidRPr="00214464" w:rsidRDefault="00AA3EC4" w:rsidP="00D10896">
            <w:pPr>
              <w:ind w:left="22"/>
              <w:jc w:val="both"/>
              <w:rPr>
                <w:sz w:val="20"/>
                <w:szCs w:val="20"/>
              </w:rPr>
            </w:pPr>
            <w:r w:rsidRPr="00214464">
              <w:rPr>
                <w:sz w:val="20"/>
                <w:szCs w:val="20"/>
              </w:rPr>
              <w:t>Budući da se na području Grada Samobora sve više ulaže u sport, u svrhu daljnjeg napretka i razvoja sporta, potrebno je izraditi projektnu dokumentaciju i otkloniti nedostatke na Gradskom stadionu Samobor, kako bi se omogućili uvjeti i ishodila licence za Prvu NL (drugi rang natjecanja) za održavanje utakmica na stadionu. Temeljem navedenog potrebno je zadovoljiti određene kriterije koji trenutno nisu zadovoljeni, a to obuhvaća sljedeće: označavanje svih izlaza i prolaza radi sigurnosti, dobavu i postavu ukupno 800 sjedalica (sa uključenih 300 natkrivenih), razglas dovoljne jačine koji pokriva sve dijelove stadiona, adekvatan semafor (veći prikaz od postojećeg sa mogućnosti navođenja strijelaca), mogućnost odvajanja tribine za gostujuće navijače, osiguravanje dovoljnog broja sanitarnih čvorova, prostor za kameru te izvedba nove atletske staze sukladno propisima.</w:t>
            </w:r>
          </w:p>
          <w:p w14:paraId="7451D841" w14:textId="77777777" w:rsidR="00AA3EC4" w:rsidRPr="00214464" w:rsidRDefault="00AA3EC4" w:rsidP="00D10896">
            <w:pPr>
              <w:ind w:left="22"/>
              <w:jc w:val="both"/>
              <w:rPr>
                <w:sz w:val="20"/>
                <w:szCs w:val="20"/>
              </w:rPr>
            </w:pPr>
            <w:r w:rsidRPr="00214464">
              <w:rPr>
                <w:sz w:val="20"/>
                <w:szCs w:val="20"/>
              </w:rPr>
              <w:t>Kako bi se otklonili nedostaci tijekom 2025. pristupilo se izradi idejnog rješenja i ishođenju posebnih uvjeta, kao preduvjet za izradu glavnog projekta i ishođenje građevinske dozvole za izgradnju novih tribina i atletske staze te dogradnju nedostatnog prostora sanitarnih čvorova i svlačionica, dok su u narednim godinama planirana sredstva za izvođenje radova na izgradnji.</w:t>
            </w:r>
          </w:p>
        </w:tc>
        <w:tc>
          <w:tcPr>
            <w:tcW w:w="1185" w:type="dxa"/>
            <w:gridSpan w:val="2"/>
            <w:noWrap/>
            <w:vAlign w:val="center"/>
          </w:tcPr>
          <w:p w14:paraId="02E233A6" w14:textId="77777777" w:rsidR="00AA3EC4" w:rsidRPr="00214464" w:rsidRDefault="00AA3EC4" w:rsidP="00D10896">
            <w:pPr>
              <w:jc w:val="right"/>
              <w:rPr>
                <w:b/>
                <w:bCs/>
                <w:sz w:val="20"/>
                <w:szCs w:val="20"/>
              </w:rPr>
            </w:pPr>
            <w:r w:rsidRPr="00214464">
              <w:rPr>
                <w:b/>
                <w:bCs/>
                <w:sz w:val="20"/>
                <w:szCs w:val="20"/>
              </w:rPr>
              <w:t>50.000</w:t>
            </w:r>
          </w:p>
        </w:tc>
        <w:tc>
          <w:tcPr>
            <w:tcW w:w="1227" w:type="dxa"/>
            <w:gridSpan w:val="6"/>
            <w:noWrap/>
            <w:vAlign w:val="center"/>
          </w:tcPr>
          <w:p w14:paraId="3AE40880" w14:textId="77777777" w:rsidR="00AA3EC4" w:rsidRPr="00214464" w:rsidRDefault="00AA3EC4" w:rsidP="00D10896">
            <w:pPr>
              <w:jc w:val="right"/>
              <w:rPr>
                <w:b/>
                <w:bCs/>
                <w:sz w:val="20"/>
                <w:szCs w:val="20"/>
              </w:rPr>
            </w:pPr>
            <w:r w:rsidRPr="00214464">
              <w:rPr>
                <w:b/>
                <w:bCs/>
                <w:sz w:val="20"/>
                <w:szCs w:val="20"/>
              </w:rPr>
              <w:t>2.500.000</w:t>
            </w:r>
          </w:p>
        </w:tc>
        <w:tc>
          <w:tcPr>
            <w:tcW w:w="1279" w:type="dxa"/>
            <w:noWrap/>
            <w:vAlign w:val="center"/>
          </w:tcPr>
          <w:p w14:paraId="5926DBE2" w14:textId="77777777" w:rsidR="00AA3EC4" w:rsidRPr="00214464" w:rsidRDefault="00AA3EC4" w:rsidP="00D10896">
            <w:pPr>
              <w:jc w:val="right"/>
              <w:rPr>
                <w:b/>
                <w:bCs/>
                <w:sz w:val="20"/>
                <w:szCs w:val="20"/>
              </w:rPr>
            </w:pPr>
            <w:r w:rsidRPr="00214464">
              <w:rPr>
                <w:b/>
                <w:bCs/>
                <w:sz w:val="20"/>
                <w:szCs w:val="20"/>
              </w:rPr>
              <w:t>1.000.000</w:t>
            </w:r>
          </w:p>
        </w:tc>
      </w:tr>
      <w:tr w:rsidR="00214464" w:rsidRPr="00214464" w14:paraId="35B72396" w14:textId="77777777" w:rsidTr="00555787">
        <w:trPr>
          <w:trHeight w:val="416"/>
          <w:jc w:val="center"/>
        </w:trPr>
        <w:tc>
          <w:tcPr>
            <w:tcW w:w="1761" w:type="dxa"/>
            <w:gridSpan w:val="2"/>
            <w:noWrap/>
            <w:vAlign w:val="center"/>
          </w:tcPr>
          <w:p w14:paraId="031C0855"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5785A60"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5530093D"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2EDF5D6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A0DFB2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568C16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ECFD1F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5D76F10" w14:textId="77777777" w:rsidTr="00555787">
        <w:trPr>
          <w:jc w:val="center"/>
        </w:trPr>
        <w:tc>
          <w:tcPr>
            <w:tcW w:w="1761" w:type="dxa"/>
            <w:gridSpan w:val="2"/>
            <w:noWrap/>
            <w:vAlign w:val="center"/>
          </w:tcPr>
          <w:p w14:paraId="4DDCFB25"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319BA97D"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3BC1DB3B"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17043077"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6C40A6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79CF6AE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2545123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08003863" w14:textId="77777777" w:rsidTr="00BF0F34">
        <w:trPr>
          <w:trHeight w:val="300"/>
          <w:jc w:val="center"/>
        </w:trPr>
        <w:tc>
          <w:tcPr>
            <w:tcW w:w="10343" w:type="dxa"/>
            <w:gridSpan w:val="28"/>
            <w:shd w:val="clear" w:color="auto" w:fill="F2F2F2" w:themeFill="background1" w:themeFillShade="F2"/>
            <w:vAlign w:val="center"/>
            <w:hideMark/>
          </w:tcPr>
          <w:p w14:paraId="14CC986D" w14:textId="77777777" w:rsidR="00AA3EC4" w:rsidRPr="00214464" w:rsidRDefault="00AA3EC4" w:rsidP="00D10896">
            <w:pPr>
              <w:rPr>
                <w:b/>
                <w:bCs/>
                <w:sz w:val="20"/>
                <w:szCs w:val="20"/>
              </w:rPr>
            </w:pPr>
            <w:r w:rsidRPr="00214464">
              <w:rPr>
                <w:b/>
                <w:bCs/>
                <w:sz w:val="20"/>
                <w:szCs w:val="20"/>
              </w:rPr>
              <w:t>Naziv aktivnosti/projekta u Proračunu: ULAGANJA NA OBJEKTIMA DJEČJIH VRTIĆA</w:t>
            </w:r>
          </w:p>
        </w:tc>
      </w:tr>
      <w:tr w:rsidR="00214464" w:rsidRPr="00214464" w14:paraId="391A0173" w14:textId="77777777" w:rsidTr="00555787">
        <w:trPr>
          <w:trHeight w:val="251"/>
          <w:jc w:val="center"/>
        </w:trPr>
        <w:tc>
          <w:tcPr>
            <w:tcW w:w="6652" w:type="dxa"/>
            <w:gridSpan w:val="19"/>
            <w:vMerge w:val="restart"/>
            <w:vAlign w:val="center"/>
            <w:hideMark/>
          </w:tcPr>
          <w:p w14:paraId="0B7FD69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4257B07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F9E98D4" w14:textId="77777777" w:rsidTr="00555787">
        <w:trPr>
          <w:trHeight w:val="207"/>
          <w:jc w:val="center"/>
        </w:trPr>
        <w:tc>
          <w:tcPr>
            <w:tcW w:w="6652" w:type="dxa"/>
            <w:gridSpan w:val="19"/>
            <w:vMerge/>
            <w:vAlign w:val="center"/>
            <w:hideMark/>
          </w:tcPr>
          <w:p w14:paraId="35B67D68" w14:textId="77777777" w:rsidR="00AA3EC4" w:rsidRPr="00214464" w:rsidRDefault="00AA3EC4" w:rsidP="00D10896">
            <w:pPr>
              <w:rPr>
                <w:sz w:val="20"/>
                <w:szCs w:val="20"/>
              </w:rPr>
            </w:pPr>
          </w:p>
        </w:tc>
        <w:tc>
          <w:tcPr>
            <w:tcW w:w="1185" w:type="dxa"/>
            <w:gridSpan w:val="2"/>
            <w:noWrap/>
            <w:vAlign w:val="center"/>
            <w:hideMark/>
          </w:tcPr>
          <w:p w14:paraId="34F5D673"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630C12F"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77005E3" w14:textId="77777777" w:rsidR="00AA3EC4" w:rsidRPr="00214464" w:rsidRDefault="00AA3EC4" w:rsidP="00D10896">
            <w:pPr>
              <w:jc w:val="center"/>
              <w:rPr>
                <w:sz w:val="20"/>
                <w:szCs w:val="20"/>
              </w:rPr>
            </w:pPr>
            <w:r w:rsidRPr="00214464">
              <w:rPr>
                <w:sz w:val="20"/>
                <w:szCs w:val="20"/>
              </w:rPr>
              <w:t>2028.</w:t>
            </w:r>
          </w:p>
        </w:tc>
      </w:tr>
      <w:tr w:rsidR="00214464" w:rsidRPr="00214464" w14:paraId="48AEFBF3" w14:textId="77777777" w:rsidTr="00555787">
        <w:trPr>
          <w:trHeight w:val="774"/>
          <w:jc w:val="center"/>
        </w:trPr>
        <w:tc>
          <w:tcPr>
            <w:tcW w:w="6652" w:type="dxa"/>
            <w:gridSpan w:val="19"/>
            <w:noWrap/>
            <w:vAlign w:val="center"/>
            <w:hideMark/>
          </w:tcPr>
          <w:p w14:paraId="5259BBCE" w14:textId="77777777" w:rsidR="00AA3EC4" w:rsidRPr="00214464" w:rsidRDefault="00AA3EC4" w:rsidP="00D10896">
            <w:pPr>
              <w:jc w:val="both"/>
              <w:rPr>
                <w:sz w:val="20"/>
                <w:szCs w:val="20"/>
                <w:lang w:eastAsia="en-US"/>
              </w:rPr>
            </w:pPr>
            <w:r w:rsidRPr="00214464">
              <w:rPr>
                <w:sz w:val="20"/>
                <w:szCs w:val="20"/>
                <w:lang w:eastAsia="en-US"/>
              </w:rPr>
              <w:t xml:space="preserve">U okviru ovog kapitalnog projekta osigurana su sredstva u ukupnom iznosu od 407.000 € kroz trogodišnje razdoblje, koja su namijenjena za izradu projektne dokumentacije te za uređenje objekata dječjih vrtića „Izvor“ i „Grigor Vitez“, s obzirom da je na postojećim objektima potrebno izvesti popravke i sanacije u svrhu poboljšanja uvjeta boravka djece u istima. </w:t>
            </w:r>
          </w:p>
          <w:p w14:paraId="5786AFEA" w14:textId="77777777" w:rsidR="00AA3EC4" w:rsidRPr="00214464" w:rsidRDefault="00AA3EC4" w:rsidP="00D10896">
            <w:pPr>
              <w:jc w:val="both"/>
              <w:rPr>
                <w:sz w:val="20"/>
                <w:szCs w:val="20"/>
                <w:lang w:eastAsia="en-US"/>
              </w:rPr>
            </w:pPr>
            <w:r w:rsidRPr="00214464">
              <w:rPr>
                <w:sz w:val="20"/>
                <w:szCs w:val="20"/>
                <w:lang w:eastAsia="en-US"/>
              </w:rPr>
              <w:lastRenderedPageBreak/>
              <w:t>Slijedom navedenog kroz 2026.planiraju se radovi na dječjem vrtiću „Izvor“ u Ulici Gustava Krkleca 2, a izvest će se radovi na izvedbi vatrodojave i popravku elektroinstalacija, dok su za objekt u Mlinskoj ulici planirana sredstva za izradu projektne dokumentacije energetske obnove, kao i za izradu troškovnika za sanaciju i uređenje predmetnog objekta, a na objektu u Bregani planirana sredstva utrošit će se po potrebi za izradu troškovnika i nužne popravke na objektu.</w:t>
            </w:r>
          </w:p>
          <w:p w14:paraId="65179B4B" w14:textId="77777777" w:rsidR="00AA3EC4" w:rsidRPr="00214464" w:rsidRDefault="00AA3EC4" w:rsidP="00D10896">
            <w:pPr>
              <w:jc w:val="both"/>
              <w:rPr>
                <w:sz w:val="20"/>
                <w:szCs w:val="20"/>
              </w:rPr>
            </w:pPr>
            <w:r w:rsidRPr="00214464">
              <w:rPr>
                <w:sz w:val="20"/>
                <w:szCs w:val="20"/>
                <w:lang w:eastAsia="en-US"/>
              </w:rPr>
              <w:t xml:space="preserve">Nadalje, kroz ovaj kapitalni projekt 2026. i 2027. planirana su sredstva namijenjena za dječji vrtić „Grigor Vitez“ u Ulici Željka Kovačića, a bit će utrošena za izvođenje radova na uređenju terasa dječjih dnevnih boravaka, dok su za objekt u Perkovčevoj ulici u 2026. i 2027. planirana sredstva za zamjenu dotrajale unutarnje stolarije, a za objekt dječjeg vrtića u Galgovu u 2027. i 2028. planirana su sredstva za izradu projektne dokumentacije i izvođenje radova sanacije predmetnog objekta. </w:t>
            </w:r>
          </w:p>
        </w:tc>
        <w:tc>
          <w:tcPr>
            <w:tcW w:w="1185" w:type="dxa"/>
            <w:gridSpan w:val="2"/>
            <w:noWrap/>
            <w:vAlign w:val="center"/>
          </w:tcPr>
          <w:p w14:paraId="55AD6CAE" w14:textId="77777777" w:rsidR="00AA3EC4" w:rsidRPr="00214464" w:rsidRDefault="00AA3EC4" w:rsidP="00D10896">
            <w:pPr>
              <w:jc w:val="right"/>
              <w:rPr>
                <w:b/>
                <w:bCs/>
                <w:sz w:val="20"/>
                <w:szCs w:val="20"/>
              </w:rPr>
            </w:pPr>
            <w:r w:rsidRPr="00214464">
              <w:rPr>
                <w:b/>
                <w:bCs/>
                <w:sz w:val="20"/>
                <w:szCs w:val="20"/>
              </w:rPr>
              <w:lastRenderedPageBreak/>
              <w:t>250.000</w:t>
            </w:r>
          </w:p>
        </w:tc>
        <w:tc>
          <w:tcPr>
            <w:tcW w:w="1227" w:type="dxa"/>
            <w:gridSpan w:val="6"/>
            <w:noWrap/>
            <w:vAlign w:val="center"/>
          </w:tcPr>
          <w:p w14:paraId="792F2048" w14:textId="77777777" w:rsidR="00AA3EC4" w:rsidRPr="00214464" w:rsidRDefault="00AA3EC4" w:rsidP="00D10896">
            <w:pPr>
              <w:jc w:val="right"/>
              <w:rPr>
                <w:b/>
                <w:bCs/>
                <w:sz w:val="20"/>
                <w:szCs w:val="20"/>
              </w:rPr>
            </w:pPr>
            <w:r w:rsidRPr="00214464">
              <w:rPr>
                <w:b/>
                <w:bCs/>
                <w:sz w:val="20"/>
                <w:szCs w:val="20"/>
              </w:rPr>
              <w:t>107.000</w:t>
            </w:r>
          </w:p>
        </w:tc>
        <w:tc>
          <w:tcPr>
            <w:tcW w:w="1279" w:type="dxa"/>
            <w:noWrap/>
            <w:vAlign w:val="center"/>
          </w:tcPr>
          <w:p w14:paraId="1FF65887" w14:textId="77777777" w:rsidR="00AA3EC4" w:rsidRPr="00214464" w:rsidRDefault="00AA3EC4" w:rsidP="00D10896">
            <w:pPr>
              <w:jc w:val="right"/>
              <w:rPr>
                <w:b/>
                <w:bCs/>
                <w:sz w:val="20"/>
                <w:szCs w:val="20"/>
              </w:rPr>
            </w:pPr>
            <w:r w:rsidRPr="00214464">
              <w:rPr>
                <w:b/>
                <w:bCs/>
                <w:sz w:val="20"/>
                <w:szCs w:val="20"/>
              </w:rPr>
              <w:t>50.000</w:t>
            </w:r>
          </w:p>
        </w:tc>
      </w:tr>
      <w:tr w:rsidR="00214464" w:rsidRPr="00214464" w14:paraId="75F5F327" w14:textId="77777777" w:rsidTr="00555787">
        <w:trPr>
          <w:trHeight w:val="416"/>
          <w:jc w:val="center"/>
        </w:trPr>
        <w:tc>
          <w:tcPr>
            <w:tcW w:w="1761" w:type="dxa"/>
            <w:gridSpan w:val="2"/>
            <w:noWrap/>
            <w:vAlign w:val="center"/>
          </w:tcPr>
          <w:p w14:paraId="7C0468FF" w14:textId="77777777" w:rsidR="00AA3EC4" w:rsidRPr="00214464" w:rsidRDefault="00AA3EC4" w:rsidP="00D10896">
            <w:pPr>
              <w:rPr>
                <w:sz w:val="20"/>
                <w:szCs w:val="20"/>
              </w:rPr>
            </w:pPr>
            <w:r w:rsidRPr="00214464">
              <w:rPr>
                <w:rFonts w:eastAsia="Calibri"/>
                <w:b/>
                <w:sz w:val="20"/>
                <w:szCs w:val="20"/>
              </w:rPr>
              <w:t>Pokazatelj uspješnosti</w:t>
            </w:r>
          </w:p>
        </w:tc>
        <w:tc>
          <w:tcPr>
            <w:tcW w:w="2770" w:type="dxa"/>
            <w:gridSpan w:val="9"/>
            <w:vAlign w:val="center"/>
          </w:tcPr>
          <w:p w14:paraId="503D0907" w14:textId="77777777" w:rsidR="00AA3EC4" w:rsidRPr="00214464" w:rsidRDefault="00AA3EC4" w:rsidP="00D10896">
            <w:pPr>
              <w:rPr>
                <w:sz w:val="20"/>
                <w:szCs w:val="20"/>
              </w:rPr>
            </w:pPr>
            <w:r w:rsidRPr="00214464">
              <w:rPr>
                <w:rFonts w:eastAsia="Calibri"/>
                <w:b/>
                <w:sz w:val="20"/>
                <w:szCs w:val="20"/>
              </w:rPr>
              <w:t>Definicija</w:t>
            </w:r>
          </w:p>
        </w:tc>
        <w:tc>
          <w:tcPr>
            <w:tcW w:w="983" w:type="dxa"/>
            <w:gridSpan w:val="6"/>
            <w:vAlign w:val="center"/>
          </w:tcPr>
          <w:p w14:paraId="50903E43" w14:textId="77777777" w:rsidR="00AA3EC4" w:rsidRPr="00214464" w:rsidRDefault="00AA3EC4" w:rsidP="00D10896">
            <w:pPr>
              <w:jc w:val="center"/>
              <w:rPr>
                <w:sz w:val="20"/>
                <w:szCs w:val="20"/>
              </w:rPr>
            </w:pPr>
            <w:r w:rsidRPr="00214464">
              <w:rPr>
                <w:rFonts w:eastAsia="Calibri"/>
                <w:b/>
                <w:sz w:val="20"/>
                <w:szCs w:val="20"/>
              </w:rPr>
              <w:t>Jedinica</w:t>
            </w:r>
          </w:p>
        </w:tc>
        <w:tc>
          <w:tcPr>
            <w:tcW w:w="1138" w:type="dxa"/>
            <w:gridSpan w:val="2"/>
            <w:vAlign w:val="center"/>
          </w:tcPr>
          <w:p w14:paraId="48B17FAF" w14:textId="77777777" w:rsidR="00AA3EC4" w:rsidRPr="00214464" w:rsidRDefault="00AA3EC4" w:rsidP="00D10896">
            <w:pPr>
              <w:jc w:val="center"/>
              <w:rPr>
                <w:sz w:val="20"/>
                <w:szCs w:val="20"/>
              </w:rPr>
            </w:pPr>
            <w:r w:rsidRPr="00214464">
              <w:rPr>
                <w:rFonts w:eastAsia="Calibri"/>
                <w:b/>
                <w:sz w:val="20"/>
                <w:szCs w:val="20"/>
              </w:rPr>
              <w:t>Polazna vrijednost 2025.</w:t>
            </w:r>
          </w:p>
        </w:tc>
        <w:tc>
          <w:tcPr>
            <w:tcW w:w="1185" w:type="dxa"/>
            <w:gridSpan w:val="2"/>
            <w:noWrap/>
            <w:vAlign w:val="center"/>
          </w:tcPr>
          <w:p w14:paraId="5C7C3344"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2026.</w:t>
            </w:r>
          </w:p>
        </w:tc>
        <w:tc>
          <w:tcPr>
            <w:tcW w:w="1227" w:type="dxa"/>
            <w:gridSpan w:val="6"/>
            <w:noWrap/>
            <w:vAlign w:val="center"/>
          </w:tcPr>
          <w:p w14:paraId="23C7979D"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2027.</w:t>
            </w:r>
          </w:p>
        </w:tc>
        <w:tc>
          <w:tcPr>
            <w:tcW w:w="1279" w:type="dxa"/>
            <w:noWrap/>
            <w:vAlign w:val="center"/>
          </w:tcPr>
          <w:p w14:paraId="3B1028B1" w14:textId="77777777" w:rsidR="00AA3EC4" w:rsidRPr="00214464" w:rsidRDefault="00AA3EC4" w:rsidP="00D10896">
            <w:pPr>
              <w:keepNext/>
              <w:jc w:val="center"/>
              <w:outlineLvl w:val="6"/>
              <w:rPr>
                <w:b/>
                <w:sz w:val="20"/>
                <w:szCs w:val="20"/>
              </w:rPr>
            </w:pPr>
            <w:r w:rsidRPr="00214464">
              <w:rPr>
                <w:rFonts w:eastAsia="Calibri"/>
                <w:b/>
                <w:sz w:val="20"/>
                <w:szCs w:val="20"/>
              </w:rPr>
              <w:t>Ciljana vrijednost 2028.</w:t>
            </w:r>
          </w:p>
        </w:tc>
      </w:tr>
      <w:tr w:rsidR="00214464" w:rsidRPr="00214464" w14:paraId="6AE71A7B" w14:textId="77777777" w:rsidTr="00555787">
        <w:trPr>
          <w:jc w:val="center"/>
        </w:trPr>
        <w:tc>
          <w:tcPr>
            <w:tcW w:w="1761" w:type="dxa"/>
            <w:gridSpan w:val="2"/>
            <w:noWrap/>
            <w:vAlign w:val="center"/>
          </w:tcPr>
          <w:p w14:paraId="777E0BBC"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39953325" w14:textId="77777777" w:rsidR="00AA3EC4" w:rsidRPr="00214464" w:rsidRDefault="00AA3EC4" w:rsidP="00D10896">
            <w:pPr>
              <w:rPr>
                <w:rFonts w:eastAsia="Calibri"/>
                <w:sz w:val="20"/>
                <w:szCs w:val="20"/>
              </w:rPr>
            </w:pPr>
            <w:r w:rsidRPr="00214464">
              <w:rPr>
                <w:rFonts w:eastAsia="Calibri"/>
                <w:sz w:val="20"/>
                <w:szCs w:val="20"/>
              </w:rPr>
              <w:t>Ulaganje u objekt u Ul. Željka Kovačića</w:t>
            </w:r>
          </w:p>
        </w:tc>
        <w:tc>
          <w:tcPr>
            <w:tcW w:w="983" w:type="dxa"/>
            <w:gridSpan w:val="6"/>
            <w:vAlign w:val="center"/>
          </w:tcPr>
          <w:p w14:paraId="2BD7D20F"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11A24518"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194173A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7EFF720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79" w:type="dxa"/>
            <w:noWrap/>
            <w:vAlign w:val="center"/>
          </w:tcPr>
          <w:p w14:paraId="28C6BA5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0ECC128F" w14:textId="77777777" w:rsidTr="00555787">
        <w:trPr>
          <w:jc w:val="center"/>
        </w:trPr>
        <w:tc>
          <w:tcPr>
            <w:tcW w:w="1761" w:type="dxa"/>
            <w:gridSpan w:val="2"/>
            <w:noWrap/>
            <w:vAlign w:val="center"/>
          </w:tcPr>
          <w:p w14:paraId="3EEFC517"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0F68C61F" w14:textId="77777777" w:rsidR="00AA3EC4" w:rsidRPr="00214464" w:rsidRDefault="00AA3EC4" w:rsidP="00D10896">
            <w:pPr>
              <w:rPr>
                <w:rFonts w:eastAsia="Calibri"/>
                <w:sz w:val="20"/>
                <w:szCs w:val="20"/>
              </w:rPr>
            </w:pPr>
            <w:r w:rsidRPr="00214464">
              <w:rPr>
                <w:sz w:val="20"/>
                <w:szCs w:val="20"/>
              </w:rPr>
              <w:t>Ulaganje u objekt u Bregani</w:t>
            </w:r>
          </w:p>
        </w:tc>
        <w:tc>
          <w:tcPr>
            <w:tcW w:w="983" w:type="dxa"/>
            <w:gridSpan w:val="6"/>
            <w:vAlign w:val="center"/>
          </w:tcPr>
          <w:p w14:paraId="418540AB"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300EBCCF"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406E1F2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5BACE4D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12D4F51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5541C838" w14:textId="77777777" w:rsidTr="00555787">
        <w:trPr>
          <w:jc w:val="center"/>
        </w:trPr>
        <w:tc>
          <w:tcPr>
            <w:tcW w:w="1761" w:type="dxa"/>
            <w:gridSpan w:val="2"/>
            <w:noWrap/>
            <w:vAlign w:val="center"/>
          </w:tcPr>
          <w:p w14:paraId="45F0B431"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3E3D9724" w14:textId="77777777" w:rsidR="00AA3EC4" w:rsidRPr="00214464" w:rsidRDefault="00AA3EC4" w:rsidP="00D10896">
            <w:pPr>
              <w:rPr>
                <w:rFonts w:eastAsia="Calibri"/>
                <w:sz w:val="20"/>
                <w:szCs w:val="20"/>
              </w:rPr>
            </w:pPr>
            <w:r w:rsidRPr="00214464">
              <w:rPr>
                <w:sz w:val="20"/>
                <w:szCs w:val="20"/>
              </w:rPr>
              <w:t>Ulaganje u objekt u Mlinskoj</w:t>
            </w:r>
          </w:p>
        </w:tc>
        <w:tc>
          <w:tcPr>
            <w:tcW w:w="983" w:type="dxa"/>
            <w:gridSpan w:val="6"/>
            <w:vAlign w:val="center"/>
          </w:tcPr>
          <w:p w14:paraId="5BDC03A9" w14:textId="77777777" w:rsidR="00AA3EC4" w:rsidRPr="00214464" w:rsidRDefault="00AA3EC4" w:rsidP="00D10896">
            <w:pPr>
              <w:jc w:val="center"/>
              <w:rPr>
                <w:rFonts w:eastAsia="Calibri"/>
                <w:sz w:val="20"/>
                <w:szCs w:val="20"/>
              </w:rPr>
            </w:pPr>
            <w:r w:rsidRPr="00214464">
              <w:rPr>
                <w:sz w:val="20"/>
                <w:szCs w:val="20"/>
              </w:rPr>
              <w:t>Razina izrade projektne dokumentacije</w:t>
            </w:r>
          </w:p>
        </w:tc>
        <w:tc>
          <w:tcPr>
            <w:tcW w:w="1138" w:type="dxa"/>
            <w:gridSpan w:val="2"/>
            <w:vAlign w:val="center"/>
          </w:tcPr>
          <w:p w14:paraId="22856474"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726B8BD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Izrađena projektna dokumentacija</w:t>
            </w:r>
          </w:p>
        </w:tc>
        <w:tc>
          <w:tcPr>
            <w:tcW w:w="1227" w:type="dxa"/>
            <w:gridSpan w:val="6"/>
            <w:noWrap/>
            <w:vAlign w:val="center"/>
          </w:tcPr>
          <w:p w14:paraId="22E148F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37B9280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1A7E27A8" w14:textId="77777777" w:rsidTr="00555787">
        <w:trPr>
          <w:jc w:val="center"/>
        </w:trPr>
        <w:tc>
          <w:tcPr>
            <w:tcW w:w="1761" w:type="dxa"/>
            <w:gridSpan w:val="2"/>
            <w:noWrap/>
            <w:vAlign w:val="center"/>
          </w:tcPr>
          <w:p w14:paraId="57AAFC36"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559A84B9" w14:textId="77777777" w:rsidR="00AA3EC4" w:rsidRPr="00214464" w:rsidRDefault="00AA3EC4" w:rsidP="00D10896">
            <w:pPr>
              <w:rPr>
                <w:rFonts w:eastAsia="Calibri"/>
                <w:sz w:val="20"/>
                <w:szCs w:val="20"/>
              </w:rPr>
            </w:pPr>
            <w:r w:rsidRPr="00214464">
              <w:rPr>
                <w:sz w:val="20"/>
                <w:szCs w:val="20"/>
              </w:rPr>
              <w:t>Ulaganje u objekt u G. Krkleca 2</w:t>
            </w:r>
          </w:p>
        </w:tc>
        <w:tc>
          <w:tcPr>
            <w:tcW w:w="983" w:type="dxa"/>
            <w:gridSpan w:val="6"/>
            <w:vAlign w:val="center"/>
          </w:tcPr>
          <w:p w14:paraId="23E296A2"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46B98E22"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578E7A8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1000690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79" w:type="dxa"/>
            <w:noWrap/>
            <w:vAlign w:val="center"/>
          </w:tcPr>
          <w:p w14:paraId="7AC9603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2C25A55A" w14:textId="77777777" w:rsidTr="00555787">
        <w:trPr>
          <w:jc w:val="center"/>
        </w:trPr>
        <w:tc>
          <w:tcPr>
            <w:tcW w:w="1761" w:type="dxa"/>
            <w:gridSpan w:val="2"/>
            <w:noWrap/>
            <w:vAlign w:val="center"/>
          </w:tcPr>
          <w:p w14:paraId="74C418B1"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21F43524" w14:textId="77777777" w:rsidR="00AA3EC4" w:rsidRPr="00214464" w:rsidRDefault="00AA3EC4" w:rsidP="00D10896">
            <w:pPr>
              <w:rPr>
                <w:rFonts w:eastAsia="Calibri"/>
                <w:sz w:val="20"/>
                <w:szCs w:val="20"/>
              </w:rPr>
            </w:pPr>
            <w:r w:rsidRPr="00214464">
              <w:rPr>
                <w:sz w:val="20"/>
                <w:szCs w:val="20"/>
              </w:rPr>
              <w:t>Ulaganje u objekt na Galgovu</w:t>
            </w:r>
          </w:p>
        </w:tc>
        <w:tc>
          <w:tcPr>
            <w:tcW w:w="983" w:type="dxa"/>
            <w:gridSpan w:val="6"/>
            <w:vAlign w:val="center"/>
          </w:tcPr>
          <w:p w14:paraId="30A75CDA"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1FA1E892"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2163E68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c>
          <w:tcPr>
            <w:tcW w:w="1227" w:type="dxa"/>
            <w:gridSpan w:val="6"/>
            <w:noWrap/>
            <w:vAlign w:val="center"/>
          </w:tcPr>
          <w:p w14:paraId="1090B44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79" w:type="dxa"/>
            <w:noWrap/>
            <w:vAlign w:val="center"/>
          </w:tcPr>
          <w:p w14:paraId="1A6191D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r>
      <w:tr w:rsidR="00214464" w:rsidRPr="00214464" w14:paraId="06414EF2" w14:textId="77777777" w:rsidTr="00555787">
        <w:trPr>
          <w:jc w:val="center"/>
        </w:trPr>
        <w:tc>
          <w:tcPr>
            <w:tcW w:w="1761" w:type="dxa"/>
            <w:gridSpan w:val="2"/>
            <w:noWrap/>
            <w:vAlign w:val="center"/>
          </w:tcPr>
          <w:p w14:paraId="3B452DE9" w14:textId="77777777" w:rsidR="00AA3EC4" w:rsidRPr="00214464" w:rsidRDefault="00AA3EC4" w:rsidP="00D10896">
            <w:pPr>
              <w:rPr>
                <w:rFonts w:eastAsia="Calibri"/>
                <w:sz w:val="20"/>
                <w:szCs w:val="20"/>
              </w:rPr>
            </w:pPr>
            <w:r w:rsidRPr="00214464">
              <w:rPr>
                <w:sz w:val="20"/>
                <w:szCs w:val="20"/>
              </w:rPr>
              <w:t>Sklapanje ugovora o izvođenju radova</w:t>
            </w:r>
          </w:p>
        </w:tc>
        <w:tc>
          <w:tcPr>
            <w:tcW w:w="2770" w:type="dxa"/>
            <w:gridSpan w:val="9"/>
            <w:vAlign w:val="center"/>
          </w:tcPr>
          <w:p w14:paraId="67FF10AB" w14:textId="77777777" w:rsidR="00AA3EC4" w:rsidRPr="00214464" w:rsidRDefault="00AA3EC4" w:rsidP="00D10896">
            <w:pPr>
              <w:rPr>
                <w:rFonts w:eastAsia="Calibri"/>
                <w:sz w:val="20"/>
                <w:szCs w:val="20"/>
              </w:rPr>
            </w:pPr>
            <w:r w:rsidRPr="00214464">
              <w:rPr>
                <w:sz w:val="20"/>
                <w:szCs w:val="20"/>
              </w:rPr>
              <w:t>Ulaganje u objekt u Perkovčevoj ul.</w:t>
            </w:r>
          </w:p>
        </w:tc>
        <w:tc>
          <w:tcPr>
            <w:tcW w:w="983" w:type="dxa"/>
            <w:gridSpan w:val="6"/>
            <w:vAlign w:val="center"/>
          </w:tcPr>
          <w:p w14:paraId="3F2F65D5" w14:textId="77777777" w:rsidR="00AA3EC4" w:rsidRPr="00214464" w:rsidRDefault="00AA3EC4" w:rsidP="00D10896">
            <w:pPr>
              <w:jc w:val="center"/>
              <w:rPr>
                <w:rFonts w:eastAsia="Calibri"/>
                <w:sz w:val="20"/>
                <w:szCs w:val="20"/>
              </w:rPr>
            </w:pPr>
            <w:r w:rsidRPr="00214464">
              <w:rPr>
                <w:sz w:val="20"/>
                <w:szCs w:val="20"/>
              </w:rPr>
              <w:t>Razina izvođenja radova</w:t>
            </w:r>
          </w:p>
        </w:tc>
        <w:tc>
          <w:tcPr>
            <w:tcW w:w="1138" w:type="dxa"/>
            <w:gridSpan w:val="2"/>
            <w:vAlign w:val="center"/>
          </w:tcPr>
          <w:p w14:paraId="186283EF" w14:textId="77777777" w:rsidR="00AA3EC4" w:rsidRPr="00214464" w:rsidRDefault="00AA3EC4" w:rsidP="00D10896">
            <w:pPr>
              <w:jc w:val="center"/>
              <w:rPr>
                <w:rFonts w:eastAsia="Calibri"/>
                <w:sz w:val="20"/>
                <w:szCs w:val="20"/>
              </w:rPr>
            </w:pPr>
            <w:r w:rsidRPr="00214464">
              <w:rPr>
                <w:rFonts w:eastAsia="Calibri"/>
                <w:sz w:val="20"/>
                <w:szCs w:val="20"/>
              </w:rPr>
              <w:t>-</w:t>
            </w:r>
          </w:p>
        </w:tc>
        <w:tc>
          <w:tcPr>
            <w:tcW w:w="1185" w:type="dxa"/>
            <w:gridSpan w:val="2"/>
            <w:noWrap/>
            <w:vAlign w:val="center"/>
          </w:tcPr>
          <w:p w14:paraId="166C1C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27" w:type="dxa"/>
            <w:gridSpan w:val="6"/>
            <w:noWrap/>
            <w:vAlign w:val="center"/>
          </w:tcPr>
          <w:p w14:paraId="4C8868D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Izvođenje radova</w:t>
            </w:r>
          </w:p>
        </w:tc>
        <w:tc>
          <w:tcPr>
            <w:tcW w:w="1279" w:type="dxa"/>
            <w:noWrap/>
            <w:vAlign w:val="center"/>
          </w:tcPr>
          <w:p w14:paraId="282A9FC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w:t>
            </w:r>
          </w:p>
        </w:tc>
      </w:tr>
      <w:tr w:rsidR="00214464" w:rsidRPr="00214464" w14:paraId="146B6FFC" w14:textId="77777777" w:rsidTr="00BF0F34">
        <w:trPr>
          <w:trHeight w:val="300"/>
          <w:jc w:val="center"/>
        </w:trPr>
        <w:tc>
          <w:tcPr>
            <w:tcW w:w="10343" w:type="dxa"/>
            <w:gridSpan w:val="28"/>
            <w:shd w:val="clear" w:color="auto" w:fill="F2F2F2" w:themeFill="background1" w:themeFillShade="F2"/>
            <w:vAlign w:val="center"/>
            <w:hideMark/>
          </w:tcPr>
          <w:p w14:paraId="127E5ABB" w14:textId="77777777" w:rsidR="00AA3EC4" w:rsidRPr="00214464" w:rsidRDefault="00AA3EC4" w:rsidP="00D10896">
            <w:pPr>
              <w:rPr>
                <w:b/>
                <w:bCs/>
                <w:sz w:val="20"/>
                <w:szCs w:val="20"/>
              </w:rPr>
            </w:pPr>
            <w:r w:rsidRPr="00214464">
              <w:rPr>
                <w:b/>
                <w:bCs/>
                <w:sz w:val="20"/>
                <w:szCs w:val="20"/>
              </w:rPr>
              <w:t>Naziv aktivnosti/projekta u Proračunu: IZGRADNJA DJEČJEG VRTIĆA U PERIVOJU</w:t>
            </w:r>
          </w:p>
        </w:tc>
      </w:tr>
      <w:tr w:rsidR="00214464" w:rsidRPr="00214464" w14:paraId="64EA792B" w14:textId="77777777" w:rsidTr="00555787">
        <w:trPr>
          <w:trHeight w:val="251"/>
          <w:jc w:val="center"/>
        </w:trPr>
        <w:tc>
          <w:tcPr>
            <w:tcW w:w="6652" w:type="dxa"/>
            <w:gridSpan w:val="19"/>
            <w:vMerge w:val="restart"/>
            <w:vAlign w:val="center"/>
            <w:hideMark/>
          </w:tcPr>
          <w:p w14:paraId="78B3C4E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396A2A6"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5AA30F0" w14:textId="77777777" w:rsidTr="00555787">
        <w:trPr>
          <w:trHeight w:val="207"/>
          <w:jc w:val="center"/>
        </w:trPr>
        <w:tc>
          <w:tcPr>
            <w:tcW w:w="6652" w:type="dxa"/>
            <w:gridSpan w:val="19"/>
            <w:vMerge/>
            <w:vAlign w:val="center"/>
            <w:hideMark/>
          </w:tcPr>
          <w:p w14:paraId="12374FAC" w14:textId="77777777" w:rsidR="00AA3EC4" w:rsidRPr="00214464" w:rsidRDefault="00AA3EC4" w:rsidP="00D10896">
            <w:pPr>
              <w:rPr>
                <w:sz w:val="20"/>
                <w:szCs w:val="20"/>
              </w:rPr>
            </w:pPr>
          </w:p>
        </w:tc>
        <w:tc>
          <w:tcPr>
            <w:tcW w:w="1185" w:type="dxa"/>
            <w:gridSpan w:val="2"/>
            <w:noWrap/>
            <w:vAlign w:val="center"/>
            <w:hideMark/>
          </w:tcPr>
          <w:p w14:paraId="6EF8464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5AD3F5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22634712" w14:textId="77777777" w:rsidR="00AA3EC4" w:rsidRPr="00214464" w:rsidRDefault="00AA3EC4" w:rsidP="00D10896">
            <w:pPr>
              <w:jc w:val="center"/>
              <w:rPr>
                <w:sz w:val="20"/>
                <w:szCs w:val="20"/>
              </w:rPr>
            </w:pPr>
            <w:r w:rsidRPr="00214464">
              <w:rPr>
                <w:sz w:val="20"/>
                <w:szCs w:val="20"/>
              </w:rPr>
              <w:t>2028.</w:t>
            </w:r>
          </w:p>
        </w:tc>
      </w:tr>
      <w:tr w:rsidR="00214464" w:rsidRPr="00214464" w14:paraId="6B8ABB5F" w14:textId="77777777" w:rsidTr="00555787">
        <w:trPr>
          <w:trHeight w:val="774"/>
          <w:jc w:val="center"/>
        </w:trPr>
        <w:tc>
          <w:tcPr>
            <w:tcW w:w="6652" w:type="dxa"/>
            <w:gridSpan w:val="19"/>
            <w:noWrap/>
            <w:vAlign w:val="center"/>
            <w:hideMark/>
          </w:tcPr>
          <w:p w14:paraId="7D245840" w14:textId="77777777" w:rsidR="00AA3EC4" w:rsidRPr="00214464" w:rsidRDefault="00AA3EC4" w:rsidP="00D10896">
            <w:pPr>
              <w:jc w:val="both"/>
              <w:rPr>
                <w:sz w:val="20"/>
                <w:szCs w:val="20"/>
              </w:rPr>
            </w:pPr>
            <w:r w:rsidRPr="00214464">
              <w:rPr>
                <w:sz w:val="20"/>
                <w:szCs w:val="20"/>
              </w:rPr>
              <w:t>Kroz ovaj kapitalni projekt planira se izgradnja objekta u Perivoju za potrebe predškolskog odgoja. Predmetnom izgradnjom predviđa se izgradnja objekta za 7 odgojnih skupina i to 4 odgojne skupine vrtićke dobi, sa prostorijama garderoba i sanitarija te 3 odgojna skupina jasličke dobi sa prostorijama trijaže, sanitarijama i ostale prateće sadržaje sukladno pedagoškom standardu, koji će biti namijenjen za potrebe dječjeg vrtića.</w:t>
            </w:r>
          </w:p>
          <w:p w14:paraId="765A931F" w14:textId="77777777" w:rsidR="00AA3EC4" w:rsidRPr="00214464" w:rsidRDefault="00AA3EC4" w:rsidP="00D10896">
            <w:pPr>
              <w:jc w:val="both"/>
              <w:rPr>
                <w:sz w:val="20"/>
                <w:szCs w:val="20"/>
              </w:rPr>
            </w:pPr>
            <w:r w:rsidRPr="00214464">
              <w:rPr>
                <w:sz w:val="20"/>
                <w:szCs w:val="20"/>
              </w:rPr>
              <w:t xml:space="preserve">U 2023. pristupilo se izradi projektne dokumentacije te je navedeni projekt bio apliciran na poziv Ministarstva znanosti i obrazovanja kojim se sufinancira Izgradnja, dogradnja, rekonstrukcija i opremanje predškolskih ustanova te je ostvarena pomoć u vidu bespovratnih sredstava. Tijekom 2025. izvodili su se radovi na predmetnoj izgradnji. Završetak istih i opremanje objekta planirano je za početak 2026. </w:t>
            </w:r>
          </w:p>
        </w:tc>
        <w:tc>
          <w:tcPr>
            <w:tcW w:w="1185" w:type="dxa"/>
            <w:gridSpan w:val="2"/>
            <w:noWrap/>
            <w:vAlign w:val="center"/>
          </w:tcPr>
          <w:p w14:paraId="0BCB007B" w14:textId="77777777" w:rsidR="00AA3EC4" w:rsidRPr="00214464" w:rsidRDefault="00AA3EC4" w:rsidP="00D10896">
            <w:pPr>
              <w:jc w:val="right"/>
              <w:rPr>
                <w:b/>
                <w:bCs/>
                <w:sz w:val="20"/>
                <w:szCs w:val="20"/>
              </w:rPr>
            </w:pPr>
            <w:r w:rsidRPr="00214464">
              <w:rPr>
                <w:b/>
                <w:bCs/>
                <w:sz w:val="20"/>
                <w:szCs w:val="20"/>
              </w:rPr>
              <w:t>1.367.500</w:t>
            </w:r>
          </w:p>
        </w:tc>
        <w:tc>
          <w:tcPr>
            <w:tcW w:w="1227" w:type="dxa"/>
            <w:gridSpan w:val="6"/>
            <w:noWrap/>
            <w:vAlign w:val="center"/>
          </w:tcPr>
          <w:p w14:paraId="05DE17AC"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343EE2AC"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49BBDBFF" w14:textId="77777777" w:rsidTr="00555787">
        <w:trPr>
          <w:trHeight w:val="416"/>
          <w:jc w:val="center"/>
        </w:trPr>
        <w:tc>
          <w:tcPr>
            <w:tcW w:w="1761" w:type="dxa"/>
            <w:gridSpan w:val="2"/>
            <w:noWrap/>
            <w:vAlign w:val="center"/>
          </w:tcPr>
          <w:p w14:paraId="4443120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C16E982"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6091A0F"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563998A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AA1109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0070C6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972F20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B71BE4E" w14:textId="77777777" w:rsidTr="00555787">
        <w:trPr>
          <w:jc w:val="center"/>
        </w:trPr>
        <w:tc>
          <w:tcPr>
            <w:tcW w:w="1761" w:type="dxa"/>
            <w:gridSpan w:val="2"/>
            <w:noWrap/>
            <w:vAlign w:val="center"/>
          </w:tcPr>
          <w:p w14:paraId="46F39D61" w14:textId="77777777" w:rsidR="00AA3EC4" w:rsidRPr="00214464" w:rsidRDefault="00AA3EC4" w:rsidP="00D10896">
            <w:pPr>
              <w:rPr>
                <w:rFonts w:eastAsia="Calibri"/>
                <w:sz w:val="20"/>
                <w:szCs w:val="20"/>
              </w:rPr>
            </w:pPr>
            <w:r w:rsidRPr="00214464">
              <w:rPr>
                <w:rFonts w:eastAsia="Calibri"/>
                <w:sz w:val="20"/>
                <w:szCs w:val="20"/>
              </w:rPr>
              <w:t>Broj novosagrađenih objekata predškolskog odgoja</w:t>
            </w:r>
          </w:p>
        </w:tc>
        <w:tc>
          <w:tcPr>
            <w:tcW w:w="2770" w:type="dxa"/>
            <w:gridSpan w:val="9"/>
            <w:vAlign w:val="center"/>
          </w:tcPr>
          <w:p w14:paraId="0AE9609E"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predškolskim ustanovama.</w:t>
            </w:r>
          </w:p>
        </w:tc>
        <w:tc>
          <w:tcPr>
            <w:tcW w:w="983" w:type="dxa"/>
            <w:gridSpan w:val="6"/>
            <w:vAlign w:val="center"/>
          </w:tcPr>
          <w:p w14:paraId="362C40BA"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5ABBE34E" w14:textId="77777777" w:rsidR="00AA3EC4" w:rsidRPr="00214464" w:rsidRDefault="00AA3EC4" w:rsidP="00D10896">
            <w:pPr>
              <w:jc w:val="center"/>
              <w:rPr>
                <w:rFonts w:eastAsia="Calibri"/>
                <w:sz w:val="20"/>
                <w:szCs w:val="20"/>
              </w:rPr>
            </w:pPr>
            <w:r w:rsidRPr="00214464">
              <w:rPr>
                <w:rFonts w:eastAsia="Calibri"/>
                <w:sz w:val="20"/>
                <w:szCs w:val="20"/>
              </w:rPr>
              <w:t>1</w:t>
            </w:r>
          </w:p>
        </w:tc>
        <w:tc>
          <w:tcPr>
            <w:tcW w:w="1185" w:type="dxa"/>
            <w:gridSpan w:val="2"/>
            <w:noWrap/>
            <w:vAlign w:val="center"/>
          </w:tcPr>
          <w:p w14:paraId="750C08F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227" w:type="dxa"/>
            <w:gridSpan w:val="6"/>
            <w:noWrap/>
            <w:vAlign w:val="center"/>
          </w:tcPr>
          <w:p w14:paraId="69C0DF9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279" w:type="dxa"/>
            <w:noWrap/>
            <w:vAlign w:val="center"/>
          </w:tcPr>
          <w:p w14:paraId="274DB6F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r>
      <w:tr w:rsidR="00214464" w:rsidRPr="00214464" w14:paraId="26E0BBBD" w14:textId="77777777" w:rsidTr="00555787">
        <w:trPr>
          <w:jc w:val="center"/>
        </w:trPr>
        <w:tc>
          <w:tcPr>
            <w:tcW w:w="1761" w:type="dxa"/>
            <w:gridSpan w:val="2"/>
            <w:noWrap/>
            <w:vAlign w:val="center"/>
          </w:tcPr>
          <w:p w14:paraId="059EB199" w14:textId="77777777" w:rsidR="00AA3EC4" w:rsidRPr="00214464" w:rsidRDefault="00AA3EC4" w:rsidP="00D10896">
            <w:pPr>
              <w:rPr>
                <w:rFonts w:eastAsia="Calibri"/>
                <w:sz w:val="20"/>
                <w:szCs w:val="20"/>
                <w:lang w:eastAsia="en-US"/>
              </w:rPr>
            </w:pPr>
            <w:r w:rsidRPr="00214464">
              <w:rPr>
                <w:rFonts w:eastAsia="Calibri"/>
                <w:sz w:val="20"/>
                <w:szCs w:val="20"/>
                <w:lang w:eastAsia="en-US"/>
              </w:rPr>
              <w:lastRenderedPageBreak/>
              <w:t>Broj projekata JLP(R)S kojima je odobreno sufinanciranje sredstvima ESI fondova</w:t>
            </w:r>
          </w:p>
        </w:tc>
        <w:tc>
          <w:tcPr>
            <w:tcW w:w="2770" w:type="dxa"/>
            <w:gridSpan w:val="9"/>
            <w:vAlign w:val="center"/>
          </w:tcPr>
          <w:p w14:paraId="340FE66B"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6107545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38" w:type="dxa"/>
            <w:gridSpan w:val="2"/>
            <w:vAlign w:val="center"/>
          </w:tcPr>
          <w:p w14:paraId="713A58C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666DA53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1767E27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0767742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9614339" w14:textId="77777777" w:rsidTr="00BF0F34">
        <w:trPr>
          <w:trHeight w:val="300"/>
          <w:jc w:val="center"/>
        </w:trPr>
        <w:tc>
          <w:tcPr>
            <w:tcW w:w="10343" w:type="dxa"/>
            <w:gridSpan w:val="28"/>
            <w:shd w:val="clear" w:color="auto" w:fill="F2F2F2" w:themeFill="background1" w:themeFillShade="F2"/>
            <w:vAlign w:val="center"/>
            <w:hideMark/>
          </w:tcPr>
          <w:p w14:paraId="168F0FE3" w14:textId="77777777" w:rsidR="00AA3EC4" w:rsidRPr="00214464" w:rsidRDefault="00AA3EC4" w:rsidP="00D10896">
            <w:pPr>
              <w:rPr>
                <w:b/>
                <w:bCs/>
                <w:sz w:val="20"/>
                <w:szCs w:val="20"/>
              </w:rPr>
            </w:pPr>
            <w:r w:rsidRPr="00214464">
              <w:rPr>
                <w:b/>
                <w:bCs/>
                <w:sz w:val="20"/>
                <w:szCs w:val="20"/>
              </w:rPr>
              <w:t>Naziv aktivnosti/projekta u Proračunu: CENTAR TEHNIČKE KULTURE SAMOBOR</w:t>
            </w:r>
          </w:p>
        </w:tc>
      </w:tr>
      <w:tr w:rsidR="00214464" w:rsidRPr="00214464" w14:paraId="4BD7DC14" w14:textId="77777777" w:rsidTr="00555787">
        <w:trPr>
          <w:trHeight w:val="251"/>
          <w:jc w:val="center"/>
        </w:trPr>
        <w:tc>
          <w:tcPr>
            <w:tcW w:w="6652" w:type="dxa"/>
            <w:gridSpan w:val="19"/>
            <w:vMerge w:val="restart"/>
            <w:vAlign w:val="center"/>
            <w:hideMark/>
          </w:tcPr>
          <w:p w14:paraId="735C875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FC035A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B243766" w14:textId="77777777" w:rsidTr="00555787">
        <w:trPr>
          <w:trHeight w:val="207"/>
          <w:jc w:val="center"/>
        </w:trPr>
        <w:tc>
          <w:tcPr>
            <w:tcW w:w="6652" w:type="dxa"/>
            <w:gridSpan w:val="19"/>
            <w:vMerge/>
            <w:vAlign w:val="center"/>
            <w:hideMark/>
          </w:tcPr>
          <w:p w14:paraId="3322C7E1" w14:textId="77777777" w:rsidR="00AA3EC4" w:rsidRPr="00214464" w:rsidRDefault="00AA3EC4" w:rsidP="00D10896">
            <w:pPr>
              <w:rPr>
                <w:sz w:val="20"/>
                <w:szCs w:val="20"/>
              </w:rPr>
            </w:pPr>
          </w:p>
        </w:tc>
        <w:tc>
          <w:tcPr>
            <w:tcW w:w="1185" w:type="dxa"/>
            <w:gridSpan w:val="2"/>
            <w:noWrap/>
            <w:vAlign w:val="center"/>
            <w:hideMark/>
          </w:tcPr>
          <w:p w14:paraId="585AC9B2"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DF88C07"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320C4A2" w14:textId="77777777" w:rsidR="00AA3EC4" w:rsidRPr="00214464" w:rsidRDefault="00AA3EC4" w:rsidP="00D10896">
            <w:pPr>
              <w:jc w:val="center"/>
              <w:rPr>
                <w:sz w:val="20"/>
                <w:szCs w:val="20"/>
              </w:rPr>
            </w:pPr>
            <w:r w:rsidRPr="00214464">
              <w:rPr>
                <w:sz w:val="20"/>
                <w:szCs w:val="20"/>
              </w:rPr>
              <w:t>2028.</w:t>
            </w:r>
          </w:p>
        </w:tc>
      </w:tr>
      <w:tr w:rsidR="00214464" w:rsidRPr="00214464" w14:paraId="494E2873" w14:textId="77777777" w:rsidTr="00555787">
        <w:trPr>
          <w:trHeight w:val="774"/>
          <w:jc w:val="center"/>
        </w:trPr>
        <w:tc>
          <w:tcPr>
            <w:tcW w:w="6652" w:type="dxa"/>
            <w:gridSpan w:val="19"/>
            <w:noWrap/>
            <w:vAlign w:val="center"/>
            <w:hideMark/>
          </w:tcPr>
          <w:p w14:paraId="076DEE8B" w14:textId="77777777" w:rsidR="00AA3EC4" w:rsidRPr="00214464" w:rsidRDefault="00AA3EC4" w:rsidP="00D10896">
            <w:pPr>
              <w:jc w:val="both"/>
              <w:rPr>
                <w:sz w:val="20"/>
                <w:szCs w:val="20"/>
              </w:rPr>
            </w:pPr>
            <w:r w:rsidRPr="00214464">
              <w:rPr>
                <w:sz w:val="20"/>
                <w:szCs w:val="20"/>
              </w:rPr>
              <w:t>Kroz ovaj kapitalni projekt planira se u narednoj godini započeti s izradom projektne dokumentacije za izgradnju budućeg Centra tehničke kulture Samobor te je Grad Samobor u 2026. osigurao sredstva za izradu idejnog rješenja budućeg Centra. Sredstva za nastavak izrade projektne dokumentacije i izgradnju, planirana su u projekcijama proračuna u ukupnom iznosu od 1.2000.000 €, dijelom kao kapitalna pomoć iz ostalih proračuna, a dijelom sredstvima Grada Samobora.</w:t>
            </w:r>
          </w:p>
        </w:tc>
        <w:tc>
          <w:tcPr>
            <w:tcW w:w="1185" w:type="dxa"/>
            <w:gridSpan w:val="2"/>
            <w:noWrap/>
            <w:vAlign w:val="center"/>
          </w:tcPr>
          <w:p w14:paraId="1F64FD99" w14:textId="77777777" w:rsidR="00AA3EC4" w:rsidRPr="00214464" w:rsidRDefault="00AA3EC4" w:rsidP="00D10896">
            <w:pPr>
              <w:jc w:val="right"/>
              <w:rPr>
                <w:b/>
                <w:bCs/>
                <w:sz w:val="20"/>
                <w:szCs w:val="20"/>
              </w:rPr>
            </w:pPr>
            <w:r w:rsidRPr="00214464">
              <w:rPr>
                <w:b/>
                <w:bCs/>
                <w:sz w:val="20"/>
                <w:szCs w:val="20"/>
              </w:rPr>
              <w:t>10.000</w:t>
            </w:r>
          </w:p>
        </w:tc>
        <w:tc>
          <w:tcPr>
            <w:tcW w:w="1227" w:type="dxa"/>
            <w:gridSpan w:val="6"/>
            <w:noWrap/>
            <w:vAlign w:val="center"/>
          </w:tcPr>
          <w:p w14:paraId="0061ABC8" w14:textId="77777777" w:rsidR="00AA3EC4" w:rsidRPr="00214464" w:rsidRDefault="00AA3EC4" w:rsidP="00D10896">
            <w:pPr>
              <w:jc w:val="right"/>
              <w:rPr>
                <w:b/>
                <w:bCs/>
                <w:sz w:val="20"/>
                <w:szCs w:val="20"/>
              </w:rPr>
            </w:pPr>
            <w:r w:rsidRPr="00214464">
              <w:rPr>
                <w:b/>
                <w:bCs/>
                <w:sz w:val="20"/>
                <w:szCs w:val="20"/>
              </w:rPr>
              <w:t>600.000</w:t>
            </w:r>
          </w:p>
        </w:tc>
        <w:tc>
          <w:tcPr>
            <w:tcW w:w="1279" w:type="dxa"/>
            <w:noWrap/>
            <w:vAlign w:val="center"/>
          </w:tcPr>
          <w:p w14:paraId="3E07B8ED" w14:textId="77777777" w:rsidR="00AA3EC4" w:rsidRPr="00214464" w:rsidRDefault="00AA3EC4" w:rsidP="00D10896">
            <w:pPr>
              <w:jc w:val="right"/>
              <w:rPr>
                <w:b/>
                <w:bCs/>
                <w:sz w:val="20"/>
                <w:szCs w:val="20"/>
              </w:rPr>
            </w:pPr>
            <w:r w:rsidRPr="00214464">
              <w:rPr>
                <w:b/>
                <w:bCs/>
                <w:sz w:val="20"/>
                <w:szCs w:val="20"/>
              </w:rPr>
              <w:t>600.000</w:t>
            </w:r>
          </w:p>
        </w:tc>
      </w:tr>
      <w:tr w:rsidR="00214464" w:rsidRPr="00214464" w14:paraId="72300814" w14:textId="77777777" w:rsidTr="00555787">
        <w:trPr>
          <w:trHeight w:val="416"/>
          <w:jc w:val="center"/>
        </w:trPr>
        <w:tc>
          <w:tcPr>
            <w:tcW w:w="1761" w:type="dxa"/>
            <w:gridSpan w:val="2"/>
            <w:noWrap/>
            <w:vAlign w:val="center"/>
          </w:tcPr>
          <w:p w14:paraId="5672AF86"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8C4892A"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76CECFCB"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706A02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543A9FF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8173ED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ED37B5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AF6B172" w14:textId="77777777" w:rsidTr="00555787">
        <w:trPr>
          <w:jc w:val="center"/>
        </w:trPr>
        <w:tc>
          <w:tcPr>
            <w:tcW w:w="1761" w:type="dxa"/>
            <w:gridSpan w:val="2"/>
            <w:noWrap/>
            <w:vAlign w:val="center"/>
          </w:tcPr>
          <w:p w14:paraId="37B2E60C" w14:textId="77777777" w:rsidR="00AA3EC4" w:rsidRPr="00214464" w:rsidRDefault="00AA3EC4" w:rsidP="00D10896">
            <w:pPr>
              <w:rPr>
                <w:rFonts w:eastAsia="Calibri"/>
                <w:sz w:val="20"/>
                <w:szCs w:val="20"/>
              </w:rPr>
            </w:pPr>
            <w:r w:rsidRPr="00214464">
              <w:rPr>
                <w:rFonts w:eastAsia="Calibri"/>
                <w:sz w:val="20"/>
                <w:szCs w:val="20"/>
              </w:rPr>
              <w:t>Priprema projektne dokumentacije u svrhu prijave na natječaj</w:t>
            </w:r>
          </w:p>
        </w:tc>
        <w:tc>
          <w:tcPr>
            <w:tcW w:w="2770" w:type="dxa"/>
            <w:gridSpan w:val="9"/>
            <w:vAlign w:val="center"/>
          </w:tcPr>
          <w:p w14:paraId="65301AB9" w14:textId="77777777" w:rsidR="00AA3EC4" w:rsidRPr="00214464" w:rsidRDefault="00AA3EC4" w:rsidP="00D10896">
            <w:pPr>
              <w:rPr>
                <w:rFonts w:eastAsia="Calibri"/>
                <w:sz w:val="20"/>
                <w:szCs w:val="20"/>
              </w:rPr>
            </w:pPr>
            <w:r w:rsidRPr="00214464">
              <w:rPr>
                <w:rFonts w:eastAsia="Calibri"/>
                <w:sz w:val="20"/>
                <w:szCs w:val="20"/>
              </w:rPr>
              <w:t>Prijava na natječaj za dodjelu bespovratnih sredstava</w:t>
            </w:r>
          </w:p>
        </w:tc>
        <w:tc>
          <w:tcPr>
            <w:tcW w:w="983" w:type="dxa"/>
            <w:gridSpan w:val="6"/>
            <w:vAlign w:val="center"/>
          </w:tcPr>
          <w:p w14:paraId="017E062D" w14:textId="77777777" w:rsidR="00AA3EC4" w:rsidRPr="00214464" w:rsidRDefault="00AA3EC4" w:rsidP="00D10896">
            <w:pPr>
              <w:jc w:val="center"/>
              <w:rPr>
                <w:rFonts w:eastAsia="Calibri"/>
                <w:sz w:val="20"/>
                <w:szCs w:val="20"/>
              </w:rPr>
            </w:pPr>
            <w:r w:rsidRPr="00214464">
              <w:rPr>
                <w:rFonts w:eastAsia="Calibri"/>
                <w:sz w:val="20"/>
                <w:szCs w:val="20"/>
              </w:rPr>
              <w:t>Razina pripremljene dokumentacije</w:t>
            </w:r>
          </w:p>
        </w:tc>
        <w:tc>
          <w:tcPr>
            <w:tcW w:w="1138" w:type="dxa"/>
            <w:gridSpan w:val="2"/>
            <w:vAlign w:val="center"/>
          </w:tcPr>
          <w:p w14:paraId="5ABF8D17" w14:textId="77777777" w:rsidR="00AA3EC4" w:rsidRPr="00214464" w:rsidRDefault="00AA3EC4" w:rsidP="00D10896">
            <w:pPr>
              <w:jc w:val="center"/>
              <w:rPr>
                <w:rFonts w:eastAsia="Calibri"/>
                <w:sz w:val="20"/>
                <w:szCs w:val="20"/>
              </w:rPr>
            </w:pPr>
            <w:r w:rsidRPr="00214464">
              <w:rPr>
                <w:rFonts w:eastAsia="Calibri"/>
                <w:sz w:val="20"/>
                <w:szCs w:val="20"/>
              </w:rPr>
              <w:t>_</w:t>
            </w:r>
          </w:p>
        </w:tc>
        <w:tc>
          <w:tcPr>
            <w:tcW w:w="1185" w:type="dxa"/>
            <w:gridSpan w:val="2"/>
            <w:noWrap/>
            <w:vAlign w:val="center"/>
          </w:tcPr>
          <w:p w14:paraId="019493A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 i prijava na natječaj</w:t>
            </w:r>
          </w:p>
        </w:tc>
        <w:tc>
          <w:tcPr>
            <w:tcW w:w="1227" w:type="dxa"/>
            <w:gridSpan w:val="6"/>
            <w:noWrap/>
            <w:vAlign w:val="center"/>
          </w:tcPr>
          <w:p w14:paraId="3BF1735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c>
          <w:tcPr>
            <w:tcW w:w="1279" w:type="dxa"/>
            <w:noWrap/>
            <w:vAlign w:val="center"/>
          </w:tcPr>
          <w:p w14:paraId="38E2AC3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radova</w:t>
            </w:r>
          </w:p>
        </w:tc>
      </w:tr>
      <w:tr w:rsidR="00214464" w:rsidRPr="00214464" w14:paraId="12F66E1E" w14:textId="77777777" w:rsidTr="00BF0F34">
        <w:trPr>
          <w:trHeight w:val="300"/>
          <w:jc w:val="center"/>
        </w:trPr>
        <w:tc>
          <w:tcPr>
            <w:tcW w:w="10343" w:type="dxa"/>
            <w:gridSpan w:val="28"/>
            <w:shd w:val="clear" w:color="auto" w:fill="F2F2F2" w:themeFill="background1" w:themeFillShade="F2"/>
            <w:vAlign w:val="center"/>
            <w:hideMark/>
          </w:tcPr>
          <w:p w14:paraId="150243F9" w14:textId="77777777" w:rsidR="00AA3EC4" w:rsidRPr="00214464" w:rsidRDefault="00AA3EC4" w:rsidP="00D10896">
            <w:pPr>
              <w:rPr>
                <w:b/>
                <w:bCs/>
                <w:sz w:val="20"/>
                <w:szCs w:val="20"/>
              </w:rPr>
            </w:pPr>
            <w:r w:rsidRPr="00214464">
              <w:rPr>
                <w:b/>
                <w:bCs/>
                <w:sz w:val="20"/>
                <w:szCs w:val="20"/>
              </w:rPr>
              <w:t>Naziv aktivnosti/projekta u Proračunu: IZGRADNJA CENTRA ZA OBUKU VATROGASACA</w:t>
            </w:r>
          </w:p>
        </w:tc>
      </w:tr>
      <w:tr w:rsidR="00214464" w:rsidRPr="00214464" w14:paraId="1F54EE2E" w14:textId="77777777" w:rsidTr="00555787">
        <w:trPr>
          <w:trHeight w:val="251"/>
          <w:jc w:val="center"/>
        </w:trPr>
        <w:tc>
          <w:tcPr>
            <w:tcW w:w="6652" w:type="dxa"/>
            <w:gridSpan w:val="19"/>
            <w:vMerge w:val="restart"/>
            <w:vAlign w:val="center"/>
            <w:hideMark/>
          </w:tcPr>
          <w:p w14:paraId="12EB336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41F498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2B068FB" w14:textId="77777777" w:rsidTr="00555787">
        <w:trPr>
          <w:trHeight w:val="422"/>
          <w:jc w:val="center"/>
        </w:trPr>
        <w:tc>
          <w:tcPr>
            <w:tcW w:w="6652" w:type="dxa"/>
            <w:gridSpan w:val="19"/>
            <w:vMerge/>
            <w:vAlign w:val="center"/>
            <w:hideMark/>
          </w:tcPr>
          <w:p w14:paraId="18421349" w14:textId="77777777" w:rsidR="00AA3EC4" w:rsidRPr="00214464" w:rsidRDefault="00AA3EC4" w:rsidP="00D10896">
            <w:pPr>
              <w:rPr>
                <w:sz w:val="20"/>
                <w:szCs w:val="20"/>
              </w:rPr>
            </w:pPr>
          </w:p>
        </w:tc>
        <w:tc>
          <w:tcPr>
            <w:tcW w:w="1185" w:type="dxa"/>
            <w:gridSpan w:val="2"/>
            <w:noWrap/>
            <w:vAlign w:val="center"/>
            <w:hideMark/>
          </w:tcPr>
          <w:p w14:paraId="39EA905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6AF412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C625054" w14:textId="77777777" w:rsidR="00AA3EC4" w:rsidRPr="00214464" w:rsidRDefault="00AA3EC4" w:rsidP="00D10896">
            <w:pPr>
              <w:jc w:val="center"/>
              <w:rPr>
                <w:sz w:val="20"/>
                <w:szCs w:val="20"/>
              </w:rPr>
            </w:pPr>
            <w:r w:rsidRPr="00214464">
              <w:rPr>
                <w:sz w:val="20"/>
                <w:szCs w:val="20"/>
              </w:rPr>
              <w:t>2028.</w:t>
            </w:r>
          </w:p>
        </w:tc>
      </w:tr>
      <w:tr w:rsidR="00214464" w:rsidRPr="00214464" w14:paraId="295930D0" w14:textId="77777777" w:rsidTr="00555787">
        <w:trPr>
          <w:trHeight w:val="774"/>
          <w:jc w:val="center"/>
        </w:trPr>
        <w:tc>
          <w:tcPr>
            <w:tcW w:w="6652" w:type="dxa"/>
            <w:gridSpan w:val="19"/>
            <w:noWrap/>
            <w:vAlign w:val="center"/>
            <w:hideMark/>
          </w:tcPr>
          <w:p w14:paraId="64B81D14" w14:textId="6E21DC10" w:rsidR="00AA3EC4" w:rsidRPr="00214464" w:rsidRDefault="00AA3EC4" w:rsidP="00D10896">
            <w:pPr>
              <w:jc w:val="both"/>
              <w:rPr>
                <w:sz w:val="20"/>
                <w:szCs w:val="20"/>
              </w:rPr>
            </w:pPr>
            <w:r w:rsidRPr="00214464">
              <w:rPr>
                <w:sz w:val="20"/>
                <w:szCs w:val="20"/>
              </w:rPr>
              <w:t xml:space="preserve">Na temelju potreba usavršavanja i </w:t>
            </w:r>
            <w:r w:rsidR="00FD613C" w:rsidRPr="00214464">
              <w:rPr>
                <w:sz w:val="20"/>
                <w:szCs w:val="20"/>
              </w:rPr>
              <w:t>sinkroniziranog</w:t>
            </w:r>
            <w:r w:rsidRPr="00214464">
              <w:rPr>
                <w:sz w:val="20"/>
                <w:szCs w:val="20"/>
              </w:rPr>
              <w:t xml:space="preserve"> djelovanja vatrogasnih službi, tijekom 2025. izrađena je projektna dokumentacija za izgradnju centra za obuku vatrogasaca, koji će biti izgrađen na parceli uz prostor JVP Samobor. Nova zgrada za obuku vatrogasaca sa garažom za smještaj vatrogasnih vozila graditi će se kao samostojeća građevina prizemlje i kat, a na dijelu građevine predviđa se izgradnja vatrogasnog tornja za obuku koji će biti etažnosti: podrum+prizemlje+3 kata. U prizemlju zgrade za obuku predviđen je prostor garaža za 4 vatrogasna vozila, sanitarni čvorovi, tehnički blok i spremišta, dok na katu zgrade planirani su prostori za obuku profesionalnih vatrogasaca koji se sastoje od nekoliko međusobno povezanih prostorija u kojima je smještena odgovarajuća oprema ovisno o svakoj prostoriji te garderobe sa sanitarijama, kao i prostor za održavanje opreme. Predmetnim projektom izgradnja toranja predviđena je za obuku vatrogasaca, kao otvorena građevina sa otvorom kroz 4 etaže, a na jednom od pročelja predviđena je izgradnja balkona. U sklopu projekta je predviđena izgradnja platoa za obuku vatrogasaca na otvorenom, na koji će se postaviti čelična konstrukcija, odnosno stacionarni sustav za vatrogasnu obuku koji omogućuje profesionalnu obuku za gašenje požara na nekoliko katova i na različitim mjestima požara, kao i druge elemente obuke. </w:t>
            </w:r>
          </w:p>
          <w:p w14:paraId="06407571" w14:textId="77777777" w:rsidR="00AA3EC4" w:rsidRPr="00214464" w:rsidRDefault="00AA3EC4" w:rsidP="00D10896">
            <w:pPr>
              <w:jc w:val="both"/>
              <w:rPr>
                <w:sz w:val="20"/>
                <w:szCs w:val="20"/>
              </w:rPr>
            </w:pPr>
            <w:r w:rsidRPr="00214464">
              <w:rPr>
                <w:sz w:val="20"/>
                <w:szCs w:val="20"/>
              </w:rPr>
              <w:t>Realizacija predmetnog projekta predviđena je kroz trogodišnje razdoblje.</w:t>
            </w:r>
          </w:p>
        </w:tc>
        <w:tc>
          <w:tcPr>
            <w:tcW w:w="1185" w:type="dxa"/>
            <w:gridSpan w:val="2"/>
            <w:noWrap/>
            <w:vAlign w:val="center"/>
          </w:tcPr>
          <w:p w14:paraId="71E6161D" w14:textId="77777777" w:rsidR="00AA3EC4" w:rsidRPr="00214464" w:rsidRDefault="00AA3EC4" w:rsidP="00D10896">
            <w:pPr>
              <w:jc w:val="right"/>
              <w:rPr>
                <w:b/>
                <w:bCs/>
                <w:sz w:val="20"/>
                <w:szCs w:val="20"/>
              </w:rPr>
            </w:pPr>
            <w:r w:rsidRPr="00214464">
              <w:rPr>
                <w:b/>
                <w:bCs/>
                <w:sz w:val="20"/>
                <w:szCs w:val="20"/>
              </w:rPr>
              <w:t>50.000</w:t>
            </w:r>
          </w:p>
        </w:tc>
        <w:tc>
          <w:tcPr>
            <w:tcW w:w="1227" w:type="dxa"/>
            <w:gridSpan w:val="6"/>
            <w:noWrap/>
            <w:vAlign w:val="center"/>
          </w:tcPr>
          <w:p w14:paraId="22EB3ADE" w14:textId="77777777" w:rsidR="00AA3EC4" w:rsidRPr="00214464" w:rsidRDefault="00AA3EC4" w:rsidP="00D10896">
            <w:pPr>
              <w:jc w:val="right"/>
              <w:rPr>
                <w:b/>
                <w:bCs/>
                <w:sz w:val="20"/>
                <w:szCs w:val="20"/>
              </w:rPr>
            </w:pPr>
            <w:r w:rsidRPr="00214464">
              <w:rPr>
                <w:b/>
                <w:bCs/>
                <w:sz w:val="20"/>
                <w:szCs w:val="20"/>
              </w:rPr>
              <w:t>3.450.000</w:t>
            </w:r>
          </w:p>
        </w:tc>
        <w:tc>
          <w:tcPr>
            <w:tcW w:w="1279" w:type="dxa"/>
            <w:noWrap/>
            <w:vAlign w:val="center"/>
          </w:tcPr>
          <w:p w14:paraId="353E1284" w14:textId="77777777" w:rsidR="00AA3EC4" w:rsidRPr="00214464" w:rsidRDefault="00AA3EC4" w:rsidP="00D10896">
            <w:pPr>
              <w:jc w:val="right"/>
              <w:rPr>
                <w:b/>
                <w:bCs/>
                <w:sz w:val="20"/>
                <w:szCs w:val="20"/>
              </w:rPr>
            </w:pPr>
            <w:r w:rsidRPr="00214464">
              <w:rPr>
                <w:b/>
                <w:bCs/>
                <w:sz w:val="20"/>
                <w:szCs w:val="20"/>
              </w:rPr>
              <w:t>2.250.000</w:t>
            </w:r>
          </w:p>
        </w:tc>
      </w:tr>
      <w:tr w:rsidR="00214464" w:rsidRPr="00214464" w14:paraId="5AF5BB8C" w14:textId="77777777" w:rsidTr="00555787">
        <w:trPr>
          <w:trHeight w:val="416"/>
          <w:jc w:val="center"/>
        </w:trPr>
        <w:tc>
          <w:tcPr>
            <w:tcW w:w="1761" w:type="dxa"/>
            <w:gridSpan w:val="2"/>
            <w:noWrap/>
            <w:vAlign w:val="center"/>
          </w:tcPr>
          <w:p w14:paraId="5DB273C0"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220F84F0"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486BAC26"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5B81A26"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62D016A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402896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05EABE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B51032A" w14:textId="77777777" w:rsidTr="00555787">
        <w:trPr>
          <w:jc w:val="center"/>
        </w:trPr>
        <w:tc>
          <w:tcPr>
            <w:tcW w:w="1761" w:type="dxa"/>
            <w:gridSpan w:val="2"/>
            <w:noWrap/>
            <w:vAlign w:val="center"/>
          </w:tcPr>
          <w:p w14:paraId="2028C2A7"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56C03D82"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280490F3"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52398342"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036D51A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13E2ED0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03AC129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2A23FC80" w14:textId="77777777" w:rsidTr="00BF0F34">
        <w:trPr>
          <w:trHeight w:val="300"/>
          <w:jc w:val="center"/>
        </w:trPr>
        <w:tc>
          <w:tcPr>
            <w:tcW w:w="10343" w:type="dxa"/>
            <w:gridSpan w:val="28"/>
            <w:shd w:val="clear" w:color="auto" w:fill="F2F2F2" w:themeFill="background1" w:themeFillShade="F2"/>
            <w:vAlign w:val="center"/>
            <w:hideMark/>
          </w:tcPr>
          <w:p w14:paraId="6DF34ED4" w14:textId="77777777" w:rsidR="00AA3EC4" w:rsidRPr="00214464" w:rsidRDefault="00AA3EC4" w:rsidP="00D10896">
            <w:pPr>
              <w:rPr>
                <w:b/>
                <w:bCs/>
                <w:sz w:val="20"/>
                <w:szCs w:val="20"/>
              </w:rPr>
            </w:pPr>
            <w:r w:rsidRPr="00214464">
              <w:rPr>
                <w:b/>
                <w:bCs/>
                <w:sz w:val="20"/>
                <w:szCs w:val="20"/>
              </w:rPr>
              <w:t>Naziv aktivnosti/projekta u Proračunu: IZGRADNJA I OPREMANJE KULTURNOG CENTRA SAMOBOR</w:t>
            </w:r>
          </w:p>
        </w:tc>
      </w:tr>
      <w:tr w:rsidR="00214464" w:rsidRPr="00214464" w14:paraId="135B7A74" w14:textId="77777777" w:rsidTr="00555787">
        <w:trPr>
          <w:trHeight w:val="251"/>
          <w:jc w:val="center"/>
        </w:trPr>
        <w:tc>
          <w:tcPr>
            <w:tcW w:w="6652" w:type="dxa"/>
            <w:gridSpan w:val="19"/>
            <w:vMerge w:val="restart"/>
            <w:vAlign w:val="center"/>
            <w:hideMark/>
          </w:tcPr>
          <w:p w14:paraId="419A7A1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E4B8C8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A76C674" w14:textId="77777777" w:rsidTr="00555787">
        <w:trPr>
          <w:trHeight w:val="207"/>
          <w:jc w:val="center"/>
        </w:trPr>
        <w:tc>
          <w:tcPr>
            <w:tcW w:w="6652" w:type="dxa"/>
            <w:gridSpan w:val="19"/>
            <w:vMerge/>
            <w:vAlign w:val="center"/>
            <w:hideMark/>
          </w:tcPr>
          <w:p w14:paraId="37757255" w14:textId="77777777" w:rsidR="00AA3EC4" w:rsidRPr="00214464" w:rsidRDefault="00AA3EC4" w:rsidP="00D10896">
            <w:pPr>
              <w:rPr>
                <w:sz w:val="20"/>
                <w:szCs w:val="20"/>
              </w:rPr>
            </w:pPr>
          </w:p>
        </w:tc>
        <w:tc>
          <w:tcPr>
            <w:tcW w:w="1185" w:type="dxa"/>
            <w:gridSpan w:val="2"/>
            <w:noWrap/>
            <w:vAlign w:val="center"/>
            <w:hideMark/>
          </w:tcPr>
          <w:p w14:paraId="2FAFF794"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CB9B44C"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B467EAE" w14:textId="77777777" w:rsidR="00AA3EC4" w:rsidRPr="00214464" w:rsidRDefault="00AA3EC4" w:rsidP="00D10896">
            <w:pPr>
              <w:jc w:val="center"/>
              <w:rPr>
                <w:sz w:val="20"/>
                <w:szCs w:val="20"/>
              </w:rPr>
            </w:pPr>
            <w:r w:rsidRPr="00214464">
              <w:rPr>
                <w:sz w:val="20"/>
                <w:szCs w:val="20"/>
              </w:rPr>
              <w:t>2028.</w:t>
            </w:r>
          </w:p>
        </w:tc>
      </w:tr>
      <w:tr w:rsidR="00214464" w:rsidRPr="00214464" w14:paraId="58EAE669" w14:textId="77777777" w:rsidTr="00555787">
        <w:trPr>
          <w:trHeight w:val="774"/>
          <w:jc w:val="center"/>
        </w:trPr>
        <w:tc>
          <w:tcPr>
            <w:tcW w:w="6652" w:type="dxa"/>
            <w:gridSpan w:val="19"/>
            <w:noWrap/>
            <w:vAlign w:val="center"/>
            <w:hideMark/>
          </w:tcPr>
          <w:p w14:paraId="69A849E6" w14:textId="77777777" w:rsidR="00AA3EC4" w:rsidRPr="00214464" w:rsidRDefault="00AA3EC4" w:rsidP="00D10896">
            <w:pPr>
              <w:jc w:val="both"/>
              <w:rPr>
                <w:sz w:val="20"/>
                <w:szCs w:val="20"/>
              </w:rPr>
            </w:pPr>
            <w:r w:rsidRPr="00214464">
              <w:rPr>
                <w:sz w:val="20"/>
                <w:szCs w:val="20"/>
              </w:rPr>
              <w:t xml:space="preserve">Kako bi Grad Samobor svojim građanima poboljšao kvalitetu kulturnog života, potrebno je pristupiti izradi projektne dokumentacije i izgradnji kulturnog centra, s obzirom da sadašnji uređeni prostor kino dvorane u zgradi Hrvatskog doma u Samoboru, nije dostatan za sva kulturna događanja u Samoboru. Slijedom navedenog u tijeku je razmatranje CBA analize potencijala investicije u odnosu na ostvarenje investicije i financijske uspješnosti projekta, dok u proračunu za 2026. godinu planirana sredstva u iznosu od 30.000 € namijenjena su za izradu projektne dokumentacije, odnosno idejnog projekta, kojim će biti predviđena izgradnja tehnološkog sustava višenamjenske dvorane u kojoj će se odvijati događanja, kao što su koncerti, kazališne izvedbe, kongresno – konferencijska događanja te filmske projekcije. Izgradnjom i opremanjem jednog takvog objekta ujedno bi se osigurali prostori za rad kulturnih društava, koja imaju tradiciju u svom radu, a nemaju primjeren prostor u kojem bi održavali vježbe i nastupe. Ovim projektom Grad Samobor bi omogućio stvaranje nove kulturne scene što je za grad izuzetno važno. </w:t>
            </w:r>
          </w:p>
          <w:p w14:paraId="7827DCC2" w14:textId="77777777" w:rsidR="00AA3EC4" w:rsidRPr="00214464" w:rsidRDefault="00AA3EC4" w:rsidP="00D10896">
            <w:pPr>
              <w:jc w:val="both"/>
              <w:rPr>
                <w:sz w:val="20"/>
                <w:szCs w:val="20"/>
              </w:rPr>
            </w:pPr>
            <w:r w:rsidRPr="00214464">
              <w:rPr>
                <w:sz w:val="20"/>
                <w:szCs w:val="20"/>
              </w:rPr>
              <w:t>Tijekom narednih proračunskih godina planirana sredstva bit će utrošena djelom za nastavak izrade projektne dokumentacije i ishođenje građevinske dozvole, a u 2028. dijelom za početak izvođenja radova.</w:t>
            </w:r>
          </w:p>
        </w:tc>
        <w:tc>
          <w:tcPr>
            <w:tcW w:w="1185" w:type="dxa"/>
            <w:gridSpan w:val="2"/>
            <w:noWrap/>
            <w:vAlign w:val="center"/>
          </w:tcPr>
          <w:p w14:paraId="2C4D075F" w14:textId="77777777" w:rsidR="00AA3EC4" w:rsidRPr="00214464" w:rsidRDefault="00AA3EC4" w:rsidP="00D10896">
            <w:pPr>
              <w:jc w:val="right"/>
              <w:rPr>
                <w:b/>
                <w:bCs/>
                <w:sz w:val="20"/>
                <w:szCs w:val="20"/>
              </w:rPr>
            </w:pPr>
            <w:r w:rsidRPr="00214464">
              <w:rPr>
                <w:b/>
                <w:bCs/>
                <w:sz w:val="20"/>
                <w:szCs w:val="20"/>
              </w:rPr>
              <w:t>30.000</w:t>
            </w:r>
          </w:p>
        </w:tc>
        <w:tc>
          <w:tcPr>
            <w:tcW w:w="1227" w:type="dxa"/>
            <w:gridSpan w:val="6"/>
            <w:noWrap/>
            <w:vAlign w:val="center"/>
          </w:tcPr>
          <w:p w14:paraId="22209BF5" w14:textId="77777777" w:rsidR="00AA3EC4" w:rsidRPr="00214464" w:rsidRDefault="00AA3EC4" w:rsidP="00D10896">
            <w:pPr>
              <w:jc w:val="right"/>
              <w:rPr>
                <w:b/>
                <w:bCs/>
                <w:sz w:val="20"/>
                <w:szCs w:val="20"/>
              </w:rPr>
            </w:pPr>
            <w:r w:rsidRPr="00214464">
              <w:rPr>
                <w:b/>
                <w:bCs/>
                <w:sz w:val="20"/>
                <w:szCs w:val="20"/>
              </w:rPr>
              <w:t>150.000</w:t>
            </w:r>
          </w:p>
        </w:tc>
        <w:tc>
          <w:tcPr>
            <w:tcW w:w="1279" w:type="dxa"/>
            <w:noWrap/>
            <w:vAlign w:val="center"/>
          </w:tcPr>
          <w:p w14:paraId="580BD4AD" w14:textId="77777777" w:rsidR="00AA3EC4" w:rsidRPr="00214464" w:rsidRDefault="00AA3EC4" w:rsidP="00D10896">
            <w:pPr>
              <w:jc w:val="right"/>
              <w:rPr>
                <w:b/>
                <w:bCs/>
                <w:sz w:val="20"/>
                <w:szCs w:val="20"/>
              </w:rPr>
            </w:pPr>
            <w:r w:rsidRPr="00214464">
              <w:rPr>
                <w:b/>
                <w:bCs/>
                <w:sz w:val="20"/>
                <w:szCs w:val="20"/>
              </w:rPr>
              <w:t>2.200.000</w:t>
            </w:r>
          </w:p>
        </w:tc>
      </w:tr>
      <w:tr w:rsidR="00214464" w:rsidRPr="00214464" w14:paraId="722CDE4E" w14:textId="77777777" w:rsidTr="00555787">
        <w:trPr>
          <w:trHeight w:val="416"/>
          <w:jc w:val="center"/>
        </w:trPr>
        <w:tc>
          <w:tcPr>
            <w:tcW w:w="1761" w:type="dxa"/>
            <w:gridSpan w:val="2"/>
            <w:noWrap/>
            <w:vAlign w:val="center"/>
          </w:tcPr>
          <w:p w14:paraId="469623C2"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08E6AC9C"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14789C10"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207DEE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2FF8D5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0DD8C9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E670B6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D519FCD" w14:textId="77777777" w:rsidTr="00555787">
        <w:trPr>
          <w:jc w:val="center"/>
        </w:trPr>
        <w:tc>
          <w:tcPr>
            <w:tcW w:w="1761" w:type="dxa"/>
            <w:gridSpan w:val="2"/>
            <w:noWrap/>
            <w:vAlign w:val="center"/>
          </w:tcPr>
          <w:p w14:paraId="3E595484"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040C214D" w14:textId="77777777" w:rsidR="00AA3EC4" w:rsidRPr="00214464" w:rsidRDefault="00AA3EC4" w:rsidP="00D10896">
            <w:pPr>
              <w:rPr>
                <w:rFonts w:eastAsia="Calibri"/>
                <w:sz w:val="20"/>
                <w:szCs w:val="20"/>
              </w:rPr>
            </w:pPr>
            <w:r w:rsidRPr="00214464">
              <w:rPr>
                <w:rFonts w:eastAsia="Calibri"/>
                <w:sz w:val="20"/>
                <w:szCs w:val="20"/>
              </w:rPr>
              <w:t>Izgradnja kulturnog centra</w:t>
            </w:r>
          </w:p>
        </w:tc>
        <w:tc>
          <w:tcPr>
            <w:tcW w:w="983" w:type="dxa"/>
            <w:gridSpan w:val="6"/>
            <w:vAlign w:val="center"/>
          </w:tcPr>
          <w:p w14:paraId="6066362D" w14:textId="77777777" w:rsidR="00AA3EC4" w:rsidRPr="00214464" w:rsidRDefault="00AA3EC4" w:rsidP="00D10896">
            <w:pPr>
              <w:jc w:val="center"/>
              <w:rPr>
                <w:rFonts w:eastAsia="Calibri"/>
                <w:sz w:val="20"/>
                <w:szCs w:val="20"/>
              </w:rPr>
            </w:pPr>
            <w:r w:rsidRPr="00214464">
              <w:rPr>
                <w:rFonts w:eastAsia="Calibri"/>
                <w:sz w:val="20"/>
                <w:szCs w:val="20"/>
              </w:rPr>
              <w:t>Izvođenje radova</w:t>
            </w:r>
          </w:p>
        </w:tc>
        <w:tc>
          <w:tcPr>
            <w:tcW w:w="1138" w:type="dxa"/>
            <w:gridSpan w:val="2"/>
            <w:vAlign w:val="center"/>
          </w:tcPr>
          <w:p w14:paraId="4C3946D2" w14:textId="77777777" w:rsidR="00AA3EC4" w:rsidRPr="00214464" w:rsidRDefault="00AA3EC4" w:rsidP="00D10896">
            <w:pPr>
              <w:jc w:val="center"/>
              <w:rPr>
                <w:rFonts w:eastAsia="Calibri"/>
                <w:sz w:val="20"/>
                <w:szCs w:val="20"/>
              </w:rPr>
            </w:pPr>
            <w:r w:rsidRPr="00214464">
              <w:rPr>
                <w:rFonts w:eastAsia="Calibri"/>
                <w:sz w:val="20"/>
                <w:szCs w:val="20"/>
              </w:rPr>
              <w:t>CBA analiza</w:t>
            </w:r>
          </w:p>
        </w:tc>
        <w:tc>
          <w:tcPr>
            <w:tcW w:w="1185" w:type="dxa"/>
            <w:gridSpan w:val="2"/>
            <w:noWrap/>
            <w:vAlign w:val="center"/>
          </w:tcPr>
          <w:p w14:paraId="4C5EC46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w:t>
            </w:r>
          </w:p>
        </w:tc>
        <w:tc>
          <w:tcPr>
            <w:tcW w:w="1227" w:type="dxa"/>
            <w:gridSpan w:val="6"/>
            <w:noWrap/>
            <w:vAlign w:val="center"/>
          </w:tcPr>
          <w:p w14:paraId="6AA15C4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w:t>
            </w:r>
          </w:p>
        </w:tc>
        <w:tc>
          <w:tcPr>
            <w:tcW w:w="1279" w:type="dxa"/>
            <w:noWrap/>
            <w:vAlign w:val="center"/>
          </w:tcPr>
          <w:p w14:paraId="4B5E578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r>
      <w:tr w:rsidR="00214464" w:rsidRPr="00214464" w14:paraId="3C5EF539" w14:textId="77777777" w:rsidTr="00BF0F34">
        <w:trPr>
          <w:trHeight w:val="300"/>
          <w:jc w:val="center"/>
        </w:trPr>
        <w:tc>
          <w:tcPr>
            <w:tcW w:w="10343" w:type="dxa"/>
            <w:gridSpan w:val="28"/>
            <w:shd w:val="clear" w:color="auto" w:fill="F2F2F2" w:themeFill="background1" w:themeFillShade="F2"/>
            <w:vAlign w:val="center"/>
            <w:hideMark/>
          </w:tcPr>
          <w:p w14:paraId="3F6C64AC" w14:textId="77777777" w:rsidR="00AA3EC4" w:rsidRPr="00214464" w:rsidRDefault="00AA3EC4" w:rsidP="00D10896">
            <w:pPr>
              <w:rPr>
                <w:b/>
                <w:bCs/>
                <w:sz w:val="20"/>
                <w:szCs w:val="20"/>
              </w:rPr>
            </w:pPr>
            <w:r w:rsidRPr="00214464">
              <w:rPr>
                <w:b/>
                <w:bCs/>
                <w:sz w:val="20"/>
                <w:szCs w:val="20"/>
              </w:rPr>
              <w:t>Naziv aktivnosti/projekta u Proračunu: ENERGETSKA OBNOVA ZGRADA U VLASNIŠTVU GRADA SAMOBORA</w:t>
            </w:r>
          </w:p>
        </w:tc>
      </w:tr>
      <w:tr w:rsidR="00214464" w:rsidRPr="00214464" w14:paraId="1EE59BA8" w14:textId="77777777" w:rsidTr="00555787">
        <w:trPr>
          <w:trHeight w:val="251"/>
          <w:jc w:val="center"/>
        </w:trPr>
        <w:tc>
          <w:tcPr>
            <w:tcW w:w="6652" w:type="dxa"/>
            <w:gridSpan w:val="19"/>
            <w:vMerge w:val="restart"/>
            <w:vAlign w:val="center"/>
            <w:hideMark/>
          </w:tcPr>
          <w:p w14:paraId="21F26446"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AFD9FB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61E3A33" w14:textId="77777777" w:rsidTr="00555787">
        <w:trPr>
          <w:trHeight w:val="207"/>
          <w:jc w:val="center"/>
        </w:trPr>
        <w:tc>
          <w:tcPr>
            <w:tcW w:w="6652" w:type="dxa"/>
            <w:gridSpan w:val="19"/>
            <w:vMerge/>
            <w:vAlign w:val="center"/>
            <w:hideMark/>
          </w:tcPr>
          <w:p w14:paraId="699143E3" w14:textId="77777777" w:rsidR="00AA3EC4" w:rsidRPr="00214464" w:rsidRDefault="00AA3EC4" w:rsidP="00D10896">
            <w:pPr>
              <w:rPr>
                <w:sz w:val="20"/>
                <w:szCs w:val="20"/>
              </w:rPr>
            </w:pPr>
          </w:p>
        </w:tc>
        <w:tc>
          <w:tcPr>
            <w:tcW w:w="1185" w:type="dxa"/>
            <w:gridSpan w:val="2"/>
            <w:noWrap/>
            <w:vAlign w:val="center"/>
            <w:hideMark/>
          </w:tcPr>
          <w:p w14:paraId="04E63CBA"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FB4563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45BF04B" w14:textId="77777777" w:rsidR="00AA3EC4" w:rsidRPr="00214464" w:rsidRDefault="00AA3EC4" w:rsidP="00D10896">
            <w:pPr>
              <w:jc w:val="center"/>
              <w:rPr>
                <w:sz w:val="20"/>
                <w:szCs w:val="20"/>
              </w:rPr>
            </w:pPr>
            <w:r w:rsidRPr="00214464">
              <w:rPr>
                <w:sz w:val="20"/>
                <w:szCs w:val="20"/>
              </w:rPr>
              <w:t>2028.</w:t>
            </w:r>
          </w:p>
        </w:tc>
      </w:tr>
      <w:tr w:rsidR="00214464" w:rsidRPr="00214464" w14:paraId="7EC0C501" w14:textId="77777777" w:rsidTr="00555787">
        <w:trPr>
          <w:trHeight w:val="774"/>
          <w:jc w:val="center"/>
        </w:trPr>
        <w:tc>
          <w:tcPr>
            <w:tcW w:w="6652" w:type="dxa"/>
            <w:gridSpan w:val="19"/>
            <w:noWrap/>
            <w:vAlign w:val="center"/>
            <w:hideMark/>
          </w:tcPr>
          <w:p w14:paraId="70AB7EE8" w14:textId="77777777" w:rsidR="00AA3EC4" w:rsidRPr="00214464" w:rsidRDefault="00AA3EC4" w:rsidP="00D10896">
            <w:pPr>
              <w:jc w:val="both"/>
              <w:rPr>
                <w:sz w:val="20"/>
                <w:szCs w:val="20"/>
              </w:rPr>
            </w:pPr>
            <w:r w:rsidRPr="00214464">
              <w:rPr>
                <w:sz w:val="20"/>
                <w:szCs w:val="20"/>
              </w:rPr>
              <w:t>Ministarstvo prostornoga uređenja, graditeljstva i državne imovine planira objavu Poziva „Energetska obnova zgrada javnog sektora“ u 2025. godini, sufinanciranog iz Europskog fonda za regionalni razvoj, sukladno nacionalnoj razvojnoj strategiji 2030, strateški cilj ekološka i energetska tranzicija za klimatsku neutralnost.</w:t>
            </w:r>
          </w:p>
          <w:p w14:paraId="7E3075F3" w14:textId="77777777" w:rsidR="00AA3EC4" w:rsidRPr="00214464" w:rsidRDefault="00AA3EC4" w:rsidP="00D10896">
            <w:pPr>
              <w:jc w:val="both"/>
              <w:rPr>
                <w:sz w:val="20"/>
                <w:szCs w:val="20"/>
              </w:rPr>
            </w:pPr>
            <w:r w:rsidRPr="00214464">
              <w:rPr>
                <w:sz w:val="20"/>
                <w:szCs w:val="20"/>
              </w:rPr>
              <w:t>Svrha Poziva je provedba integralne, dubinske i kružne energetske obnove zgrada javnog sektora s ciljem postizanja značajnih energetskih ušteda i smanjenja emisije CO₂. Aktivnosti obuhvaćaju izradu projektno-tehničke dokumentacije, energetsku obnovu, upravljanje projektom, administraciju te promidžbu i vidljivost.</w:t>
            </w:r>
          </w:p>
          <w:p w14:paraId="2429EC3B" w14:textId="77777777" w:rsidR="00AA3EC4" w:rsidRPr="00214464" w:rsidRDefault="00AA3EC4" w:rsidP="00D10896">
            <w:pPr>
              <w:jc w:val="both"/>
              <w:rPr>
                <w:sz w:val="20"/>
                <w:szCs w:val="20"/>
                <w:highlight w:val="yellow"/>
              </w:rPr>
            </w:pPr>
            <w:r w:rsidRPr="00214464">
              <w:rPr>
                <w:sz w:val="20"/>
                <w:szCs w:val="20"/>
              </w:rPr>
              <w:t>Grad Samobor je tijekom 2025. godine izradio projektnu dokumentaciju za objekt u Samoboru, Trg Matice hrvatske 5 i pokrenuo aktivnosti oko izrade projektne dokumentacije za objekte na adresi Ul. Željka Kovačića 5 i 7, a sve u svrhu prijave na prethodno navedeni Javni poziv. Grad Samobor je u 2026. i 2027. planirao sredstva za izvođenje radova na energetskoj obnovi gore navedenih objekata.</w:t>
            </w:r>
          </w:p>
        </w:tc>
        <w:tc>
          <w:tcPr>
            <w:tcW w:w="1185" w:type="dxa"/>
            <w:gridSpan w:val="2"/>
            <w:noWrap/>
            <w:vAlign w:val="center"/>
          </w:tcPr>
          <w:p w14:paraId="77585E22" w14:textId="77777777" w:rsidR="00AA3EC4" w:rsidRPr="00214464" w:rsidRDefault="00AA3EC4" w:rsidP="00D10896">
            <w:pPr>
              <w:jc w:val="right"/>
              <w:rPr>
                <w:b/>
                <w:bCs/>
                <w:sz w:val="20"/>
                <w:szCs w:val="20"/>
              </w:rPr>
            </w:pPr>
            <w:r w:rsidRPr="00214464">
              <w:rPr>
                <w:b/>
                <w:bCs/>
                <w:sz w:val="20"/>
                <w:szCs w:val="20"/>
              </w:rPr>
              <w:t>2.032.500</w:t>
            </w:r>
          </w:p>
        </w:tc>
        <w:tc>
          <w:tcPr>
            <w:tcW w:w="1227" w:type="dxa"/>
            <w:gridSpan w:val="6"/>
            <w:noWrap/>
            <w:vAlign w:val="center"/>
          </w:tcPr>
          <w:p w14:paraId="1420423A" w14:textId="77777777" w:rsidR="00AA3EC4" w:rsidRPr="00214464" w:rsidRDefault="00AA3EC4" w:rsidP="00D10896">
            <w:pPr>
              <w:jc w:val="right"/>
              <w:rPr>
                <w:b/>
                <w:bCs/>
                <w:sz w:val="20"/>
                <w:szCs w:val="20"/>
              </w:rPr>
            </w:pPr>
            <w:r w:rsidRPr="00214464">
              <w:rPr>
                <w:b/>
                <w:bCs/>
                <w:sz w:val="20"/>
                <w:szCs w:val="20"/>
              </w:rPr>
              <w:t>615.500</w:t>
            </w:r>
          </w:p>
        </w:tc>
        <w:tc>
          <w:tcPr>
            <w:tcW w:w="1279" w:type="dxa"/>
            <w:noWrap/>
            <w:vAlign w:val="center"/>
          </w:tcPr>
          <w:p w14:paraId="349978EC"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38035A77" w14:textId="77777777" w:rsidTr="00555787">
        <w:trPr>
          <w:trHeight w:val="416"/>
          <w:jc w:val="center"/>
        </w:trPr>
        <w:tc>
          <w:tcPr>
            <w:tcW w:w="1761" w:type="dxa"/>
            <w:gridSpan w:val="2"/>
            <w:noWrap/>
            <w:vAlign w:val="center"/>
          </w:tcPr>
          <w:p w14:paraId="4452BE4F"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355BBBC9"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1B3FD4C1"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7AD1B592"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5A2F8A7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CE0BF5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051955F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89CF40" w14:textId="77777777" w:rsidTr="00555787">
        <w:trPr>
          <w:jc w:val="center"/>
        </w:trPr>
        <w:tc>
          <w:tcPr>
            <w:tcW w:w="1761" w:type="dxa"/>
            <w:gridSpan w:val="2"/>
            <w:noWrap/>
            <w:vAlign w:val="center"/>
          </w:tcPr>
          <w:p w14:paraId="73B2657D"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1DEC5995"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0F3575A2"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10EE8CCA"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2A9BD90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37E2C65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11E0437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1FD83771" w14:textId="77777777" w:rsidTr="00BF0F34">
        <w:trPr>
          <w:trHeight w:val="300"/>
          <w:jc w:val="center"/>
        </w:trPr>
        <w:tc>
          <w:tcPr>
            <w:tcW w:w="10343" w:type="dxa"/>
            <w:gridSpan w:val="28"/>
            <w:shd w:val="clear" w:color="auto" w:fill="F2F2F2" w:themeFill="background1" w:themeFillShade="F2"/>
            <w:vAlign w:val="center"/>
            <w:hideMark/>
          </w:tcPr>
          <w:p w14:paraId="38E0B6F9" w14:textId="77777777" w:rsidR="00AA3EC4" w:rsidRPr="00214464" w:rsidRDefault="00AA3EC4" w:rsidP="00D10896">
            <w:pPr>
              <w:rPr>
                <w:b/>
                <w:bCs/>
                <w:sz w:val="20"/>
                <w:szCs w:val="20"/>
              </w:rPr>
            </w:pPr>
            <w:r w:rsidRPr="00214464">
              <w:rPr>
                <w:b/>
                <w:bCs/>
                <w:sz w:val="20"/>
                <w:szCs w:val="20"/>
              </w:rPr>
              <w:t>Naziv aktivnosti/projekta u Proračunu: ULAGANJE U PD IVICA SUDNIK</w:t>
            </w:r>
          </w:p>
        </w:tc>
      </w:tr>
      <w:tr w:rsidR="00214464" w:rsidRPr="00214464" w14:paraId="2E738777" w14:textId="77777777" w:rsidTr="00555787">
        <w:trPr>
          <w:trHeight w:val="251"/>
          <w:jc w:val="center"/>
        </w:trPr>
        <w:tc>
          <w:tcPr>
            <w:tcW w:w="6652" w:type="dxa"/>
            <w:gridSpan w:val="19"/>
            <w:vMerge w:val="restart"/>
            <w:vAlign w:val="center"/>
            <w:hideMark/>
          </w:tcPr>
          <w:p w14:paraId="44D39A61"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04D65B27"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ED663C8" w14:textId="77777777" w:rsidTr="00555787">
        <w:trPr>
          <w:trHeight w:val="207"/>
          <w:jc w:val="center"/>
        </w:trPr>
        <w:tc>
          <w:tcPr>
            <w:tcW w:w="6652" w:type="dxa"/>
            <w:gridSpan w:val="19"/>
            <w:vMerge/>
            <w:vAlign w:val="center"/>
            <w:hideMark/>
          </w:tcPr>
          <w:p w14:paraId="21209EB9" w14:textId="77777777" w:rsidR="00AA3EC4" w:rsidRPr="00214464" w:rsidRDefault="00AA3EC4" w:rsidP="00D10896">
            <w:pPr>
              <w:rPr>
                <w:sz w:val="20"/>
                <w:szCs w:val="20"/>
              </w:rPr>
            </w:pPr>
          </w:p>
        </w:tc>
        <w:tc>
          <w:tcPr>
            <w:tcW w:w="1185" w:type="dxa"/>
            <w:gridSpan w:val="2"/>
            <w:noWrap/>
            <w:vAlign w:val="center"/>
            <w:hideMark/>
          </w:tcPr>
          <w:p w14:paraId="7B75E56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74EEF4E9"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E3693F2" w14:textId="77777777" w:rsidR="00AA3EC4" w:rsidRPr="00214464" w:rsidRDefault="00AA3EC4" w:rsidP="00D10896">
            <w:pPr>
              <w:jc w:val="center"/>
              <w:rPr>
                <w:sz w:val="20"/>
                <w:szCs w:val="20"/>
              </w:rPr>
            </w:pPr>
            <w:r w:rsidRPr="00214464">
              <w:rPr>
                <w:sz w:val="20"/>
                <w:szCs w:val="20"/>
              </w:rPr>
              <w:t>2028.</w:t>
            </w:r>
          </w:p>
        </w:tc>
      </w:tr>
      <w:tr w:rsidR="00214464" w:rsidRPr="00214464" w14:paraId="7FDD98D8" w14:textId="77777777" w:rsidTr="00555787">
        <w:trPr>
          <w:trHeight w:val="774"/>
          <w:jc w:val="center"/>
        </w:trPr>
        <w:tc>
          <w:tcPr>
            <w:tcW w:w="6652" w:type="dxa"/>
            <w:gridSpan w:val="19"/>
            <w:noWrap/>
            <w:vAlign w:val="center"/>
            <w:hideMark/>
          </w:tcPr>
          <w:p w14:paraId="61BEEAB0" w14:textId="77777777" w:rsidR="00AA3EC4" w:rsidRPr="00214464" w:rsidRDefault="00AA3EC4" w:rsidP="00D10896">
            <w:pPr>
              <w:jc w:val="both"/>
              <w:rPr>
                <w:sz w:val="20"/>
                <w:szCs w:val="20"/>
              </w:rPr>
            </w:pPr>
            <w:r w:rsidRPr="00214464">
              <w:rPr>
                <w:sz w:val="20"/>
                <w:szCs w:val="20"/>
              </w:rPr>
              <w:lastRenderedPageBreak/>
              <w:t xml:space="preserve">Prijavom na LAG natječaj “Potpora razvoju opće društvene infrastrukture te poboljšanje uvjeta života na ruralnom prostoru” ostvarena je pomoć u iznosu od 29.930 €. Krajem 2022. pristupilo se predmetnim radovima, a isti su završeni 2023. godini. Prethodno spomenuti radovi obuhvaćali su izvođenje radova na dijelu objekta koji je bio derutan i nije bio u upotrebi. Nadalje, tijekom 2023. pristupilo se izradi projektne dokumentacije te ishođena je Građevinska dozvola za rekonstrukciju cijelog objekta. S radovima rekonstrukcije objekta započelo se u 2025. Isti će biti završeni početkom 2026., a potom slijedi opremanje objekta te stavljanje u funkciju. </w:t>
            </w:r>
          </w:p>
        </w:tc>
        <w:tc>
          <w:tcPr>
            <w:tcW w:w="1185" w:type="dxa"/>
            <w:gridSpan w:val="2"/>
            <w:noWrap/>
            <w:vAlign w:val="center"/>
          </w:tcPr>
          <w:p w14:paraId="743E4584" w14:textId="77777777" w:rsidR="00AA3EC4" w:rsidRPr="00214464" w:rsidRDefault="00AA3EC4" w:rsidP="00D10896">
            <w:pPr>
              <w:jc w:val="right"/>
              <w:rPr>
                <w:b/>
                <w:bCs/>
                <w:sz w:val="20"/>
                <w:szCs w:val="20"/>
              </w:rPr>
            </w:pPr>
            <w:r w:rsidRPr="00214464">
              <w:rPr>
                <w:b/>
                <w:bCs/>
                <w:sz w:val="20"/>
                <w:szCs w:val="20"/>
              </w:rPr>
              <w:t>550.100</w:t>
            </w:r>
          </w:p>
        </w:tc>
        <w:tc>
          <w:tcPr>
            <w:tcW w:w="1227" w:type="dxa"/>
            <w:gridSpan w:val="6"/>
            <w:noWrap/>
            <w:vAlign w:val="center"/>
          </w:tcPr>
          <w:p w14:paraId="13FDC228"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090E2CE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4D899A6B" w14:textId="77777777" w:rsidTr="00555787">
        <w:trPr>
          <w:trHeight w:val="416"/>
          <w:jc w:val="center"/>
        </w:trPr>
        <w:tc>
          <w:tcPr>
            <w:tcW w:w="1761" w:type="dxa"/>
            <w:gridSpan w:val="2"/>
            <w:noWrap/>
            <w:vAlign w:val="center"/>
          </w:tcPr>
          <w:p w14:paraId="733D8B21"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1B0F6A26"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96802B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663C977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D8CB06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5957AA3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32A018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1B75B42F" w14:textId="77777777" w:rsidTr="00555787">
        <w:trPr>
          <w:jc w:val="center"/>
        </w:trPr>
        <w:tc>
          <w:tcPr>
            <w:tcW w:w="1761" w:type="dxa"/>
            <w:gridSpan w:val="2"/>
            <w:noWrap/>
            <w:vAlign w:val="center"/>
          </w:tcPr>
          <w:p w14:paraId="32F5D6CF"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1C3E982C" w14:textId="77777777" w:rsidR="00AA3EC4" w:rsidRPr="00214464" w:rsidRDefault="00AA3EC4" w:rsidP="00D10896">
            <w:pPr>
              <w:rPr>
                <w:rFonts w:eastAsia="Calibri"/>
                <w:sz w:val="20"/>
                <w:szCs w:val="20"/>
              </w:rPr>
            </w:pPr>
            <w:r w:rsidRPr="00214464">
              <w:rPr>
                <w:rFonts w:eastAsia="Calibri"/>
                <w:sz w:val="20"/>
                <w:szCs w:val="20"/>
              </w:rPr>
              <w:t>Ulaganje u PD Ivica Sudnik</w:t>
            </w:r>
          </w:p>
        </w:tc>
        <w:tc>
          <w:tcPr>
            <w:tcW w:w="983" w:type="dxa"/>
            <w:gridSpan w:val="6"/>
            <w:vAlign w:val="center"/>
          </w:tcPr>
          <w:p w14:paraId="286082B6" w14:textId="77777777" w:rsidR="00AA3EC4" w:rsidRPr="00214464" w:rsidRDefault="00AA3EC4" w:rsidP="00D10896">
            <w:pPr>
              <w:jc w:val="center"/>
              <w:rPr>
                <w:rFonts w:eastAsia="Calibri"/>
                <w:sz w:val="20"/>
                <w:szCs w:val="20"/>
              </w:rPr>
            </w:pPr>
            <w:r w:rsidRPr="00214464">
              <w:rPr>
                <w:rFonts w:eastAsia="Calibri"/>
                <w:sz w:val="20"/>
                <w:szCs w:val="20"/>
              </w:rPr>
              <w:t>Razina izvođenja radova</w:t>
            </w:r>
          </w:p>
        </w:tc>
        <w:tc>
          <w:tcPr>
            <w:tcW w:w="1138" w:type="dxa"/>
            <w:gridSpan w:val="2"/>
            <w:vAlign w:val="center"/>
          </w:tcPr>
          <w:p w14:paraId="198358D6" w14:textId="77777777" w:rsidR="00AA3EC4" w:rsidRPr="00214464" w:rsidRDefault="00AA3EC4" w:rsidP="00D10896">
            <w:pPr>
              <w:jc w:val="center"/>
              <w:rPr>
                <w:rFonts w:eastAsia="Calibri"/>
                <w:sz w:val="20"/>
                <w:szCs w:val="20"/>
              </w:rPr>
            </w:pPr>
            <w:r w:rsidRPr="00214464">
              <w:rPr>
                <w:rFonts w:eastAsia="Calibri"/>
                <w:sz w:val="20"/>
                <w:szCs w:val="20"/>
              </w:rPr>
              <w:t>Radovi u tijeku</w:t>
            </w:r>
          </w:p>
        </w:tc>
        <w:tc>
          <w:tcPr>
            <w:tcW w:w="1185" w:type="dxa"/>
            <w:gridSpan w:val="2"/>
            <w:noWrap/>
            <w:vAlign w:val="center"/>
          </w:tcPr>
          <w:p w14:paraId="5EF3BF9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radova i opremanje objekta</w:t>
            </w:r>
          </w:p>
        </w:tc>
        <w:tc>
          <w:tcPr>
            <w:tcW w:w="1227" w:type="dxa"/>
            <w:gridSpan w:val="6"/>
            <w:noWrap/>
            <w:vAlign w:val="center"/>
          </w:tcPr>
          <w:p w14:paraId="480ADAE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_</w:t>
            </w:r>
          </w:p>
        </w:tc>
        <w:tc>
          <w:tcPr>
            <w:tcW w:w="1279" w:type="dxa"/>
            <w:noWrap/>
            <w:vAlign w:val="center"/>
          </w:tcPr>
          <w:p w14:paraId="637BB25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_</w:t>
            </w:r>
          </w:p>
        </w:tc>
      </w:tr>
      <w:tr w:rsidR="00214464" w:rsidRPr="00214464" w14:paraId="24CF9EDB" w14:textId="77777777" w:rsidTr="00BF0F34">
        <w:trPr>
          <w:trHeight w:val="300"/>
          <w:jc w:val="center"/>
        </w:trPr>
        <w:tc>
          <w:tcPr>
            <w:tcW w:w="10343" w:type="dxa"/>
            <w:gridSpan w:val="28"/>
            <w:shd w:val="clear" w:color="auto" w:fill="F2F2F2" w:themeFill="background1" w:themeFillShade="F2"/>
            <w:vAlign w:val="center"/>
            <w:hideMark/>
          </w:tcPr>
          <w:p w14:paraId="0D8E3D3A" w14:textId="77777777" w:rsidR="00AA3EC4" w:rsidRPr="00214464" w:rsidRDefault="00AA3EC4" w:rsidP="00D10896">
            <w:pPr>
              <w:rPr>
                <w:b/>
                <w:bCs/>
                <w:sz w:val="20"/>
                <w:szCs w:val="20"/>
              </w:rPr>
            </w:pPr>
            <w:r w:rsidRPr="00214464">
              <w:rPr>
                <w:b/>
                <w:bCs/>
                <w:sz w:val="20"/>
                <w:szCs w:val="20"/>
              </w:rPr>
              <w:t>Naziv aktivnosti/projekta u Proračunu: INKUBATOR II MALOG TEHNOPOLISA SAMOBOR</w:t>
            </w:r>
          </w:p>
        </w:tc>
      </w:tr>
      <w:tr w:rsidR="00214464" w:rsidRPr="00214464" w14:paraId="6910BE2C" w14:textId="77777777" w:rsidTr="00555787">
        <w:trPr>
          <w:trHeight w:val="251"/>
          <w:jc w:val="center"/>
        </w:trPr>
        <w:tc>
          <w:tcPr>
            <w:tcW w:w="6652" w:type="dxa"/>
            <w:gridSpan w:val="19"/>
            <w:vMerge w:val="restart"/>
            <w:vAlign w:val="center"/>
            <w:hideMark/>
          </w:tcPr>
          <w:p w14:paraId="4C0E07A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148988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98044C5" w14:textId="77777777" w:rsidTr="00555787">
        <w:trPr>
          <w:trHeight w:val="207"/>
          <w:jc w:val="center"/>
        </w:trPr>
        <w:tc>
          <w:tcPr>
            <w:tcW w:w="6652" w:type="dxa"/>
            <w:gridSpan w:val="19"/>
            <w:vMerge/>
            <w:vAlign w:val="center"/>
            <w:hideMark/>
          </w:tcPr>
          <w:p w14:paraId="425C883C" w14:textId="77777777" w:rsidR="00AA3EC4" w:rsidRPr="00214464" w:rsidRDefault="00AA3EC4" w:rsidP="00D10896">
            <w:pPr>
              <w:rPr>
                <w:sz w:val="20"/>
                <w:szCs w:val="20"/>
              </w:rPr>
            </w:pPr>
          </w:p>
        </w:tc>
        <w:tc>
          <w:tcPr>
            <w:tcW w:w="1185" w:type="dxa"/>
            <w:gridSpan w:val="2"/>
            <w:noWrap/>
            <w:vAlign w:val="center"/>
            <w:hideMark/>
          </w:tcPr>
          <w:p w14:paraId="72E32F0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108EFE9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8CA0720" w14:textId="77777777" w:rsidR="00AA3EC4" w:rsidRPr="00214464" w:rsidRDefault="00AA3EC4" w:rsidP="00D10896">
            <w:pPr>
              <w:jc w:val="center"/>
              <w:rPr>
                <w:sz w:val="20"/>
                <w:szCs w:val="20"/>
              </w:rPr>
            </w:pPr>
            <w:r w:rsidRPr="00214464">
              <w:rPr>
                <w:sz w:val="20"/>
                <w:szCs w:val="20"/>
              </w:rPr>
              <w:t>2028.</w:t>
            </w:r>
          </w:p>
        </w:tc>
      </w:tr>
      <w:tr w:rsidR="00214464" w:rsidRPr="00214464" w14:paraId="4BC9479D" w14:textId="77777777" w:rsidTr="00555787">
        <w:trPr>
          <w:trHeight w:val="774"/>
          <w:jc w:val="center"/>
        </w:trPr>
        <w:tc>
          <w:tcPr>
            <w:tcW w:w="6652" w:type="dxa"/>
            <w:gridSpan w:val="19"/>
            <w:noWrap/>
            <w:vAlign w:val="center"/>
            <w:hideMark/>
          </w:tcPr>
          <w:p w14:paraId="28DB13DB" w14:textId="77777777" w:rsidR="00AA3EC4" w:rsidRPr="00214464" w:rsidRDefault="00AA3EC4" w:rsidP="00D10896">
            <w:pPr>
              <w:jc w:val="both"/>
              <w:rPr>
                <w:sz w:val="20"/>
                <w:szCs w:val="20"/>
              </w:rPr>
            </w:pPr>
            <w:r w:rsidRPr="00214464">
              <w:rPr>
                <w:sz w:val="20"/>
                <w:szCs w:val="20"/>
              </w:rPr>
              <w:t xml:space="preserve">Izgradnja poslovnog inkubatora MTS-a planira se na području nekadašnje vojarne Taborec, na lokaciji objekta oznake 27, koji je u neposrednoj blizini objekta MTS-a, koji su već rekonstruirani i nalaze se u funkciji. Projekt izgradnje Poslovnog inkubatora II MTS-a nastavak je istoimenog projekta i njime se omogućava razvoj i poboljšanje kvalitete poduzetničko-poslovne infrastrukture. Projektom izgradnje novog inkubatora pridonijelo bi se rastu i razvoju MSP-ova, poboljšali bi se kapaciteti MTS-a u smislu podrške poduzetnicima u Gradu Samoboru. Koncept inkubatora s poslovnim prostorima za oko 20 korisnika prostorno i sadržajno bi odgovorio na potrebe za kvalitetnom poduzetničkom potpornom infrastrukturom, vodeći računa o izvedivosti i održivosti ulaganja, kao i o generiranju maksimalnih dugoročnih učinaka za poduzetništvo u Samoboru. Opravdanost pokretanja projekta novog inkubatora opravdana je osim interesom poduzetnika za pokretanjem poduzetničkog pothvata, korištenjem metoda „zelene gradnje“ koja bi omogućila pametan pristup energiji. Slijedom navedenog tijekom 2023. izrađena je projektna dokumentacija i ishođena Građevinska dozvola. </w:t>
            </w:r>
          </w:p>
          <w:p w14:paraId="77958DAD" w14:textId="77777777" w:rsidR="00AA3EC4" w:rsidRPr="00214464" w:rsidRDefault="00AA3EC4" w:rsidP="00D10896">
            <w:pPr>
              <w:jc w:val="both"/>
              <w:rPr>
                <w:sz w:val="20"/>
                <w:szCs w:val="20"/>
              </w:rPr>
            </w:pPr>
            <w:r w:rsidRPr="00214464">
              <w:rPr>
                <w:sz w:val="20"/>
                <w:szCs w:val="20"/>
              </w:rPr>
              <w:t xml:space="preserve">U 2026. očekuje se objava Poziva za dodjelu bespovratnih sredstava, na koji će predmetni Kapitalni projekt biti prijavljen, au narednim godinama planira se realizacija istog. </w:t>
            </w:r>
          </w:p>
        </w:tc>
        <w:tc>
          <w:tcPr>
            <w:tcW w:w="1185" w:type="dxa"/>
            <w:gridSpan w:val="2"/>
            <w:noWrap/>
            <w:vAlign w:val="center"/>
          </w:tcPr>
          <w:p w14:paraId="3F690CE0" w14:textId="77777777" w:rsidR="00AA3EC4" w:rsidRPr="00214464" w:rsidRDefault="00AA3EC4" w:rsidP="00D10896">
            <w:pPr>
              <w:jc w:val="right"/>
              <w:rPr>
                <w:b/>
                <w:bCs/>
                <w:sz w:val="20"/>
                <w:szCs w:val="20"/>
              </w:rPr>
            </w:pPr>
            <w:r w:rsidRPr="00214464">
              <w:rPr>
                <w:b/>
                <w:bCs/>
                <w:sz w:val="20"/>
                <w:szCs w:val="20"/>
              </w:rPr>
              <w:t>5.000</w:t>
            </w:r>
          </w:p>
        </w:tc>
        <w:tc>
          <w:tcPr>
            <w:tcW w:w="1227" w:type="dxa"/>
            <w:gridSpan w:val="6"/>
            <w:noWrap/>
            <w:vAlign w:val="center"/>
          </w:tcPr>
          <w:p w14:paraId="3C1FBDEC" w14:textId="77777777" w:rsidR="00AA3EC4" w:rsidRPr="00214464" w:rsidRDefault="00AA3EC4" w:rsidP="00D10896">
            <w:pPr>
              <w:jc w:val="right"/>
              <w:rPr>
                <w:b/>
                <w:bCs/>
                <w:sz w:val="20"/>
                <w:szCs w:val="20"/>
              </w:rPr>
            </w:pPr>
            <w:r w:rsidRPr="00214464">
              <w:rPr>
                <w:b/>
                <w:bCs/>
                <w:sz w:val="20"/>
                <w:szCs w:val="20"/>
              </w:rPr>
              <w:t>1.055.000</w:t>
            </w:r>
          </w:p>
        </w:tc>
        <w:tc>
          <w:tcPr>
            <w:tcW w:w="1279" w:type="dxa"/>
            <w:noWrap/>
            <w:vAlign w:val="center"/>
          </w:tcPr>
          <w:p w14:paraId="28C5EAB1" w14:textId="77777777" w:rsidR="00AA3EC4" w:rsidRPr="00214464" w:rsidRDefault="00AA3EC4" w:rsidP="00D10896">
            <w:pPr>
              <w:jc w:val="right"/>
              <w:rPr>
                <w:b/>
                <w:bCs/>
                <w:sz w:val="20"/>
                <w:szCs w:val="20"/>
              </w:rPr>
            </w:pPr>
            <w:r w:rsidRPr="00214464">
              <w:rPr>
                <w:b/>
                <w:bCs/>
                <w:sz w:val="20"/>
                <w:szCs w:val="20"/>
              </w:rPr>
              <w:t>2.650.000</w:t>
            </w:r>
          </w:p>
        </w:tc>
      </w:tr>
      <w:tr w:rsidR="00214464" w:rsidRPr="00214464" w14:paraId="59CFC75F" w14:textId="77777777" w:rsidTr="00555787">
        <w:trPr>
          <w:trHeight w:val="416"/>
          <w:jc w:val="center"/>
        </w:trPr>
        <w:tc>
          <w:tcPr>
            <w:tcW w:w="1761" w:type="dxa"/>
            <w:gridSpan w:val="2"/>
            <w:noWrap/>
            <w:vAlign w:val="center"/>
          </w:tcPr>
          <w:p w14:paraId="03CD3E89"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73E4C1D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29ED5E87"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1250199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5F37B3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8C9FAD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7A9D7F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D3FCA40" w14:textId="77777777" w:rsidTr="00555787">
        <w:trPr>
          <w:jc w:val="center"/>
        </w:trPr>
        <w:tc>
          <w:tcPr>
            <w:tcW w:w="1761" w:type="dxa"/>
            <w:gridSpan w:val="2"/>
            <w:noWrap/>
            <w:vAlign w:val="center"/>
          </w:tcPr>
          <w:p w14:paraId="132065C6" w14:textId="77777777" w:rsidR="00AA3EC4" w:rsidRPr="00214464" w:rsidRDefault="00AA3EC4" w:rsidP="00D10896">
            <w:pPr>
              <w:rPr>
                <w:rFonts w:eastAsia="Calibri"/>
                <w:sz w:val="20"/>
                <w:szCs w:val="20"/>
              </w:rPr>
            </w:pPr>
            <w:r w:rsidRPr="00214464">
              <w:rPr>
                <w:rFonts w:eastAsia="Calibri"/>
                <w:sz w:val="20"/>
                <w:szCs w:val="20"/>
              </w:rPr>
              <w:t>Broj projekata JLP(R)S kojima je odobreno sufinanciranje sredstvima ESI fondova</w:t>
            </w:r>
          </w:p>
        </w:tc>
        <w:tc>
          <w:tcPr>
            <w:tcW w:w="2770" w:type="dxa"/>
            <w:gridSpan w:val="9"/>
            <w:vAlign w:val="center"/>
          </w:tcPr>
          <w:p w14:paraId="5CED23BC" w14:textId="77777777" w:rsidR="00AA3EC4" w:rsidRPr="00214464" w:rsidRDefault="00AA3EC4" w:rsidP="00D10896">
            <w:pPr>
              <w:suppressLineNumbers/>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1080D61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39A1EE52"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440A1F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0E9198C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029FF32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04845C42" w14:textId="77777777" w:rsidTr="00555787">
        <w:trPr>
          <w:jc w:val="center"/>
        </w:trPr>
        <w:tc>
          <w:tcPr>
            <w:tcW w:w="1761" w:type="dxa"/>
            <w:gridSpan w:val="2"/>
            <w:noWrap/>
            <w:vAlign w:val="center"/>
          </w:tcPr>
          <w:p w14:paraId="233EE41A"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poduzetničkih inkubatora</w:t>
            </w:r>
          </w:p>
        </w:tc>
        <w:tc>
          <w:tcPr>
            <w:tcW w:w="2770" w:type="dxa"/>
            <w:gridSpan w:val="9"/>
            <w:vAlign w:val="center"/>
          </w:tcPr>
          <w:p w14:paraId="3EC184AC" w14:textId="77777777" w:rsidR="00AA3EC4" w:rsidRPr="00214464" w:rsidRDefault="00AA3EC4" w:rsidP="00D10896">
            <w:pPr>
              <w:suppressLineNumbers/>
              <w:rPr>
                <w:rFonts w:eastAsia="Calibri"/>
                <w:sz w:val="20"/>
                <w:szCs w:val="20"/>
                <w:lang w:eastAsia="en-US"/>
              </w:rPr>
            </w:pPr>
            <w:r w:rsidRPr="00214464">
              <w:rPr>
                <w:sz w:val="20"/>
                <w:szCs w:val="20"/>
              </w:rPr>
              <w:t>Broj poduzetničkih inkubatora pokazuje razinu razvijenosti infrastrukture za podršku poduzetništvu. Poduzetnički inkubatori imaju ključnu ulogu u poticanju inovacija, stvaranju novih radnih mjesta i jačanju gospodarskog razvoja, jer pružaju prostor, edukaciju i stručnu podršku novim i rastućim poduzećima.</w:t>
            </w:r>
          </w:p>
        </w:tc>
        <w:tc>
          <w:tcPr>
            <w:tcW w:w="983" w:type="dxa"/>
            <w:gridSpan w:val="6"/>
            <w:vAlign w:val="center"/>
          </w:tcPr>
          <w:p w14:paraId="210BA26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38" w:type="dxa"/>
            <w:gridSpan w:val="2"/>
            <w:vAlign w:val="center"/>
          </w:tcPr>
          <w:p w14:paraId="56626D8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19100C7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17BBDF5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79" w:type="dxa"/>
            <w:noWrap/>
            <w:vAlign w:val="center"/>
          </w:tcPr>
          <w:p w14:paraId="1D73F4D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2</w:t>
            </w:r>
          </w:p>
        </w:tc>
      </w:tr>
      <w:tr w:rsidR="00214464" w:rsidRPr="00214464" w14:paraId="36ABF2C2" w14:textId="77777777" w:rsidTr="00BF0F34">
        <w:trPr>
          <w:trHeight w:val="300"/>
          <w:jc w:val="center"/>
        </w:trPr>
        <w:tc>
          <w:tcPr>
            <w:tcW w:w="10343" w:type="dxa"/>
            <w:gridSpan w:val="28"/>
            <w:shd w:val="clear" w:color="auto" w:fill="F2F2F2" w:themeFill="background1" w:themeFillShade="F2"/>
            <w:vAlign w:val="center"/>
            <w:hideMark/>
          </w:tcPr>
          <w:p w14:paraId="64D41163" w14:textId="77777777" w:rsidR="00AA3EC4" w:rsidRPr="00214464" w:rsidRDefault="00AA3EC4" w:rsidP="00D10896">
            <w:pPr>
              <w:rPr>
                <w:b/>
                <w:bCs/>
                <w:sz w:val="20"/>
                <w:szCs w:val="20"/>
              </w:rPr>
            </w:pPr>
            <w:r w:rsidRPr="00214464">
              <w:rPr>
                <w:b/>
                <w:bCs/>
                <w:sz w:val="20"/>
                <w:szCs w:val="20"/>
              </w:rPr>
              <w:t>Naziv aktivnosti/projekta u Proračunu: IZGRADNJA BAZENA</w:t>
            </w:r>
          </w:p>
        </w:tc>
      </w:tr>
      <w:tr w:rsidR="00214464" w:rsidRPr="00214464" w14:paraId="182B4730" w14:textId="77777777" w:rsidTr="00555787">
        <w:trPr>
          <w:trHeight w:val="251"/>
          <w:jc w:val="center"/>
        </w:trPr>
        <w:tc>
          <w:tcPr>
            <w:tcW w:w="6652" w:type="dxa"/>
            <w:gridSpan w:val="19"/>
            <w:vMerge w:val="restart"/>
            <w:vAlign w:val="center"/>
            <w:hideMark/>
          </w:tcPr>
          <w:p w14:paraId="7D8CD69D"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F12329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B2BFA8D" w14:textId="77777777" w:rsidTr="00555787">
        <w:trPr>
          <w:trHeight w:val="207"/>
          <w:jc w:val="center"/>
        </w:trPr>
        <w:tc>
          <w:tcPr>
            <w:tcW w:w="6652" w:type="dxa"/>
            <w:gridSpan w:val="19"/>
            <w:vMerge/>
            <w:vAlign w:val="center"/>
            <w:hideMark/>
          </w:tcPr>
          <w:p w14:paraId="4F56B3BC" w14:textId="77777777" w:rsidR="00AA3EC4" w:rsidRPr="00214464" w:rsidRDefault="00AA3EC4" w:rsidP="00D10896">
            <w:pPr>
              <w:rPr>
                <w:sz w:val="20"/>
                <w:szCs w:val="20"/>
              </w:rPr>
            </w:pPr>
          </w:p>
        </w:tc>
        <w:tc>
          <w:tcPr>
            <w:tcW w:w="1185" w:type="dxa"/>
            <w:gridSpan w:val="2"/>
            <w:noWrap/>
            <w:vAlign w:val="center"/>
            <w:hideMark/>
          </w:tcPr>
          <w:p w14:paraId="4C3A0F1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A618606"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3A5F7583" w14:textId="77777777" w:rsidR="00AA3EC4" w:rsidRPr="00214464" w:rsidRDefault="00AA3EC4" w:rsidP="00D10896">
            <w:pPr>
              <w:jc w:val="center"/>
              <w:rPr>
                <w:sz w:val="20"/>
                <w:szCs w:val="20"/>
              </w:rPr>
            </w:pPr>
            <w:r w:rsidRPr="00214464">
              <w:rPr>
                <w:sz w:val="20"/>
                <w:szCs w:val="20"/>
              </w:rPr>
              <w:t>2028.</w:t>
            </w:r>
          </w:p>
        </w:tc>
      </w:tr>
      <w:tr w:rsidR="00214464" w:rsidRPr="00214464" w14:paraId="3E969E26" w14:textId="77777777" w:rsidTr="00555787">
        <w:trPr>
          <w:trHeight w:val="774"/>
          <w:jc w:val="center"/>
        </w:trPr>
        <w:tc>
          <w:tcPr>
            <w:tcW w:w="6652" w:type="dxa"/>
            <w:gridSpan w:val="19"/>
            <w:noWrap/>
            <w:vAlign w:val="center"/>
            <w:hideMark/>
          </w:tcPr>
          <w:p w14:paraId="6137FCDD" w14:textId="77777777" w:rsidR="00AA3EC4" w:rsidRPr="00214464" w:rsidRDefault="00AA3EC4" w:rsidP="00D10896">
            <w:pPr>
              <w:jc w:val="both"/>
              <w:rPr>
                <w:sz w:val="20"/>
                <w:szCs w:val="20"/>
              </w:rPr>
            </w:pPr>
            <w:r w:rsidRPr="00214464">
              <w:rPr>
                <w:sz w:val="20"/>
                <w:szCs w:val="20"/>
              </w:rPr>
              <w:t>U svrhu poboljšanja kvalitete življenja građana na području grada Samobora u 2019. godini izrađena je projektna dokumentacije i ishođena građevinska dozvola za izgradnju bazena na lokaciji dijela nekadašnje vojarne, dok se je u 2025. godini započelo s izvođenjem pripremnih radova na predmetnoj izgradnji.</w:t>
            </w:r>
          </w:p>
          <w:p w14:paraId="3BEC9E0D" w14:textId="2404450E" w:rsidR="00AA3EC4" w:rsidRPr="00214464" w:rsidRDefault="00AA3EC4" w:rsidP="00D10896">
            <w:pPr>
              <w:jc w:val="both"/>
              <w:rPr>
                <w:sz w:val="20"/>
                <w:szCs w:val="20"/>
              </w:rPr>
            </w:pPr>
            <w:r w:rsidRPr="00214464">
              <w:rPr>
                <w:sz w:val="20"/>
                <w:szCs w:val="20"/>
              </w:rPr>
              <w:t>Izgradnja bazenskog kompleksa Samobor planirana je na dijelu kč.br. 2690 k.o. Samobor. U sklopu bazenskog kompleksa planirana je izgradnja glavne zgrade s bazenskom dvoranom u kojoj bi bio smješten veliki (olimpijski) i jedan manji edukacijsko – rehabilitacijski bazen, garderobni prostori sa sanitarijama, tribine i ostali prateći sadržaji (dio uslužne/ugostiteljske namjene, wellness, teretana i slični sadržaji). U sklopu projekta planira se izgradnja vanjskog igrališta te pristupnih prometnih površina – interna prometnica, manipulativne površine za provoz i smještaj interventnih vozila te potrebna parkirališna mjesta.</w:t>
            </w:r>
          </w:p>
          <w:p w14:paraId="7F78248C" w14:textId="77777777" w:rsidR="00AA3EC4" w:rsidRPr="00214464" w:rsidRDefault="00AA3EC4" w:rsidP="00D10896">
            <w:pPr>
              <w:jc w:val="both"/>
              <w:rPr>
                <w:sz w:val="20"/>
                <w:szCs w:val="20"/>
              </w:rPr>
            </w:pPr>
            <w:r w:rsidRPr="00214464">
              <w:rPr>
                <w:sz w:val="20"/>
                <w:szCs w:val="20"/>
              </w:rPr>
              <w:t>S obzirom da je projektna dokumentacija izrađena unatrag šest godina nužno je pristupiti izmjeni iste te uskladiti s novim propisima i potrebama te za tu namjenu planirana su sredstva u 2026. dok nastavka radova planiran je za naredna proračunska razdoblja, nakon ishođenja Izmjene i dopune Građevinske dozvole.</w:t>
            </w:r>
          </w:p>
        </w:tc>
        <w:tc>
          <w:tcPr>
            <w:tcW w:w="1185" w:type="dxa"/>
            <w:gridSpan w:val="2"/>
            <w:noWrap/>
            <w:vAlign w:val="center"/>
          </w:tcPr>
          <w:p w14:paraId="3F1F082B" w14:textId="77777777" w:rsidR="00AA3EC4" w:rsidRPr="00214464" w:rsidRDefault="00AA3EC4" w:rsidP="00D10896">
            <w:pPr>
              <w:jc w:val="right"/>
              <w:rPr>
                <w:b/>
                <w:bCs/>
                <w:sz w:val="20"/>
                <w:szCs w:val="20"/>
              </w:rPr>
            </w:pPr>
            <w:r w:rsidRPr="00214464">
              <w:rPr>
                <w:b/>
                <w:bCs/>
                <w:sz w:val="20"/>
                <w:szCs w:val="20"/>
              </w:rPr>
              <w:t>150.000</w:t>
            </w:r>
          </w:p>
        </w:tc>
        <w:tc>
          <w:tcPr>
            <w:tcW w:w="1227" w:type="dxa"/>
            <w:gridSpan w:val="6"/>
            <w:noWrap/>
            <w:vAlign w:val="center"/>
          </w:tcPr>
          <w:p w14:paraId="24893676" w14:textId="77777777" w:rsidR="00AA3EC4" w:rsidRPr="00214464" w:rsidRDefault="00AA3EC4" w:rsidP="00D10896">
            <w:pPr>
              <w:jc w:val="right"/>
              <w:rPr>
                <w:b/>
                <w:bCs/>
                <w:sz w:val="20"/>
                <w:szCs w:val="20"/>
              </w:rPr>
            </w:pPr>
            <w:r w:rsidRPr="00214464">
              <w:rPr>
                <w:b/>
                <w:bCs/>
                <w:sz w:val="20"/>
                <w:szCs w:val="20"/>
              </w:rPr>
              <w:t>3.020.000</w:t>
            </w:r>
          </w:p>
        </w:tc>
        <w:tc>
          <w:tcPr>
            <w:tcW w:w="1279" w:type="dxa"/>
            <w:noWrap/>
            <w:vAlign w:val="center"/>
          </w:tcPr>
          <w:p w14:paraId="3EFB025E" w14:textId="77777777" w:rsidR="00AA3EC4" w:rsidRPr="00214464" w:rsidRDefault="00AA3EC4" w:rsidP="00D10896">
            <w:pPr>
              <w:jc w:val="right"/>
              <w:rPr>
                <w:b/>
                <w:bCs/>
                <w:sz w:val="20"/>
                <w:szCs w:val="20"/>
              </w:rPr>
            </w:pPr>
            <w:r w:rsidRPr="00214464">
              <w:rPr>
                <w:b/>
                <w:bCs/>
                <w:sz w:val="20"/>
                <w:szCs w:val="20"/>
              </w:rPr>
              <w:t>8.000.000</w:t>
            </w:r>
          </w:p>
        </w:tc>
      </w:tr>
      <w:tr w:rsidR="00214464" w:rsidRPr="00214464" w14:paraId="2A19FF38" w14:textId="77777777" w:rsidTr="00555787">
        <w:trPr>
          <w:trHeight w:val="416"/>
          <w:jc w:val="center"/>
        </w:trPr>
        <w:tc>
          <w:tcPr>
            <w:tcW w:w="1761" w:type="dxa"/>
            <w:gridSpan w:val="2"/>
            <w:noWrap/>
            <w:vAlign w:val="center"/>
          </w:tcPr>
          <w:p w14:paraId="333DF50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6AED72CB"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3259B581"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3694F51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0B8B94C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4D66D5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12D18B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3D5B712" w14:textId="77777777" w:rsidTr="00555787">
        <w:trPr>
          <w:jc w:val="center"/>
        </w:trPr>
        <w:tc>
          <w:tcPr>
            <w:tcW w:w="1761" w:type="dxa"/>
            <w:gridSpan w:val="2"/>
            <w:noWrap/>
            <w:vAlign w:val="center"/>
          </w:tcPr>
          <w:p w14:paraId="4260DFE9"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197ABBF3" w14:textId="77777777" w:rsidR="00AA3EC4" w:rsidRPr="00214464" w:rsidRDefault="00AA3EC4" w:rsidP="00D10896">
            <w:pPr>
              <w:rPr>
                <w:rFonts w:eastAsia="Calibri"/>
                <w:sz w:val="20"/>
                <w:szCs w:val="20"/>
              </w:rPr>
            </w:pPr>
            <w:r w:rsidRPr="00214464">
              <w:rPr>
                <w:rFonts w:eastAsia="Calibri"/>
                <w:sz w:val="20"/>
                <w:szCs w:val="20"/>
              </w:rPr>
              <w:t>Izrada projektne dokumentacije i izvođenje radova</w:t>
            </w:r>
          </w:p>
        </w:tc>
        <w:tc>
          <w:tcPr>
            <w:tcW w:w="983" w:type="dxa"/>
            <w:gridSpan w:val="6"/>
            <w:vAlign w:val="center"/>
          </w:tcPr>
          <w:p w14:paraId="148905A3" w14:textId="77777777" w:rsidR="00AA3EC4" w:rsidRPr="00214464" w:rsidRDefault="00AA3EC4" w:rsidP="00D10896">
            <w:pPr>
              <w:jc w:val="center"/>
              <w:rPr>
                <w:rFonts w:eastAsia="Calibri"/>
                <w:sz w:val="20"/>
                <w:szCs w:val="20"/>
              </w:rPr>
            </w:pPr>
            <w:r w:rsidRPr="00214464">
              <w:rPr>
                <w:rFonts w:eastAsia="Calibri"/>
                <w:sz w:val="20"/>
                <w:szCs w:val="20"/>
              </w:rPr>
              <w:t>Razina izrađene projektne dokumentacije</w:t>
            </w:r>
          </w:p>
        </w:tc>
        <w:tc>
          <w:tcPr>
            <w:tcW w:w="1138" w:type="dxa"/>
            <w:gridSpan w:val="2"/>
            <w:vAlign w:val="center"/>
          </w:tcPr>
          <w:p w14:paraId="67AA0612" w14:textId="77777777" w:rsidR="00AA3EC4" w:rsidRPr="00214464" w:rsidRDefault="00AA3EC4" w:rsidP="00D10896">
            <w:pPr>
              <w:jc w:val="center"/>
              <w:rPr>
                <w:rFonts w:eastAsia="Calibri"/>
                <w:sz w:val="20"/>
                <w:szCs w:val="20"/>
              </w:rPr>
            </w:pPr>
            <w:r w:rsidRPr="00214464">
              <w:rPr>
                <w:rFonts w:eastAsia="Calibri"/>
                <w:sz w:val="20"/>
                <w:szCs w:val="20"/>
              </w:rPr>
              <w:t>Izrađena projektna dokumentacija, ishođena građevinska dozvola i izvedeni pripremni radovi</w:t>
            </w:r>
          </w:p>
        </w:tc>
        <w:tc>
          <w:tcPr>
            <w:tcW w:w="1185" w:type="dxa"/>
            <w:gridSpan w:val="2"/>
            <w:noWrap/>
            <w:vAlign w:val="center"/>
          </w:tcPr>
          <w:p w14:paraId="00B7C1C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 za izmjenu građevinske dozvole</w:t>
            </w:r>
          </w:p>
        </w:tc>
        <w:tc>
          <w:tcPr>
            <w:tcW w:w="1227" w:type="dxa"/>
            <w:gridSpan w:val="6"/>
            <w:noWrap/>
            <w:vAlign w:val="center"/>
          </w:tcPr>
          <w:p w14:paraId="2492801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radova</w:t>
            </w:r>
          </w:p>
        </w:tc>
        <w:tc>
          <w:tcPr>
            <w:tcW w:w="1279" w:type="dxa"/>
            <w:noWrap/>
            <w:vAlign w:val="center"/>
          </w:tcPr>
          <w:p w14:paraId="2349733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radova</w:t>
            </w:r>
          </w:p>
        </w:tc>
      </w:tr>
      <w:tr w:rsidR="00214464" w:rsidRPr="00214464" w14:paraId="62051AB8" w14:textId="77777777" w:rsidTr="00BF0F34">
        <w:trPr>
          <w:trHeight w:val="300"/>
          <w:jc w:val="center"/>
        </w:trPr>
        <w:tc>
          <w:tcPr>
            <w:tcW w:w="10343" w:type="dxa"/>
            <w:gridSpan w:val="28"/>
            <w:shd w:val="clear" w:color="auto" w:fill="F2F2F2" w:themeFill="background1" w:themeFillShade="F2"/>
            <w:vAlign w:val="center"/>
            <w:hideMark/>
          </w:tcPr>
          <w:p w14:paraId="48DD0491" w14:textId="77777777" w:rsidR="00AA3EC4" w:rsidRPr="00214464" w:rsidRDefault="00AA3EC4" w:rsidP="00D10896">
            <w:pPr>
              <w:rPr>
                <w:b/>
                <w:bCs/>
                <w:sz w:val="20"/>
                <w:szCs w:val="20"/>
              </w:rPr>
            </w:pPr>
            <w:r w:rsidRPr="00214464">
              <w:rPr>
                <w:b/>
                <w:bCs/>
                <w:sz w:val="20"/>
                <w:szCs w:val="20"/>
              </w:rPr>
              <w:t>Naziv aktivnosti/projekta u Proračunu: REKONSTRUKCIJA I SANACIJA OBJEKTA ĐURE BASARIČEKA 4 U BREGANI</w:t>
            </w:r>
          </w:p>
        </w:tc>
      </w:tr>
      <w:tr w:rsidR="00214464" w:rsidRPr="00214464" w14:paraId="0529A774" w14:textId="77777777" w:rsidTr="00555787">
        <w:trPr>
          <w:trHeight w:val="251"/>
          <w:jc w:val="center"/>
        </w:trPr>
        <w:tc>
          <w:tcPr>
            <w:tcW w:w="6652" w:type="dxa"/>
            <w:gridSpan w:val="19"/>
            <w:vMerge w:val="restart"/>
            <w:vAlign w:val="center"/>
            <w:hideMark/>
          </w:tcPr>
          <w:p w14:paraId="78DF023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E6433F3"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476A04F" w14:textId="77777777" w:rsidTr="00555787">
        <w:trPr>
          <w:trHeight w:val="207"/>
          <w:jc w:val="center"/>
        </w:trPr>
        <w:tc>
          <w:tcPr>
            <w:tcW w:w="6652" w:type="dxa"/>
            <w:gridSpan w:val="19"/>
            <w:vMerge/>
            <w:vAlign w:val="center"/>
            <w:hideMark/>
          </w:tcPr>
          <w:p w14:paraId="2A09CD22" w14:textId="77777777" w:rsidR="00AA3EC4" w:rsidRPr="00214464" w:rsidRDefault="00AA3EC4" w:rsidP="00D10896">
            <w:pPr>
              <w:rPr>
                <w:sz w:val="20"/>
                <w:szCs w:val="20"/>
              </w:rPr>
            </w:pPr>
          </w:p>
        </w:tc>
        <w:tc>
          <w:tcPr>
            <w:tcW w:w="1185" w:type="dxa"/>
            <w:gridSpan w:val="2"/>
            <w:noWrap/>
            <w:vAlign w:val="center"/>
            <w:hideMark/>
          </w:tcPr>
          <w:p w14:paraId="550F4979"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68282A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7DBC08D" w14:textId="77777777" w:rsidR="00AA3EC4" w:rsidRPr="00214464" w:rsidRDefault="00AA3EC4" w:rsidP="00D10896">
            <w:pPr>
              <w:jc w:val="center"/>
              <w:rPr>
                <w:sz w:val="20"/>
                <w:szCs w:val="20"/>
              </w:rPr>
            </w:pPr>
            <w:r w:rsidRPr="00214464">
              <w:rPr>
                <w:sz w:val="20"/>
                <w:szCs w:val="20"/>
              </w:rPr>
              <w:t>2028.</w:t>
            </w:r>
          </w:p>
        </w:tc>
      </w:tr>
      <w:tr w:rsidR="00214464" w:rsidRPr="00214464" w14:paraId="2D0EBF8F" w14:textId="77777777" w:rsidTr="00555787">
        <w:trPr>
          <w:trHeight w:val="774"/>
          <w:jc w:val="center"/>
        </w:trPr>
        <w:tc>
          <w:tcPr>
            <w:tcW w:w="6652" w:type="dxa"/>
            <w:gridSpan w:val="19"/>
            <w:noWrap/>
            <w:vAlign w:val="center"/>
            <w:hideMark/>
          </w:tcPr>
          <w:p w14:paraId="35F0F4A8" w14:textId="77777777" w:rsidR="00AA3EC4" w:rsidRPr="00214464" w:rsidRDefault="00AA3EC4" w:rsidP="00D10896">
            <w:pPr>
              <w:jc w:val="both"/>
              <w:rPr>
                <w:sz w:val="20"/>
                <w:szCs w:val="20"/>
              </w:rPr>
            </w:pPr>
            <w:r w:rsidRPr="00214464">
              <w:rPr>
                <w:sz w:val="20"/>
                <w:szCs w:val="20"/>
              </w:rPr>
              <w:t>Ovim projektom rekonstrukcije i sanacije se nastoji pružiti podrška udrugama te jačanje civilnog društva kroz pružanje potrebnih resursa i usluga istima. Budući Centar za udruge u Bregani, na adresi Đure Basaričeka 4 bit će prilagođen i pristupačan osobama sa s invaliditetom. Prostori će biti razne namjene i prilagođeni aktivnostima udruga, također obuhvatit će uredske prostorije, prostor za sastanke, radionice i druge aktivnosti, te multifunkcionalnu (konferencijsku) dvoranu radi održavanja raznih događanja i prezentacija. Radi svega navedenog prostori će biti tehnološki dobro opremljeni (Wi-Fi, računala, oprema za prezentacije). Operativna funkcija centra uključivat će usluge upravljanja rezervacijama, organizacija događaja, osiguranje potrebnih materijala i tehničke podrške korisnicima prostora. Financijska stabilnost centra bi se osigurala članarinama ili naknadama za korištenje prostora, donacijama i sponzorstvom privatnog sektora te prijavama za financiranje iz lokalnih, državnih i EU fondova.</w:t>
            </w:r>
          </w:p>
          <w:p w14:paraId="77E69177" w14:textId="77777777" w:rsidR="00AA3EC4" w:rsidRPr="00214464" w:rsidRDefault="00AA3EC4" w:rsidP="00D10896">
            <w:pPr>
              <w:jc w:val="both"/>
              <w:rPr>
                <w:sz w:val="20"/>
                <w:szCs w:val="20"/>
              </w:rPr>
            </w:pPr>
            <w:r w:rsidRPr="00214464">
              <w:rPr>
                <w:sz w:val="20"/>
                <w:szCs w:val="20"/>
              </w:rPr>
              <w:t xml:space="preserve">Realizacija predmetnog projekta započela je u 2025. izradom snimke postojećeg stanja te izradom idejnog projekta budućeg centra. Nastavak izrade projektne dokumentacije planiran je za 2026., a s radovima se planira započeti u 2027., dok završetak istih je planiran za 2028. </w:t>
            </w:r>
          </w:p>
        </w:tc>
        <w:tc>
          <w:tcPr>
            <w:tcW w:w="1185" w:type="dxa"/>
            <w:gridSpan w:val="2"/>
            <w:noWrap/>
            <w:vAlign w:val="center"/>
          </w:tcPr>
          <w:p w14:paraId="63678A86" w14:textId="77777777" w:rsidR="00AA3EC4" w:rsidRPr="00214464" w:rsidRDefault="00AA3EC4" w:rsidP="00D10896">
            <w:pPr>
              <w:jc w:val="right"/>
              <w:rPr>
                <w:b/>
                <w:bCs/>
                <w:sz w:val="20"/>
                <w:szCs w:val="20"/>
              </w:rPr>
            </w:pPr>
            <w:r w:rsidRPr="00214464">
              <w:rPr>
                <w:b/>
                <w:bCs/>
                <w:sz w:val="20"/>
                <w:szCs w:val="20"/>
              </w:rPr>
              <w:t>40.000</w:t>
            </w:r>
          </w:p>
        </w:tc>
        <w:tc>
          <w:tcPr>
            <w:tcW w:w="1227" w:type="dxa"/>
            <w:gridSpan w:val="6"/>
            <w:noWrap/>
            <w:vAlign w:val="center"/>
          </w:tcPr>
          <w:p w14:paraId="163A201B" w14:textId="77777777" w:rsidR="00AA3EC4" w:rsidRPr="00214464" w:rsidRDefault="00AA3EC4" w:rsidP="00D10896">
            <w:pPr>
              <w:jc w:val="right"/>
              <w:rPr>
                <w:b/>
                <w:bCs/>
                <w:sz w:val="20"/>
                <w:szCs w:val="20"/>
              </w:rPr>
            </w:pPr>
            <w:r w:rsidRPr="00214464">
              <w:rPr>
                <w:b/>
                <w:bCs/>
                <w:sz w:val="20"/>
                <w:szCs w:val="20"/>
              </w:rPr>
              <w:t>1.500.000</w:t>
            </w:r>
          </w:p>
        </w:tc>
        <w:tc>
          <w:tcPr>
            <w:tcW w:w="1279" w:type="dxa"/>
            <w:noWrap/>
            <w:vAlign w:val="center"/>
          </w:tcPr>
          <w:p w14:paraId="4EEE7516" w14:textId="77777777" w:rsidR="00AA3EC4" w:rsidRPr="00214464" w:rsidRDefault="00AA3EC4" w:rsidP="00D10896">
            <w:pPr>
              <w:jc w:val="right"/>
              <w:rPr>
                <w:b/>
                <w:bCs/>
                <w:sz w:val="20"/>
                <w:szCs w:val="20"/>
              </w:rPr>
            </w:pPr>
            <w:r w:rsidRPr="00214464">
              <w:rPr>
                <w:b/>
                <w:bCs/>
                <w:sz w:val="20"/>
                <w:szCs w:val="20"/>
              </w:rPr>
              <w:t>2.500.000</w:t>
            </w:r>
          </w:p>
        </w:tc>
      </w:tr>
      <w:tr w:rsidR="00214464" w:rsidRPr="00214464" w14:paraId="53D2A1AA" w14:textId="77777777" w:rsidTr="00555787">
        <w:trPr>
          <w:trHeight w:val="416"/>
          <w:jc w:val="center"/>
        </w:trPr>
        <w:tc>
          <w:tcPr>
            <w:tcW w:w="1761" w:type="dxa"/>
            <w:gridSpan w:val="2"/>
            <w:noWrap/>
            <w:vAlign w:val="center"/>
          </w:tcPr>
          <w:p w14:paraId="29D7A060"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50304B08"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67BB48AC"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16DFD55D"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409135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B37160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B54808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26532AD" w14:textId="77777777" w:rsidTr="00555787">
        <w:trPr>
          <w:jc w:val="center"/>
        </w:trPr>
        <w:tc>
          <w:tcPr>
            <w:tcW w:w="1761" w:type="dxa"/>
            <w:gridSpan w:val="2"/>
            <w:noWrap/>
            <w:vAlign w:val="center"/>
          </w:tcPr>
          <w:p w14:paraId="5290D790" w14:textId="77777777" w:rsidR="00AA3EC4" w:rsidRPr="00214464" w:rsidRDefault="00AA3EC4" w:rsidP="00D10896">
            <w:pPr>
              <w:rPr>
                <w:rFonts w:eastAsia="Calibri"/>
                <w:sz w:val="20"/>
                <w:szCs w:val="20"/>
              </w:rPr>
            </w:pPr>
            <w:r w:rsidRPr="00214464">
              <w:rPr>
                <w:rFonts w:eastAsia="Calibri"/>
                <w:sz w:val="20"/>
                <w:szCs w:val="20"/>
              </w:rPr>
              <w:t>Sklapanje ugovora o izvođenju radova</w:t>
            </w:r>
          </w:p>
        </w:tc>
        <w:tc>
          <w:tcPr>
            <w:tcW w:w="2770" w:type="dxa"/>
            <w:gridSpan w:val="9"/>
            <w:vAlign w:val="center"/>
          </w:tcPr>
          <w:p w14:paraId="19AAA33B" w14:textId="77777777" w:rsidR="00AA3EC4" w:rsidRPr="00214464" w:rsidRDefault="00AA3EC4" w:rsidP="00D10896">
            <w:pPr>
              <w:rPr>
                <w:rFonts w:eastAsia="Calibri"/>
                <w:sz w:val="20"/>
                <w:szCs w:val="20"/>
              </w:rPr>
            </w:pPr>
            <w:r w:rsidRPr="00214464">
              <w:rPr>
                <w:rFonts w:eastAsia="Calibri"/>
                <w:sz w:val="20"/>
                <w:szCs w:val="20"/>
              </w:rPr>
              <w:t>Izrada projektne dokumentacije i ishođenje građevinske dozvole te izvođenje radova</w:t>
            </w:r>
          </w:p>
        </w:tc>
        <w:tc>
          <w:tcPr>
            <w:tcW w:w="983" w:type="dxa"/>
            <w:gridSpan w:val="6"/>
            <w:vAlign w:val="center"/>
          </w:tcPr>
          <w:p w14:paraId="4244C1D6" w14:textId="77777777" w:rsidR="00AA3EC4" w:rsidRPr="00214464" w:rsidRDefault="00AA3EC4" w:rsidP="00D10896">
            <w:pPr>
              <w:jc w:val="center"/>
              <w:rPr>
                <w:rFonts w:eastAsia="Calibri"/>
                <w:sz w:val="20"/>
                <w:szCs w:val="20"/>
              </w:rPr>
            </w:pPr>
            <w:r w:rsidRPr="00214464">
              <w:rPr>
                <w:rFonts w:eastAsia="Calibri"/>
                <w:sz w:val="20"/>
                <w:szCs w:val="20"/>
              </w:rPr>
              <w:t>Razina izrađene projektne dokumentacije</w:t>
            </w:r>
          </w:p>
        </w:tc>
        <w:tc>
          <w:tcPr>
            <w:tcW w:w="1138" w:type="dxa"/>
            <w:gridSpan w:val="2"/>
            <w:vAlign w:val="center"/>
          </w:tcPr>
          <w:p w14:paraId="62CCF972" w14:textId="77777777" w:rsidR="00AA3EC4" w:rsidRPr="00214464" w:rsidRDefault="00AA3EC4" w:rsidP="00D10896">
            <w:pPr>
              <w:jc w:val="center"/>
              <w:rPr>
                <w:rFonts w:eastAsia="Calibri"/>
                <w:sz w:val="20"/>
                <w:szCs w:val="20"/>
              </w:rPr>
            </w:pPr>
            <w:r w:rsidRPr="00214464">
              <w:rPr>
                <w:rFonts w:eastAsia="Calibri"/>
                <w:sz w:val="20"/>
                <w:szCs w:val="20"/>
              </w:rPr>
              <w:t>Izrađen snimak postojećeg stanja i idejni projekt</w:t>
            </w:r>
          </w:p>
        </w:tc>
        <w:tc>
          <w:tcPr>
            <w:tcW w:w="1185" w:type="dxa"/>
            <w:gridSpan w:val="2"/>
            <w:noWrap/>
            <w:vAlign w:val="center"/>
          </w:tcPr>
          <w:p w14:paraId="6C8A67EC"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 xml:space="preserve">Izrađena projektna dokumentacija, ishođenje </w:t>
            </w:r>
            <w:r w:rsidRPr="00214464">
              <w:rPr>
                <w:rFonts w:eastAsia="Calibri"/>
                <w:sz w:val="20"/>
                <w:szCs w:val="20"/>
              </w:rPr>
              <w:lastRenderedPageBreak/>
              <w:t>građevinske dozvole</w:t>
            </w:r>
          </w:p>
        </w:tc>
        <w:tc>
          <w:tcPr>
            <w:tcW w:w="1227" w:type="dxa"/>
            <w:gridSpan w:val="6"/>
            <w:noWrap/>
            <w:vAlign w:val="center"/>
          </w:tcPr>
          <w:p w14:paraId="14C1BCF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lastRenderedPageBreak/>
              <w:t>Početak radova</w:t>
            </w:r>
          </w:p>
        </w:tc>
        <w:tc>
          <w:tcPr>
            <w:tcW w:w="1279" w:type="dxa"/>
            <w:noWrap/>
            <w:vAlign w:val="center"/>
          </w:tcPr>
          <w:p w14:paraId="677A85A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Završetak radova</w:t>
            </w:r>
          </w:p>
        </w:tc>
      </w:tr>
      <w:tr w:rsidR="00214464" w:rsidRPr="00214464" w14:paraId="7F279FCC" w14:textId="77777777" w:rsidTr="00BF0F34">
        <w:trPr>
          <w:trHeight w:val="300"/>
          <w:jc w:val="center"/>
        </w:trPr>
        <w:tc>
          <w:tcPr>
            <w:tcW w:w="10343" w:type="dxa"/>
            <w:gridSpan w:val="28"/>
            <w:shd w:val="clear" w:color="auto" w:fill="F2F2F2" w:themeFill="background1" w:themeFillShade="F2"/>
            <w:vAlign w:val="center"/>
            <w:hideMark/>
          </w:tcPr>
          <w:p w14:paraId="5F55F1BC" w14:textId="77777777" w:rsidR="00AA3EC4" w:rsidRPr="00214464" w:rsidRDefault="00AA3EC4" w:rsidP="00D10896">
            <w:pPr>
              <w:rPr>
                <w:b/>
                <w:bCs/>
                <w:sz w:val="20"/>
                <w:szCs w:val="20"/>
              </w:rPr>
            </w:pPr>
            <w:r w:rsidRPr="00214464">
              <w:rPr>
                <w:b/>
                <w:bCs/>
                <w:sz w:val="20"/>
                <w:szCs w:val="20"/>
              </w:rPr>
              <w:t>Naziv aktivnosti/projekta u Proračunu: REKONSTRUKCIJA I NADOGRADNJA OŠ RUDE</w:t>
            </w:r>
          </w:p>
        </w:tc>
      </w:tr>
      <w:tr w:rsidR="00214464" w:rsidRPr="00214464" w14:paraId="5423456C" w14:textId="77777777" w:rsidTr="00555787">
        <w:trPr>
          <w:trHeight w:val="251"/>
          <w:jc w:val="center"/>
        </w:trPr>
        <w:tc>
          <w:tcPr>
            <w:tcW w:w="6652" w:type="dxa"/>
            <w:gridSpan w:val="19"/>
            <w:vMerge w:val="restart"/>
            <w:vAlign w:val="center"/>
            <w:hideMark/>
          </w:tcPr>
          <w:p w14:paraId="2E2A418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620D1F4"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EA7496D" w14:textId="77777777" w:rsidTr="00555787">
        <w:trPr>
          <w:trHeight w:val="207"/>
          <w:jc w:val="center"/>
        </w:trPr>
        <w:tc>
          <w:tcPr>
            <w:tcW w:w="6652" w:type="dxa"/>
            <w:gridSpan w:val="19"/>
            <w:vMerge/>
            <w:vAlign w:val="center"/>
            <w:hideMark/>
          </w:tcPr>
          <w:p w14:paraId="682B1A85" w14:textId="77777777" w:rsidR="00AA3EC4" w:rsidRPr="00214464" w:rsidRDefault="00AA3EC4" w:rsidP="00D10896">
            <w:pPr>
              <w:rPr>
                <w:sz w:val="20"/>
                <w:szCs w:val="20"/>
              </w:rPr>
            </w:pPr>
          </w:p>
        </w:tc>
        <w:tc>
          <w:tcPr>
            <w:tcW w:w="1185" w:type="dxa"/>
            <w:gridSpan w:val="2"/>
            <w:noWrap/>
            <w:vAlign w:val="center"/>
            <w:hideMark/>
          </w:tcPr>
          <w:p w14:paraId="58A55BCC"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ABF8822"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0D67731" w14:textId="77777777" w:rsidR="00AA3EC4" w:rsidRPr="00214464" w:rsidRDefault="00AA3EC4" w:rsidP="00D10896">
            <w:pPr>
              <w:jc w:val="center"/>
              <w:rPr>
                <w:sz w:val="20"/>
                <w:szCs w:val="20"/>
              </w:rPr>
            </w:pPr>
            <w:r w:rsidRPr="00214464">
              <w:rPr>
                <w:sz w:val="20"/>
                <w:szCs w:val="20"/>
              </w:rPr>
              <w:t>2028.</w:t>
            </w:r>
          </w:p>
        </w:tc>
      </w:tr>
      <w:tr w:rsidR="00214464" w:rsidRPr="00214464" w14:paraId="5FF43D03" w14:textId="77777777" w:rsidTr="00555787">
        <w:trPr>
          <w:trHeight w:val="774"/>
          <w:jc w:val="center"/>
        </w:trPr>
        <w:tc>
          <w:tcPr>
            <w:tcW w:w="6652" w:type="dxa"/>
            <w:gridSpan w:val="19"/>
            <w:noWrap/>
            <w:vAlign w:val="center"/>
            <w:hideMark/>
          </w:tcPr>
          <w:p w14:paraId="32B89E09" w14:textId="77777777" w:rsidR="00AA3EC4" w:rsidRPr="00214464" w:rsidRDefault="00AA3EC4" w:rsidP="00D10896">
            <w:pPr>
              <w:jc w:val="both"/>
              <w:rPr>
                <w:sz w:val="20"/>
                <w:szCs w:val="20"/>
              </w:rPr>
            </w:pPr>
            <w:r w:rsidRPr="00214464">
              <w:rPr>
                <w:sz w:val="20"/>
                <w:szCs w:val="20"/>
              </w:rPr>
              <w:t xml:space="preserve">Ovim projektom predviđena je rekonstrukcija i nadogradnja postojeće građevine OŠ Rude izgrađene na k.č.br. 628/1, k.o. Rude u Rudama. Međutim, kako postojeća građevina ne zadovoljava trenutne potrebe škole, odnosno ne postoje uvjeti za realizaciju jednosmjenske nastave/cjelodnevne škole te i iz toga razloga proizlazi potreba za rekonstrukcijom i nadogradnjom postojeće građevine, kojom bi se osigurali svi potrebni dodatni sadržaji, pristup i boravak u građevini osobama s invaliditetom, kao i bitan zahtjev za zaštitom od požara jer građevina nema vanjsku hidrantsku mrežu niti dovoljno evakuacijskih puteva. Projektom rekonstrukcije predviđena je adaptacija dijela postojećih prostorija radi prenamjene i dogradnje novih prostora, kao i rekonstrukcija tavanskih prostora. Tijekom 2023. izrađena je projektna dokumentacija i ishođena Građevinska dozvola te je projekt bio prijavljen na Poziv za dostavu pojedinih prijedloga “Izgradnja, rekonstrukcija i opremanje osnovnih škola za potrebe jednosmjenskog rada i cjelodnevne škole” u svrhu ostvarenja dijela pomoći iz državnog proračuna, temeljem prijenosa EU sredstava, a što je i ostvareno u iznosu od 2.148.391,19 €. </w:t>
            </w:r>
          </w:p>
          <w:p w14:paraId="6F93907D" w14:textId="77777777" w:rsidR="00AA3EC4" w:rsidRPr="00214464" w:rsidRDefault="00AA3EC4" w:rsidP="00D10896">
            <w:pPr>
              <w:jc w:val="both"/>
              <w:rPr>
                <w:sz w:val="20"/>
                <w:szCs w:val="20"/>
              </w:rPr>
            </w:pPr>
            <w:r w:rsidRPr="00214464">
              <w:rPr>
                <w:sz w:val="20"/>
                <w:szCs w:val="20"/>
              </w:rPr>
              <w:t xml:space="preserve">Tijekom 2025. godine pokrenut je postupak javne nabave za odabir izvođača radova na predmetnoj rekonstrukciji i nadogradnji. Početak radova je planiran za 2026., a završetak istih i opremanje objekta škole planiran je za početak 2027. </w:t>
            </w:r>
          </w:p>
        </w:tc>
        <w:tc>
          <w:tcPr>
            <w:tcW w:w="1185" w:type="dxa"/>
            <w:gridSpan w:val="2"/>
            <w:noWrap/>
            <w:vAlign w:val="center"/>
          </w:tcPr>
          <w:p w14:paraId="0B1B07B8" w14:textId="77777777" w:rsidR="00AA3EC4" w:rsidRPr="00214464" w:rsidRDefault="00AA3EC4" w:rsidP="00D10896">
            <w:pPr>
              <w:jc w:val="right"/>
              <w:rPr>
                <w:b/>
                <w:bCs/>
                <w:sz w:val="20"/>
                <w:szCs w:val="20"/>
              </w:rPr>
            </w:pPr>
            <w:r w:rsidRPr="00214464">
              <w:rPr>
                <w:b/>
                <w:bCs/>
                <w:sz w:val="20"/>
                <w:szCs w:val="20"/>
              </w:rPr>
              <w:t>3.672.500</w:t>
            </w:r>
          </w:p>
        </w:tc>
        <w:tc>
          <w:tcPr>
            <w:tcW w:w="1227" w:type="dxa"/>
            <w:gridSpan w:val="6"/>
            <w:noWrap/>
            <w:vAlign w:val="center"/>
          </w:tcPr>
          <w:p w14:paraId="2703DE82" w14:textId="77777777" w:rsidR="00AA3EC4" w:rsidRPr="00214464" w:rsidRDefault="00AA3EC4" w:rsidP="00D10896">
            <w:pPr>
              <w:jc w:val="right"/>
              <w:rPr>
                <w:b/>
                <w:bCs/>
                <w:sz w:val="20"/>
                <w:szCs w:val="20"/>
              </w:rPr>
            </w:pPr>
            <w:r w:rsidRPr="00214464">
              <w:rPr>
                <w:b/>
                <w:bCs/>
                <w:sz w:val="20"/>
                <w:szCs w:val="20"/>
              </w:rPr>
              <w:t>1.027.265</w:t>
            </w:r>
          </w:p>
        </w:tc>
        <w:tc>
          <w:tcPr>
            <w:tcW w:w="1279" w:type="dxa"/>
            <w:noWrap/>
            <w:vAlign w:val="center"/>
          </w:tcPr>
          <w:p w14:paraId="5A7BF1B3"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56E22C8D" w14:textId="77777777" w:rsidTr="00555787">
        <w:trPr>
          <w:trHeight w:val="416"/>
          <w:jc w:val="center"/>
        </w:trPr>
        <w:tc>
          <w:tcPr>
            <w:tcW w:w="1761" w:type="dxa"/>
            <w:gridSpan w:val="2"/>
            <w:noWrap/>
            <w:vAlign w:val="center"/>
          </w:tcPr>
          <w:p w14:paraId="37D585E4" w14:textId="77777777" w:rsidR="00AA3EC4" w:rsidRPr="00214464" w:rsidRDefault="00AA3EC4" w:rsidP="00D10896">
            <w:pPr>
              <w:rPr>
                <w:sz w:val="20"/>
                <w:szCs w:val="20"/>
              </w:rPr>
            </w:pPr>
            <w:r w:rsidRPr="00214464">
              <w:rPr>
                <w:rFonts w:eastAsia="Calibri"/>
                <w:b/>
                <w:bCs/>
                <w:sz w:val="20"/>
                <w:szCs w:val="20"/>
              </w:rPr>
              <w:t>Pokazatelj uspješnosti</w:t>
            </w:r>
          </w:p>
        </w:tc>
        <w:tc>
          <w:tcPr>
            <w:tcW w:w="2770" w:type="dxa"/>
            <w:gridSpan w:val="9"/>
            <w:vAlign w:val="center"/>
          </w:tcPr>
          <w:p w14:paraId="157E4197" w14:textId="77777777" w:rsidR="00AA3EC4" w:rsidRPr="00214464" w:rsidRDefault="00AA3EC4" w:rsidP="00D10896">
            <w:pPr>
              <w:rPr>
                <w:sz w:val="20"/>
                <w:szCs w:val="20"/>
              </w:rPr>
            </w:pPr>
            <w:r w:rsidRPr="00214464">
              <w:rPr>
                <w:rFonts w:eastAsia="Calibri"/>
                <w:b/>
                <w:bCs/>
                <w:sz w:val="20"/>
                <w:szCs w:val="20"/>
              </w:rPr>
              <w:t>Definicija</w:t>
            </w:r>
          </w:p>
        </w:tc>
        <w:tc>
          <w:tcPr>
            <w:tcW w:w="983" w:type="dxa"/>
            <w:gridSpan w:val="6"/>
            <w:vAlign w:val="center"/>
          </w:tcPr>
          <w:p w14:paraId="27A6F57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B233470"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09F899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236E956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466CD6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8771FDF" w14:textId="77777777" w:rsidTr="00555787">
        <w:trPr>
          <w:jc w:val="center"/>
        </w:trPr>
        <w:tc>
          <w:tcPr>
            <w:tcW w:w="1761" w:type="dxa"/>
            <w:gridSpan w:val="2"/>
            <w:noWrap/>
            <w:vAlign w:val="center"/>
          </w:tcPr>
          <w:p w14:paraId="3DD3F20B"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70" w:type="dxa"/>
            <w:gridSpan w:val="9"/>
            <w:vAlign w:val="center"/>
          </w:tcPr>
          <w:p w14:paraId="06F95B27"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83" w:type="dxa"/>
            <w:gridSpan w:val="6"/>
            <w:vAlign w:val="center"/>
          </w:tcPr>
          <w:p w14:paraId="272AA1C4"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98C9154"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0B0150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4E23EC1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5324DE7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607B2049" w14:textId="77777777" w:rsidTr="00555787">
        <w:trPr>
          <w:jc w:val="center"/>
        </w:trPr>
        <w:tc>
          <w:tcPr>
            <w:tcW w:w="1761" w:type="dxa"/>
            <w:gridSpan w:val="2"/>
            <w:noWrap/>
            <w:vAlign w:val="center"/>
          </w:tcPr>
          <w:p w14:paraId="1D0E8109"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70" w:type="dxa"/>
            <w:gridSpan w:val="9"/>
            <w:vAlign w:val="center"/>
          </w:tcPr>
          <w:p w14:paraId="5078F3A3"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83" w:type="dxa"/>
            <w:gridSpan w:val="6"/>
            <w:vAlign w:val="center"/>
          </w:tcPr>
          <w:p w14:paraId="4B2784FD"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38" w:type="dxa"/>
            <w:gridSpan w:val="2"/>
            <w:vAlign w:val="center"/>
          </w:tcPr>
          <w:p w14:paraId="4625B06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2EED5F19"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63660956"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5C811E7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39C6ADD" w14:textId="77777777" w:rsidTr="00BF0F34">
        <w:trPr>
          <w:trHeight w:val="300"/>
          <w:jc w:val="center"/>
        </w:trPr>
        <w:tc>
          <w:tcPr>
            <w:tcW w:w="10343" w:type="dxa"/>
            <w:gridSpan w:val="28"/>
            <w:shd w:val="clear" w:color="auto" w:fill="F2F2F2" w:themeFill="background1" w:themeFillShade="F2"/>
            <w:vAlign w:val="center"/>
            <w:hideMark/>
          </w:tcPr>
          <w:p w14:paraId="6E9274EC" w14:textId="77777777" w:rsidR="00AA3EC4" w:rsidRPr="00214464" w:rsidRDefault="00AA3EC4" w:rsidP="00D10896">
            <w:pPr>
              <w:rPr>
                <w:b/>
                <w:bCs/>
                <w:sz w:val="20"/>
                <w:szCs w:val="20"/>
              </w:rPr>
            </w:pPr>
            <w:r w:rsidRPr="00214464">
              <w:rPr>
                <w:b/>
                <w:bCs/>
                <w:sz w:val="20"/>
                <w:szCs w:val="20"/>
              </w:rPr>
              <w:t>Naziv aktivnosti/projekta u Proračunu:</w:t>
            </w:r>
            <w:r w:rsidRPr="00214464">
              <w:rPr>
                <w:sz w:val="20"/>
                <w:szCs w:val="20"/>
              </w:rPr>
              <w:t xml:space="preserve"> </w:t>
            </w:r>
            <w:r w:rsidRPr="00214464">
              <w:rPr>
                <w:b/>
                <w:bCs/>
                <w:sz w:val="20"/>
                <w:szCs w:val="20"/>
              </w:rPr>
              <w:t>IZGRADNJA SPORTSKE DVORANE I DOGRADNJA OŠ MILAN LANG, BREGANA</w:t>
            </w:r>
          </w:p>
        </w:tc>
      </w:tr>
      <w:tr w:rsidR="00214464" w:rsidRPr="00214464" w14:paraId="7D0530B9" w14:textId="77777777" w:rsidTr="00555787">
        <w:trPr>
          <w:trHeight w:val="251"/>
          <w:jc w:val="center"/>
        </w:trPr>
        <w:tc>
          <w:tcPr>
            <w:tcW w:w="6652" w:type="dxa"/>
            <w:gridSpan w:val="19"/>
            <w:vMerge w:val="restart"/>
            <w:vAlign w:val="center"/>
            <w:hideMark/>
          </w:tcPr>
          <w:p w14:paraId="22BC4DC5"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D003BD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8D62F8D" w14:textId="77777777" w:rsidTr="00555787">
        <w:trPr>
          <w:trHeight w:val="207"/>
          <w:jc w:val="center"/>
        </w:trPr>
        <w:tc>
          <w:tcPr>
            <w:tcW w:w="6652" w:type="dxa"/>
            <w:gridSpan w:val="19"/>
            <w:vMerge/>
            <w:vAlign w:val="center"/>
            <w:hideMark/>
          </w:tcPr>
          <w:p w14:paraId="4B2B2630" w14:textId="77777777" w:rsidR="00AA3EC4" w:rsidRPr="00214464" w:rsidRDefault="00AA3EC4" w:rsidP="00D10896">
            <w:pPr>
              <w:rPr>
                <w:sz w:val="20"/>
                <w:szCs w:val="20"/>
              </w:rPr>
            </w:pPr>
          </w:p>
        </w:tc>
        <w:tc>
          <w:tcPr>
            <w:tcW w:w="1185" w:type="dxa"/>
            <w:gridSpan w:val="2"/>
            <w:noWrap/>
            <w:vAlign w:val="center"/>
            <w:hideMark/>
          </w:tcPr>
          <w:p w14:paraId="5164D860"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4CDCC0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61899F0" w14:textId="77777777" w:rsidR="00AA3EC4" w:rsidRPr="00214464" w:rsidRDefault="00AA3EC4" w:rsidP="00D10896">
            <w:pPr>
              <w:jc w:val="center"/>
              <w:rPr>
                <w:sz w:val="20"/>
                <w:szCs w:val="20"/>
              </w:rPr>
            </w:pPr>
            <w:r w:rsidRPr="00214464">
              <w:rPr>
                <w:sz w:val="20"/>
                <w:szCs w:val="20"/>
              </w:rPr>
              <w:t>2028.</w:t>
            </w:r>
          </w:p>
        </w:tc>
      </w:tr>
      <w:tr w:rsidR="00214464" w:rsidRPr="00214464" w14:paraId="3FFED602" w14:textId="77777777" w:rsidTr="00555787">
        <w:trPr>
          <w:trHeight w:val="774"/>
          <w:jc w:val="center"/>
        </w:trPr>
        <w:tc>
          <w:tcPr>
            <w:tcW w:w="6652" w:type="dxa"/>
            <w:gridSpan w:val="19"/>
            <w:noWrap/>
            <w:vAlign w:val="center"/>
            <w:hideMark/>
          </w:tcPr>
          <w:p w14:paraId="4BEB2A3C" w14:textId="77777777" w:rsidR="00AA3EC4" w:rsidRPr="00214464" w:rsidRDefault="00AA3EC4" w:rsidP="00D10896">
            <w:pPr>
              <w:jc w:val="both"/>
              <w:rPr>
                <w:sz w:val="20"/>
                <w:szCs w:val="20"/>
              </w:rPr>
            </w:pPr>
            <w:r w:rsidRPr="00214464">
              <w:rPr>
                <w:sz w:val="20"/>
                <w:szCs w:val="20"/>
              </w:rPr>
              <w:t>Postojeća osnovna škola izgrađena je prije cca 60-tak godina, međutim stalnim porastom broja stanovnika u Gradu Samoboru, odnosno Bregani, danas nedostaje osnovnoškolskih kapaciteta, a da bi se obrazovanje djece moglo organizirati sukladno Državnom pedagoškom standardu, ovom provedbom projekta predviđa se dogradnja jedne etaže zgrade te izgradnja školske dvorane, koja bi bila smještena uz zgradu škole te bi međusobno bile povezane toplom vezom. Tijekom 2020. godine izrađena je projektna dokumentacija i ishođena građevinska dozvola. U 2023. godine pokrenute su aktivnosti vezane za prijavu na Poziv za dostavu pojedinih prijedloga “Izgradnja, rekonstrukcija i opremanje osnovnih škola za potrebe jednosmjenskog rada i cjelodnevne škole” objavljen od strane Ministarstva znanosti i obrazovanja.</w:t>
            </w:r>
          </w:p>
          <w:p w14:paraId="17C01CEF" w14:textId="77777777" w:rsidR="00AA3EC4" w:rsidRPr="00214464" w:rsidRDefault="00AA3EC4" w:rsidP="00D10896">
            <w:pPr>
              <w:jc w:val="both"/>
              <w:rPr>
                <w:sz w:val="20"/>
                <w:szCs w:val="20"/>
              </w:rPr>
            </w:pPr>
            <w:r w:rsidRPr="00214464">
              <w:rPr>
                <w:sz w:val="20"/>
                <w:szCs w:val="20"/>
              </w:rPr>
              <w:t xml:space="preserve">Realizacija predmetnog projekta započela je početkom 2025., izvođenje radova je pred završetkom, u tijeku su postupci javne nabave za nabavu opremanja objekta škole i dvorane. Završetak projekta i stavljanje u funkciju istok planiran je za početak 2026. </w:t>
            </w:r>
          </w:p>
        </w:tc>
        <w:tc>
          <w:tcPr>
            <w:tcW w:w="1185" w:type="dxa"/>
            <w:gridSpan w:val="2"/>
            <w:noWrap/>
            <w:vAlign w:val="center"/>
          </w:tcPr>
          <w:p w14:paraId="4022CE32" w14:textId="77777777" w:rsidR="00AA3EC4" w:rsidRPr="00214464" w:rsidRDefault="00AA3EC4" w:rsidP="00D10896">
            <w:pPr>
              <w:jc w:val="right"/>
              <w:rPr>
                <w:b/>
                <w:bCs/>
                <w:sz w:val="20"/>
                <w:szCs w:val="20"/>
              </w:rPr>
            </w:pPr>
            <w:r w:rsidRPr="00214464">
              <w:rPr>
                <w:b/>
                <w:bCs/>
                <w:sz w:val="20"/>
                <w:szCs w:val="20"/>
              </w:rPr>
              <w:t>4.501.466</w:t>
            </w:r>
          </w:p>
        </w:tc>
        <w:tc>
          <w:tcPr>
            <w:tcW w:w="1227" w:type="dxa"/>
            <w:gridSpan w:val="6"/>
            <w:noWrap/>
            <w:vAlign w:val="center"/>
          </w:tcPr>
          <w:p w14:paraId="124D380C"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376BDCB5"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2D6EB312" w14:textId="77777777" w:rsidTr="00555787">
        <w:trPr>
          <w:trHeight w:val="416"/>
          <w:jc w:val="center"/>
        </w:trPr>
        <w:tc>
          <w:tcPr>
            <w:tcW w:w="1781" w:type="dxa"/>
            <w:gridSpan w:val="4"/>
            <w:noWrap/>
            <w:vAlign w:val="center"/>
          </w:tcPr>
          <w:p w14:paraId="2E64E4CB" w14:textId="77777777" w:rsidR="00AA3EC4" w:rsidRPr="00214464" w:rsidRDefault="00AA3EC4" w:rsidP="00D10896">
            <w:pPr>
              <w:rPr>
                <w:sz w:val="20"/>
                <w:szCs w:val="20"/>
              </w:rPr>
            </w:pPr>
            <w:r w:rsidRPr="00214464">
              <w:rPr>
                <w:rFonts w:eastAsia="Calibri"/>
                <w:b/>
                <w:bCs/>
                <w:sz w:val="20"/>
                <w:szCs w:val="20"/>
              </w:rPr>
              <w:lastRenderedPageBreak/>
              <w:t>Pokazatelj uspješnosti</w:t>
            </w:r>
          </w:p>
        </w:tc>
        <w:tc>
          <w:tcPr>
            <w:tcW w:w="2778" w:type="dxa"/>
            <w:gridSpan w:val="9"/>
            <w:vAlign w:val="center"/>
          </w:tcPr>
          <w:p w14:paraId="6FA9FFF5" w14:textId="77777777" w:rsidR="00AA3EC4" w:rsidRPr="00214464" w:rsidRDefault="00AA3EC4" w:rsidP="00D10896">
            <w:pPr>
              <w:rPr>
                <w:sz w:val="20"/>
                <w:szCs w:val="20"/>
              </w:rPr>
            </w:pPr>
            <w:r w:rsidRPr="00214464">
              <w:rPr>
                <w:rFonts w:eastAsia="Calibri"/>
                <w:b/>
                <w:bCs/>
                <w:sz w:val="20"/>
                <w:szCs w:val="20"/>
              </w:rPr>
              <w:t>Definicija</w:t>
            </w:r>
          </w:p>
        </w:tc>
        <w:tc>
          <w:tcPr>
            <w:tcW w:w="955" w:type="dxa"/>
            <w:gridSpan w:val="4"/>
            <w:vAlign w:val="center"/>
          </w:tcPr>
          <w:p w14:paraId="67CD4D64"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A1EEB0A"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1F2BC63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D5ED3F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69F66AD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63C7191A" w14:textId="77777777" w:rsidTr="00555787">
        <w:trPr>
          <w:jc w:val="center"/>
        </w:trPr>
        <w:tc>
          <w:tcPr>
            <w:tcW w:w="1781" w:type="dxa"/>
            <w:gridSpan w:val="4"/>
            <w:noWrap/>
            <w:vAlign w:val="center"/>
          </w:tcPr>
          <w:p w14:paraId="0AD88D03"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78" w:type="dxa"/>
            <w:gridSpan w:val="9"/>
            <w:vAlign w:val="center"/>
          </w:tcPr>
          <w:p w14:paraId="30A66CE7"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55" w:type="dxa"/>
            <w:gridSpan w:val="4"/>
            <w:vAlign w:val="center"/>
          </w:tcPr>
          <w:p w14:paraId="7BACB853"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2C284343"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1FA9259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37144AA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207FD97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0F5A6FB4" w14:textId="77777777" w:rsidTr="00555787">
        <w:trPr>
          <w:jc w:val="center"/>
        </w:trPr>
        <w:tc>
          <w:tcPr>
            <w:tcW w:w="1781" w:type="dxa"/>
            <w:gridSpan w:val="4"/>
            <w:noWrap/>
            <w:vAlign w:val="center"/>
          </w:tcPr>
          <w:p w14:paraId="681AD6FB"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78" w:type="dxa"/>
            <w:gridSpan w:val="9"/>
            <w:vAlign w:val="center"/>
          </w:tcPr>
          <w:p w14:paraId="68B64189"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55" w:type="dxa"/>
            <w:gridSpan w:val="4"/>
            <w:vAlign w:val="center"/>
          </w:tcPr>
          <w:p w14:paraId="32FD0341"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38" w:type="dxa"/>
            <w:gridSpan w:val="2"/>
            <w:vAlign w:val="center"/>
          </w:tcPr>
          <w:p w14:paraId="2F72B054"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5DE34694"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7317813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67C518E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1557F54" w14:textId="77777777" w:rsidTr="00BF0F34">
        <w:trPr>
          <w:trHeight w:val="300"/>
          <w:jc w:val="center"/>
        </w:trPr>
        <w:tc>
          <w:tcPr>
            <w:tcW w:w="10343" w:type="dxa"/>
            <w:gridSpan w:val="28"/>
            <w:shd w:val="clear" w:color="auto" w:fill="F2F2F2" w:themeFill="background1" w:themeFillShade="F2"/>
            <w:vAlign w:val="center"/>
            <w:hideMark/>
          </w:tcPr>
          <w:p w14:paraId="1B7C0EEE" w14:textId="77777777" w:rsidR="00AA3EC4" w:rsidRPr="00214464" w:rsidRDefault="00AA3EC4" w:rsidP="00D10896">
            <w:pPr>
              <w:rPr>
                <w:b/>
                <w:bCs/>
                <w:sz w:val="20"/>
                <w:szCs w:val="20"/>
              </w:rPr>
            </w:pPr>
            <w:r w:rsidRPr="00214464">
              <w:rPr>
                <w:b/>
                <w:bCs/>
                <w:sz w:val="20"/>
                <w:szCs w:val="20"/>
              </w:rPr>
              <w:t>Naziv aktivnosti/projekta u Proračunu: REKONSTRUKCIJA I DOGRADNJA ZGRADE ZA ODGOJ I OBRAZOVANJE - OSNOVNA ŠKOLA</w:t>
            </w:r>
          </w:p>
        </w:tc>
      </w:tr>
      <w:tr w:rsidR="00214464" w:rsidRPr="00214464" w14:paraId="638BA992" w14:textId="77777777" w:rsidTr="00555787">
        <w:trPr>
          <w:trHeight w:val="251"/>
          <w:jc w:val="center"/>
        </w:trPr>
        <w:tc>
          <w:tcPr>
            <w:tcW w:w="6652" w:type="dxa"/>
            <w:gridSpan w:val="19"/>
            <w:vMerge w:val="restart"/>
            <w:vAlign w:val="center"/>
            <w:hideMark/>
          </w:tcPr>
          <w:p w14:paraId="48027C34"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263A3B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79AE614" w14:textId="77777777" w:rsidTr="00555787">
        <w:trPr>
          <w:trHeight w:val="207"/>
          <w:jc w:val="center"/>
        </w:trPr>
        <w:tc>
          <w:tcPr>
            <w:tcW w:w="6652" w:type="dxa"/>
            <w:gridSpan w:val="19"/>
            <w:vMerge/>
            <w:vAlign w:val="center"/>
            <w:hideMark/>
          </w:tcPr>
          <w:p w14:paraId="7FF531EF" w14:textId="77777777" w:rsidR="00AA3EC4" w:rsidRPr="00214464" w:rsidRDefault="00AA3EC4" w:rsidP="00D10896">
            <w:pPr>
              <w:rPr>
                <w:sz w:val="20"/>
                <w:szCs w:val="20"/>
              </w:rPr>
            </w:pPr>
          </w:p>
        </w:tc>
        <w:tc>
          <w:tcPr>
            <w:tcW w:w="1185" w:type="dxa"/>
            <w:gridSpan w:val="2"/>
            <w:noWrap/>
            <w:vAlign w:val="center"/>
            <w:hideMark/>
          </w:tcPr>
          <w:p w14:paraId="7C898D3D"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43FC6142"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42C03CF" w14:textId="77777777" w:rsidR="00AA3EC4" w:rsidRPr="00214464" w:rsidRDefault="00AA3EC4" w:rsidP="00D10896">
            <w:pPr>
              <w:jc w:val="center"/>
              <w:rPr>
                <w:sz w:val="20"/>
                <w:szCs w:val="20"/>
              </w:rPr>
            </w:pPr>
            <w:r w:rsidRPr="00214464">
              <w:rPr>
                <w:sz w:val="20"/>
                <w:szCs w:val="20"/>
              </w:rPr>
              <w:t>2028.</w:t>
            </w:r>
          </w:p>
        </w:tc>
      </w:tr>
      <w:tr w:rsidR="00214464" w:rsidRPr="00214464" w14:paraId="21C12A72" w14:textId="77777777" w:rsidTr="00555787">
        <w:trPr>
          <w:trHeight w:val="774"/>
          <w:jc w:val="center"/>
        </w:trPr>
        <w:tc>
          <w:tcPr>
            <w:tcW w:w="6652" w:type="dxa"/>
            <w:gridSpan w:val="19"/>
            <w:noWrap/>
            <w:vAlign w:val="center"/>
            <w:hideMark/>
          </w:tcPr>
          <w:p w14:paraId="3C796ADA" w14:textId="77777777" w:rsidR="00AA3EC4" w:rsidRPr="00214464" w:rsidRDefault="00AA3EC4" w:rsidP="00D10896">
            <w:pPr>
              <w:ind w:firstLine="43"/>
              <w:jc w:val="both"/>
              <w:rPr>
                <w:sz w:val="20"/>
                <w:szCs w:val="20"/>
              </w:rPr>
            </w:pPr>
            <w:r w:rsidRPr="00214464">
              <w:rPr>
                <w:sz w:val="20"/>
                <w:szCs w:val="20"/>
              </w:rPr>
              <w:t>Tijekom 2020. izrađen je idejni projekt za dogradnju i rekonstrukciju objekta br. 5. u bivšoj vojarni za potrebe osnovne škole na koji je ishođena suglasnost na projekt od strane Ministarstva znanosti i obrazovanja. U međuvremenu izrađena je projektna dokumentacija i ishođena je Građevinska dozvola za predmetnu dogradnju i rekonstrukciju.</w:t>
            </w:r>
          </w:p>
          <w:p w14:paraId="19050204" w14:textId="77777777" w:rsidR="00AA3EC4" w:rsidRPr="00214464" w:rsidRDefault="00AA3EC4" w:rsidP="00D10896">
            <w:pPr>
              <w:jc w:val="both"/>
              <w:rPr>
                <w:sz w:val="20"/>
                <w:szCs w:val="20"/>
              </w:rPr>
            </w:pPr>
            <w:r w:rsidRPr="00214464">
              <w:rPr>
                <w:sz w:val="20"/>
                <w:szCs w:val="20"/>
              </w:rPr>
              <w:t>Projektom se planira rekonstrukcija zgrade u osnovnoškolsku namjenu, specifične prilagodbe za držanje cjelodnevne razredne nastave. Planirano je 20 razrednih odjela sa cca 26 učenika u jednoj učionici. Učionice će biti razmještene kroz tri etaže, a u prizemlju zgrade planiran je gospodarski blok prostora sa kuhinjom, prostor blagovaone i višenamjenski prostor. Na katu su predviđene administrativne prostorije, odnosno prostor zbornice, kabineti, uredi za stručno osoblje. U sklopu projekta predviđena je izgradnja jednodijelne školske sportske dvorane sa pratećim sadržajima, koja će biti vezana toplim hodnikom sa postojećom zgradom.</w:t>
            </w:r>
          </w:p>
          <w:p w14:paraId="702B1E9B" w14:textId="77777777" w:rsidR="00AA3EC4" w:rsidRPr="00214464" w:rsidRDefault="00AA3EC4" w:rsidP="00D10896">
            <w:pPr>
              <w:jc w:val="both"/>
              <w:rPr>
                <w:sz w:val="20"/>
                <w:szCs w:val="20"/>
              </w:rPr>
            </w:pPr>
            <w:r w:rsidRPr="00214464">
              <w:rPr>
                <w:sz w:val="20"/>
                <w:szCs w:val="20"/>
              </w:rPr>
              <w:t xml:space="preserve">Predmetnim zahvatom u prostoru osiguravaju se infrastrukturni uvjeti za prelazak matične škole Osnovne škole Bogumila Tonija u jednu smjenu. </w:t>
            </w:r>
          </w:p>
          <w:p w14:paraId="41420144" w14:textId="77777777" w:rsidR="00AA3EC4" w:rsidRPr="00214464" w:rsidRDefault="00AA3EC4" w:rsidP="00D10896">
            <w:pPr>
              <w:jc w:val="both"/>
              <w:rPr>
                <w:sz w:val="20"/>
                <w:szCs w:val="20"/>
              </w:rPr>
            </w:pPr>
            <w:r w:rsidRPr="00214464">
              <w:rPr>
                <w:sz w:val="20"/>
                <w:szCs w:val="20"/>
              </w:rPr>
              <w:t>Na temelju Glavnog Arhitektonskog projekta za rekonstrukciju i dogradnju zgrade za odgoj i obrazovanje te projekcije broja učenika i razrednih odjela Ministarstvo znanosti i obrazovanje izdalo je Suglasnost o postotku sufinanciranja radova na rekonstrukciji i dogradnji te izgradnji sportske dvorane.</w:t>
            </w:r>
          </w:p>
          <w:p w14:paraId="1C376958" w14:textId="77777777" w:rsidR="00AA3EC4" w:rsidRPr="00214464" w:rsidRDefault="00AA3EC4" w:rsidP="00D10896">
            <w:pPr>
              <w:jc w:val="both"/>
              <w:rPr>
                <w:sz w:val="20"/>
                <w:szCs w:val="20"/>
              </w:rPr>
            </w:pPr>
            <w:r w:rsidRPr="00214464">
              <w:rPr>
                <w:sz w:val="20"/>
                <w:szCs w:val="20"/>
              </w:rPr>
              <w:t>Predmetni Kapitalni projekt prijavom na Poziv za dostavu pojedinih prijedloga “Izgradnja, rekonstrukcija i opremanje osnovnih škola za potrebe jednosmjenskog rada i cjelodnevne škole” ostvario je sredstva pomoći u iznosu od 9.780.000 €.</w:t>
            </w:r>
          </w:p>
          <w:p w14:paraId="14D10E11" w14:textId="77777777" w:rsidR="00AA3EC4" w:rsidRPr="00214464" w:rsidRDefault="00AA3EC4" w:rsidP="00D10896">
            <w:pPr>
              <w:jc w:val="both"/>
              <w:rPr>
                <w:sz w:val="20"/>
                <w:szCs w:val="20"/>
              </w:rPr>
            </w:pPr>
            <w:r w:rsidRPr="00214464">
              <w:rPr>
                <w:sz w:val="20"/>
                <w:szCs w:val="20"/>
              </w:rPr>
              <w:t xml:space="preserve">Tijekom 2024. započelo se s izvođenjem radova, koji su nastavljeni i u 2025., dok je završetak istih i opremanje objekta planiran za početak 2026. </w:t>
            </w:r>
          </w:p>
        </w:tc>
        <w:tc>
          <w:tcPr>
            <w:tcW w:w="1185" w:type="dxa"/>
            <w:gridSpan w:val="2"/>
            <w:noWrap/>
            <w:vAlign w:val="center"/>
          </w:tcPr>
          <w:p w14:paraId="33156563" w14:textId="77777777" w:rsidR="00AA3EC4" w:rsidRPr="00214464" w:rsidRDefault="00AA3EC4" w:rsidP="00D10896">
            <w:pPr>
              <w:jc w:val="right"/>
              <w:rPr>
                <w:b/>
                <w:bCs/>
                <w:sz w:val="20"/>
                <w:szCs w:val="20"/>
              </w:rPr>
            </w:pPr>
            <w:r w:rsidRPr="00214464">
              <w:rPr>
                <w:b/>
                <w:bCs/>
                <w:sz w:val="20"/>
                <w:szCs w:val="20"/>
              </w:rPr>
              <w:t>4.324.000</w:t>
            </w:r>
          </w:p>
        </w:tc>
        <w:tc>
          <w:tcPr>
            <w:tcW w:w="1227" w:type="dxa"/>
            <w:gridSpan w:val="6"/>
            <w:noWrap/>
            <w:vAlign w:val="center"/>
          </w:tcPr>
          <w:p w14:paraId="56DF5E2E"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522CF50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67705E1D" w14:textId="77777777" w:rsidTr="00555787">
        <w:trPr>
          <w:trHeight w:val="416"/>
          <w:jc w:val="center"/>
        </w:trPr>
        <w:tc>
          <w:tcPr>
            <w:tcW w:w="1781" w:type="dxa"/>
            <w:gridSpan w:val="4"/>
            <w:noWrap/>
            <w:vAlign w:val="center"/>
          </w:tcPr>
          <w:p w14:paraId="0A861888" w14:textId="77777777" w:rsidR="00AA3EC4" w:rsidRPr="00214464" w:rsidRDefault="00AA3EC4" w:rsidP="00D10896">
            <w:pPr>
              <w:rPr>
                <w:sz w:val="20"/>
                <w:szCs w:val="20"/>
              </w:rPr>
            </w:pPr>
            <w:r w:rsidRPr="00214464">
              <w:rPr>
                <w:rFonts w:eastAsia="Calibri"/>
                <w:b/>
                <w:bCs/>
                <w:sz w:val="20"/>
                <w:szCs w:val="20"/>
              </w:rPr>
              <w:t>Pokazatelj uspješnosti</w:t>
            </w:r>
          </w:p>
        </w:tc>
        <w:tc>
          <w:tcPr>
            <w:tcW w:w="2778" w:type="dxa"/>
            <w:gridSpan w:val="9"/>
            <w:vAlign w:val="center"/>
          </w:tcPr>
          <w:p w14:paraId="5567C6F6" w14:textId="77777777" w:rsidR="00AA3EC4" w:rsidRPr="00214464" w:rsidRDefault="00AA3EC4" w:rsidP="00D10896">
            <w:pPr>
              <w:rPr>
                <w:sz w:val="20"/>
                <w:szCs w:val="20"/>
              </w:rPr>
            </w:pPr>
            <w:r w:rsidRPr="00214464">
              <w:rPr>
                <w:rFonts w:eastAsia="Calibri"/>
                <w:b/>
                <w:bCs/>
                <w:sz w:val="20"/>
                <w:szCs w:val="20"/>
              </w:rPr>
              <w:t>Definicija</w:t>
            </w:r>
          </w:p>
        </w:tc>
        <w:tc>
          <w:tcPr>
            <w:tcW w:w="955" w:type="dxa"/>
            <w:gridSpan w:val="4"/>
            <w:vAlign w:val="center"/>
          </w:tcPr>
          <w:p w14:paraId="0948B5FE"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gridSpan w:val="2"/>
            <w:vAlign w:val="center"/>
          </w:tcPr>
          <w:p w14:paraId="457A96F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0AFE0C0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F1F0B0E"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4F7F49F"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FD1081A" w14:textId="77777777" w:rsidTr="00555787">
        <w:trPr>
          <w:jc w:val="center"/>
        </w:trPr>
        <w:tc>
          <w:tcPr>
            <w:tcW w:w="1781" w:type="dxa"/>
            <w:gridSpan w:val="4"/>
            <w:noWrap/>
            <w:vAlign w:val="center"/>
          </w:tcPr>
          <w:p w14:paraId="5CD75D2B"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78" w:type="dxa"/>
            <w:gridSpan w:val="9"/>
            <w:vAlign w:val="center"/>
          </w:tcPr>
          <w:p w14:paraId="4D1E2445"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55" w:type="dxa"/>
            <w:gridSpan w:val="4"/>
            <w:vAlign w:val="center"/>
          </w:tcPr>
          <w:p w14:paraId="18624941"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8" w:type="dxa"/>
            <w:gridSpan w:val="2"/>
            <w:vAlign w:val="center"/>
          </w:tcPr>
          <w:p w14:paraId="0DA1027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74E7ECB0"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006FFFE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63B8B3A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502CE079" w14:textId="77777777" w:rsidTr="00555787">
        <w:trPr>
          <w:jc w:val="center"/>
        </w:trPr>
        <w:tc>
          <w:tcPr>
            <w:tcW w:w="1781" w:type="dxa"/>
            <w:gridSpan w:val="4"/>
            <w:noWrap/>
            <w:vAlign w:val="center"/>
          </w:tcPr>
          <w:p w14:paraId="5130AB1B"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78" w:type="dxa"/>
            <w:gridSpan w:val="9"/>
            <w:vAlign w:val="center"/>
          </w:tcPr>
          <w:p w14:paraId="53210698"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55" w:type="dxa"/>
            <w:gridSpan w:val="4"/>
            <w:vAlign w:val="center"/>
          </w:tcPr>
          <w:p w14:paraId="3506E29D"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38" w:type="dxa"/>
            <w:gridSpan w:val="2"/>
            <w:vAlign w:val="center"/>
          </w:tcPr>
          <w:p w14:paraId="6430825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185" w:type="dxa"/>
            <w:gridSpan w:val="2"/>
            <w:noWrap/>
            <w:vAlign w:val="center"/>
          </w:tcPr>
          <w:p w14:paraId="3406281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6B3DC3D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3B8DF64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42E01791" w14:textId="77777777" w:rsidTr="00BF0F34">
        <w:trPr>
          <w:trHeight w:val="300"/>
          <w:jc w:val="center"/>
        </w:trPr>
        <w:tc>
          <w:tcPr>
            <w:tcW w:w="10343" w:type="dxa"/>
            <w:gridSpan w:val="28"/>
            <w:shd w:val="clear" w:color="auto" w:fill="F2F2F2" w:themeFill="background1" w:themeFillShade="F2"/>
            <w:vAlign w:val="center"/>
            <w:hideMark/>
          </w:tcPr>
          <w:p w14:paraId="64AC5906" w14:textId="77777777" w:rsidR="00AA3EC4" w:rsidRPr="00214464" w:rsidRDefault="00AA3EC4" w:rsidP="00D10896">
            <w:pPr>
              <w:rPr>
                <w:b/>
                <w:bCs/>
                <w:sz w:val="20"/>
                <w:szCs w:val="20"/>
              </w:rPr>
            </w:pPr>
            <w:r w:rsidRPr="00214464">
              <w:rPr>
                <w:b/>
                <w:bCs/>
                <w:sz w:val="20"/>
                <w:szCs w:val="20"/>
              </w:rPr>
              <w:lastRenderedPageBreak/>
              <w:t>Naziv aktivnosti/projekta u Proračunu: OŠASNA OSTAVINA</w:t>
            </w:r>
          </w:p>
        </w:tc>
      </w:tr>
      <w:tr w:rsidR="00214464" w:rsidRPr="00214464" w14:paraId="343B3398" w14:textId="77777777" w:rsidTr="00555787">
        <w:trPr>
          <w:trHeight w:val="251"/>
          <w:jc w:val="center"/>
        </w:trPr>
        <w:tc>
          <w:tcPr>
            <w:tcW w:w="6652" w:type="dxa"/>
            <w:gridSpan w:val="19"/>
            <w:vMerge w:val="restart"/>
            <w:vAlign w:val="center"/>
            <w:hideMark/>
          </w:tcPr>
          <w:p w14:paraId="29F4EE1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45ECF15"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4C7D0B1" w14:textId="77777777" w:rsidTr="00555787">
        <w:trPr>
          <w:trHeight w:val="207"/>
          <w:jc w:val="center"/>
        </w:trPr>
        <w:tc>
          <w:tcPr>
            <w:tcW w:w="6652" w:type="dxa"/>
            <w:gridSpan w:val="19"/>
            <w:vMerge/>
            <w:vAlign w:val="center"/>
            <w:hideMark/>
          </w:tcPr>
          <w:p w14:paraId="5E371553" w14:textId="77777777" w:rsidR="00AA3EC4" w:rsidRPr="00214464" w:rsidRDefault="00AA3EC4" w:rsidP="00D10896">
            <w:pPr>
              <w:rPr>
                <w:sz w:val="20"/>
                <w:szCs w:val="20"/>
              </w:rPr>
            </w:pPr>
          </w:p>
        </w:tc>
        <w:tc>
          <w:tcPr>
            <w:tcW w:w="1185" w:type="dxa"/>
            <w:gridSpan w:val="2"/>
            <w:noWrap/>
            <w:vAlign w:val="center"/>
            <w:hideMark/>
          </w:tcPr>
          <w:p w14:paraId="0239F975"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523AAFD"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4636934" w14:textId="77777777" w:rsidR="00AA3EC4" w:rsidRPr="00214464" w:rsidRDefault="00AA3EC4" w:rsidP="00D10896">
            <w:pPr>
              <w:jc w:val="center"/>
              <w:rPr>
                <w:sz w:val="20"/>
                <w:szCs w:val="20"/>
              </w:rPr>
            </w:pPr>
            <w:r w:rsidRPr="00214464">
              <w:rPr>
                <w:sz w:val="20"/>
                <w:szCs w:val="20"/>
              </w:rPr>
              <w:t>2028.</w:t>
            </w:r>
          </w:p>
        </w:tc>
      </w:tr>
      <w:tr w:rsidR="00214464" w:rsidRPr="00214464" w14:paraId="68BDF3F3" w14:textId="77777777" w:rsidTr="00555787">
        <w:trPr>
          <w:trHeight w:val="774"/>
          <w:jc w:val="center"/>
        </w:trPr>
        <w:tc>
          <w:tcPr>
            <w:tcW w:w="6652" w:type="dxa"/>
            <w:gridSpan w:val="19"/>
            <w:noWrap/>
            <w:vAlign w:val="center"/>
            <w:hideMark/>
          </w:tcPr>
          <w:p w14:paraId="709DD490" w14:textId="77777777" w:rsidR="00AA3EC4" w:rsidRPr="00214464" w:rsidRDefault="00AA3EC4" w:rsidP="00D10896">
            <w:pPr>
              <w:jc w:val="both"/>
              <w:rPr>
                <w:sz w:val="20"/>
                <w:szCs w:val="20"/>
              </w:rPr>
            </w:pPr>
            <w:r w:rsidRPr="00214464">
              <w:rPr>
                <w:sz w:val="20"/>
                <w:szCs w:val="20"/>
              </w:rPr>
              <w:t>Temeljem Zakona o nasljeđivanju, smrću ostavitelja koji nema nasljednika ili ako su se isti odrekli ostavine (uglavnom zbog dugova), imovina zajedno sa dugovima prelazi u vlasništvo jedinice lokalne samouprave gdje je ostavitelj u trenutku smrti imao prebivalište. Ošasna imovina sastoji se od zemljišta, objekata, osobnih vozila i grobnih mjesta. Vozila su uglavnom u lošem stanju a stambeni objekti zapušteni i zemljišta u suvlasništvu opterećeni neriješenim imovinsko pravnim odnosima, hipotekama i drugim teretima zbog dugova. Sredstva stečena prodajom istih namjenski se troše za podmirenje dugova iz ostavine koji su često veći od vrijednosti naslijeđene imovine.</w:t>
            </w:r>
          </w:p>
        </w:tc>
        <w:tc>
          <w:tcPr>
            <w:tcW w:w="1185" w:type="dxa"/>
            <w:gridSpan w:val="2"/>
            <w:noWrap/>
            <w:vAlign w:val="center"/>
          </w:tcPr>
          <w:p w14:paraId="71F09657" w14:textId="77777777" w:rsidR="00AA3EC4" w:rsidRPr="00214464" w:rsidRDefault="00AA3EC4" w:rsidP="00D10896">
            <w:pPr>
              <w:jc w:val="right"/>
              <w:rPr>
                <w:b/>
                <w:bCs/>
                <w:sz w:val="20"/>
                <w:szCs w:val="20"/>
              </w:rPr>
            </w:pPr>
            <w:r w:rsidRPr="00214464">
              <w:rPr>
                <w:b/>
                <w:bCs/>
                <w:sz w:val="20"/>
                <w:szCs w:val="20"/>
              </w:rPr>
              <w:t>35.647</w:t>
            </w:r>
          </w:p>
        </w:tc>
        <w:tc>
          <w:tcPr>
            <w:tcW w:w="1227" w:type="dxa"/>
            <w:gridSpan w:val="6"/>
            <w:noWrap/>
            <w:vAlign w:val="center"/>
          </w:tcPr>
          <w:p w14:paraId="35C47587"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4CDD8180"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13CA81DD" w14:textId="77777777" w:rsidTr="00BF0F34">
        <w:trPr>
          <w:trHeight w:val="300"/>
          <w:jc w:val="center"/>
        </w:trPr>
        <w:tc>
          <w:tcPr>
            <w:tcW w:w="10343" w:type="dxa"/>
            <w:gridSpan w:val="28"/>
            <w:shd w:val="clear" w:color="auto" w:fill="F2F2F2" w:themeFill="background1" w:themeFillShade="F2"/>
            <w:vAlign w:val="center"/>
            <w:hideMark/>
          </w:tcPr>
          <w:p w14:paraId="5A44930F" w14:textId="77777777" w:rsidR="00AA3EC4" w:rsidRPr="00214464" w:rsidRDefault="00AA3EC4" w:rsidP="00D10896">
            <w:pPr>
              <w:rPr>
                <w:b/>
                <w:bCs/>
                <w:sz w:val="20"/>
                <w:szCs w:val="20"/>
              </w:rPr>
            </w:pPr>
            <w:r w:rsidRPr="00214464">
              <w:rPr>
                <w:b/>
                <w:bCs/>
                <w:sz w:val="20"/>
                <w:szCs w:val="20"/>
              </w:rPr>
              <w:t>Naziv aktivnosti/projekta u Proračunu: SUFINANCIRANJE OPREMANJA GLAZBENE ŠKOLE FERDO LIVADIĆ, SAMOBOR</w:t>
            </w:r>
          </w:p>
        </w:tc>
      </w:tr>
      <w:tr w:rsidR="00214464" w:rsidRPr="00214464" w14:paraId="679C214D" w14:textId="77777777" w:rsidTr="00555787">
        <w:trPr>
          <w:trHeight w:val="251"/>
          <w:jc w:val="center"/>
        </w:trPr>
        <w:tc>
          <w:tcPr>
            <w:tcW w:w="6652" w:type="dxa"/>
            <w:gridSpan w:val="19"/>
            <w:vMerge w:val="restart"/>
            <w:vAlign w:val="center"/>
            <w:hideMark/>
          </w:tcPr>
          <w:p w14:paraId="5AE4C5D6"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58698AF"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3A43269C" w14:textId="77777777" w:rsidTr="00555787">
        <w:trPr>
          <w:trHeight w:val="207"/>
          <w:jc w:val="center"/>
        </w:trPr>
        <w:tc>
          <w:tcPr>
            <w:tcW w:w="6652" w:type="dxa"/>
            <w:gridSpan w:val="19"/>
            <w:vMerge/>
            <w:vAlign w:val="center"/>
            <w:hideMark/>
          </w:tcPr>
          <w:p w14:paraId="6BB67BDC" w14:textId="77777777" w:rsidR="00AA3EC4" w:rsidRPr="00214464" w:rsidRDefault="00AA3EC4" w:rsidP="00D10896">
            <w:pPr>
              <w:rPr>
                <w:sz w:val="20"/>
                <w:szCs w:val="20"/>
              </w:rPr>
            </w:pPr>
          </w:p>
        </w:tc>
        <w:tc>
          <w:tcPr>
            <w:tcW w:w="1185" w:type="dxa"/>
            <w:gridSpan w:val="2"/>
            <w:noWrap/>
            <w:vAlign w:val="center"/>
            <w:hideMark/>
          </w:tcPr>
          <w:p w14:paraId="52BA8E8C"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59FB72CA"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1E6F98BC" w14:textId="77777777" w:rsidR="00AA3EC4" w:rsidRPr="00214464" w:rsidRDefault="00AA3EC4" w:rsidP="00D10896">
            <w:pPr>
              <w:jc w:val="center"/>
              <w:rPr>
                <w:sz w:val="20"/>
                <w:szCs w:val="20"/>
              </w:rPr>
            </w:pPr>
            <w:r w:rsidRPr="00214464">
              <w:rPr>
                <w:sz w:val="20"/>
                <w:szCs w:val="20"/>
              </w:rPr>
              <w:t>2028.</w:t>
            </w:r>
          </w:p>
        </w:tc>
      </w:tr>
      <w:tr w:rsidR="00214464" w:rsidRPr="00214464" w14:paraId="009A35CB" w14:textId="77777777" w:rsidTr="00555787">
        <w:trPr>
          <w:trHeight w:val="774"/>
          <w:jc w:val="center"/>
        </w:trPr>
        <w:tc>
          <w:tcPr>
            <w:tcW w:w="6652" w:type="dxa"/>
            <w:gridSpan w:val="19"/>
            <w:noWrap/>
            <w:vAlign w:val="center"/>
            <w:hideMark/>
          </w:tcPr>
          <w:p w14:paraId="3D2CFEFF" w14:textId="2B851AFE" w:rsidR="00AA3EC4" w:rsidRPr="00214464" w:rsidRDefault="00AA3EC4" w:rsidP="00D10896">
            <w:pPr>
              <w:jc w:val="both"/>
              <w:rPr>
                <w:sz w:val="20"/>
                <w:szCs w:val="20"/>
              </w:rPr>
            </w:pPr>
            <w:r w:rsidRPr="00214464">
              <w:rPr>
                <w:sz w:val="20"/>
                <w:szCs w:val="20"/>
              </w:rPr>
              <w:t>Glazbena škola "Ferdo Livadić“ za svoj rad, temeljem Ugovora o zakupu koristi prostor kata objekta Trg Matice hrvatske 3, vlasništvo Grada Samobora. S obzirom da postoji velik interes djece za pohađanje predmetne glazbene škole iz koje proizlaze vrhunski glazbenici dosadašnji prostor postao je nedostatan za njezin rad i potrebe. Tijekom protekle godine Zagrebačka županija, osnivač glazbene škole kupila je objekt na Trgu Matice hrvatske 4, međutim isti je potrebno urediti i privesti namjeni. Slijedom navedenog, Zagrebačka županija započela je s radovima na rekonstrukciji i nadogradnji predmetnog objekta, a radovi će biti nastavljeni i u 2025. godini. Po završetku radova predmetni objekt je potrebno opremiti te je u tu svrhu Grad Samobor u proračunu za 2025., planirao sredstva u iznosu od 20.000 € namijenjena za sufinanciranje opremanja objekta, a sve u svrhu proširenja kapaciteta i poboljšanja uvjeta rada Glazbene škole "Ferdo Livadić"</w:t>
            </w:r>
          </w:p>
        </w:tc>
        <w:tc>
          <w:tcPr>
            <w:tcW w:w="1185" w:type="dxa"/>
            <w:gridSpan w:val="2"/>
            <w:noWrap/>
            <w:vAlign w:val="center"/>
          </w:tcPr>
          <w:p w14:paraId="023F4BB1" w14:textId="77777777" w:rsidR="00AA3EC4" w:rsidRPr="00214464" w:rsidRDefault="00AA3EC4" w:rsidP="00D10896">
            <w:pPr>
              <w:jc w:val="right"/>
              <w:rPr>
                <w:b/>
                <w:bCs/>
                <w:sz w:val="20"/>
                <w:szCs w:val="20"/>
              </w:rPr>
            </w:pPr>
            <w:r w:rsidRPr="00214464">
              <w:rPr>
                <w:b/>
                <w:bCs/>
                <w:sz w:val="20"/>
                <w:szCs w:val="20"/>
              </w:rPr>
              <w:t>20.000</w:t>
            </w:r>
          </w:p>
        </w:tc>
        <w:tc>
          <w:tcPr>
            <w:tcW w:w="1227" w:type="dxa"/>
            <w:gridSpan w:val="6"/>
            <w:noWrap/>
            <w:vAlign w:val="center"/>
          </w:tcPr>
          <w:p w14:paraId="51476A9D"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3BD1F46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3B57F5DC" w14:textId="77777777" w:rsidTr="00BF0F34">
        <w:trPr>
          <w:trHeight w:val="300"/>
          <w:jc w:val="center"/>
        </w:trPr>
        <w:tc>
          <w:tcPr>
            <w:tcW w:w="10343" w:type="dxa"/>
            <w:gridSpan w:val="28"/>
            <w:shd w:val="clear" w:color="auto" w:fill="F2F2F2" w:themeFill="background1" w:themeFillShade="F2"/>
            <w:vAlign w:val="center"/>
            <w:hideMark/>
          </w:tcPr>
          <w:p w14:paraId="370E5176" w14:textId="77777777" w:rsidR="00AA3EC4" w:rsidRPr="00214464" w:rsidRDefault="00AA3EC4" w:rsidP="00D10896">
            <w:pPr>
              <w:rPr>
                <w:b/>
                <w:bCs/>
                <w:sz w:val="20"/>
                <w:szCs w:val="20"/>
              </w:rPr>
            </w:pPr>
            <w:r w:rsidRPr="00214464">
              <w:rPr>
                <w:b/>
                <w:bCs/>
                <w:sz w:val="20"/>
                <w:szCs w:val="20"/>
              </w:rPr>
              <w:t>Naziv aktivnosti/projekta u Proračunu: REKONSTRUKCIJA I NADOGRADNJA TRŽNICE U SAMOBORU</w:t>
            </w:r>
          </w:p>
        </w:tc>
      </w:tr>
      <w:tr w:rsidR="00214464" w:rsidRPr="00214464" w14:paraId="25B759D0" w14:textId="77777777" w:rsidTr="00555787">
        <w:trPr>
          <w:trHeight w:val="251"/>
          <w:jc w:val="center"/>
        </w:trPr>
        <w:tc>
          <w:tcPr>
            <w:tcW w:w="6652" w:type="dxa"/>
            <w:gridSpan w:val="19"/>
            <w:vMerge w:val="restart"/>
            <w:vAlign w:val="center"/>
            <w:hideMark/>
          </w:tcPr>
          <w:p w14:paraId="387FBDA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179AB8FC"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BB22816" w14:textId="77777777" w:rsidTr="00555787">
        <w:trPr>
          <w:trHeight w:val="207"/>
          <w:jc w:val="center"/>
        </w:trPr>
        <w:tc>
          <w:tcPr>
            <w:tcW w:w="6652" w:type="dxa"/>
            <w:gridSpan w:val="19"/>
            <w:vMerge/>
            <w:vAlign w:val="center"/>
            <w:hideMark/>
          </w:tcPr>
          <w:p w14:paraId="05FD583C" w14:textId="77777777" w:rsidR="00AA3EC4" w:rsidRPr="00214464" w:rsidRDefault="00AA3EC4" w:rsidP="00D10896">
            <w:pPr>
              <w:rPr>
                <w:sz w:val="20"/>
                <w:szCs w:val="20"/>
              </w:rPr>
            </w:pPr>
          </w:p>
        </w:tc>
        <w:tc>
          <w:tcPr>
            <w:tcW w:w="1185" w:type="dxa"/>
            <w:gridSpan w:val="2"/>
            <w:noWrap/>
            <w:vAlign w:val="center"/>
            <w:hideMark/>
          </w:tcPr>
          <w:p w14:paraId="632E96D7"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D5D93E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A0061BB" w14:textId="77777777" w:rsidR="00AA3EC4" w:rsidRPr="00214464" w:rsidRDefault="00AA3EC4" w:rsidP="00D10896">
            <w:pPr>
              <w:jc w:val="center"/>
              <w:rPr>
                <w:sz w:val="20"/>
                <w:szCs w:val="20"/>
              </w:rPr>
            </w:pPr>
            <w:r w:rsidRPr="00214464">
              <w:rPr>
                <w:sz w:val="20"/>
                <w:szCs w:val="20"/>
              </w:rPr>
              <w:t>2028.</w:t>
            </w:r>
          </w:p>
        </w:tc>
      </w:tr>
      <w:tr w:rsidR="00214464" w:rsidRPr="00214464" w14:paraId="1747772F" w14:textId="77777777" w:rsidTr="00555787">
        <w:trPr>
          <w:trHeight w:val="774"/>
          <w:jc w:val="center"/>
        </w:trPr>
        <w:tc>
          <w:tcPr>
            <w:tcW w:w="6652" w:type="dxa"/>
            <w:gridSpan w:val="19"/>
            <w:noWrap/>
            <w:vAlign w:val="center"/>
            <w:hideMark/>
          </w:tcPr>
          <w:p w14:paraId="5CB8B612" w14:textId="77777777" w:rsidR="00AA3EC4" w:rsidRPr="00214464" w:rsidRDefault="00AA3EC4" w:rsidP="00D10896">
            <w:pPr>
              <w:jc w:val="both"/>
              <w:rPr>
                <w:sz w:val="20"/>
                <w:szCs w:val="20"/>
              </w:rPr>
            </w:pPr>
            <w:r w:rsidRPr="00214464">
              <w:rPr>
                <w:sz w:val="20"/>
                <w:szCs w:val="20"/>
              </w:rPr>
              <w:t xml:space="preserve">Tijekom 2025. kako bi se moglo odabrati najbolje idejno arhitektonsko-urbanističko rješenje rekonstrukcije tržnice u Ulici Josipa Milakovića u Samoboru, kojim će se sagledati cjelovito uređenje prostora bloka tržnice, Grad Samobor je raspisao javni arhitektonsko-urbanistički natječaj na temelju Pravilnika o natječajima s područja arhitekture, urbanizma, unutarnjeg uređenja i uređenja krajobraza (NN 85/14) Hrvatske komore arhitekata, u skladu sa Zakonom o javnoj nabavi (NN 120/16, 114/22). Predmet natječaja je bila izrada idejno arhitektonsko-urbanističkog rješenja rekonstrukcije tržnice u Samoboru s uređenjem okoliša. Odabrano idejno rješenje poslužiti će kao podloga za izradu projektno-tehničke dokumentacije za rekonstrukciju tržnice u Samoboru. Tijekom 2026. planira se započeti s izradom projektne dokumentacije, a nastavak izrade iste planiran je za 2027., dok izvođenje radova je planirano za slijedeća proračunska razdoblja počevši s 2027. </w:t>
            </w:r>
          </w:p>
        </w:tc>
        <w:tc>
          <w:tcPr>
            <w:tcW w:w="1185" w:type="dxa"/>
            <w:gridSpan w:val="2"/>
            <w:noWrap/>
            <w:vAlign w:val="center"/>
          </w:tcPr>
          <w:p w14:paraId="352DC7D3" w14:textId="77777777" w:rsidR="00AA3EC4" w:rsidRPr="00214464" w:rsidRDefault="00AA3EC4" w:rsidP="00D10896">
            <w:pPr>
              <w:jc w:val="right"/>
              <w:rPr>
                <w:b/>
                <w:bCs/>
                <w:sz w:val="20"/>
                <w:szCs w:val="20"/>
              </w:rPr>
            </w:pPr>
            <w:r w:rsidRPr="00214464">
              <w:rPr>
                <w:b/>
                <w:bCs/>
                <w:sz w:val="20"/>
                <w:szCs w:val="20"/>
              </w:rPr>
              <w:t>100.000</w:t>
            </w:r>
          </w:p>
        </w:tc>
        <w:tc>
          <w:tcPr>
            <w:tcW w:w="1227" w:type="dxa"/>
            <w:gridSpan w:val="6"/>
            <w:noWrap/>
            <w:vAlign w:val="center"/>
          </w:tcPr>
          <w:p w14:paraId="3857CA16" w14:textId="77777777" w:rsidR="00AA3EC4" w:rsidRPr="00214464" w:rsidRDefault="00AA3EC4" w:rsidP="00D10896">
            <w:pPr>
              <w:jc w:val="right"/>
              <w:rPr>
                <w:b/>
                <w:bCs/>
                <w:sz w:val="20"/>
                <w:szCs w:val="20"/>
              </w:rPr>
            </w:pPr>
            <w:r w:rsidRPr="00214464">
              <w:rPr>
                <w:b/>
                <w:bCs/>
                <w:sz w:val="20"/>
                <w:szCs w:val="20"/>
              </w:rPr>
              <w:t>1.900.000</w:t>
            </w:r>
          </w:p>
        </w:tc>
        <w:tc>
          <w:tcPr>
            <w:tcW w:w="1279" w:type="dxa"/>
            <w:noWrap/>
            <w:vAlign w:val="center"/>
          </w:tcPr>
          <w:p w14:paraId="1AF07F11" w14:textId="77777777" w:rsidR="00AA3EC4" w:rsidRPr="00214464" w:rsidRDefault="00AA3EC4" w:rsidP="00D10896">
            <w:pPr>
              <w:jc w:val="right"/>
              <w:rPr>
                <w:b/>
                <w:bCs/>
                <w:sz w:val="20"/>
                <w:szCs w:val="20"/>
              </w:rPr>
            </w:pPr>
            <w:r w:rsidRPr="00214464">
              <w:rPr>
                <w:b/>
                <w:bCs/>
                <w:sz w:val="20"/>
                <w:szCs w:val="20"/>
              </w:rPr>
              <w:t>2.150.000</w:t>
            </w:r>
          </w:p>
        </w:tc>
      </w:tr>
      <w:tr w:rsidR="00214464" w:rsidRPr="00214464" w14:paraId="65A9AC0F" w14:textId="77777777" w:rsidTr="00555787">
        <w:trPr>
          <w:trHeight w:val="416"/>
          <w:jc w:val="center"/>
        </w:trPr>
        <w:tc>
          <w:tcPr>
            <w:tcW w:w="1768" w:type="dxa"/>
            <w:gridSpan w:val="3"/>
            <w:noWrap/>
            <w:vAlign w:val="center"/>
          </w:tcPr>
          <w:p w14:paraId="2BB40EE8" w14:textId="77777777" w:rsidR="00AA3EC4" w:rsidRPr="00214464" w:rsidRDefault="00AA3EC4" w:rsidP="00D10896">
            <w:pPr>
              <w:rPr>
                <w:sz w:val="20"/>
                <w:szCs w:val="20"/>
              </w:rPr>
            </w:pPr>
            <w:r w:rsidRPr="00214464">
              <w:rPr>
                <w:rFonts w:eastAsia="Calibri"/>
                <w:b/>
                <w:bCs/>
                <w:sz w:val="20"/>
                <w:szCs w:val="20"/>
              </w:rPr>
              <w:t>Pokazatelj uspješnosti</w:t>
            </w:r>
          </w:p>
        </w:tc>
        <w:tc>
          <w:tcPr>
            <w:tcW w:w="2782" w:type="dxa"/>
            <w:gridSpan w:val="9"/>
            <w:vAlign w:val="center"/>
          </w:tcPr>
          <w:p w14:paraId="35ACA30A" w14:textId="77777777" w:rsidR="00AA3EC4" w:rsidRPr="00214464" w:rsidRDefault="00AA3EC4" w:rsidP="00D10896">
            <w:pPr>
              <w:rPr>
                <w:sz w:val="20"/>
                <w:szCs w:val="20"/>
              </w:rPr>
            </w:pPr>
            <w:r w:rsidRPr="00214464">
              <w:rPr>
                <w:rFonts w:eastAsia="Calibri"/>
                <w:b/>
                <w:bCs/>
                <w:sz w:val="20"/>
                <w:szCs w:val="20"/>
              </w:rPr>
              <w:t>Definicija</w:t>
            </w:r>
          </w:p>
        </w:tc>
        <w:tc>
          <w:tcPr>
            <w:tcW w:w="973" w:type="dxa"/>
            <w:gridSpan w:val="6"/>
            <w:vAlign w:val="center"/>
          </w:tcPr>
          <w:p w14:paraId="3AF7786C"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42D38D2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8DA89F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02EC04E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3383E30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8848035" w14:textId="77777777" w:rsidTr="00555787">
        <w:trPr>
          <w:jc w:val="center"/>
        </w:trPr>
        <w:tc>
          <w:tcPr>
            <w:tcW w:w="1768" w:type="dxa"/>
            <w:gridSpan w:val="3"/>
            <w:noWrap/>
            <w:vAlign w:val="center"/>
          </w:tcPr>
          <w:p w14:paraId="393A997C" w14:textId="77777777" w:rsidR="00AA3EC4" w:rsidRPr="00214464" w:rsidRDefault="00AA3EC4" w:rsidP="00D10896">
            <w:pPr>
              <w:rPr>
                <w:rFonts w:eastAsia="Calibri"/>
                <w:sz w:val="20"/>
                <w:szCs w:val="20"/>
              </w:rPr>
            </w:pPr>
            <w:r w:rsidRPr="00214464">
              <w:rPr>
                <w:rFonts w:eastAsia="Calibri"/>
                <w:sz w:val="20"/>
                <w:szCs w:val="20"/>
              </w:rPr>
              <w:t>Sklapanje ugovora o projektiranju i izvođenju radova</w:t>
            </w:r>
          </w:p>
        </w:tc>
        <w:tc>
          <w:tcPr>
            <w:tcW w:w="2782" w:type="dxa"/>
            <w:gridSpan w:val="9"/>
            <w:vAlign w:val="center"/>
          </w:tcPr>
          <w:p w14:paraId="181F0251" w14:textId="77777777" w:rsidR="00AA3EC4" w:rsidRPr="00214464" w:rsidRDefault="00AA3EC4" w:rsidP="00D10896">
            <w:pPr>
              <w:rPr>
                <w:rFonts w:eastAsia="Calibri"/>
                <w:sz w:val="20"/>
                <w:szCs w:val="20"/>
              </w:rPr>
            </w:pPr>
            <w:r w:rsidRPr="00214464">
              <w:rPr>
                <w:rFonts w:eastAsia="Calibri"/>
                <w:sz w:val="20"/>
                <w:szCs w:val="20"/>
              </w:rPr>
              <w:t>Rekonstrukcija i nadogradnja tržnice u Samoboru</w:t>
            </w:r>
          </w:p>
        </w:tc>
        <w:tc>
          <w:tcPr>
            <w:tcW w:w="973" w:type="dxa"/>
            <w:gridSpan w:val="6"/>
            <w:vAlign w:val="center"/>
          </w:tcPr>
          <w:p w14:paraId="78A88FD9" w14:textId="77777777" w:rsidR="00AA3EC4" w:rsidRPr="00214464" w:rsidRDefault="00AA3EC4" w:rsidP="00D10896">
            <w:pPr>
              <w:jc w:val="center"/>
              <w:rPr>
                <w:rFonts w:eastAsia="Calibri"/>
                <w:sz w:val="20"/>
                <w:szCs w:val="20"/>
              </w:rPr>
            </w:pPr>
            <w:r w:rsidRPr="00214464">
              <w:rPr>
                <w:rFonts w:eastAsia="Calibri"/>
                <w:sz w:val="20"/>
                <w:szCs w:val="20"/>
              </w:rPr>
              <w:t>Razina izrade projektne dokumentacije i izvođenja radova</w:t>
            </w:r>
          </w:p>
        </w:tc>
        <w:tc>
          <w:tcPr>
            <w:tcW w:w="1129" w:type="dxa"/>
            <w:vAlign w:val="center"/>
          </w:tcPr>
          <w:p w14:paraId="75A38166" w14:textId="77777777" w:rsidR="00AA3EC4" w:rsidRPr="00214464" w:rsidRDefault="00AA3EC4" w:rsidP="00D10896">
            <w:pPr>
              <w:jc w:val="center"/>
              <w:rPr>
                <w:rFonts w:eastAsia="Calibri"/>
                <w:sz w:val="20"/>
                <w:szCs w:val="20"/>
              </w:rPr>
            </w:pPr>
            <w:r w:rsidRPr="00214464">
              <w:rPr>
                <w:rFonts w:eastAsia="Calibri"/>
                <w:sz w:val="20"/>
                <w:szCs w:val="20"/>
              </w:rPr>
              <w:t>Proveden arhitektonsko – urbanistički natječaj za izradu idejnog rješenja</w:t>
            </w:r>
          </w:p>
        </w:tc>
        <w:tc>
          <w:tcPr>
            <w:tcW w:w="1185" w:type="dxa"/>
            <w:gridSpan w:val="2"/>
            <w:noWrap/>
            <w:vAlign w:val="center"/>
          </w:tcPr>
          <w:p w14:paraId="1CA812C7"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Početak izrade projektne dokumentacije</w:t>
            </w:r>
          </w:p>
        </w:tc>
        <w:tc>
          <w:tcPr>
            <w:tcW w:w="1227" w:type="dxa"/>
            <w:gridSpan w:val="6"/>
            <w:noWrap/>
            <w:vAlign w:val="center"/>
          </w:tcPr>
          <w:p w14:paraId="76E52558"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Izrada projektne dokumentacije, ishođenje građ. dozvole i početak radova</w:t>
            </w:r>
          </w:p>
        </w:tc>
        <w:tc>
          <w:tcPr>
            <w:tcW w:w="1279" w:type="dxa"/>
            <w:noWrap/>
            <w:vAlign w:val="center"/>
          </w:tcPr>
          <w:p w14:paraId="4FD6A4F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Nastavak radova</w:t>
            </w:r>
          </w:p>
        </w:tc>
      </w:tr>
      <w:tr w:rsidR="00214464" w:rsidRPr="00214464" w14:paraId="7F4D8FBA" w14:textId="77777777" w:rsidTr="00BF0F34">
        <w:trPr>
          <w:trHeight w:val="300"/>
          <w:jc w:val="center"/>
        </w:trPr>
        <w:tc>
          <w:tcPr>
            <w:tcW w:w="10343" w:type="dxa"/>
            <w:gridSpan w:val="28"/>
            <w:shd w:val="clear" w:color="auto" w:fill="F2F2F2" w:themeFill="background1" w:themeFillShade="F2"/>
            <w:vAlign w:val="center"/>
            <w:hideMark/>
          </w:tcPr>
          <w:p w14:paraId="0E376C97" w14:textId="77777777" w:rsidR="00AA3EC4" w:rsidRPr="00214464" w:rsidRDefault="00AA3EC4" w:rsidP="00D10896">
            <w:pPr>
              <w:rPr>
                <w:b/>
                <w:bCs/>
                <w:sz w:val="20"/>
                <w:szCs w:val="20"/>
              </w:rPr>
            </w:pPr>
            <w:r w:rsidRPr="00214464">
              <w:rPr>
                <w:b/>
                <w:bCs/>
                <w:sz w:val="20"/>
                <w:szCs w:val="20"/>
              </w:rPr>
              <w:t>Naziv aktivnosti/projekta u Proračunu: REKONSTRUKCIJA, DOGRADNJA I NADOGRADNJA OŠ BOGUMILA TONIJA</w:t>
            </w:r>
          </w:p>
        </w:tc>
      </w:tr>
      <w:tr w:rsidR="00214464" w:rsidRPr="00214464" w14:paraId="4325B361" w14:textId="77777777" w:rsidTr="00555787">
        <w:trPr>
          <w:trHeight w:val="251"/>
          <w:jc w:val="center"/>
        </w:trPr>
        <w:tc>
          <w:tcPr>
            <w:tcW w:w="6652" w:type="dxa"/>
            <w:gridSpan w:val="19"/>
            <w:vMerge w:val="restart"/>
            <w:vAlign w:val="center"/>
            <w:hideMark/>
          </w:tcPr>
          <w:p w14:paraId="5D8FDF95" w14:textId="77777777" w:rsidR="00AA3EC4" w:rsidRPr="00214464" w:rsidRDefault="00AA3EC4" w:rsidP="00D10896">
            <w:pPr>
              <w:jc w:val="center"/>
              <w:rPr>
                <w:sz w:val="20"/>
                <w:szCs w:val="20"/>
              </w:rPr>
            </w:pPr>
            <w:r w:rsidRPr="00214464">
              <w:rPr>
                <w:sz w:val="20"/>
                <w:szCs w:val="20"/>
              </w:rPr>
              <w:lastRenderedPageBreak/>
              <w:t>Obrazloženje aktivnosti/projekta</w:t>
            </w:r>
          </w:p>
        </w:tc>
        <w:tc>
          <w:tcPr>
            <w:tcW w:w="3691" w:type="dxa"/>
            <w:gridSpan w:val="9"/>
            <w:noWrap/>
            <w:vAlign w:val="center"/>
            <w:hideMark/>
          </w:tcPr>
          <w:p w14:paraId="738151A2"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8AB428C" w14:textId="77777777" w:rsidTr="00555787">
        <w:trPr>
          <w:trHeight w:val="207"/>
          <w:jc w:val="center"/>
        </w:trPr>
        <w:tc>
          <w:tcPr>
            <w:tcW w:w="6652" w:type="dxa"/>
            <w:gridSpan w:val="19"/>
            <w:vMerge/>
            <w:vAlign w:val="center"/>
            <w:hideMark/>
          </w:tcPr>
          <w:p w14:paraId="185F7013" w14:textId="77777777" w:rsidR="00AA3EC4" w:rsidRPr="00214464" w:rsidRDefault="00AA3EC4" w:rsidP="00D10896">
            <w:pPr>
              <w:rPr>
                <w:sz w:val="20"/>
                <w:szCs w:val="20"/>
              </w:rPr>
            </w:pPr>
          </w:p>
        </w:tc>
        <w:tc>
          <w:tcPr>
            <w:tcW w:w="1185" w:type="dxa"/>
            <w:gridSpan w:val="2"/>
            <w:noWrap/>
            <w:vAlign w:val="center"/>
            <w:hideMark/>
          </w:tcPr>
          <w:p w14:paraId="205B4898"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8FCB1D4"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13EFE36" w14:textId="77777777" w:rsidR="00AA3EC4" w:rsidRPr="00214464" w:rsidRDefault="00AA3EC4" w:rsidP="00D10896">
            <w:pPr>
              <w:jc w:val="center"/>
              <w:rPr>
                <w:sz w:val="20"/>
                <w:szCs w:val="20"/>
              </w:rPr>
            </w:pPr>
            <w:r w:rsidRPr="00214464">
              <w:rPr>
                <w:sz w:val="20"/>
                <w:szCs w:val="20"/>
              </w:rPr>
              <w:t>2028.</w:t>
            </w:r>
          </w:p>
        </w:tc>
      </w:tr>
      <w:tr w:rsidR="00214464" w:rsidRPr="00214464" w14:paraId="61ACD4F5" w14:textId="77777777" w:rsidTr="00555787">
        <w:trPr>
          <w:trHeight w:val="774"/>
          <w:jc w:val="center"/>
        </w:trPr>
        <w:tc>
          <w:tcPr>
            <w:tcW w:w="6652" w:type="dxa"/>
            <w:gridSpan w:val="19"/>
            <w:noWrap/>
            <w:vAlign w:val="center"/>
            <w:hideMark/>
          </w:tcPr>
          <w:p w14:paraId="4D24C209" w14:textId="77777777" w:rsidR="00AA3EC4" w:rsidRPr="00214464" w:rsidRDefault="00AA3EC4" w:rsidP="00D10896">
            <w:pPr>
              <w:jc w:val="both"/>
              <w:rPr>
                <w:sz w:val="20"/>
                <w:szCs w:val="20"/>
              </w:rPr>
            </w:pPr>
            <w:r w:rsidRPr="00214464">
              <w:rPr>
                <w:sz w:val="20"/>
                <w:szCs w:val="20"/>
              </w:rPr>
              <w:t>Predmetna građevina je javne i društvene namjene - osnovna škola. To je matična zgrada Osnovne škole Bogumila Tonija. Planiranim zahvatom ne mijenja se namjena građevine. U postojećem stanju matična zgrada osnovne škole ima 20 učionica. U školskoj godini 2022./23. je bilo ukupno 46 razrednih odjela, odnosno 1040 učenika koji su pohađali ovaj školski kompleks. S obzirom na broj prostora koji se mogu koristiti, nije bilo moguće osigurati pohađanje jednosmjenske nastave. Prema Normativu dimenzioniranja prostora osnovnih škola u Republici Hrvatskoj za trenutni broj učenika (1040 iz prošle školske godine) bilo bi potrebno osigurati između 32 i 40 učionica. U drugoj novoj zgradi škole u bivšoj vojarni rekonstrukcijom se osigurava 20 učionica čime bi se pokrio potreban broj prostora za razrednu nastavu, te se planira u matičnoj školi pokriti prostorni kapacitet za predmetnu nastavu.</w:t>
            </w:r>
          </w:p>
          <w:p w14:paraId="1634B08F" w14:textId="77777777" w:rsidR="00AA3EC4" w:rsidRPr="00214464" w:rsidRDefault="00AA3EC4" w:rsidP="00D10896">
            <w:pPr>
              <w:jc w:val="both"/>
              <w:rPr>
                <w:sz w:val="20"/>
                <w:szCs w:val="20"/>
              </w:rPr>
            </w:pPr>
            <w:r w:rsidRPr="00214464">
              <w:rPr>
                <w:sz w:val="20"/>
                <w:szCs w:val="20"/>
              </w:rPr>
              <w:t xml:space="preserve">Kako bi se udovoljilo Normativu planira se rekonstrukcija i dogradnja matične zgrade škole. Planirani zahvat obuhvaća nadogradnju dodatne tri učionice predmetne nastave na katu iznad središnjeg dijela škole koji je trenutno samo u etaži prizemlja te još tri učionice na 1. katu novog aneksa. Uz učionice predviđaju se i spojni hodnici koji bi međusobno povezali sve zasebne prostore 1. kata postojeće građevine kao i novi aneks. </w:t>
            </w:r>
          </w:p>
          <w:p w14:paraId="7E6616E4" w14:textId="77777777" w:rsidR="00AA3EC4" w:rsidRPr="00214464" w:rsidRDefault="00AA3EC4" w:rsidP="00D10896">
            <w:pPr>
              <w:jc w:val="both"/>
              <w:rPr>
                <w:sz w:val="20"/>
                <w:szCs w:val="20"/>
              </w:rPr>
            </w:pPr>
            <w:r w:rsidRPr="00214464">
              <w:rPr>
                <w:sz w:val="20"/>
                <w:szCs w:val="20"/>
              </w:rPr>
              <w:t>Dogradnjom novog aneksa osigurati će se kvalitetni prostori novog kuhinjskog pogona sa pratećim sadržajima i prostor nove blagovaonice, sve sukladno aktualnom Normativu. Trenutni kuhinjski pogon ne zadovoljava potrebne kapacitete koji se moraju osigurat sukladno Normativu, odnosno nije moguće osigurati proizvodnju dovoljnog broja toplih obroka u sadašnjem prostoru kuhinje.</w:t>
            </w:r>
          </w:p>
          <w:p w14:paraId="2D892AD5" w14:textId="77777777" w:rsidR="00AA3EC4" w:rsidRPr="00214464" w:rsidRDefault="00AA3EC4" w:rsidP="00D10896">
            <w:pPr>
              <w:jc w:val="both"/>
              <w:rPr>
                <w:sz w:val="20"/>
                <w:szCs w:val="20"/>
              </w:rPr>
            </w:pPr>
            <w:r w:rsidRPr="00214464">
              <w:rPr>
                <w:sz w:val="20"/>
                <w:szCs w:val="20"/>
              </w:rPr>
              <w:t>Novi prostor blagovaonice će se nastaviti na sadašnji prostor blagovaonice (koji također ne zadovoljava Normativ).</w:t>
            </w:r>
          </w:p>
          <w:p w14:paraId="023CE68E" w14:textId="77777777" w:rsidR="00AA3EC4" w:rsidRPr="00214464" w:rsidRDefault="00AA3EC4" w:rsidP="00D10896">
            <w:pPr>
              <w:jc w:val="both"/>
              <w:rPr>
                <w:sz w:val="20"/>
                <w:szCs w:val="20"/>
              </w:rPr>
            </w:pPr>
            <w:r w:rsidRPr="00214464">
              <w:rPr>
                <w:sz w:val="20"/>
                <w:szCs w:val="20"/>
              </w:rPr>
              <w:t>Postojeća knjižnica površinom, sadržajima i funkcionalnim specifičnostima ne zadovoljava Normativ te će se u aneksu u kojem se osigurava kuhinjski pogon i prostor blagovaonice na 1. katu osigurati i novi prostor knjižnice, sa značajnim funkcionalnim prednostima – omogućen zaseban ulaz vanjskih korisnika, a da se ne ulazi u uži prostor škole (odnosno da se ne ometa nastava).</w:t>
            </w:r>
          </w:p>
          <w:p w14:paraId="75657966" w14:textId="77777777" w:rsidR="00AA3EC4" w:rsidRPr="00214464" w:rsidRDefault="00AA3EC4" w:rsidP="00D10896">
            <w:pPr>
              <w:jc w:val="both"/>
              <w:rPr>
                <w:sz w:val="20"/>
                <w:szCs w:val="20"/>
              </w:rPr>
            </w:pPr>
            <w:r w:rsidRPr="00214464">
              <w:rPr>
                <w:sz w:val="20"/>
                <w:szCs w:val="20"/>
              </w:rPr>
              <w:t>Postojeći prostor kuhinje će se rekonstruirati u učionicu predmetne nastave, kao i postojeći prostor knjižnice. Postojeći uredi školskog osoblja rekonstruirati će se u otvoreni prostor garderobe za učenike, dok će se novi uredi osigurati na 1. katu dograđenog dijela. Na mjestu postojećeg improviziranog wc-a u hodniku prizemlja, izvesti će se novi sanitarni čvor za školsko osoblje sa muškim i ženskim wc-om.</w:t>
            </w:r>
          </w:p>
          <w:p w14:paraId="50EF3784" w14:textId="77777777" w:rsidR="00AA3EC4" w:rsidRPr="00214464" w:rsidRDefault="00AA3EC4" w:rsidP="00D10896">
            <w:pPr>
              <w:jc w:val="both"/>
              <w:rPr>
                <w:sz w:val="20"/>
                <w:szCs w:val="20"/>
              </w:rPr>
            </w:pPr>
            <w:r w:rsidRPr="00214464">
              <w:rPr>
                <w:sz w:val="20"/>
                <w:szCs w:val="20"/>
              </w:rPr>
              <w:t>Nakon planiranog zahvata rekonstrukcije postojećih prostora te dogradnje i nadogradnje novih prostora, biti će ukupno 20 postojećih učionica u postojećoj školskoj zgradi, 2 učionice u prenamijenjenim postojećim prostorima te 6 novih učionica u dogradnji.</w:t>
            </w:r>
          </w:p>
          <w:p w14:paraId="04319E4B" w14:textId="77777777" w:rsidR="00AA3EC4" w:rsidRPr="00214464" w:rsidRDefault="00AA3EC4" w:rsidP="00D10896">
            <w:pPr>
              <w:jc w:val="both"/>
              <w:rPr>
                <w:sz w:val="20"/>
                <w:szCs w:val="20"/>
              </w:rPr>
            </w:pPr>
            <w:r w:rsidRPr="00214464">
              <w:rPr>
                <w:sz w:val="20"/>
                <w:szCs w:val="20"/>
              </w:rPr>
              <w:t xml:space="preserve">Prema tome, nakon zahvata biti će ukupno 28 učionica te novi kuhinjski pogon, blagovaonica i prostor knjižnice, a sve u skladu sa aktualnim Normativom te smjernicama za cjelodnevnu nastavu. </w:t>
            </w:r>
          </w:p>
          <w:p w14:paraId="7E9266D4" w14:textId="77777777" w:rsidR="00AA3EC4" w:rsidRPr="00214464" w:rsidRDefault="00AA3EC4" w:rsidP="00D10896">
            <w:pPr>
              <w:jc w:val="both"/>
              <w:rPr>
                <w:sz w:val="20"/>
                <w:szCs w:val="20"/>
              </w:rPr>
            </w:pPr>
            <w:r w:rsidRPr="00214464">
              <w:rPr>
                <w:sz w:val="20"/>
                <w:szCs w:val="20"/>
              </w:rPr>
              <w:t xml:space="preserve">Tijekom 2025. izrađena je projektna dokumentacija te je u tijeku postupak ishođenja Građevinske dozvole. Početak radova predmetnog zahvata planiran je za 2026., a završetak radova i opremanje objekta planiran je za početak 2027. </w:t>
            </w:r>
          </w:p>
        </w:tc>
        <w:tc>
          <w:tcPr>
            <w:tcW w:w="1185" w:type="dxa"/>
            <w:gridSpan w:val="2"/>
            <w:noWrap/>
            <w:vAlign w:val="center"/>
          </w:tcPr>
          <w:p w14:paraId="517FCD13" w14:textId="77777777" w:rsidR="00AA3EC4" w:rsidRPr="00214464" w:rsidRDefault="00AA3EC4" w:rsidP="00D10896">
            <w:pPr>
              <w:jc w:val="right"/>
              <w:rPr>
                <w:b/>
                <w:bCs/>
                <w:sz w:val="20"/>
                <w:szCs w:val="20"/>
              </w:rPr>
            </w:pPr>
            <w:r w:rsidRPr="00214464">
              <w:rPr>
                <w:b/>
                <w:bCs/>
                <w:sz w:val="20"/>
                <w:szCs w:val="20"/>
              </w:rPr>
              <w:t>5.680.000</w:t>
            </w:r>
          </w:p>
        </w:tc>
        <w:tc>
          <w:tcPr>
            <w:tcW w:w="1227" w:type="dxa"/>
            <w:gridSpan w:val="6"/>
            <w:noWrap/>
            <w:vAlign w:val="center"/>
          </w:tcPr>
          <w:p w14:paraId="2EEB27B2" w14:textId="77777777" w:rsidR="00AA3EC4" w:rsidRPr="00214464" w:rsidRDefault="00AA3EC4" w:rsidP="00D10896">
            <w:pPr>
              <w:jc w:val="right"/>
              <w:rPr>
                <w:b/>
                <w:bCs/>
                <w:sz w:val="20"/>
                <w:szCs w:val="20"/>
              </w:rPr>
            </w:pPr>
            <w:r w:rsidRPr="00214464">
              <w:rPr>
                <w:b/>
                <w:bCs/>
                <w:sz w:val="20"/>
                <w:szCs w:val="20"/>
              </w:rPr>
              <w:t>5.072.000</w:t>
            </w:r>
          </w:p>
        </w:tc>
        <w:tc>
          <w:tcPr>
            <w:tcW w:w="1279" w:type="dxa"/>
            <w:noWrap/>
            <w:vAlign w:val="center"/>
          </w:tcPr>
          <w:p w14:paraId="0E5EB0AF"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3825A35E" w14:textId="77777777" w:rsidTr="00555787">
        <w:trPr>
          <w:trHeight w:val="416"/>
          <w:jc w:val="center"/>
        </w:trPr>
        <w:tc>
          <w:tcPr>
            <w:tcW w:w="1794" w:type="dxa"/>
            <w:gridSpan w:val="5"/>
            <w:noWrap/>
            <w:vAlign w:val="center"/>
          </w:tcPr>
          <w:p w14:paraId="3E729B5D" w14:textId="77777777" w:rsidR="00AA3EC4" w:rsidRPr="00214464" w:rsidRDefault="00AA3EC4" w:rsidP="00D10896">
            <w:pPr>
              <w:rPr>
                <w:sz w:val="20"/>
                <w:szCs w:val="20"/>
              </w:rPr>
            </w:pPr>
            <w:r w:rsidRPr="00214464">
              <w:rPr>
                <w:rFonts w:eastAsia="Calibri"/>
                <w:b/>
                <w:bCs/>
                <w:sz w:val="20"/>
                <w:szCs w:val="20"/>
              </w:rPr>
              <w:t>Pokazatelj uspješnosti</w:t>
            </w:r>
          </w:p>
        </w:tc>
        <w:tc>
          <w:tcPr>
            <w:tcW w:w="2737" w:type="dxa"/>
            <w:gridSpan w:val="6"/>
            <w:vAlign w:val="center"/>
          </w:tcPr>
          <w:p w14:paraId="4DBF08E4"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34C4DEF5"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7FAA2575"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3D6BEC2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04F1DF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263E1E85"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7EE4152" w14:textId="77777777" w:rsidTr="00555787">
        <w:trPr>
          <w:jc w:val="center"/>
        </w:trPr>
        <w:tc>
          <w:tcPr>
            <w:tcW w:w="1794" w:type="dxa"/>
            <w:gridSpan w:val="5"/>
            <w:noWrap/>
            <w:vAlign w:val="center"/>
          </w:tcPr>
          <w:p w14:paraId="16F918D4"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 - OŠ Bogumila Tonija (matična škola)</w:t>
            </w:r>
          </w:p>
        </w:tc>
        <w:tc>
          <w:tcPr>
            <w:tcW w:w="2737" w:type="dxa"/>
            <w:gridSpan w:val="6"/>
            <w:vAlign w:val="center"/>
          </w:tcPr>
          <w:p w14:paraId="6D3A4206"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p w14:paraId="6F03C52E" w14:textId="77777777" w:rsidR="00AA3EC4" w:rsidRPr="00214464" w:rsidRDefault="00AA3EC4" w:rsidP="00D10896">
            <w:pPr>
              <w:rPr>
                <w:rFonts w:eastAsia="Calibri"/>
                <w:sz w:val="20"/>
                <w:szCs w:val="20"/>
              </w:rPr>
            </w:pPr>
          </w:p>
        </w:tc>
        <w:tc>
          <w:tcPr>
            <w:tcW w:w="992" w:type="dxa"/>
            <w:gridSpan w:val="7"/>
            <w:vAlign w:val="center"/>
          </w:tcPr>
          <w:p w14:paraId="7EB0703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51CDED9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642053D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473DD38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29E882C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66479FC3" w14:textId="77777777" w:rsidTr="00555787">
        <w:trPr>
          <w:jc w:val="center"/>
        </w:trPr>
        <w:tc>
          <w:tcPr>
            <w:tcW w:w="1794" w:type="dxa"/>
            <w:gridSpan w:val="5"/>
            <w:noWrap/>
            <w:vAlign w:val="center"/>
          </w:tcPr>
          <w:p w14:paraId="6A4CBAA2" w14:textId="77777777" w:rsidR="00AA3EC4" w:rsidRPr="00214464" w:rsidRDefault="00AA3EC4" w:rsidP="00D10896">
            <w:pPr>
              <w:rPr>
                <w:rFonts w:eastAsia="Calibri"/>
                <w:sz w:val="20"/>
                <w:szCs w:val="20"/>
                <w:lang w:eastAsia="en-US"/>
              </w:rPr>
            </w:pPr>
            <w:r w:rsidRPr="00214464">
              <w:rPr>
                <w:rFonts w:eastAsia="Calibri"/>
                <w:sz w:val="20"/>
                <w:szCs w:val="20"/>
                <w:lang w:eastAsia="en-US"/>
              </w:rPr>
              <w:lastRenderedPageBreak/>
              <w:t>Broj projekata JLP(R)S kojima je odobreno sufinanciranje sredstvima ESI fondova</w:t>
            </w:r>
          </w:p>
        </w:tc>
        <w:tc>
          <w:tcPr>
            <w:tcW w:w="2737" w:type="dxa"/>
            <w:gridSpan w:val="6"/>
            <w:vAlign w:val="center"/>
          </w:tcPr>
          <w:p w14:paraId="1CA0BC82"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5D6C9108" w14:textId="77777777" w:rsidR="00AA3EC4" w:rsidRPr="00214464" w:rsidRDefault="00AA3EC4" w:rsidP="00D10896">
            <w:pPr>
              <w:jc w:val="center"/>
              <w:rPr>
                <w:rFonts w:eastAsia="Calibri"/>
                <w:sz w:val="20"/>
                <w:szCs w:val="20"/>
                <w:lang w:eastAsia="en-US"/>
              </w:rPr>
            </w:pPr>
            <w:r w:rsidRPr="00214464">
              <w:rPr>
                <w:rFonts w:eastAsia="Calibri"/>
                <w:sz w:val="20"/>
                <w:szCs w:val="20"/>
              </w:rPr>
              <w:t>Broj</w:t>
            </w:r>
          </w:p>
        </w:tc>
        <w:tc>
          <w:tcPr>
            <w:tcW w:w="1129" w:type="dxa"/>
            <w:vAlign w:val="center"/>
          </w:tcPr>
          <w:p w14:paraId="2904B686" w14:textId="77777777" w:rsidR="00AA3EC4" w:rsidRPr="00214464" w:rsidRDefault="00AA3EC4" w:rsidP="00D10896">
            <w:pPr>
              <w:jc w:val="center"/>
              <w:rPr>
                <w:rFonts w:eastAsia="Calibri"/>
                <w:sz w:val="20"/>
                <w:szCs w:val="20"/>
              </w:rPr>
            </w:pPr>
            <w:r w:rsidRPr="00214464">
              <w:rPr>
                <w:rFonts w:eastAsia="Calibri"/>
                <w:sz w:val="20"/>
                <w:szCs w:val="20"/>
                <w:lang w:eastAsia="en-US"/>
              </w:rPr>
              <w:t>0</w:t>
            </w:r>
          </w:p>
        </w:tc>
        <w:tc>
          <w:tcPr>
            <w:tcW w:w="1185" w:type="dxa"/>
            <w:gridSpan w:val="2"/>
            <w:noWrap/>
            <w:vAlign w:val="center"/>
          </w:tcPr>
          <w:p w14:paraId="34DB0B9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52599D8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52FD9B9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0BF31542" w14:textId="77777777" w:rsidTr="00FD613C">
        <w:trPr>
          <w:trHeight w:val="300"/>
          <w:jc w:val="center"/>
        </w:trPr>
        <w:tc>
          <w:tcPr>
            <w:tcW w:w="10343" w:type="dxa"/>
            <w:gridSpan w:val="28"/>
            <w:shd w:val="clear" w:color="auto" w:fill="F2F2F2" w:themeFill="background1" w:themeFillShade="F2"/>
            <w:vAlign w:val="center"/>
            <w:hideMark/>
          </w:tcPr>
          <w:p w14:paraId="64C8F1DA" w14:textId="77777777" w:rsidR="00AA3EC4" w:rsidRPr="00214464" w:rsidRDefault="00AA3EC4" w:rsidP="00D10896">
            <w:pPr>
              <w:rPr>
                <w:b/>
                <w:bCs/>
                <w:sz w:val="20"/>
                <w:szCs w:val="20"/>
              </w:rPr>
            </w:pPr>
            <w:r w:rsidRPr="00214464">
              <w:rPr>
                <w:b/>
                <w:bCs/>
                <w:sz w:val="20"/>
                <w:szCs w:val="20"/>
              </w:rPr>
              <w:t>Naziv aktivnosti/projekta u Proračunu: IZGRADNJA I OPREMANJE OBJEKATA ZA STARIJE OSOBE NA PODRUČJU GRADA SAMOBORA</w:t>
            </w:r>
          </w:p>
        </w:tc>
      </w:tr>
      <w:tr w:rsidR="00214464" w:rsidRPr="00214464" w14:paraId="4F40167F" w14:textId="77777777" w:rsidTr="00555787">
        <w:trPr>
          <w:trHeight w:val="251"/>
          <w:jc w:val="center"/>
        </w:trPr>
        <w:tc>
          <w:tcPr>
            <w:tcW w:w="6652" w:type="dxa"/>
            <w:gridSpan w:val="19"/>
            <w:vMerge w:val="restart"/>
            <w:vAlign w:val="center"/>
            <w:hideMark/>
          </w:tcPr>
          <w:p w14:paraId="07834F62"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5389243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CDC4D63" w14:textId="77777777" w:rsidTr="00555787">
        <w:trPr>
          <w:trHeight w:val="207"/>
          <w:jc w:val="center"/>
        </w:trPr>
        <w:tc>
          <w:tcPr>
            <w:tcW w:w="6652" w:type="dxa"/>
            <w:gridSpan w:val="19"/>
            <w:vMerge/>
            <w:vAlign w:val="center"/>
            <w:hideMark/>
          </w:tcPr>
          <w:p w14:paraId="68ABD3E9" w14:textId="77777777" w:rsidR="00AA3EC4" w:rsidRPr="00214464" w:rsidRDefault="00AA3EC4" w:rsidP="00D10896">
            <w:pPr>
              <w:rPr>
                <w:sz w:val="20"/>
                <w:szCs w:val="20"/>
              </w:rPr>
            </w:pPr>
          </w:p>
        </w:tc>
        <w:tc>
          <w:tcPr>
            <w:tcW w:w="1185" w:type="dxa"/>
            <w:gridSpan w:val="2"/>
            <w:noWrap/>
            <w:vAlign w:val="center"/>
            <w:hideMark/>
          </w:tcPr>
          <w:p w14:paraId="22ED8051"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0C6061C5"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8937AD6" w14:textId="77777777" w:rsidR="00AA3EC4" w:rsidRPr="00214464" w:rsidRDefault="00AA3EC4" w:rsidP="00D10896">
            <w:pPr>
              <w:jc w:val="center"/>
              <w:rPr>
                <w:sz w:val="20"/>
                <w:szCs w:val="20"/>
              </w:rPr>
            </w:pPr>
            <w:r w:rsidRPr="00214464">
              <w:rPr>
                <w:sz w:val="20"/>
                <w:szCs w:val="20"/>
              </w:rPr>
              <w:t>2028.</w:t>
            </w:r>
          </w:p>
        </w:tc>
      </w:tr>
      <w:tr w:rsidR="00214464" w:rsidRPr="00214464" w14:paraId="1414A3DD" w14:textId="77777777" w:rsidTr="00555787">
        <w:trPr>
          <w:trHeight w:val="774"/>
          <w:jc w:val="center"/>
        </w:trPr>
        <w:tc>
          <w:tcPr>
            <w:tcW w:w="6652" w:type="dxa"/>
            <w:gridSpan w:val="19"/>
            <w:noWrap/>
            <w:vAlign w:val="center"/>
            <w:hideMark/>
          </w:tcPr>
          <w:p w14:paraId="2A91D384" w14:textId="77777777" w:rsidR="00AA3EC4" w:rsidRPr="00214464" w:rsidRDefault="00AA3EC4" w:rsidP="00D10896">
            <w:pPr>
              <w:jc w:val="both"/>
              <w:rPr>
                <w:sz w:val="20"/>
                <w:szCs w:val="20"/>
              </w:rPr>
            </w:pPr>
            <w:r w:rsidRPr="00214464">
              <w:rPr>
                <w:sz w:val="20"/>
                <w:szCs w:val="20"/>
              </w:rPr>
              <w:t>Stanovništvo Hrvatske kontinuirano stari, a kapaciteti za pružanje socijalnih usluga za osobe starije životne dobi ne prate porast broja potencijalnih korisnika usluga, dovodeći time starije stanovništvo u nepovoljan položaj zbog nepostojanja nužne sustavne podrške za njegu i svakodnevnu skrb. Svrha Projekta je poboljšanje dostupnosti integrirane cjelovite skrbi za starije osobe na području Grada Samobora osiguravanjem dodatnih kapaciteta za pružanje institucijskih i izvaninstitucijskih usluga.</w:t>
            </w:r>
          </w:p>
          <w:p w14:paraId="376C2EDE" w14:textId="77777777" w:rsidR="00AA3EC4" w:rsidRPr="00214464" w:rsidRDefault="00AA3EC4" w:rsidP="00D10896">
            <w:pPr>
              <w:jc w:val="both"/>
              <w:rPr>
                <w:rFonts w:eastAsia="Lucida Sans Unicode"/>
                <w:sz w:val="20"/>
                <w:szCs w:val="20"/>
              </w:rPr>
            </w:pPr>
            <w:r w:rsidRPr="00214464">
              <w:rPr>
                <w:rFonts w:eastAsiaTheme="minorHAnsi"/>
                <w:sz w:val="20"/>
                <w:szCs w:val="20"/>
                <w:lang w:eastAsia="en-US"/>
              </w:rPr>
              <w:t xml:space="preserve">Tijekom 2025. započelo se je s izradom projektne dokumentacije za izgradnju Doma za starije osobe Samobor i izradom projektne dokumentacije za Izgradnju Centra za starije osobe Samobor, koji će zajedno činiti jednu cjelinu </w:t>
            </w:r>
            <w:r w:rsidRPr="00214464">
              <w:rPr>
                <w:rFonts w:eastAsia="Lucida Sans Unicode"/>
                <w:sz w:val="20"/>
                <w:szCs w:val="20"/>
              </w:rPr>
              <w:t xml:space="preserve">potpunu skrb za stariju populaciju na području grada Samobora. </w:t>
            </w:r>
          </w:p>
          <w:p w14:paraId="4C4ED22A" w14:textId="77777777" w:rsidR="00AA3EC4" w:rsidRPr="00214464" w:rsidRDefault="00AA3EC4" w:rsidP="00D10896">
            <w:pPr>
              <w:autoSpaceDE w:val="0"/>
              <w:autoSpaceDN w:val="0"/>
              <w:adjustRightInd w:val="0"/>
              <w:rPr>
                <w:rFonts w:eastAsiaTheme="minorHAnsi"/>
                <w:sz w:val="20"/>
                <w:szCs w:val="20"/>
                <w:lang w:eastAsia="en-US"/>
              </w:rPr>
            </w:pPr>
            <w:r w:rsidRPr="00214464">
              <w:rPr>
                <w:rFonts w:eastAsiaTheme="minorHAnsi"/>
                <w:sz w:val="20"/>
                <w:szCs w:val="20"/>
                <w:lang w:eastAsia="en-US"/>
              </w:rPr>
              <w:t xml:space="preserve">Izgradnja Doma za starije osobe Samobor planirana je na lokaciji u Samoboru kč.br. 471/11 k.o. Rakovica. U navedenom objektu u razini suterena planirani su prostor kuhinje, blagovaonice i dnevnog boravka te ti prostori imaju mogućnost izlaska na vanjski teren. Većina pratećih prostorija smještena je na razini suterena. To uključuje praonicu rublja, mrtvačnicu, ambulanta, frizer, odmor zaposlenika, tehnika, garderobe i sanitarije za zaposlene te sanitarije za kuhinju. </w:t>
            </w:r>
          </w:p>
          <w:p w14:paraId="06E17518" w14:textId="77777777" w:rsidR="00AA3EC4" w:rsidRPr="00214464" w:rsidRDefault="00AA3EC4" w:rsidP="00D10896">
            <w:pPr>
              <w:autoSpaceDE w:val="0"/>
              <w:autoSpaceDN w:val="0"/>
              <w:adjustRightInd w:val="0"/>
              <w:rPr>
                <w:rFonts w:eastAsiaTheme="minorHAnsi"/>
                <w:sz w:val="20"/>
                <w:szCs w:val="20"/>
                <w:lang w:eastAsia="en-US"/>
              </w:rPr>
            </w:pPr>
            <w:r w:rsidRPr="00214464">
              <w:rPr>
                <w:rFonts w:eastAsiaTheme="minorHAnsi"/>
                <w:sz w:val="20"/>
                <w:szCs w:val="20"/>
                <w:lang w:eastAsia="en-US"/>
              </w:rPr>
              <w:t xml:space="preserve">Na sjevernoj strani predviđen je prostor stubišta sa evakuacijskim liftom. U prostor prizemlja planiran je pristup sa sjeverne strane kroz glavni ulaz te sa južne strane kroz gospodarski ulaz. </w:t>
            </w:r>
          </w:p>
          <w:p w14:paraId="1255D969" w14:textId="77777777" w:rsidR="00AA3EC4" w:rsidRPr="00214464" w:rsidRDefault="00AA3EC4" w:rsidP="00D10896">
            <w:pPr>
              <w:autoSpaceDE w:val="0"/>
              <w:autoSpaceDN w:val="0"/>
              <w:adjustRightInd w:val="0"/>
              <w:rPr>
                <w:rFonts w:eastAsiaTheme="minorHAnsi"/>
                <w:sz w:val="20"/>
                <w:szCs w:val="20"/>
                <w:lang w:eastAsia="en-US"/>
              </w:rPr>
            </w:pPr>
            <w:r w:rsidRPr="00214464">
              <w:rPr>
                <w:rFonts w:eastAsiaTheme="minorHAnsi"/>
                <w:sz w:val="20"/>
                <w:szCs w:val="20"/>
                <w:lang w:eastAsia="en-US"/>
              </w:rPr>
              <w:t xml:space="preserve">U prizemlju su smještene 5 soba 4.stupnja pri čemu 2 sobe su jednokrevetne koje su prilagođene za invalide te imaju vlastite kupaonice, dok ostale 3 sobe su dvokrevetne i imaju jednu zajedničku kupaonicu. U prizemlju su smještene i 4 sobe 3.stupnja. Svaka od tih soba ima vlastitu kupaonicu. Na ovoj etaži nalaze se još dvije sobe za sestre, čajna kuhinja, prostor čistog/nečistog, prostor čistačice, otpad, sanitarije za zaposlenike te dodatna kupaonica prilagođena invalidima. Također u istočnom dijelu objekta predviđen je manji dnevni boravak i blagovaonica. Prostor dnevnog boravka te 3 sobe 4.stupnja imaju izlaz na balkon. </w:t>
            </w:r>
          </w:p>
          <w:p w14:paraId="028253C3" w14:textId="77777777" w:rsidR="00AA3EC4" w:rsidRPr="00214464" w:rsidRDefault="00AA3EC4" w:rsidP="00D10896">
            <w:pPr>
              <w:jc w:val="both"/>
              <w:rPr>
                <w:rFonts w:eastAsiaTheme="minorHAnsi"/>
                <w:sz w:val="20"/>
                <w:szCs w:val="20"/>
                <w:lang w:eastAsia="en-US"/>
              </w:rPr>
            </w:pPr>
            <w:r w:rsidRPr="00214464">
              <w:rPr>
                <w:rFonts w:eastAsiaTheme="minorHAnsi"/>
                <w:sz w:val="20"/>
                <w:szCs w:val="20"/>
                <w:lang w:eastAsia="en-US"/>
              </w:rPr>
              <w:t>Na etaži 1. i 2. kata koje su identične nalazi se 14 soba 3.stupnja. Od toga 3 sobe su trokrevetne, 7 soba je dvokrevetno te sobe dijele zajedničku kupaonicu. Također tu su i 4 jednokrevetne sobe gdje svaka soba ima vlastitu kupaonicu. Na svakoj etaži još je smještena soba sestre, sanitarije za zaposlene, spremište prostor čisto/nečisto, prostor čistačice te otpad. Sagledavajući projekt, u predmetnom objektu predviđeno je ukupno 60 kreveta za potrebe 3.stupanj i 8 kreveta za 4. stupanj.</w:t>
            </w:r>
          </w:p>
          <w:p w14:paraId="5CD3FF4F" w14:textId="77777777" w:rsidR="00AA3EC4" w:rsidRPr="00214464" w:rsidRDefault="00AA3EC4" w:rsidP="00D10896">
            <w:pPr>
              <w:jc w:val="both"/>
              <w:rPr>
                <w:rFonts w:eastAsiaTheme="minorHAnsi"/>
                <w:sz w:val="20"/>
                <w:szCs w:val="20"/>
                <w:lang w:eastAsia="en-US"/>
              </w:rPr>
            </w:pPr>
            <w:r w:rsidRPr="00214464">
              <w:rPr>
                <w:rFonts w:eastAsiaTheme="minorHAnsi"/>
                <w:sz w:val="20"/>
                <w:szCs w:val="20"/>
                <w:lang w:eastAsia="en-US"/>
              </w:rPr>
              <w:t xml:space="preserve">Nadalje, ovim projektom predviđeno je i uređenje okoliša prilagođenog potrebama za boravak starijih osoba na otvorenom, kao i uređenje otvorenog prostora za potrebe gospodarskog dijela objekta. </w:t>
            </w:r>
          </w:p>
          <w:p w14:paraId="4BF65EA1" w14:textId="77777777" w:rsidR="00AA3EC4" w:rsidRPr="00214464" w:rsidRDefault="00AA3EC4" w:rsidP="00D10896">
            <w:pPr>
              <w:jc w:val="both"/>
              <w:rPr>
                <w:rFonts w:eastAsia="Lucida Sans Unicode"/>
                <w:sz w:val="20"/>
                <w:szCs w:val="20"/>
              </w:rPr>
            </w:pPr>
            <w:r w:rsidRPr="00214464">
              <w:rPr>
                <w:rFonts w:eastAsia="Lucida Sans Unicode"/>
                <w:sz w:val="20"/>
                <w:szCs w:val="20"/>
              </w:rPr>
              <w:t xml:space="preserve">Međutim, na lokaciji u Lugu Samoborskom na kč.br. 537 k.o. Jazbina – Lug predviđena je izgradnja Centra za starije osobe Samobor. Ovim kapitalnim projektom predviđa se uređenje prostora centra za starije osobe, sukladno Zakonu o socijalnoj skrbi, članak 71, stavak 1, podstavak 15 (NN 18/22, 46/22, 119/22, 71/23) i Pravilniku o mjerilima za pružanje socijalnih usluga (NN 110/22), koji će sa kao što je prethodno navedeno s Domom za starije osobe Samobor činit cjelinu. </w:t>
            </w:r>
          </w:p>
          <w:p w14:paraId="45992AAB" w14:textId="77777777" w:rsidR="00AA3EC4" w:rsidRPr="00214464" w:rsidRDefault="00AA3EC4" w:rsidP="00D10896">
            <w:pPr>
              <w:widowControl w:val="0"/>
              <w:suppressAutoHyphens/>
              <w:jc w:val="both"/>
              <w:rPr>
                <w:rFonts w:eastAsia="Lucida Sans Unicode"/>
                <w:sz w:val="20"/>
                <w:szCs w:val="20"/>
              </w:rPr>
            </w:pPr>
            <w:r w:rsidRPr="00214464">
              <w:rPr>
                <w:rFonts w:eastAsia="Lucida Sans Unicode"/>
                <w:sz w:val="20"/>
                <w:szCs w:val="20"/>
              </w:rPr>
              <w:t xml:space="preserve">Prilikom izrade projektne dokumentacije za rekonstrukciju i dogradnju objekta planiran je prostor spremišta manjeg kapaciteta, prostor kuhinje, prostor socijalne praonice, garaža, spremište lijekova, ured, tehnika i prostori komunikacija sa sanitarijama. Nadalje, predviđen je prostor socijalnog dnevnog boravka za </w:t>
            </w:r>
            <w:r w:rsidRPr="00214464">
              <w:rPr>
                <w:rFonts w:eastAsia="Lucida Sans Unicode"/>
                <w:sz w:val="20"/>
                <w:szCs w:val="20"/>
              </w:rPr>
              <w:lastRenderedPageBreak/>
              <w:t xml:space="preserve">minimalno 20 korisnika, prostor restorana, te nekoliko smještajnih jedinica i to 9 kreveta 2. stupanj i 18 kreveta 3. stupanj. Projektom će se poboljšati dostupnost integrirane cjelovite skrbi za starije osobe unapređenjem infrastrukture za pružanje socijalnih usluga za starije osobe. Unapređenje infrastrukture postići će se putem rekonstrukcije i izgradnje, uz adekvatno opremanje, a kako bi se nakon uspostave centara za starije osobe korisnicima pružile kvalitetne i pravovremeno dostupne usluge socijalne skrbi. Centar za starije osobe, osigurat će kapacitete za smještaj starijih osoba koje su potpuno funkcionalno ovisne o pomoći druge osobe te postaviti temelj za pružanje izvaninstitucijskih usluga u zajednici, a kojima je svrha omogućiti što duži boravak starijih osoba u obitelji. </w:t>
            </w:r>
          </w:p>
          <w:p w14:paraId="2006B658" w14:textId="77777777" w:rsidR="00AA3EC4" w:rsidRPr="00214464" w:rsidRDefault="00AA3EC4" w:rsidP="00D10896">
            <w:pPr>
              <w:widowControl w:val="0"/>
              <w:suppressAutoHyphens/>
              <w:jc w:val="both"/>
              <w:rPr>
                <w:sz w:val="20"/>
                <w:szCs w:val="20"/>
              </w:rPr>
            </w:pPr>
            <w:r w:rsidRPr="00214464">
              <w:rPr>
                <w:rFonts w:eastAsia="Lucida Sans Unicode"/>
                <w:sz w:val="20"/>
                <w:szCs w:val="20"/>
              </w:rPr>
              <w:t>U 2026. projektni prijedlog će biti prijavljen na Javni poziv za dodjelu bespovratnih sredstava te planira se započeti s radovima i realizacijom ovog Kapitalnog projekta te s isti završiti do 2028.</w:t>
            </w:r>
          </w:p>
        </w:tc>
        <w:tc>
          <w:tcPr>
            <w:tcW w:w="1185" w:type="dxa"/>
            <w:gridSpan w:val="2"/>
            <w:noWrap/>
            <w:vAlign w:val="center"/>
          </w:tcPr>
          <w:p w14:paraId="3C8E07BD" w14:textId="77777777" w:rsidR="00AA3EC4" w:rsidRPr="00214464" w:rsidRDefault="00AA3EC4" w:rsidP="00D10896">
            <w:pPr>
              <w:jc w:val="right"/>
              <w:rPr>
                <w:b/>
                <w:bCs/>
                <w:sz w:val="20"/>
                <w:szCs w:val="20"/>
              </w:rPr>
            </w:pPr>
            <w:r w:rsidRPr="00214464">
              <w:rPr>
                <w:b/>
                <w:bCs/>
                <w:sz w:val="20"/>
                <w:szCs w:val="20"/>
              </w:rPr>
              <w:lastRenderedPageBreak/>
              <w:t>1.100.000</w:t>
            </w:r>
          </w:p>
        </w:tc>
        <w:tc>
          <w:tcPr>
            <w:tcW w:w="1227" w:type="dxa"/>
            <w:gridSpan w:val="6"/>
            <w:noWrap/>
            <w:vAlign w:val="center"/>
          </w:tcPr>
          <w:p w14:paraId="2FCBB939" w14:textId="77777777" w:rsidR="00AA3EC4" w:rsidRPr="00214464" w:rsidRDefault="00AA3EC4" w:rsidP="00D10896">
            <w:pPr>
              <w:jc w:val="right"/>
              <w:rPr>
                <w:b/>
                <w:bCs/>
                <w:sz w:val="20"/>
                <w:szCs w:val="20"/>
              </w:rPr>
            </w:pPr>
            <w:r w:rsidRPr="00214464">
              <w:rPr>
                <w:b/>
                <w:bCs/>
                <w:sz w:val="20"/>
                <w:szCs w:val="20"/>
              </w:rPr>
              <w:t>7.815.000</w:t>
            </w:r>
          </w:p>
        </w:tc>
        <w:tc>
          <w:tcPr>
            <w:tcW w:w="1279" w:type="dxa"/>
            <w:noWrap/>
            <w:vAlign w:val="center"/>
          </w:tcPr>
          <w:p w14:paraId="358D9833" w14:textId="77777777" w:rsidR="00AA3EC4" w:rsidRPr="00214464" w:rsidRDefault="00AA3EC4" w:rsidP="00D10896">
            <w:pPr>
              <w:jc w:val="right"/>
              <w:rPr>
                <w:b/>
                <w:bCs/>
                <w:sz w:val="20"/>
                <w:szCs w:val="20"/>
              </w:rPr>
            </w:pPr>
            <w:r w:rsidRPr="00214464">
              <w:rPr>
                <w:b/>
                <w:bCs/>
                <w:sz w:val="20"/>
                <w:szCs w:val="20"/>
              </w:rPr>
              <w:t>1.568.000</w:t>
            </w:r>
          </w:p>
        </w:tc>
      </w:tr>
      <w:tr w:rsidR="00214464" w:rsidRPr="00214464" w14:paraId="6767F36F" w14:textId="77777777" w:rsidTr="00555787">
        <w:trPr>
          <w:trHeight w:val="416"/>
          <w:jc w:val="center"/>
        </w:trPr>
        <w:tc>
          <w:tcPr>
            <w:tcW w:w="1781" w:type="dxa"/>
            <w:gridSpan w:val="4"/>
            <w:noWrap/>
            <w:vAlign w:val="center"/>
          </w:tcPr>
          <w:p w14:paraId="76DF05C3" w14:textId="77777777" w:rsidR="00AA3EC4" w:rsidRPr="00214464" w:rsidRDefault="00AA3EC4" w:rsidP="00D10896">
            <w:pPr>
              <w:rPr>
                <w:sz w:val="20"/>
                <w:szCs w:val="20"/>
              </w:rPr>
            </w:pPr>
            <w:r w:rsidRPr="00214464">
              <w:rPr>
                <w:rFonts w:eastAsia="Calibri"/>
                <w:b/>
                <w:bCs/>
                <w:sz w:val="20"/>
                <w:szCs w:val="20"/>
              </w:rPr>
              <w:t>Pokazatelj uspješnosti</w:t>
            </w:r>
          </w:p>
        </w:tc>
        <w:tc>
          <w:tcPr>
            <w:tcW w:w="2791" w:type="dxa"/>
            <w:gridSpan w:val="10"/>
            <w:vAlign w:val="center"/>
          </w:tcPr>
          <w:p w14:paraId="64ECF7AF" w14:textId="77777777" w:rsidR="00AA3EC4" w:rsidRPr="00214464" w:rsidRDefault="00AA3EC4" w:rsidP="00D10896">
            <w:pPr>
              <w:rPr>
                <w:sz w:val="20"/>
                <w:szCs w:val="20"/>
              </w:rPr>
            </w:pPr>
            <w:r w:rsidRPr="00214464">
              <w:rPr>
                <w:rFonts w:eastAsia="Calibri"/>
                <w:b/>
                <w:bCs/>
                <w:sz w:val="20"/>
                <w:szCs w:val="20"/>
              </w:rPr>
              <w:t>Definicija</w:t>
            </w:r>
          </w:p>
        </w:tc>
        <w:tc>
          <w:tcPr>
            <w:tcW w:w="951" w:type="dxa"/>
            <w:gridSpan w:val="4"/>
            <w:vAlign w:val="center"/>
          </w:tcPr>
          <w:p w14:paraId="71E6D980"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4032F70A"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7E3C181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6274316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E98CFC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7A75167" w14:textId="77777777" w:rsidTr="00555787">
        <w:trPr>
          <w:jc w:val="center"/>
        </w:trPr>
        <w:tc>
          <w:tcPr>
            <w:tcW w:w="1781" w:type="dxa"/>
            <w:gridSpan w:val="4"/>
            <w:noWrap/>
            <w:vAlign w:val="center"/>
          </w:tcPr>
          <w:p w14:paraId="19F2E9FB" w14:textId="77777777" w:rsidR="00AA3EC4" w:rsidRPr="00214464" w:rsidRDefault="00AA3EC4" w:rsidP="00D10896">
            <w:pPr>
              <w:rPr>
                <w:rFonts w:eastAsia="Calibri"/>
                <w:sz w:val="20"/>
                <w:szCs w:val="20"/>
              </w:rPr>
            </w:pPr>
            <w:r w:rsidRPr="00214464">
              <w:rPr>
                <w:rFonts w:eastAsia="Calibri"/>
                <w:sz w:val="20"/>
                <w:szCs w:val="20"/>
                <w:lang w:eastAsia="en-US"/>
              </w:rPr>
              <w:t>Broj projekata JLP(R)S kojima je odobreno sufinanciranje sredstvima ESI fondova</w:t>
            </w:r>
          </w:p>
        </w:tc>
        <w:tc>
          <w:tcPr>
            <w:tcW w:w="2791" w:type="dxa"/>
            <w:gridSpan w:val="10"/>
            <w:vAlign w:val="center"/>
          </w:tcPr>
          <w:p w14:paraId="1706F0F1" w14:textId="77777777" w:rsidR="00AA3EC4" w:rsidRPr="00214464" w:rsidRDefault="00AA3EC4" w:rsidP="00D10896">
            <w:pPr>
              <w:rPr>
                <w:rFonts w:eastAsia="Calibri"/>
                <w:sz w:val="20"/>
                <w:szCs w:val="20"/>
              </w:rPr>
            </w:pPr>
            <w:r w:rsidRPr="00214464">
              <w:rPr>
                <w:sz w:val="20"/>
                <w:szCs w:val="20"/>
              </w:rPr>
              <w:t>Pokazatelj uspješnosti korištenja dostupnih EU sredstava, budući da doprinosi jačanju lokalnog razvoja, poboljšanju infrastrukture i kvalitete javnih usluga.</w:t>
            </w:r>
          </w:p>
        </w:tc>
        <w:tc>
          <w:tcPr>
            <w:tcW w:w="951" w:type="dxa"/>
            <w:gridSpan w:val="4"/>
            <w:vAlign w:val="center"/>
          </w:tcPr>
          <w:p w14:paraId="00560E38"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006C247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4FBF532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7" w:type="dxa"/>
            <w:gridSpan w:val="6"/>
            <w:noWrap/>
            <w:vAlign w:val="center"/>
          </w:tcPr>
          <w:p w14:paraId="79E4EAC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5E10700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504D68EA" w14:textId="77777777" w:rsidTr="00FD613C">
        <w:trPr>
          <w:trHeight w:val="300"/>
          <w:jc w:val="center"/>
        </w:trPr>
        <w:tc>
          <w:tcPr>
            <w:tcW w:w="10343" w:type="dxa"/>
            <w:gridSpan w:val="28"/>
            <w:shd w:val="clear" w:color="auto" w:fill="F2F2F2" w:themeFill="background1" w:themeFillShade="F2"/>
            <w:vAlign w:val="center"/>
            <w:hideMark/>
          </w:tcPr>
          <w:p w14:paraId="28EABC7A" w14:textId="77777777" w:rsidR="00AA3EC4" w:rsidRPr="00214464" w:rsidRDefault="00AA3EC4" w:rsidP="00D10896">
            <w:pPr>
              <w:rPr>
                <w:b/>
                <w:bCs/>
                <w:sz w:val="20"/>
                <w:szCs w:val="20"/>
              </w:rPr>
            </w:pPr>
            <w:r w:rsidRPr="00214464">
              <w:rPr>
                <w:b/>
                <w:bCs/>
                <w:sz w:val="20"/>
                <w:szCs w:val="20"/>
              </w:rPr>
              <w:t>Naziv aktivnosti/projekta u Proračunu: REKONSTRUKCIJA I DOGRADNJA GRAĐEVINE OSNOVNE ŠKOLE SAMOBOR</w:t>
            </w:r>
          </w:p>
        </w:tc>
      </w:tr>
      <w:tr w:rsidR="00214464" w:rsidRPr="00214464" w14:paraId="36AD7C35" w14:textId="77777777" w:rsidTr="00555787">
        <w:trPr>
          <w:trHeight w:val="251"/>
          <w:jc w:val="center"/>
        </w:trPr>
        <w:tc>
          <w:tcPr>
            <w:tcW w:w="6652" w:type="dxa"/>
            <w:gridSpan w:val="19"/>
            <w:vMerge w:val="restart"/>
            <w:vAlign w:val="center"/>
            <w:hideMark/>
          </w:tcPr>
          <w:p w14:paraId="44BEB59F"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634A5BB8"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D89CE5C" w14:textId="77777777" w:rsidTr="00555787">
        <w:trPr>
          <w:trHeight w:val="207"/>
          <w:jc w:val="center"/>
        </w:trPr>
        <w:tc>
          <w:tcPr>
            <w:tcW w:w="6652" w:type="dxa"/>
            <w:gridSpan w:val="19"/>
            <w:vMerge/>
            <w:vAlign w:val="center"/>
            <w:hideMark/>
          </w:tcPr>
          <w:p w14:paraId="3882D957" w14:textId="77777777" w:rsidR="00AA3EC4" w:rsidRPr="00214464" w:rsidRDefault="00AA3EC4" w:rsidP="00D10896">
            <w:pPr>
              <w:rPr>
                <w:sz w:val="20"/>
                <w:szCs w:val="20"/>
              </w:rPr>
            </w:pPr>
          </w:p>
        </w:tc>
        <w:tc>
          <w:tcPr>
            <w:tcW w:w="1185" w:type="dxa"/>
            <w:gridSpan w:val="2"/>
            <w:noWrap/>
            <w:vAlign w:val="center"/>
            <w:hideMark/>
          </w:tcPr>
          <w:p w14:paraId="0ED8C184"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C848F7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47F9526" w14:textId="77777777" w:rsidR="00AA3EC4" w:rsidRPr="00214464" w:rsidRDefault="00AA3EC4" w:rsidP="00D10896">
            <w:pPr>
              <w:jc w:val="center"/>
              <w:rPr>
                <w:sz w:val="20"/>
                <w:szCs w:val="20"/>
              </w:rPr>
            </w:pPr>
            <w:r w:rsidRPr="00214464">
              <w:rPr>
                <w:sz w:val="20"/>
                <w:szCs w:val="20"/>
              </w:rPr>
              <w:t>2028.</w:t>
            </w:r>
          </w:p>
        </w:tc>
      </w:tr>
      <w:tr w:rsidR="00214464" w:rsidRPr="00214464" w14:paraId="7EE33895" w14:textId="77777777" w:rsidTr="00555787">
        <w:trPr>
          <w:trHeight w:val="774"/>
          <w:jc w:val="center"/>
        </w:trPr>
        <w:tc>
          <w:tcPr>
            <w:tcW w:w="6652" w:type="dxa"/>
            <w:gridSpan w:val="19"/>
            <w:noWrap/>
            <w:vAlign w:val="center"/>
            <w:hideMark/>
          </w:tcPr>
          <w:p w14:paraId="0ABE8D7F" w14:textId="2C6952AC" w:rsidR="00AA3EC4" w:rsidRPr="00214464" w:rsidRDefault="00AA3EC4" w:rsidP="00D10896">
            <w:pPr>
              <w:pStyle w:val="Standard"/>
              <w:ind w:right="-1" w:firstLine="22"/>
              <w:jc w:val="both"/>
              <w:rPr>
                <w:lang w:val="hr-HR" w:eastAsia="hr-HR"/>
              </w:rPr>
            </w:pPr>
            <w:r w:rsidRPr="00214464">
              <w:rPr>
                <w:lang w:val="hr-HR" w:eastAsia="hr-HR"/>
              </w:rPr>
              <w:t>U Samoboru u Stražničkoj ulici 14</w:t>
            </w:r>
            <w:r w:rsidR="00C925D2" w:rsidRPr="00214464">
              <w:rPr>
                <w:lang w:val="hr-HR" w:eastAsia="hr-HR"/>
              </w:rPr>
              <w:t xml:space="preserve"> </w:t>
            </w:r>
            <w:r w:rsidRPr="00214464">
              <w:rPr>
                <w:lang w:val="hr-HR" w:eastAsia="hr-HR"/>
              </w:rPr>
              <w:t>nalazi se zgrada Osnovne škole Samobor.</w:t>
            </w:r>
            <w:r w:rsidR="00351FA0" w:rsidRPr="00214464">
              <w:rPr>
                <w:lang w:val="hr-HR" w:eastAsia="hr-HR"/>
              </w:rPr>
              <w:t xml:space="preserve"> </w:t>
            </w:r>
            <w:r w:rsidRPr="00214464">
              <w:rPr>
                <w:lang w:val="hr-HR" w:eastAsia="hr-HR"/>
              </w:rPr>
              <w:t xml:space="preserve">Analizom postojećeg stanja i kapaciteta škole utvrđeno je da u odnosu na broj učenika i broj učionica nije moguće organizirati jednosmjensku nastavu. Osim manjka učionica nedostaju kabineti za potrebe pojedinih učionica za predmetnu nastavu, dok prostor postojeće kuhinje i blagovane ne zadovoljava potrebe za pripremom niti distribucijom hrane, kao niti prostor knjižnice. Tijekom 2025. pristupilo se izradi projektne dokumentacije dogradnje škole te predmetni projekt je prijavljen na </w:t>
            </w:r>
            <w:r w:rsidRPr="00214464">
              <w:rPr>
                <w:lang w:val="hr-HR"/>
              </w:rPr>
              <w:t xml:space="preserve">Poziv za dostavu pojedinih prijedloga “Izgradnja, rekonstrukcija i opremanje osnovnih škola za potrebe jednosmjenskog rada i cjelodnevne škole” u svrhu dodjele bespovratnih sredstava. </w:t>
            </w:r>
          </w:p>
          <w:p w14:paraId="4B46EE18" w14:textId="77777777" w:rsidR="00AA3EC4" w:rsidRPr="00214464" w:rsidRDefault="00AA3EC4" w:rsidP="00D10896">
            <w:pPr>
              <w:ind w:left="22"/>
              <w:jc w:val="both"/>
              <w:rPr>
                <w:sz w:val="20"/>
                <w:szCs w:val="20"/>
              </w:rPr>
            </w:pPr>
            <w:r w:rsidRPr="00214464">
              <w:rPr>
                <w:sz w:val="20"/>
                <w:szCs w:val="20"/>
              </w:rPr>
              <w:t>Predmetnom dogradnjom predviđena je dogradnja aneksa škole te sagledavajući postojeće i novosagrađene prostore zgrada škole, raspolagat će se slijedećim prostorima: 15 učionica razredne nastave, 16 učionica predmetne nastave, 8 učionica prilagođenih učenicima sa teškoćama u razvoju, 2 blagovaonice, ulazni hall /PVN, prostor knjižnice, zbornice, prijemni kuhinjski pogon za distribuciju nabavljene hrane, energetsko- tehnički blok, ulazni prostor, komunikacije horizontalne i vertikalne, sanitarije i garderobe smještene u komunikacijske prostore te na taj način bit će osiguran jednosmjenski rad škole.</w:t>
            </w:r>
          </w:p>
          <w:p w14:paraId="7B28E7F4" w14:textId="77777777" w:rsidR="00AA3EC4" w:rsidRPr="00214464" w:rsidRDefault="00AA3EC4" w:rsidP="00D10896">
            <w:pPr>
              <w:ind w:left="22"/>
              <w:jc w:val="both"/>
              <w:rPr>
                <w:sz w:val="20"/>
                <w:szCs w:val="20"/>
              </w:rPr>
            </w:pPr>
            <w:r w:rsidRPr="00214464">
              <w:rPr>
                <w:sz w:val="20"/>
                <w:szCs w:val="20"/>
              </w:rPr>
              <w:t xml:space="preserve">Nadalje, kroz ovaj projekt biti će uređen adekvatan vanjski prostor koji će obuhvaćati uređenje prostora vježbališta (mali nogomet, košarka, odbojka i rukomet), prostor za nastavu TZK -a, igralište te uz njega tribine na prirodnom terenu pokosa, a uz postojeću dvoranu izvest će se prilaz za pristup vatrogasnog vozila do novog dograđenog dijela zgrade škole. </w:t>
            </w:r>
          </w:p>
          <w:p w14:paraId="6B5788A7" w14:textId="77777777" w:rsidR="00AA3EC4" w:rsidRPr="00214464" w:rsidRDefault="00AA3EC4" w:rsidP="00D10896">
            <w:pPr>
              <w:ind w:left="22"/>
              <w:jc w:val="both"/>
              <w:rPr>
                <w:sz w:val="20"/>
                <w:szCs w:val="20"/>
              </w:rPr>
            </w:pPr>
            <w:r w:rsidRPr="00214464">
              <w:rPr>
                <w:sz w:val="20"/>
                <w:szCs w:val="20"/>
              </w:rPr>
              <w:t>Tijekom 2026. planirana su sredstva za početak izvođenja radova na predmetnoj rekonstrukciji i dogradnji, a završetak istih i opremanje objekta planiran je za 2027.</w:t>
            </w:r>
          </w:p>
        </w:tc>
        <w:tc>
          <w:tcPr>
            <w:tcW w:w="1185" w:type="dxa"/>
            <w:gridSpan w:val="2"/>
            <w:noWrap/>
            <w:vAlign w:val="center"/>
          </w:tcPr>
          <w:p w14:paraId="1822692E" w14:textId="77777777" w:rsidR="00AA3EC4" w:rsidRPr="00214464" w:rsidRDefault="00AA3EC4" w:rsidP="00D10896">
            <w:pPr>
              <w:jc w:val="right"/>
              <w:rPr>
                <w:b/>
                <w:bCs/>
                <w:sz w:val="20"/>
                <w:szCs w:val="20"/>
              </w:rPr>
            </w:pPr>
            <w:r w:rsidRPr="00214464">
              <w:rPr>
                <w:b/>
                <w:bCs/>
                <w:sz w:val="20"/>
                <w:szCs w:val="20"/>
              </w:rPr>
              <w:t>2.996.500</w:t>
            </w:r>
          </w:p>
        </w:tc>
        <w:tc>
          <w:tcPr>
            <w:tcW w:w="1227" w:type="dxa"/>
            <w:gridSpan w:val="6"/>
            <w:noWrap/>
            <w:vAlign w:val="center"/>
          </w:tcPr>
          <w:p w14:paraId="7B29BC95" w14:textId="77777777" w:rsidR="00AA3EC4" w:rsidRPr="00214464" w:rsidRDefault="00AA3EC4" w:rsidP="00D10896">
            <w:pPr>
              <w:jc w:val="right"/>
              <w:rPr>
                <w:b/>
                <w:bCs/>
                <w:sz w:val="20"/>
                <w:szCs w:val="20"/>
              </w:rPr>
            </w:pPr>
            <w:r w:rsidRPr="00214464">
              <w:rPr>
                <w:b/>
                <w:bCs/>
                <w:sz w:val="20"/>
                <w:szCs w:val="20"/>
              </w:rPr>
              <w:t>3.441.000</w:t>
            </w:r>
          </w:p>
        </w:tc>
        <w:tc>
          <w:tcPr>
            <w:tcW w:w="1279" w:type="dxa"/>
            <w:noWrap/>
            <w:vAlign w:val="center"/>
          </w:tcPr>
          <w:p w14:paraId="0B34AD26"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59853A5C" w14:textId="77777777" w:rsidTr="00555787">
        <w:trPr>
          <w:trHeight w:val="416"/>
          <w:jc w:val="center"/>
        </w:trPr>
        <w:tc>
          <w:tcPr>
            <w:tcW w:w="1781" w:type="dxa"/>
            <w:gridSpan w:val="4"/>
            <w:noWrap/>
            <w:vAlign w:val="center"/>
          </w:tcPr>
          <w:p w14:paraId="6DFEABA8" w14:textId="77777777" w:rsidR="00AA3EC4" w:rsidRPr="00214464" w:rsidRDefault="00AA3EC4" w:rsidP="00D10896">
            <w:pPr>
              <w:rPr>
                <w:sz w:val="20"/>
                <w:szCs w:val="20"/>
              </w:rPr>
            </w:pPr>
            <w:r w:rsidRPr="00214464">
              <w:rPr>
                <w:rFonts w:eastAsia="Calibri"/>
                <w:b/>
                <w:bCs/>
                <w:sz w:val="20"/>
                <w:szCs w:val="20"/>
              </w:rPr>
              <w:t>Pokazatelj uspješnosti</w:t>
            </w:r>
          </w:p>
        </w:tc>
        <w:tc>
          <w:tcPr>
            <w:tcW w:w="2791" w:type="dxa"/>
            <w:gridSpan w:val="10"/>
            <w:vAlign w:val="center"/>
          </w:tcPr>
          <w:p w14:paraId="5E0C2BDD" w14:textId="77777777" w:rsidR="00AA3EC4" w:rsidRPr="00214464" w:rsidRDefault="00AA3EC4" w:rsidP="00D10896">
            <w:pPr>
              <w:rPr>
                <w:sz w:val="20"/>
                <w:szCs w:val="20"/>
              </w:rPr>
            </w:pPr>
            <w:r w:rsidRPr="00214464">
              <w:rPr>
                <w:rFonts w:eastAsia="Calibri"/>
                <w:b/>
                <w:bCs/>
                <w:sz w:val="20"/>
                <w:szCs w:val="20"/>
              </w:rPr>
              <w:t>Definicija</w:t>
            </w:r>
          </w:p>
        </w:tc>
        <w:tc>
          <w:tcPr>
            <w:tcW w:w="951" w:type="dxa"/>
            <w:gridSpan w:val="4"/>
            <w:vAlign w:val="center"/>
          </w:tcPr>
          <w:p w14:paraId="13FBA36A"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37B8E31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4AECAB1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746B907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D92885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086CBD38" w14:textId="77777777" w:rsidTr="00555787">
        <w:trPr>
          <w:jc w:val="center"/>
        </w:trPr>
        <w:tc>
          <w:tcPr>
            <w:tcW w:w="1781" w:type="dxa"/>
            <w:gridSpan w:val="4"/>
            <w:noWrap/>
            <w:vAlign w:val="center"/>
          </w:tcPr>
          <w:p w14:paraId="671CC392" w14:textId="77777777" w:rsidR="00AA3EC4" w:rsidRPr="00214464" w:rsidRDefault="00AA3EC4" w:rsidP="00D10896">
            <w:pPr>
              <w:rPr>
                <w:rFonts w:eastAsia="Calibri"/>
                <w:b/>
                <w:bCs/>
                <w:sz w:val="20"/>
                <w:szCs w:val="20"/>
              </w:rPr>
            </w:pPr>
            <w:r w:rsidRPr="00214464">
              <w:rPr>
                <w:rFonts w:eastAsia="Calibri"/>
                <w:sz w:val="20"/>
                <w:szCs w:val="20"/>
              </w:rPr>
              <w:t xml:space="preserve">Broj rekonstruiranih/ adaptiranih objekata odgojno-obrazovnih </w:t>
            </w:r>
            <w:r w:rsidRPr="00214464">
              <w:rPr>
                <w:rFonts w:eastAsia="Calibri"/>
                <w:sz w:val="20"/>
                <w:szCs w:val="20"/>
              </w:rPr>
              <w:lastRenderedPageBreak/>
              <w:t>ustanova - OŠ Samobor (matična škola)</w:t>
            </w:r>
          </w:p>
        </w:tc>
        <w:tc>
          <w:tcPr>
            <w:tcW w:w="2791" w:type="dxa"/>
            <w:gridSpan w:val="10"/>
            <w:vAlign w:val="center"/>
          </w:tcPr>
          <w:p w14:paraId="5587A44F" w14:textId="77777777" w:rsidR="00AA3EC4" w:rsidRPr="00214464" w:rsidRDefault="00AA3EC4" w:rsidP="00D10896">
            <w:pPr>
              <w:rPr>
                <w:rFonts w:eastAsia="Calibri"/>
                <w:b/>
                <w:bCs/>
                <w:sz w:val="20"/>
                <w:szCs w:val="20"/>
              </w:rPr>
            </w:pPr>
            <w:r w:rsidRPr="00214464">
              <w:rPr>
                <w:rFonts w:eastAsia="Calibri"/>
                <w:sz w:val="20"/>
                <w:szCs w:val="20"/>
              </w:rPr>
              <w:lastRenderedPageBreak/>
              <w:t>Zbog potrebe za većim kapacitetom i poboljšanjem kvalitete boravka djece u odgojno-obrazovnim ustanovama.</w:t>
            </w:r>
          </w:p>
        </w:tc>
        <w:tc>
          <w:tcPr>
            <w:tcW w:w="951" w:type="dxa"/>
            <w:gridSpan w:val="4"/>
            <w:vAlign w:val="center"/>
          </w:tcPr>
          <w:p w14:paraId="4FB75698" w14:textId="77777777" w:rsidR="00AA3EC4" w:rsidRPr="00214464" w:rsidRDefault="00AA3EC4" w:rsidP="00D10896">
            <w:pPr>
              <w:jc w:val="center"/>
              <w:rPr>
                <w:rFonts w:eastAsia="Calibri"/>
                <w:b/>
                <w:bCs/>
                <w:sz w:val="20"/>
                <w:szCs w:val="20"/>
              </w:rPr>
            </w:pPr>
            <w:r w:rsidRPr="00214464">
              <w:rPr>
                <w:rFonts w:eastAsia="Calibri"/>
                <w:sz w:val="20"/>
                <w:szCs w:val="20"/>
              </w:rPr>
              <w:t>Broj</w:t>
            </w:r>
          </w:p>
        </w:tc>
        <w:tc>
          <w:tcPr>
            <w:tcW w:w="1129" w:type="dxa"/>
            <w:vAlign w:val="center"/>
          </w:tcPr>
          <w:p w14:paraId="4781F4A3" w14:textId="77777777" w:rsidR="00AA3EC4" w:rsidRPr="00214464" w:rsidRDefault="00AA3EC4" w:rsidP="00D10896">
            <w:pPr>
              <w:jc w:val="center"/>
              <w:rPr>
                <w:rFonts w:eastAsia="Calibri"/>
                <w:b/>
                <w:bCs/>
                <w:sz w:val="20"/>
                <w:szCs w:val="20"/>
              </w:rPr>
            </w:pPr>
            <w:r w:rsidRPr="00214464">
              <w:rPr>
                <w:rFonts w:eastAsia="Calibri"/>
                <w:sz w:val="20"/>
                <w:szCs w:val="20"/>
              </w:rPr>
              <w:t>0</w:t>
            </w:r>
          </w:p>
        </w:tc>
        <w:tc>
          <w:tcPr>
            <w:tcW w:w="1185" w:type="dxa"/>
            <w:gridSpan w:val="2"/>
            <w:noWrap/>
            <w:vAlign w:val="center"/>
          </w:tcPr>
          <w:p w14:paraId="5F92EEE0"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0</w:t>
            </w:r>
          </w:p>
        </w:tc>
        <w:tc>
          <w:tcPr>
            <w:tcW w:w="1227" w:type="dxa"/>
            <w:gridSpan w:val="6"/>
            <w:noWrap/>
            <w:vAlign w:val="center"/>
          </w:tcPr>
          <w:p w14:paraId="22E2E32A"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1</w:t>
            </w:r>
          </w:p>
        </w:tc>
        <w:tc>
          <w:tcPr>
            <w:tcW w:w="1279" w:type="dxa"/>
            <w:noWrap/>
            <w:vAlign w:val="center"/>
          </w:tcPr>
          <w:p w14:paraId="75318949" w14:textId="77777777" w:rsidR="00AA3EC4" w:rsidRPr="00214464" w:rsidRDefault="00AA3EC4" w:rsidP="00D10896">
            <w:pPr>
              <w:keepNext/>
              <w:jc w:val="center"/>
              <w:outlineLvl w:val="6"/>
              <w:rPr>
                <w:rFonts w:eastAsia="Calibri"/>
                <w:b/>
                <w:bCs/>
                <w:sz w:val="20"/>
                <w:szCs w:val="20"/>
              </w:rPr>
            </w:pPr>
            <w:r w:rsidRPr="00214464">
              <w:rPr>
                <w:rFonts w:eastAsia="Calibri"/>
                <w:sz w:val="20"/>
                <w:szCs w:val="20"/>
              </w:rPr>
              <w:t>0</w:t>
            </w:r>
          </w:p>
        </w:tc>
      </w:tr>
      <w:tr w:rsidR="00214464" w:rsidRPr="00214464" w14:paraId="5E086DFF" w14:textId="77777777" w:rsidTr="00555787">
        <w:trPr>
          <w:jc w:val="center"/>
        </w:trPr>
        <w:tc>
          <w:tcPr>
            <w:tcW w:w="1781" w:type="dxa"/>
            <w:gridSpan w:val="4"/>
            <w:noWrap/>
            <w:vAlign w:val="center"/>
          </w:tcPr>
          <w:p w14:paraId="4EA3BF05"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91" w:type="dxa"/>
            <w:gridSpan w:val="10"/>
            <w:vAlign w:val="center"/>
          </w:tcPr>
          <w:p w14:paraId="7AE40D10"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51" w:type="dxa"/>
            <w:gridSpan w:val="4"/>
            <w:vAlign w:val="center"/>
          </w:tcPr>
          <w:p w14:paraId="19D60E62"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43F28AE9"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85" w:type="dxa"/>
            <w:gridSpan w:val="2"/>
            <w:noWrap/>
            <w:vAlign w:val="center"/>
          </w:tcPr>
          <w:p w14:paraId="4AC7E72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71FBD38D"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64EFC93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721C93BD" w14:textId="77777777" w:rsidTr="00FD613C">
        <w:trPr>
          <w:trHeight w:val="300"/>
          <w:jc w:val="center"/>
        </w:trPr>
        <w:tc>
          <w:tcPr>
            <w:tcW w:w="10343" w:type="dxa"/>
            <w:gridSpan w:val="28"/>
            <w:shd w:val="clear" w:color="auto" w:fill="F2F2F2" w:themeFill="background1" w:themeFillShade="F2"/>
            <w:vAlign w:val="center"/>
            <w:hideMark/>
          </w:tcPr>
          <w:p w14:paraId="0470B000" w14:textId="77777777" w:rsidR="00AA3EC4" w:rsidRPr="00214464" w:rsidRDefault="00AA3EC4" w:rsidP="00D10896">
            <w:pPr>
              <w:rPr>
                <w:b/>
                <w:bCs/>
                <w:sz w:val="20"/>
                <w:szCs w:val="20"/>
              </w:rPr>
            </w:pPr>
            <w:r w:rsidRPr="00214464">
              <w:rPr>
                <w:b/>
                <w:bCs/>
                <w:sz w:val="20"/>
                <w:szCs w:val="20"/>
              </w:rPr>
              <w:t>Naziv aktivnosti/projekta u Proračunu: REKONSTRUKCIJA I DOGRADNJA GRAĐEVINE PODRUČNE ŠKOLE CELINE - OSNOVNE ŠKOLE SAMOBOR</w:t>
            </w:r>
          </w:p>
        </w:tc>
      </w:tr>
      <w:tr w:rsidR="00214464" w:rsidRPr="00214464" w14:paraId="3167F267" w14:textId="77777777" w:rsidTr="00555787">
        <w:trPr>
          <w:trHeight w:val="251"/>
          <w:jc w:val="center"/>
        </w:trPr>
        <w:tc>
          <w:tcPr>
            <w:tcW w:w="6652" w:type="dxa"/>
            <w:gridSpan w:val="19"/>
            <w:vMerge w:val="restart"/>
            <w:vAlign w:val="center"/>
            <w:hideMark/>
          </w:tcPr>
          <w:p w14:paraId="4D5CAC26"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7451C9F"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65008520" w14:textId="77777777" w:rsidTr="00555787">
        <w:trPr>
          <w:trHeight w:val="207"/>
          <w:jc w:val="center"/>
        </w:trPr>
        <w:tc>
          <w:tcPr>
            <w:tcW w:w="6652" w:type="dxa"/>
            <w:gridSpan w:val="19"/>
            <w:vMerge/>
            <w:vAlign w:val="center"/>
            <w:hideMark/>
          </w:tcPr>
          <w:p w14:paraId="7BCB2FF5" w14:textId="77777777" w:rsidR="00AA3EC4" w:rsidRPr="00214464" w:rsidRDefault="00AA3EC4" w:rsidP="00D10896">
            <w:pPr>
              <w:rPr>
                <w:sz w:val="20"/>
                <w:szCs w:val="20"/>
              </w:rPr>
            </w:pPr>
          </w:p>
        </w:tc>
        <w:tc>
          <w:tcPr>
            <w:tcW w:w="1185" w:type="dxa"/>
            <w:gridSpan w:val="2"/>
            <w:noWrap/>
            <w:vAlign w:val="center"/>
            <w:hideMark/>
          </w:tcPr>
          <w:p w14:paraId="3CFBC257"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215B52A8"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477EC2B5" w14:textId="77777777" w:rsidR="00AA3EC4" w:rsidRPr="00214464" w:rsidRDefault="00AA3EC4" w:rsidP="00D10896">
            <w:pPr>
              <w:jc w:val="center"/>
              <w:rPr>
                <w:sz w:val="20"/>
                <w:szCs w:val="20"/>
              </w:rPr>
            </w:pPr>
            <w:r w:rsidRPr="00214464">
              <w:rPr>
                <w:sz w:val="20"/>
                <w:szCs w:val="20"/>
              </w:rPr>
              <w:t>2028.</w:t>
            </w:r>
          </w:p>
        </w:tc>
      </w:tr>
      <w:tr w:rsidR="00214464" w:rsidRPr="00214464" w14:paraId="0D92414A" w14:textId="77777777" w:rsidTr="00555787">
        <w:trPr>
          <w:trHeight w:val="774"/>
          <w:jc w:val="center"/>
        </w:trPr>
        <w:tc>
          <w:tcPr>
            <w:tcW w:w="6652" w:type="dxa"/>
            <w:gridSpan w:val="19"/>
            <w:noWrap/>
            <w:vAlign w:val="center"/>
            <w:hideMark/>
          </w:tcPr>
          <w:p w14:paraId="600001A0" w14:textId="77777777" w:rsidR="00AA3EC4" w:rsidRPr="00214464" w:rsidRDefault="00AA3EC4" w:rsidP="00D10896">
            <w:pPr>
              <w:jc w:val="both"/>
              <w:rPr>
                <w:sz w:val="20"/>
                <w:szCs w:val="20"/>
              </w:rPr>
            </w:pPr>
            <w:r w:rsidRPr="00214464">
              <w:rPr>
                <w:sz w:val="20"/>
                <w:szCs w:val="20"/>
              </w:rPr>
              <w:t xml:space="preserve">Predmet rekonstrukcije i dogradnje je zgrada područne osnovne škole koja se dograđuje i rekonstruira za potrebe jednosmjenske nastave ove Područne škole i Osnovne škole Samobor. </w:t>
            </w:r>
          </w:p>
          <w:p w14:paraId="7B4B51A1" w14:textId="77777777" w:rsidR="00AA3EC4" w:rsidRPr="00214464" w:rsidRDefault="00AA3EC4" w:rsidP="00D10896">
            <w:pPr>
              <w:jc w:val="both"/>
              <w:rPr>
                <w:sz w:val="20"/>
                <w:szCs w:val="20"/>
              </w:rPr>
            </w:pPr>
            <w:r w:rsidRPr="00214464">
              <w:rPr>
                <w:sz w:val="20"/>
                <w:szCs w:val="20"/>
              </w:rPr>
              <w:t>Rekonstrukcija se vrši u prostoru postojeće kuhinje i školskog hala u prizemlju te zbornice i kabineta na katu, a čime se omogućava povezivanje škole sa novim dograđenim dijelom školskog prostora i školske dvorane. Predviđa se manja obnova postojeće zgrade radi vidljivih oštećenja na nosivoj konstrukciji zidova, pogotovo u dijelu spoja podruma i prizemlja. Uklonit će se sve postojeće podne završne obloge te zamijeniti sa novim uključujući i sve nove slojeve poda do nosive podne konstrukcije. Sanacija postojećih pukotina u nosivoj konstrukciji sanirat će se na nekoliko načina. Također predviđena je kompletna energetska obnova postojeće zgrade u skladu sa novim propisima. Dogradnja je planirana uz sjeverozapadno pročelje u nastavku postojeće zgrade u dvije dilatacije, u dvije cjeline dogradnja kuhinjskog bloka i učionica te dogradnja školske dvorane sa pratećim sadržajem. Dograđeni dio etažnosti je prizemlje i kat te bi se sa postojećim dijelom povezuje u svakoj etaži. U prizemlju prvog dijela dogradnje predviđen je kuhinjski blok za centralnu kuhinju, gdje bi se pripremali obroci za učenike Osnovne škole Samobor i za učenike predmetne područne škole. Uz kuhinjski blok predviđen je i prostor PVN-a sa blagovaonicom. Na katu se dograđuju 5 novih učionica sa kabinetima za potrebe predmetne nastave. U nastavku dogradnje školskog prostora planirana je i dogradnja jednodijelne školske dvorane sa pratećim sadržajem u prizemnoj etaži. Školska dvorana povezana je toplom vezom sa prostorom škole ali se omogućava i ulaz vanjskih korisnika također sa uličnog pročelja. Cijela nova rekonstruirana zgrada biti će prilagođena osobama smanjene pokretljivosti.</w:t>
            </w:r>
          </w:p>
          <w:p w14:paraId="13878D05" w14:textId="77777777" w:rsidR="00AA3EC4" w:rsidRPr="00214464" w:rsidRDefault="00AA3EC4" w:rsidP="00D10896">
            <w:pPr>
              <w:jc w:val="both"/>
              <w:rPr>
                <w:sz w:val="20"/>
                <w:szCs w:val="20"/>
              </w:rPr>
            </w:pPr>
            <w:r w:rsidRPr="00214464">
              <w:rPr>
                <w:sz w:val="20"/>
                <w:szCs w:val="20"/>
              </w:rPr>
              <w:t>Tijekom 2025. izrađena je projektna dokumentacija te je projektni prijedlog prijavljen na Poziv za dostavu pojedinih prijedloga “Izgradnja, rekonstrukcija i opremanje osnovnih škola za potrebe jednosmjenskog rada i cjelodnevne škole” u svrhu dodjele bespovratnih sredstava, dok u 2026. planiran je početak radova, a nastavka i završetka istih planiran je za 2027.</w:t>
            </w:r>
          </w:p>
        </w:tc>
        <w:tc>
          <w:tcPr>
            <w:tcW w:w="1185" w:type="dxa"/>
            <w:gridSpan w:val="2"/>
            <w:noWrap/>
            <w:vAlign w:val="center"/>
          </w:tcPr>
          <w:p w14:paraId="5239B249" w14:textId="77777777" w:rsidR="00AA3EC4" w:rsidRPr="00214464" w:rsidRDefault="00AA3EC4" w:rsidP="00D10896">
            <w:pPr>
              <w:jc w:val="right"/>
              <w:rPr>
                <w:b/>
                <w:bCs/>
                <w:sz w:val="20"/>
                <w:szCs w:val="20"/>
              </w:rPr>
            </w:pPr>
            <w:r w:rsidRPr="00214464">
              <w:rPr>
                <w:b/>
                <w:bCs/>
                <w:sz w:val="20"/>
                <w:szCs w:val="20"/>
              </w:rPr>
              <w:t>4.306.500</w:t>
            </w:r>
          </w:p>
        </w:tc>
        <w:tc>
          <w:tcPr>
            <w:tcW w:w="1227" w:type="dxa"/>
            <w:gridSpan w:val="6"/>
            <w:noWrap/>
            <w:vAlign w:val="center"/>
          </w:tcPr>
          <w:p w14:paraId="0A798093" w14:textId="77777777" w:rsidR="00AA3EC4" w:rsidRPr="00214464" w:rsidRDefault="00AA3EC4" w:rsidP="00D10896">
            <w:pPr>
              <w:jc w:val="right"/>
              <w:rPr>
                <w:b/>
                <w:bCs/>
                <w:sz w:val="20"/>
                <w:szCs w:val="20"/>
              </w:rPr>
            </w:pPr>
            <w:r w:rsidRPr="00214464">
              <w:rPr>
                <w:b/>
                <w:bCs/>
                <w:sz w:val="20"/>
                <w:szCs w:val="20"/>
              </w:rPr>
              <w:t>4.408.500</w:t>
            </w:r>
          </w:p>
        </w:tc>
        <w:tc>
          <w:tcPr>
            <w:tcW w:w="1279" w:type="dxa"/>
            <w:noWrap/>
            <w:vAlign w:val="center"/>
          </w:tcPr>
          <w:p w14:paraId="72464A03"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45AB7CDE" w14:textId="77777777" w:rsidTr="00555787">
        <w:trPr>
          <w:trHeight w:val="416"/>
          <w:jc w:val="center"/>
        </w:trPr>
        <w:tc>
          <w:tcPr>
            <w:tcW w:w="1810" w:type="dxa"/>
            <w:gridSpan w:val="6"/>
            <w:noWrap/>
            <w:vAlign w:val="center"/>
          </w:tcPr>
          <w:p w14:paraId="3EDF7273"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1D3672F5"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4CE4D7ED"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023C7E69"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65CA376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19BCE356"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E6A0E1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374EF2D2" w14:textId="77777777" w:rsidTr="00555787">
        <w:trPr>
          <w:jc w:val="center"/>
        </w:trPr>
        <w:tc>
          <w:tcPr>
            <w:tcW w:w="1810" w:type="dxa"/>
            <w:gridSpan w:val="6"/>
            <w:noWrap/>
            <w:vAlign w:val="center"/>
          </w:tcPr>
          <w:p w14:paraId="5EE23BDF" w14:textId="77777777" w:rsidR="00AA3EC4" w:rsidRPr="00214464" w:rsidRDefault="00AA3EC4" w:rsidP="00D10896">
            <w:pPr>
              <w:rPr>
                <w:rFonts w:eastAsia="Calibri"/>
                <w:sz w:val="20"/>
                <w:szCs w:val="20"/>
              </w:rPr>
            </w:pPr>
            <w:r w:rsidRPr="00214464">
              <w:rPr>
                <w:rFonts w:eastAsia="Calibri"/>
                <w:sz w:val="20"/>
                <w:szCs w:val="20"/>
              </w:rPr>
              <w:t xml:space="preserve">Broj rekonstruiranih/ adaptiranih objekata odgojno-obrazovnih ustanova </w:t>
            </w:r>
          </w:p>
        </w:tc>
        <w:tc>
          <w:tcPr>
            <w:tcW w:w="2721" w:type="dxa"/>
            <w:gridSpan w:val="5"/>
            <w:vAlign w:val="center"/>
          </w:tcPr>
          <w:p w14:paraId="281FB115"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92" w:type="dxa"/>
            <w:gridSpan w:val="7"/>
            <w:vAlign w:val="center"/>
          </w:tcPr>
          <w:p w14:paraId="62D928A7"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3FF9671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5DF4775B"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0693B90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79" w:type="dxa"/>
            <w:noWrap/>
            <w:vAlign w:val="center"/>
          </w:tcPr>
          <w:p w14:paraId="6C2DE24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3E27C727" w14:textId="77777777" w:rsidTr="00555787">
        <w:trPr>
          <w:jc w:val="center"/>
        </w:trPr>
        <w:tc>
          <w:tcPr>
            <w:tcW w:w="1810" w:type="dxa"/>
            <w:gridSpan w:val="6"/>
            <w:noWrap/>
            <w:vAlign w:val="center"/>
          </w:tcPr>
          <w:p w14:paraId="6AC63622"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21" w:type="dxa"/>
            <w:gridSpan w:val="5"/>
            <w:vAlign w:val="center"/>
          </w:tcPr>
          <w:p w14:paraId="51179A01"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117C08A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5E65DFC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85" w:type="dxa"/>
            <w:gridSpan w:val="2"/>
            <w:noWrap/>
            <w:vAlign w:val="center"/>
          </w:tcPr>
          <w:p w14:paraId="054632E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7" w:type="dxa"/>
            <w:gridSpan w:val="6"/>
            <w:noWrap/>
            <w:vAlign w:val="center"/>
          </w:tcPr>
          <w:p w14:paraId="711B9371"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49F459D9"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5B7E267E" w14:textId="77777777" w:rsidTr="00BF0F34">
        <w:trPr>
          <w:trHeight w:val="300"/>
          <w:jc w:val="center"/>
        </w:trPr>
        <w:tc>
          <w:tcPr>
            <w:tcW w:w="10343" w:type="dxa"/>
            <w:gridSpan w:val="28"/>
            <w:shd w:val="clear" w:color="auto" w:fill="F2F2F2" w:themeFill="background1" w:themeFillShade="F2"/>
            <w:vAlign w:val="center"/>
            <w:hideMark/>
          </w:tcPr>
          <w:p w14:paraId="170FFD89" w14:textId="77777777" w:rsidR="00AA3EC4" w:rsidRPr="00214464" w:rsidRDefault="00AA3EC4" w:rsidP="00D10896">
            <w:pPr>
              <w:rPr>
                <w:b/>
                <w:bCs/>
                <w:sz w:val="20"/>
                <w:szCs w:val="20"/>
              </w:rPr>
            </w:pPr>
            <w:r w:rsidRPr="00214464">
              <w:rPr>
                <w:b/>
                <w:bCs/>
                <w:sz w:val="20"/>
                <w:szCs w:val="20"/>
              </w:rPr>
              <w:t>Naziv aktivnosti/projekta u Proračunu: REKONSTRUKCIJA I DOGRADNJA OSNOVNE ŠKOLE MIHAELA ŠILOBODA</w:t>
            </w:r>
          </w:p>
        </w:tc>
      </w:tr>
      <w:tr w:rsidR="00214464" w:rsidRPr="00214464" w14:paraId="62D38EE9" w14:textId="77777777" w:rsidTr="00555787">
        <w:trPr>
          <w:trHeight w:val="251"/>
          <w:jc w:val="center"/>
        </w:trPr>
        <w:tc>
          <w:tcPr>
            <w:tcW w:w="6652" w:type="dxa"/>
            <w:gridSpan w:val="19"/>
            <w:vMerge w:val="restart"/>
            <w:vAlign w:val="center"/>
            <w:hideMark/>
          </w:tcPr>
          <w:p w14:paraId="119792AF" w14:textId="77777777" w:rsidR="00AA3EC4" w:rsidRPr="00214464" w:rsidRDefault="00AA3EC4" w:rsidP="00D10896">
            <w:pPr>
              <w:jc w:val="center"/>
              <w:rPr>
                <w:sz w:val="20"/>
                <w:szCs w:val="20"/>
              </w:rPr>
            </w:pPr>
            <w:r w:rsidRPr="00214464">
              <w:rPr>
                <w:sz w:val="20"/>
                <w:szCs w:val="20"/>
              </w:rPr>
              <w:lastRenderedPageBreak/>
              <w:t>Obrazloženje aktivnosti/projekta</w:t>
            </w:r>
          </w:p>
        </w:tc>
        <w:tc>
          <w:tcPr>
            <w:tcW w:w="3691" w:type="dxa"/>
            <w:gridSpan w:val="9"/>
            <w:noWrap/>
            <w:vAlign w:val="center"/>
            <w:hideMark/>
          </w:tcPr>
          <w:p w14:paraId="7EE2EE0E"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A0054B9" w14:textId="77777777" w:rsidTr="00555787">
        <w:trPr>
          <w:trHeight w:val="207"/>
          <w:jc w:val="center"/>
        </w:trPr>
        <w:tc>
          <w:tcPr>
            <w:tcW w:w="6652" w:type="dxa"/>
            <w:gridSpan w:val="19"/>
            <w:vMerge/>
            <w:vAlign w:val="center"/>
            <w:hideMark/>
          </w:tcPr>
          <w:p w14:paraId="691E7C59" w14:textId="77777777" w:rsidR="00AA3EC4" w:rsidRPr="00214464" w:rsidRDefault="00AA3EC4" w:rsidP="00D10896">
            <w:pPr>
              <w:rPr>
                <w:sz w:val="20"/>
                <w:szCs w:val="20"/>
              </w:rPr>
            </w:pPr>
          </w:p>
        </w:tc>
        <w:tc>
          <w:tcPr>
            <w:tcW w:w="1185" w:type="dxa"/>
            <w:gridSpan w:val="2"/>
            <w:noWrap/>
            <w:vAlign w:val="center"/>
            <w:hideMark/>
          </w:tcPr>
          <w:p w14:paraId="51955E43" w14:textId="77777777" w:rsidR="00AA3EC4" w:rsidRPr="00214464" w:rsidRDefault="00AA3EC4" w:rsidP="00D10896">
            <w:pPr>
              <w:jc w:val="center"/>
              <w:rPr>
                <w:sz w:val="20"/>
                <w:szCs w:val="20"/>
              </w:rPr>
            </w:pPr>
            <w:r w:rsidRPr="00214464">
              <w:rPr>
                <w:sz w:val="20"/>
                <w:szCs w:val="20"/>
              </w:rPr>
              <w:t>2026.</w:t>
            </w:r>
          </w:p>
        </w:tc>
        <w:tc>
          <w:tcPr>
            <w:tcW w:w="1227" w:type="dxa"/>
            <w:gridSpan w:val="6"/>
            <w:noWrap/>
            <w:vAlign w:val="center"/>
            <w:hideMark/>
          </w:tcPr>
          <w:p w14:paraId="6A4E1AD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51677BAC" w14:textId="77777777" w:rsidR="00AA3EC4" w:rsidRPr="00214464" w:rsidRDefault="00AA3EC4" w:rsidP="00D10896">
            <w:pPr>
              <w:jc w:val="center"/>
              <w:rPr>
                <w:sz w:val="20"/>
                <w:szCs w:val="20"/>
              </w:rPr>
            </w:pPr>
            <w:r w:rsidRPr="00214464">
              <w:rPr>
                <w:sz w:val="20"/>
                <w:szCs w:val="20"/>
              </w:rPr>
              <w:t>2028.</w:t>
            </w:r>
          </w:p>
        </w:tc>
      </w:tr>
      <w:tr w:rsidR="00214464" w:rsidRPr="00214464" w14:paraId="43A05892" w14:textId="77777777" w:rsidTr="00555787">
        <w:trPr>
          <w:trHeight w:val="774"/>
          <w:jc w:val="center"/>
        </w:trPr>
        <w:tc>
          <w:tcPr>
            <w:tcW w:w="6652" w:type="dxa"/>
            <w:gridSpan w:val="19"/>
            <w:noWrap/>
            <w:vAlign w:val="center"/>
            <w:hideMark/>
          </w:tcPr>
          <w:p w14:paraId="49BEEB83" w14:textId="77777777" w:rsidR="00AA3EC4" w:rsidRPr="00214464" w:rsidRDefault="00AA3EC4" w:rsidP="00D10896">
            <w:pPr>
              <w:jc w:val="both"/>
              <w:rPr>
                <w:sz w:val="20"/>
                <w:szCs w:val="20"/>
              </w:rPr>
            </w:pPr>
            <w:r w:rsidRPr="00214464">
              <w:rPr>
                <w:sz w:val="20"/>
                <w:szCs w:val="20"/>
              </w:rPr>
              <w:t>Analizom postojećeg stanja i kapaciteta škole OŠ Mihaela Šiloboda utvrđeno je da nedostaje 1 učionica za predmetnu nastavu, dok se učionica informatike koristi i za ostale predmete, s obzirom na nedostatak prostora kako bi se mogla nastava sada odvijati u jednoj smjeni. Nadalje, utvrđeno je da je dio učionica površinom manji od potrebne površine sagledavajući upisani broj djece, posebno se to odnosi na specijalizirane učionice kao npr. informatike te nekoliko učionica razredne nastave.</w:t>
            </w:r>
          </w:p>
          <w:p w14:paraId="3C5DE42C" w14:textId="77777777" w:rsidR="00AA3EC4" w:rsidRPr="00214464" w:rsidRDefault="00AA3EC4" w:rsidP="00D10896">
            <w:pPr>
              <w:jc w:val="both"/>
              <w:rPr>
                <w:sz w:val="20"/>
                <w:szCs w:val="20"/>
              </w:rPr>
            </w:pPr>
            <w:r w:rsidRPr="00214464">
              <w:rPr>
                <w:sz w:val="20"/>
                <w:szCs w:val="20"/>
              </w:rPr>
              <w:t xml:space="preserve">U školskoj godini 2022/23 bilo je ukupno 278 učenika u 15 odjela te je jednosmjenska nastava bila osigurana na način da se prostor knjižnice i blagovaonice preuredio u prostor učionica te sada isti nedostaju. Nadalje, postojeća školska dvorana također ne zadovoljava potrebe škole. Prema Normativima te projekciji broja djece koja će biti upisana u narednim godinama potrebno je pristupiti rekonstrukciji i dogradnji postojećeg prostora škole. </w:t>
            </w:r>
          </w:p>
          <w:p w14:paraId="79072ED1" w14:textId="77777777" w:rsidR="00AA3EC4" w:rsidRPr="00214464" w:rsidRDefault="00AA3EC4" w:rsidP="00D10896">
            <w:pPr>
              <w:jc w:val="both"/>
              <w:rPr>
                <w:sz w:val="20"/>
                <w:szCs w:val="20"/>
              </w:rPr>
            </w:pPr>
            <w:r w:rsidRPr="00214464">
              <w:rPr>
                <w:sz w:val="20"/>
                <w:szCs w:val="20"/>
              </w:rPr>
              <w:t>Slijedom navedenog u 2026. planirana sredstva bit će utrošena za izradu idejnog rješenja budućeg zahvata u prostoru, dok u narednoj godini 2027. planirana je izrada projektne dokumentacije i početak radova, a završetak istih i opremanje novog prostora planiran je za 2028.</w:t>
            </w:r>
          </w:p>
        </w:tc>
        <w:tc>
          <w:tcPr>
            <w:tcW w:w="1185" w:type="dxa"/>
            <w:gridSpan w:val="2"/>
            <w:noWrap/>
            <w:vAlign w:val="center"/>
          </w:tcPr>
          <w:p w14:paraId="239C0907" w14:textId="77777777" w:rsidR="00AA3EC4" w:rsidRPr="00214464" w:rsidRDefault="00AA3EC4" w:rsidP="00D10896">
            <w:pPr>
              <w:jc w:val="right"/>
              <w:rPr>
                <w:b/>
                <w:bCs/>
                <w:sz w:val="20"/>
                <w:szCs w:val="20"/>
              </w:rPr>
            </w:pPr>
            <w:r w:rsidRPr="00214464">
              <w:rPr>
                <w:b/>
                <w:bCs/>
                <w:sz w:val="20"/>
                <w:szCs w:val="20"/>
              </w:rPr>
              <w:t>10.000</w:t>
            </w:r>
          </w:p>
        </w:tc>
        <w:tc>
          <w:tcPr>
            <w:tcW w:w="1227" w:type="dxa"/>
            <w:gridSpan w:val="6"/>
            <w:noWrap/>
            <w:vAlign w:val="center"/>
          </w:tcPr>
          <w:p w14:paraId="34132A2F" w14:textId="77777777" w:rsidR="00AA3EC4" w:rsidRPr="00214464" w:rsidRDefault="00AA3EC4" w:rsidP="00D10896">
            <w:pPr>
              <w:jc w:val="right"/>
              <w:rPr>
                <w:b/>
                <w:bCs/>
                <w:sz w:val="20"/>
                <w:szCs w:val="20"/>
              </w:rPr>
            </w:pPr>
            <w:r w:rsidRPr="00214464">
              <w:rPr>
                <w:b/>
                <w:bCs/>
                <w:sz w:val="20"/>
                <w:szCs w:val="20"/>
              </w:rPr>
              <w:t>3.066.000</w:t>
            </w:r>
          </w:p>
        </w:tc>
        <w:tc>
          <w:tcPr>
            <w:tcW w:w="1279" w:type="dxa"/>
            <w:noWrap/>
            <w:vAlign w:val="center"/>
          </w:tcPr>
          <w:p w14:paraId="5E462257" w14:textId="77777777" w:rsidR="00AA3EC4" w:rsidRPr="00214464" w:rsidRDefault="00AA3EC4" w:rsidP="00D10896">
            <w:pPr>
              <w:jc w:val="right"/>
              <w:rPr>
                <w:b/>
                <w:bCs/>
                <w:sz w:val="20"/>
                <w:szCs w:val="20"/>
              </w:rPr>
            </w:pPr>
            <w:r w:rsidRPr="00214464">
              <w:rPr>
                <w:b/>
                <w:bCs/>
                <w:sz w:val="20"/>
                <w:szCs w:val="20"/>
              </w:rPr>
              <w:t>2.056.000</w:t>
            </w:r>
          </w:p>
        </w:tc>
      </w:tr>
      <w:tr w:rsidR="00214464" w:rsidRPr="00214464" w14:paraId="16A76F40" w14:textId="77777777" w:rsidTr="00555787">
        <w:trPr>
          <w:trHeight w:val="416"/>
          <w:jc w:val="center"/>
        </w:trPr>
        <w:tc>
          <w:tcPr>
            <w:tcW w:w="1810" w:type="dxa"/>
            <w:gridSpan w:val="6"/>
            <w:noWrap/>
            <w:vAlign w:val="center"/>
          </w:tcPr>
          <w:p w14:paraId="7972A144"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3DA1B1CD"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7F2EE84D"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4592C23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85" w:type="dxa"/>
            <w:gridSpan w:val="2"/>
            <w:noWrap/>
            <w:vAlign w:val="center"/>
          </w:tcPr>
          <w:p w14:paraId="2A3195B8"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7" w:type="dxa"/>
            <w:gridSpan w:val="6"/>
            <w:noWrap/>
            <w:vAlign w:val="center"/>
          </w:tcPr>
          <w:p w14:paraId="4B49703C"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B639712"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2100B892" w14:textId="77777777" w:rsidTr="00555787">
        <w:trPr>
          <w:jc w:val="center"/>
        </w:trPr>
        <w:tc>
          <w:tcPr>
            <w:tcW w:w="1810" w:type="dxa"/>
            <w:gridSpan w:val="6"/>
            <w:noWrap/>
            <w:vAlign w:val="center"/>
          </w:tcPr>
          <w:p w14:paraId="30639855"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w:t>
            </w:r>
          </w:p>
        </w:tc>
        <w:tc>
          <w:tcPr>
            <w:tcW w:w="2721" w:type="dxa"/>
            <w:gridSpan w:val="5"/>
            <w:vAlign w:val="center"/>
          </w:tcPr>
          <w:p w14:paraId="77D7C38D"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tc>
        <w:tc>
          <w:tcPr>
            <w:tcW w:w="992" w:type="dxa"/>
            <w:gridSpan w:val="7"/>
            <w:vAlign w:val="center"/>
          </w:tcPr>
          <w:p w14:paraId="2B75EDC9"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663011B5"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85" w:type="dxa"/>
            <w:gridSpan w:val="2"/>
            <w:noWrap/>
            <w:vAlign w:val="center"/>
          </w:tcPr>
          <w:p w14:paraId="5D2436DA"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27" w:type="dxa"/>
            <w:gridSpan w:val="6"/>
            <w:noWrap/>
            <w:vAlign w:val="center"/>
          </w:tcPr>
          <w:p w14:paraId="51592AD3"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c>
          <w:tcPr>
            <w:tcW w:w="1279" w:type="dxa"/>
            <w:noWrap/>
            <w:vAlign w:val="center"/>
          </w:tcPr>
          <w:p w14:paraId="64CCD47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r>
      <w:tr w:rsidR="00214464" w:rsidRPr="00214464" w14:paraId="7FAB3D1C" w14:textId="77777777" w:rsidTr="00555787">
        <w:trPr>
          <w:jc w:val="center"/>
        </w:trPr>
        <w:tc>
          <w:tcPr>
            <w:tcW w:w="1810" w:type="dxa"/>
            <w:gridSpan w:val="6"/>
            <w:noWrap/>
            <w:vAlign w:val="center"/>
          </w:tcPr>
          <w:p w14:paraId="33B587DD"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21" w:type="dxa"/>
            <w:gridSpan w:val="5"/>
            <w:vAlign w:val="center"/>
          </w:tcPr>
          <w:p w14:paraId="562A066C"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25452E9C"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6A19D43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85" w:type="dxa"/>
            <w:gridSpan w:val="2"/>
            <w:noWrap/>
            <w:vAlign w:val="center"/>
          </w:tcPr>
          <w:p w14:paraId="7BEE142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27" w:type="dxa"/>
            <w:gridSpan w:val="6"/>
            <w:noWrap/>
            <w:vAlign w:val="center"/>
          </w:tcPr>
          <w:p w14:paraId="7787C00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79" w:type="dxa"/>
            <w:noWrap/>
            <w:vAlign w:val="center"/>
          </w:tcPr>
          <w:p w14:paraId="2DDFD99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28C3F4E6" w14:textId="77777777" w:rsidTr="00BF0F34">
        <w:trPr>
          <w:trHeight w:val="300"/>
          <w:jc w:val="center"/>
        </w:trPr>
        <w:tc>
          <w:tcPr>
            <w:tcW w:w="10343" w:type="dxa"/>
            <w:gridSpan w:val="28"/>
            <w:shd w:val="clear" w:color="auto" w:fill="F2F2F2" w:themeFill="background1" w:themeFillShade="F2"/>
            <w:vAlign w:val="center"/>
            <w:hideMark/>
          </w:tcPr>
          <w:p w14:paraId="67545168" w14:textId="77777777" w:rsidR="00AA3EC4" w:rsidRPr="00214464" w:rsidRDefault="00AA3EC4" w:rsidP="00D10896">
            <w:pPr>
              <w:rPr>
                <w:b/>
                <w:bCs/>
                <w:sz w:val="20"/>
                <w:szCs w:val="20"/>
              </w:rPr>
            </w:pPr>
            <w:r w:rsidRPr="00214464">
              <w:rPr>
                <w:b/>
                <w:bCs/>
                <w:sz w:val="20"/>
                <w:szCs w:val="20"/>
              </w:rPr>
              <w:t>Naziv aktivnosti/projekta u Proračunu: VIZUALNI IDENTITET FASADA I PLOHE TRGA KRALJA TOMISLAVA</w:t>
            </w:r>
          </w:p>
        </w:tc>
      </w:tr>
      <w:tr w:rsidR="00214464" w:rsidRPr="00214464" w14:paraId="1DFF4468" w14:textId="77777777" w:rsidTr="00555787">
        <w:trPr>
          <w:trHeight w:val="251"/>
          <w:jc w:val="center"/>
        </w:trPr>
        <w:tc>
          <w:tcPr>
            <w:tcW w:w="6652" w:type="dxa"/>
            <w:gridSpan w:val="19"/>
            <w:vMerge w:val="restart"/>
            <w:vAlign w:val="center"/>
            <w:hideMark/>
          </w:tcPr>
          <w:p w14:paraId="0096E789"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383D2D4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3593A60" w14:textId="77777777" w:rsidTr="00555787">
        <w:trPr>
          <w:trHeight w:val="207"/>
          <w:jc w:val="center"/>
        </w:trPr>
        <w:tc>
          <w:tcPr>
            <w:tcW w:w="6652" w:type="dxa"/>
            <w:gridSpan w:val="19"/>
            <w:vMerge/>
            <w:vAlign w:val="center"/>
            <w:hideMark/>
          </w:tcPr>
          <w:p w14:paraId="64F00486" w14:textId="77777777" w:rsidR="00AA3EC4" w:rsidRPr="00214464" w:rsidRDefault="00AA3EC4" w:rsidP="00D10896">
            <w:pPr>
              <w:rPr>
                <w:sz w:val="20"/>
                <w:szCs w:val="20"/>
              </w:rPr>
            </w:pPr>
          </w:p>
        </w:tc>
        <w:tc>
          <w:tcPr>
            <w:tcW w:w="1192" w:type="dxa"/>
            <w:gridSpan w:val="3"/>
            <w:noWrap/>
            <w:vAlign w:val="center"/>
            <w:hideMark/>
          </w:tcPr>
          <w:p w14:paraId="66EA721A" w14:textId="77777777" w:rsidR="00AA3EC4" w:rsidRPr="00214464" w:rsidRDefault="00AA3EC4" w:rsidP="00D10896">
            <w:pPr>
              <w:jc w:val="center"/>
              <w:rPr>
                <w:sz w:val="20"/>
                <w:szCs w:val="20"/>
              </w:rPr>
            </w:pPr>
            <w:r w:rsidRPr="00214464">
              <w:rPr>
                <w:sz w:val="20"/>
                <w:szCs w:val="20"/>
              </w:rPr>
              <w:t>2026.</w:t>
            </w:r>
          </w:p>
        </w:tc>
        <w:tc>
          <w:tcPr>
            <w:tcW w:w="1220" w:type="dxa"/>
            <w:gridSpan w:val="5"/>
            <w:noWrap/>
            <w:vAlign w:val="center"/>
            <w:hideMark/>
          </w:tcPr>
          <w:p w14:paraId="4B283F17"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209218E" w14:textId="77777777" w:rsidR="00AA3EC4" w:rsidRPr="00214464" w:rsidRDefault="00AA3EC4" w:rsidP="00D10896">
            <w:pPr>
              <w:jc w:val="center"/>
              <w:rPr>
                <w:sz w:val="20"/>
                <w:szCs w:val="20"/>
              </w:rPr>
            </w:pPr>
            <w:r w:rsidRPr="00214464">
              <w:rPr>
                <w:sz w:val="20"/>
                <w:szCs w:val="20"/>
              </w:rPr>
              <w:t>2028.</w:t>
            </w:r>
          </w:p>
        </w:tc>
      </w:tr>
      <w:tr w:rsidR="00214464" w:rsidRPr="00214464" w14:paraId="79FA43A9" w14:textId="77777777" w:rsidTr="00555787">
        <w:trPr>
          <w:trHeight w:val="774"/>
          <w:jc w:val="center"/>
        </w:trPr>
        <w:tc>
          <w:tcPr>
            <w:tcW w:w="6652" w:type="dxa"/>
            <w:gridSpan w:val="19"/>
            <w:noWrap/>
            <w:vAlign w:val="center"/>
            <w:hideMark/>
          </w:tcPr>
          <w:p w14:paraId="61213D07" w14:textId="08982415" w:rsidR="00AA3EC4" w:rsidRPr="00214464" w:rsidRDefault="00AA3EC4" w:rsidP="00D10896">
            <w:pPr>
              <w:jc w:val="both"/>
              <w:rPr>
                <w:sz w:val="20"/>
                <w:szCs w:val="20"/>
              </w:rPr>
            </w:pPr>
            <w:r w:rsidRPr="00214464">
              <w:rPr>
                <w:sz w:val="20"/>
                <w:szCs w:val="20"/>
              </w:rPr>
              <w:t xml:space="preserve">Uzimajući u obzir očuvanje starogradske jezgre, u narednoj godini planirana su sredstva za izradu vizualnog identiteta fasada i plohe Trga kralja Tomislava, kako bi Trg dobio potpuno novi izgled te bi se na taj način bitno </w:t>
            </w:r>
            <w:r w:rsidR="00351FA0" w:rsidRPr="00214464">
              <w:rPr>
                <w:sz w:val="20"/>
                <w:szCs w:val="20"/>
              </w:rPr>
              <w:t>doprinijelo</w:t>
            </w:r>
            <w:r w:rsidRPr="00214464">
              <w:rPr>
                <w:sz w:val="20"/>
                <w:szCs w:val="20"/>
              </w:rPr>
              <w:t xml:space="preserve"> podizanju kvalitete i atraktivnosti same starogradske jezgre.</w:t>
            </w:r>
          </w:p>
          <w:p w14:paraId="532F32AC" w14:textId="77777777" w:rsidR="00AA3EC4" w:rsidRPr="00214464" w:rsidRDefault="00AA3EC4" w:rsidP="00D10896">
            <w:pPr>
              <w:jc w:val="both"/>
              <w:rPr>
                <w:sz w:val="20"/>
                <w:szCs w:val="20"/>
              </w:rPr>
            </w:pPr>
            <w:r w:rsidRPr="00214464">
              <w:rPr>
                <w:sz w:val="20"/>
                <w:szCs w:val="20"/>
              </w:rPr>
              <w:t>Prilikom izrade izgleda Trga u buduće predviđa se uređenje prostora kojem će se dati karakter javne i društvene namjene s naglaskom na omogućavanje održavanja kulturnih događaja.</w:t>
            </w:r>
          </w:p>
          <w:p w14:paraId="54B7D75C" w14:textId="77777777" w:rsidR="00AA3EC4" w:rsidRPr="00214464" w:rsidRDefault="00AA3EC4" w:rsidP="00D10896">
            <w:pPr>
              <w:jc w:val="both"/>
              <w:rPr>
                <w:sz w:val="20"/>
                <w:szCs w:val="20"/>
              </w:rPr>
            </w:pPr>
            <w:r w:rsidRPr="00214464">
              <w:rPr>
                <w:sz w:val="20"/>
                <w:szCs w:val="20"/>
              </w:rPr>
              <w:t>Sve aktivnosti vezane za izradu vizualnog identiteta Trga i projekta uređenja fasada, bit će u skladu s smjernicama konzervatorskog odjela.</w:t>
            </w:r>
          </w:p>
        </w:tc>
        <w:tc>
          <w:tcPr>
            <w:tcW w:w="1192" w:type="dxa"/>
            <w:gridSpan w:val="3"/>
            <w:noWrap/>
            <w:vAlign w:val="center"/>
          </w:tcPr>
          <w:p w14:paraId="2BCDCD53" w14:textId="77777777" w:rsidR="00AA3EC4" w:rsidRPr="00214464" w:rsidRDefault="00AA3EC4" w:rsidP="00D10896">
            <w:pPr>
              <w:jc w:val="right"/>
              <w:rPr>
                <w:b/>
                <w:bCs/>
                <w:sz w:val="20"/>
                <w:szCs w:val="20"/>
              </w:rPr>
            </w:pPr>
            <w:r w:rsidRPr="00214464">
              <w:rPr>
                <w:b/>
                <w:bCs/>
                <w:sz w:val="20"/>
                <w:szCs w:val="20"/>
              </w:rPr>
              <w:t>30.000</w:t>
            </w:r>
          </w:p>
        </w:tc>
        <w:tc>
          <w:tcPr>
            <w:tcW w:w="1220" w:type="dxa"/>
            <w:gridSpan w:val="5"/>
            <w:noWrap/>
            <w:vAlign w:val="center"/>
          </w:tcPr>
          <w:p w14:paraId="114AA805"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781C8A80"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2F65B52C" w14:textId="77777777" w:rsidTr="00BF0F34">
        <w:trPr>
          <w:trHeight w:val="300"/>
          <w:jc w:val="center"/>
        </w:trPr>
        <w:tc>
          <w:tcPr>
            <w:tcW w:w="10343" w:type="dxa"/>
            <w:gridSpan w:val="28"/>
            <w:shd w:val="clear" w:color="auto" w:fill="F2F2F2" w:themeFill="background1" w:themeFillShade="F2"/>
            <w:vAlign w:val="center"/>
            <w:hideMark/>
          </w:tcPr>
          <w:p w14:paraId="1102B1A5" w14:textId="77777777" w:rsidR="00AA3EC4" w:rsidRPr="00214464" w:rsidRDefault="00AA3EC4" w:rsidP="00D10896">
            <w:pPr>
              <w:rPr>
                <w:b/>
                <w:bCs/>
                <w:sz w:val="20"/>
                <w:szCs w:val="20"/>
              </w:rPr>
            </w:pPr>
            <w:r w:rsidRPr="00214464">
              <w:rPr>
                <w:b/>
                <w:bCs/>
                <w:sz w:val="20"/>
                <w:szCs w:val="20"/>
              </w:rPr>
              <w:t>Naziv aktivnosti/projekta u Proračunu: IZMJENA PARKETA U SPORTSKOJ DVORANI SAMOBOR - LAG</w:t>
            </w:r>
          </w:p>
        </w:tc>
      </w:tr>
      <w:tr w:rsidR="00214464" w:rsidRPr="00214464" w14:paraId="00208993" w14:textId="77777777" w:rsidTr="00555787">
        <w:trPr>
          <w:trHeight w:val="251"/>
          <w:jc w:val="center"/>
        </w:trPr>
        <w:tc>
          <w:tcPr>
            <w:tcW w:w="6652" w:type="dxa"/>
            <w:gridSpan w:val="19"/>
            <w:vMerge w:val="restart"/>
            <w:vAlign w:val="center"/>
            <w:hideMark/>
          </w:tcPr>
          <w:p w14:paraId="6BE43598"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2CE8F58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89A6B9F" w14:textId="77777777" w:rsidTr="00555787">
        <w:trPr>
          <w:trHeight w:val="207"/>
          <w:jc w:val="center"/>
        </w:trPr>
        <w:tc>
          <w:tcPr>
            <w:tcW w:w="6652" w:type="dxa"/>
            <w:gridSpan w:val="19"/>
            <w:vMerge/>
            <w:vAlign w:val="center"/>
            <w:hideMark/>
          </w:tcPr>
          <w:p w14:paraId="7B4A8917" w14:textId="77777777" w:rsidR="00AA3EC4" w:rsidRPr="00214464" w:rsidRDefault="00AA3EC4" w:rsidP="00D10896">
            <w:pPr>
              <w:rPr>
                <w:sz w:val="20"/>
                <w:szCs w:val="20"/>
              </w:rPr>
            </w:pPr>
          </w:p>
        </w:tc>
        <w:tc>
          <w:tcPr>
            <w:tcW w:w="1192" w:type="dxa"/>
            <w:gridSpan w:val="3"/>
            <w:noWrap/>
            <w:vAlign w:val="center"/>
            <w:hideMark/>
          </w:tcPr>
          <w:p w14:paraId="757A3C80" w14:textId="77777777" w:rsidR="00AA3EC4" w:rsidRPr="00214464" w:rsidRDefault="00AA3EC4" w:rsidP="00D10896">
            <w:pPr>
              <w:jc w:val="center"/>
              <w:rPr>
                <w:sz w:val="20"/>
                <w:szCs w:val="20"/>
              </w:rPr>
            </w:pPr>
            <w:r w:rsidRPr="00214464">
              <w:rPr>
                <w:sz w:val="20"/>
                <w:szCs w:val="20"/>
              </w:rPr>
              <w:t>2026.</w:t>
            </w:r>
          </w:p>
        </w:tc>
        <w:tc>
          <w:tcPr>
            <w:tcW w:w="1220" w:type="dxa"/>
            <w:gridSpan w:val="5"/>
            <w:noWrap/>
            <w:vAlign w:val="center"/>
            <w:hideMark/>
          </w:tcPr>
          <w:p w14:paraId="6D70008B"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CD1D30C" w14:textId="77777777" w:rsidR="00AA3EC4" w:rsidRPr="00214464" w:rsidRDefault="00AA3EC4" w:rsidP="00D10896">
            <w:pPr>
              <w:jc w:val="center"/>
              <w:rPr>
                <w:sz w:val="20"/>
                <w:szCs w:val="20"/>
              </w:rPr>
            </w:pPr>
            <w:r w:rsidRPr="00214464">
              <w:rPr>
                <w:sz w:val="20"/>
                <w:szCs w:val="20"/>
              </w:rPr>
              <w:t>2028.</w:t>
            </w:r>
          </w:p>
        </w:tc>
      </w:tr>
      <w:tr w:rsidR="00214464" w:rsidRPr="00214464" w14:paraId="395FD49B" w14:textId="77777777" w:rsidTr="00555787">
        <w:trPr>
          <w:trHeight w:val="774"/>
          <w:jc w:val="center"/>
        </w:trPr>
        <w:tc>
          <w:tcPr>
            <w:tcW w:w="6652" w:type="dxa"/>
            <w:gridSpan w:val="19"/>
            <w:noWrap/>
            <w:vAlign w:val="center"/>
            <w:hideMark/>
          </w:tcPr>
          <w:p w14:paraId="771F7AC4" w14:textId="77777777" w:rsidR="00AA3EC4" w:rsidRPr="00214464" w:rsidRDefault="00AA3EC4" w:rsidP="00D10896">
            <w:pPr>
              <w:jc w:val="both"/>
              <w:rPr>
                <w:rFonts w:eastAsiaTheme="minorEastAsia"/>
                <w:sz w:val="20"/>
                <w:szCs w:val="20"/>
              </w:rPr>
            </w:pPr>
            <w:r w:rsidRPr="00214464">
              <w:rPr>
                <w:rFonts w:eastAsiaTheme="minorEastAsia"/>
                <w:sz w:val="20"/>
                <w:szCs w:val="20"/>
              </w:rPr>
              <w:t xml:space="preserve">Zbog izrazite dotrajalosti, planira se izmjena parketa u Sportskoj dvorani Samobor radi nesmetanog i sigurnog provođenja nastave TZK srednjih škola, izvanškolskih sportskih aktivnosti i drugih dvoranskih sportskih programa (treninzi, utakmice, sportske, kulturne i humanitarne manifestacije i sl.). Lokalna akcijska grupa „SAVA“ objavila je natječaj za provedbu intervencije 77.06. “Intervencija za modernizaciju javno dostupnih sadržaja na ruralnom prostoru” sukladno „Strateškom planu Zajedničke poljoprivredne politike Republike Hrvatske 2023. – 2027.“ (LRS LAG SAVA). Intervencija je namijenjena modernizaciji (izgradnji/rekonstrukciji/održavanju i/ili opremanju vanjskih i unutarnjih prostora javno dostupnih sadržaja na ruralnom prostoru namijenjenih </w:t>
            </w:r>
            <w:r w:rsidRPr="00214464">
              <w:rPr>
                <w:rFonts w:eastAsiaTheme="minorEastAsia"/>
                <w:sz w:val="20"/>
                <w:szCs w:val="20"/>
              </w:rPr>
              <w:lastRenderedPageBreak/>
              <w:t>prvenstveno, no ne isključivo djeci. Intervencijom se može ulagati u objekte kulturno-društvene, obrazovno-odgojne, sportsko-rekreativne i rekreacijske namjene. Grad Samobor može ostvariti potporu u iznosu od 53.314,00 eura. Konačni zahtjev za isplatu korisnik mora podnijeti u roku 24 mjeseca od datuma donošenja Odluke o dodjeli sredstava od strane APPRRR-a. Planirana je izmjena u 2026. Godini, u periodu ljetne školske pauze, kako se ne bi ugrozilo odvijanje školske sportske nastave, kao i odvijanje izvanškolskih sportsko-rekreativnih aktivnosti.</w:t>
            </w:r>
          </w:p>
        </w:tc>
        <w:tc>
          <w:tcPr>
            <w:tcW w:w="1192" w:type="dxa"/>
            <w:gridSpan w:val="3"/>
            <w:noWrap/>
            <w:vAlign w:val="center"/>
          </w:tcPr>
          <w:p w14:paraId="0DB5A066" w14:textId="77777777" w:rsidR="00AA3EC4" w:rsidRPr="00214464" w:rsidRDefault="00AA3EC4" w:rsidP="00D10896">
            <w:pPr>
              <w:jc w:val="right"/>
              <w:rPr>
                <w:b/>
                <w:bCs/>
                <w:sz w:val="20"/>
                <w:szCs w:val="20"/>
              </w:rPr>
            </w:pPr>
            <w:r w:rsidRPr="00214464">
              <w:rPr>
                <w:b/>
                <w:bCs/>
                <w:sz w:val="20"/>
                <w:szCs w:val="20"/>
              </w:rPr>
              <w:lastRenderedPageBreak/>
              <w:t>203.314</w:t>
            </w:r>
          </w:p>
        </w:tc>
        <w:tc>
          <w:tcPr>
            <w:tcW w:w="1220" w:type="dxa"/>
            <w:gridSpan w:val="5"/>
            <w:noWrap/>
            <w:vAlign w:val="center"/>
          </w:tcPr>
          <w:p w14:paraId="0BD731D0" w14:textId="77777777" w:rsidR="00AA3EC4" w:rsidRPr="00214464" w:rsidRDefault="00AA3EC4" w:rsidP="00D10896">
            <w:pPr>
              <w:jc w:val="right"/>
              <w:rPr>
                <w:b/>
                <w:bCs/>
                <w:sz w:val="20"/>
                <w:szCs w:val="20"/>
              </w:rPr>
            </w:pPr>
            <w:r w:rsidRPr="00214464">
              <w:rPr>
                <w:b/>
                <w:bCs/>
                <w:sz w:val="20"/>
                <w:szCs w:val="20"/>
              </w:rPr>
              <w:t>0</w:t>
            </w:r>
          </w:p>
        </w:tc>
        <w:tc>
          <w:tcPr>
            <w:tcW w:w="1279" w:type="dxa"/>
            <w:noWrap/>
            <w:vAlign w:val="center"/>
          </w:tcPr>
          <w:p w14:paraId="599EBA59" w14:textId="77777777" w:rsidR="00AA3EC4" w:rsidRPr="00214464" w:rsidRDefault="00AA3EC4" w:rsidP="00D10896">
            <w:pPr>
              <w:jc w:val="right"/>
              <w:rPr>
                <w:b/>
                <w:bCs/>
                <w:sz w:val="20"/>
                <w:szCs w:val="20"/>
              </w:rPr>
            </w:pPr>
            <w:r w:rsidRPr="00214464">
              <w:rPr>
                <w:b/>
                <w:bCs/>
                <w:sz w:val="20"/>
                <w:szCs w:val="20"/>
              </w:rPr>
              <w:t>0</w:t>
            </w:r>
          </w:p>
        </w:tc>
      </w:tr>
      <w:tr w:rsidR="00214464" w:rsidRPr="00214464" w14:paraId="0DA9D45E" w14:textId="77777777" w:rsidTr="00555787">
        <w:trPr>
          <w:trHeight w:val="416"/>
          <w:jc w:val="center"/>
        </w:trPr>
        <w:tc>
          <w:tcPr>
            <w:tcW w:w="1819" w:type="dxa"/>
            <w:gridSpan w:val="7"/>
            <w:noWrap/>
            <w:vAlign w:val="center"/>
          </w:tcPr>
          <w:p w14:paraId="2C6C03D8" w14:textId="77777777" w:rsidR="00AA3EC4" w:rsidRPr="00214464" w:rsidRDefault="00AA3EC4" w:rsidP="00D10896">
            <w:pPr>
              <w:rPr>
                <w:sz w:val="20"/>
                <w:szCs w:val="20"/>
              </w:rPr>
            </w:pPr>
            <w:r w:rsidRPr="00214464">
              <w:rPr>
                <w:rFonts w:eastAsia="Calibri"/>
                <w:b/>
                <w:bCs/>
                <w:sz w:val="20"/>
                <w:szCs w:val="20"/>
              </w:rPr>
              <w:t>Pokazatelj uspješnosti</w:t>
            </w:r>
          </w:p>
        </w:tc>
        <w:tc>
          <w:tcPr>
            <w:tcW w:w="2712" w:type="dxa"/>
            <w:gridSpan w:val="4"/>
            <w:vAlign w:val="center"/>
          </w:tcPr>
          <w:p w14:paraId="46DC3E86"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0A577858"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58B07D64"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92" w:type="dxa"/>
            <w:gridSpan w:val="3"/>
            <w:noWrap/>
            <w:vAlign w:val="center"/>
          </w:tcPr>
          <w:p w14:paraId="05C752B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20" w:type="dxa"/>
            <w:gridSpan w:val="5"/>
            <w:noWrap/>
            <w:vAlign w:val="center"/>
          </w:tcPr>
          <w:p w14:paraId="4ABD648A"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5EC6DA19"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45D52DD0" w14:textId="77777777" w:rsidTr="00555787">
        <w:trPr>
          <w:jc w:val="center"/>
        </w:trPr>
        <w:tc>
          <w:tcPr>
            <w:tcW w:w="1819" w:type="dxa"/>
            <w:gridSpan w:val="7"/>
            <w:noWrap/>
            <w:vAlign w:val="center"/>
          </w:tcPr>
          <w:p w14:paraId="4744C11C" w14:textId="77777777" w:rsidR="00AA3EC4" w:rsidRPr="00214464" w:rsidRDefault="00AA3EC4" w:rsidP="00D10896">
            <w:pPr>
              <w:rPr>
                <w:rFonts w:eastAsia="Calibri"/>
                <w:sz w:val="20"/>
                <w:szCs w:val="20"/>
              </w:rPr>
            </w:pPr>
            <w:r w:rsidRPr="00214464">
              <w:rPr>
                <w:rFonts w:eastAsia="Calibri"/>
                <w:sz w:val="20"/>
                <w:szCs w:val="20"/>
              </w:rPr>
              <w:t>Broj rekonstruiranih/ adaptiranih objekata odgojno-obrazovnih ustanova - Dvorana Samobor</w:t>
            </w:r>
          </w:p>
        </w:tc>
        <w:tc>
          <w:tcPr>
            <w:tcW w:w="2712" w:type="dxa"/>
            <w:gridSpan w:val="4"/>
            <w:vAlign w:val="center"/>
          </w:tcPr>
          <w:p w14:paraId="33B13A65" w14:textId="77777777" w:rsidR="00AA3EC4" w:rsidRPr="00214464" w:rsidRDefault="00AA3EC4" w:rsidP="00D10896">
            <w:pPr>
              <w:rPr>
                <w:rFonts w:eastAsia="Calibri"/>
                <w:sz w:val="20"/>
                <w:szCs w:val="20"/>
              </w:rPr>
            </w:pPr>
            <w:r w:rsidRPr="00214464">
              <w:rPr>
                <w:rFonts w:eastAsia="Calibri"/>
                <w:sz w:val="20"/>
                <w:szCs w:val="20"/>
              </w:rPr>
              <w:t>Zbog potrebe za većim kapacitetom i poboljšanjem kvalitete boravka djece u odgojno-obrazovnim ustanovama.</w:t>
            </w:r>
          </w:p>
          <w:p w14:paraId="311A0BC2" w14:textId="77777777" w:rsidR="00AA3EC4" w:rsidRPr="00214464" w:rsidRDefault="00AA3EC4" w:rsidP="00D10896">
            <w:pPr>
              <w:rPr>
                <w:rFonts w:eastAsia="Calibri"/>
                <w:sz w:val="20"/>
                <w:szCs w:val="20"/>
              </w:rPr>
            </w:pPr>
          </w:p>
        </w:tc>
        <w:tc>
          <w:tcPr>
            <w:tcW w:w="992" w:type="dxa"/>
            <w:gridSpan w:val="7"/>
            <w:vAlign w:val="center"/>
          </w:tcPr>
          <w:p w14:paraId="4F41EDDD"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29" w:type="dxa"/>
            <w:vAlign w:val="center"/>
          </w:tcPr>
          <w:p w14:paraId="2F4F0FB4"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192" w:type="dxa"/>
            <w:gridSpan w:val="3"/>
            <w:noWrap/>
            <w:vAlign w:val="center"/>
          </w:tcPr>
          <w:p w14:paraId="071A2CC2"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1</w:t>
            </w:r>
          </w:p>
        </w:tc>
        <w:tc>
          <w:tcPr>
            <w:tcW w:w="1220" w:type="dxa"/>
            <w:gridSpan w:val="5"/>
            <w:noWrap/>
            <w:vAlign w:val="center"/>
          </w:tcPr>
          <w:p w14:paraId="1233C314" w14:textId="77777777" w:rsidR="00AA3EC4" w:rsidRPr="00214464" w:rsidRDefault="00AA3EC4" w:rsidP="00D10896">
            <w:pPr>
              <w:keepNext/>
              <w:jc w:val="center"/>
              <w:rPr>
                <w:rFonts w:eastAsia="Calibri"/>
                <w:sz w:val="20"/>
                <w:szCs w:val="20"/>
              </w:rPr>
            </w:pPr>
            <w:r w:rsidRPr="00214464">
              <w:rPr>
                <w:rFonts w:eastAsia="Calibri"/>
                <w:sz w:val="20"/>
                <w:szCs w:val="20"/>
              </w:rPr>
              <w:t>0</w:t>
            </w:r>
          </w:p>
        </w:tc>
        <w:tc>
          <w:tcPr>
            <w:tcW w:w="1279" w:type="dxa"/>
            <w:noWrap/>
            <w:vAlign w:val="center"/>
          </w:tcPr>
          <w:p w14:paraId="66CF9D5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0</w:t>
            </w:r>
          </w:p>
        </w:tc>
      </w:tr>
      <w:tr w:rsidR="00214464" w:rsidRPr="00214464" w14:paraId="55DAAB15" w14:textId="77777777" w:rsidTr="00555787">
        <w:trPr>
          <w:jc w:val="center"/>
        </w:trPr>
        <w:tc>
          <w:tcPr>
            <w:tcW w:w="1819" w:type="dxa"/>
            <w:gridSpan w:val="7"/>
            <w:noWrap/>
            <w:vAlign w:val="center"/>
          </w:tcPr>
          <w:p w14:paraId="1E4B5869" w14:textId="77777777" w:rsidR="00AA3EC4" w:rsidRPr="00214464" w:rsidRDefault="00AA3EC4" w:rsidP="00D10896">
            <w:pPr>
              <w:rPr>
                <w:rFonts w:eastAsia="Calibri"/>
                <w:sz w:val="20"/>
                <w:szCs w:val="20"/>
                <w:lang w:eastAsia="en-US"/>
              </w:rPr>
            </w:pPr>
            <w:r w:rsidRPr="00214464">
              <w:rPr>
                <w:rFonts w:eastAsia="Calibri"/>
                <w:sz w:val="20"/>
                <w:szCs w:val="20"/>
                <w:lang w:eastAsia="en-US"/>
              </w:rPr>
              <w:t>Broj projekata JLP(R)S kojima je odobreno sufinanciranje sredstvima ESI fondova</w:t>
            </w:r>
          </w:p>
        </w:tc>
        <w:tc>
          <w:tcPr>
            <w:tcW w:w="2712" w:type="dxa"/>
            <w:gridSpan w:val="4"/>
            <w:vAlign w:val="center"/>
          </w:tcPr>
          <w:p w14:paraId="4B8B716F" w14:textId="77777777" w:rsidR="00AA3EC4" w:rsidRPr="00214464" w:rsidRDefault="00AA3EC4" w:rsidP="00D10896">
            <w:pPr>
              <w:suppressLineNumbers/>
              <w:rPr>
                <w:rFonts w:eastAsia="Calibri"/>
                <w:sz w:val="20"/>
                <w:szCs w:val="20"/>
                <w:lang w:eastAsia="en-US"/>
              </w:rPr>
            </w:pPr>
            <w:r w:rsidRPr="00214464">
              <w:rPr>
                <w:sz w:val="20"/>
                <w:szCs w:val="20"/>
              </w:rPr>
              <w:t>Pokazatelj uspješnosti korištenja dostupnih EU sredstava, budući da doprinosi jačanju lokalnog razvoja, poboljšanju infrastrukture i kvalitete javnih usluga.</w:t>
            </w:r>
          </w:p>
        </w:tc>
        <w:tc>
          <w:tcPr>
            <w:tcW w:w="992" w:type="dxa"/>
            <w:gridSpan w:val="7"/>
            <w:vAlign w:val="center"/>
          </w:tcPr>
          <w:p w14:paraId="3F8B9F7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Broj</w:t>
            </w:r>
          </w:p>
        </w:tc>
        <w:tc>
          <w:tcPr>
            <w:tcW w:w="1129" w:type="dxa"/>
            <w:vAlign w:val="center"/>
          </w:tcPr>
          <w:p w14:paraId="6A727B6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192" w:type="dxa"/>
            <w:gridSpan w:val="3"/>
            <w:noWrap/>
            <w:vAlign w:val="center"/>
          </w:tcPr>
          <w:p w14:paraId="44F48445"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1</w:t>
            </w:r>
          </w:p>
        </w:tc>
        <w:tc>
          <w:tcPr>
            <w:tcW w:w="1220" w:type="dxa"/>
            <w:gridSpan w:val="5"/>
            <w:noWrap/>
            <w:vAlign w:val="center"/>
          </w:tcPr>
          <w:p w14:paraId="738315D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c>
          <w:tcPr>
            <w:tcW w:w="1279" w:type="dxa"/>
            <w:noWrap/>
            <w:vAlign w:val="center"/>
          </w:tcPr>
          <w:p w14:paraId="06E9E3F4"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0</w:t>
            </w:r>
          </w:p>
        </w:tc>
      </w:tr>
      <w:tr w:rsidR="00214464" w:rsidRPr="00214464" w14:paraId="3D3C18D4" w14:textId="77777777" w:rsidTr="00BF0F34">
        <w:trPr>
          <w:trHeight w:val="300"/>
          <w:jc w:val="center"/>
        </w:trPr>
        <w:tc>
          <w:tcPr>
            <w:tcW w:w="10343" w:type="dxa"/>
            <w:gridSpan w:val="28"/>
            <w:shd w:val="clear" w:color="auto" w:fill="F2F2F2" w:themeFill="background1" w:themeFillShade="F2"/>
            <w:vAlign w:val="center"/>
            <w:hideMark/>
          </w:tcPr>
          <w:p w14:paraId="40E21B3F" w14:textId="77777777" w:rsidR="00AA3EC4" w:rsidRPr="00214464" w:rsidRDefault="00AA3EC4" w:rsidP="00D10896">
            <w:pPr>
              <w:rPr>
                <w:b/>
                <w:bCs/>
                <w:sz w:val="20"/>
                <w:szCs w:val="20"/>
              </w:rPr>
            </w:pPr>
            <w:r w:rsidRPr="00214464">
              <w:rPr>
                <w:b/>
                <w:bCs/>
                <w:sz w:val="20"/>
                <w:szCs w:val="20"/>
              </w:rPr>
              <w:t>Naziv aktivnosti/projekta u Proračunu: SUFINANCIRANJE ZAMJENE KROVNIH POKROVA KOJI SADRŽE AZBEST I NJIHOVOG ZBRINJAVANJA</w:t>
            </w:r>
          </w:p>
        </w:tc>
      </w:tr>
      <w:tr w:rsidR="00214464" w:rsidRPr="00214464" w14:paraId="412D49CD" w14:textId="77777777" w:rsidTr="00555787">
        <w:trPr>
          <w:trHeight w:val="251"/>
          <w:jc w:val="center"/>
        </w:trPr>
        <w:tc>
          <w:tcPr>
            <w:tcW w:w="6652" w:type="dxa"/>
            <w:gridSpan w:val="19"/>
            <w:vMerge w:val="restart"/>
            <w:vAlign w:val="center"/>
            <w:hideMark/>
          </w:tcPr>
          <w:p w14:paraId="459147CB" w14:textId="77777777" w:rsidR="00AA3EC4" w:rsidRPr="00214464" w:rsidRDefault="00AA3EC4" w:rsidP="00D10896">
            <w:pPr>
              <w:jc w:val="center"/>
              <w:rPr>
                <w:sz w:val="20"/>
                <w:szCs w:val="20"/>
              </w:rPr>
            </w:pPr>
            <w:r w:rsidRPr="00214464">
              <w:rPr>
                <w:sz w:val="20"/>
                <w:szCs w:val="20"/>
              </w:rPr>
              <w:t>Obrazloženje aktivnosti/projekta</w:t>
            </w:r>
          </w:p>
        </w:tc>
        <w:tc>
          <w:tcPr>
            <w:tcW w:w="3691" w:type="dxa"/>
            <w:gridSpan w:val="9"/>
            <w:noWrap/>
            <w:vAlign w:val="center"/>
            <w:hideMark/>
          </w:tcPr>
          <w:p w14:paraId="717C1B3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B944202" w14:textId="77777777" w:rsidTr="00555787">
        <w:trPr>
          <w:trHeight w:val="207"/>
          <w:jc w:val="center"/>
        </w:trPr>
        <w:tc>
          <w:tcPr>
            <w:tcW w:w="6652" w:type="dxa"/>
            <w:gridSpan w:val="19"/>
            <w:vMerge/>
            <w:vAlign w:val="center"/>
            <w:hideMark/>
          </w:tcPr>
          <w:p w14:paraId="01750D20" w14:textId="77777777" w:rsidR="00AA3EC4" w:rsidRPr="00214464" w:rsidRDefault="00AA3EC4" w:rsidP="00D10896">
            <w:pPr>
              <w:rPr>
                <w:sz w:val="20"/>
                <w:szCs w:val="20"/>
              </w:rPr>
            </w:pPr>
          </w:p>
        </w:tc>
        <w:tc>
          <w:tcPr>
            <w:tcW w:w="1210" w:type="dxa"/>
            <w:gridSpan w:val="4"/>
            <w:noWrap/>
            <w:vAlign w:val="center"/>
            <w:hideMark/>
          </w:tcPr>
          <w:p w14:paraId="02853B54" w14:textId="77777777" w:rsidR="00AA3EC4" w:rsidRPr="00214464" w:rsidRDefault="00AA3EC4" w:rsidP="00D10896">
            <w:pPr>
              <w:jc w:val="center"/>
              <w:rPr>
                <w:sz w:val="20"/>
                <w:szCs w:val="20"/>
              </w:rPr>
            </w:pPr>
            <w:r w:rsidRPr="00214464">
              <w:rPr>
                <w:sz w:val="20"/>
                <w:szCs w:val="20"/>
              </w:rPr>
              <w:t>2026.</w:t>
            </w:r>
          </w:p>
        </w:tc>
        <w:tc>
          <w:tcPr>
            <w:tcW w:w="1202" w:type="dxa"/>
            <w:gridSpan w:val="4"/>
            <w:noWrap/>
            <w:vAlign w:val="center"/>
            <w:hideMark/>
          </w:tcPr>
          <w:p w14:paraId="4C41A98F"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0E12A017" w14:textId="77777777" w:rsidR="00AA3EC4" w:rsidRPr="00214464" w:rsidRDefault="00AA3EC4" w:rsidP="00D10896">
            <w:pPr>
              <w:jc w:val="center"/>
              <w:rPr>
                <w:sz w:val="20"/>
                <w:szCs w:val="20"/>
              </w:rPr>
            </w:pPr>
            <w:r w:rsidRPr="00214464">
              <w:rPr>
                <w:sz w:val="20"/>
                <w:szCs w:val="20"/>
              </w:rPr>
              <w:t>2028.</w:t>
            </w:r>
          </w:p>
        </w:tc>
      </w:tr>
      <w:tr w:rsidR="00214464" w:rsidRPr="00214464" w14:paraId="79A375F8" w14:textId="77777777" w:rsidTr="00555787">
        <w:trPr>
          <w:trHeight w:val="774"/>
          <w:jc w:val="center"/>
        </w:trPr>
        <w:tc>
          <w:tcPr>
            <w:tcW w:w="6652" w:type="dxa"/>
            <w:gridSpan w:val="19"/>
            <w:noWrap/>
            <w:vAlign w:val="center"/>
            <w:hideMark/>
          </w:tcPr>
          <w:p w14:paraId="01B534A7" w14:textId="77777777" w:rsidR="00AA3EC4" w:rsidRPr="00214464" w:rsidRDefault="00AA3EC4" w:rsidP="00D10896">
            <w:pPr>
              <w:jc w:val="both"/>
              <w:rPr>
                <w:sz w:val="20"/>
                <w:szCs w:val="20"/>
              </w:rPr>
            </w:pPr>
            <w:r w:rsidRPr="00214464">
              <w:rPr>
                <w:sz w:val="20"/>
                <w:szCs w:val="20"/>
              </w:rPr>
              <w:t>Azbest je u povijesti imao široku uporabu u građevinarstvu te s obzirom na navedeno, mnoge obiteljske kuće imaju krovni pokrov koji sadrži azbest.</w:t>
            </w:r>
          </w:p>
          <w:p w14:paraId="1FB189C4" w14:textId="77777777" w:rsidR="00AA3EC4" w:rsidRPr="00214464" w:rsidRDefault="00AA3EC4" w:rsidP="00D10896">
            <w:pPr>
              <w:jc w:val="both"/>
              <w:rPr>
                <w:sz w:val="20"/>
                <w:szCs w:val="20"/>
              </w:rPr>
            </w:pPr>
            <w:r w:rsidRPr="00214464">
              <w:rPr>
                <w:sz w:val="20"/>
                <w:szCs w:val="20"/>
              </w:rPr>
              <w:t>Azbest kao takav je štetan te može prouzročiti ozbiljne zdravstvene probleme pa je njegova uporaba u Republici Hrvatskoj kao i cijeloj Europskoj uniji zabranjena. Kako pojedina kućanstva na području grada Samobora još imaju krovni pokrov koji sadrži azbest, Grad Samobor je pokrenuo aktivnosti za sufinanciranje zamjene istih i njihovog zbrinjavanja te su za tu namjenu osigurana sredstva.</w:t>
            </w:r>
          </w:p>
        </w:tc>
        <w:tc>
          <w:tcPr>
            <w:tcW w:w="1210" w:type="dxa"/>
            <w:gridSpan w:val="4"/>
            <w:noWrap/>
            <w:vAlign w:val="center"/>
          </w:tcPr>
          <w:p w14:paraId="78FEE64A" w14:textId="77777777" w:rsidR="00AA3EC4" w:rsidRPr="00214464" w:rsidRDefault="00AA3EC4" w:rsidP="00D10896">
            <w:pPr>
              <w:jc w:val="right"/>
              <w:rPr>
                <w:b/>
                <w:bCs/>
                <w:sz w:val="20"/>
                <w:szCs w:val="20"/>
              </w:rPr>
            </w:pPr>
            <w:r w:rsidRPr="00214464">
              <w:rPr>
                <w:b/>
                <w:bCs/>
                <w:sz w:val="20"/>
                <w:szCs w:val="20"/>
              </w:rPr>
              <w:t>5.000</w:t>
            </w:r>
          </w:p>
        </w:tc>
        <w:tc>
          <w:tcPr>
            <w:tcW w:w="1202" w:type="dxa"/>
            <w:gridSpan w:val="4"/>
            <w:noWrap/>
            <w:vAlign w:val="center"/>
          </w:tcPr>
          <w:p w14:paraId="65D59DAA" w14:textId="77777777" w:rsidR="00AA3EC4" w:rsidRPr="00214464" w:rsidRDefault="00AA3EC4" w:rsidP="00D10896">
            <w:pPr>
              <w:jc w:val="right"/>
              <w:rPr>
                <w:b/>
                <w:bCs/>
                <w:sz w:val="20"/>
                <w:szCs w:val="20"/>
              </w:rPr>
            </w:pPr>
            <w:r w:rsidRPr="00214464">
              <w:rPr>
                <w:b/>
                <w:bCs/>
                <w:sz w:val="20"/>
                <w:szCs w:val="20"/>
              </w:rPr>
              <w:t>5.000</w:t>
            </w:r>
          </w:p>
        </w:tc>
        <w:tc>
          <w:tcPr>
            <w:tcW w:w="1279" w:type="dxa"/>
            <w:noWrap/>
            <w:vAlign w:val="center"/>
          </w:tcPr>
          <w:p w14:paraId="4F0E7B77" w14:textId="77777777" w:rsidR="00AA3EC4" w:rsidRPr="00214464" w:rsidRDefault="00AA3EC4" w:rsidP="00351FA0">
            <w:pPr>
              <w:jc w:val="right"/>
              <w:rPr>
                <w:b/>
                <w:bCs/>
                <w:sz w:val="20"/>
                <w:szCs w:val="20"/>
              </w:rPr>
            </w:pPr>
            <w:r w:rsidRPr="00214464">
              <w:rPr>
                <w:b/>
                <w:bCs/>
                <w:sz w:val="20"/>
                <w:szCs w:val="20"/>
              </w:rPr>
              <w:t>5.000</w:t>
            </w:r>
          </w:p>
        </w:tc>
      </w:tr>
      <w:tr w:rsidR="00214464" w:rsidRPr="00214464" w14:paraId="7E413767" w14:textId="77777777" w:rsidTr="00555787">
        <w:trPr>
          <w:trHeight w:val="416"/>
          <w:jc w:val="center"/>
        </w:trPr>
        <w:tc>
          <w:tcPr>
            <w:tcW w:w="1810" w:type="dxa"/>
            <w:gridSpan w:val="6"/>
            <w:noWrap/>
            <w:vAlign w:val="center"/>
          </w:tcPr>
          <w:p w14:paraId="0EF1A0F6"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66B8A633" w14:textId="77777777" w:rsidR="00AA3EC4" w:rsidRPr="00214464" w:rsidRDefault="00AA3EC4" w:rsidP="00D10896">
            <w:pPr>
              <w:rPr>
                <w:sz w:val="20"/>
                <w:szCs w:val="20"/>
              </w:rPr>
            </w:pPr>
            <w:r w:rsidRPr="00214464">
              <w:rPr>
                <w:rFonts w:eastAsia="Calibri"/>
                <w:b/>
                <w:bCs/>
                <w:sz w:val="20"/>
                <w:szCs w:val="20"/>
              </w:rPr>
              <w:t>Definicija</w:t>
            </w:r>
          </w:p>
        </w:tc>
        <w:tc>
          <w:tcPr>
            <w:tcW w:w="992" w:type="dxa"/>
            <w:gridSpan w:val="7"/>
            <w:vAlign w:val="center"/>
          </w:tcPr>
          <w:p w14:paraId="54CCF281" w14:textId="77777777" w:rsidR="00AA3EC4" w:rsidRPr="00214464" w:rsidRDefault="00AA3EC4" w:rsidP="00D10896">
            <w:pPr>
              <w:jc w:val="center"/>
              <w:rPr>
                <w:sz w:val="20"/>
                <w:szCs w:val="20"/>
              </w:rPr>
            </w:pPr>
            <w:r w:rsidRPr="00214464">
              <w:rPr>
                <w:rFonts w:eastAsia="Calibri"/>
                <w:b/>
                <w:bCs/>
                <w:sz w:val="20"/>
                <w:szCs w:val="20"/>
              </w:rPr>
              <w:t>Jedinica</w:t>
            </w:r>
          </w:p>
        </w:tc>
        <w:tc>
          <w:tcPr>
            <w:tcW w:w="1129" w:type="dxa"/>
            <w:vAlign w:val="center"/>
          </w:tcPr>
          <w:p w14:paraId="558021F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210" w:type="dxa"/>
            <w:gridSpan w:val="4"/>
            <w:noWrap/>
            <w:vAlign w:val="center"/>
          </w:tcPr>
          <w:p w14:paraId="2FA4F30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02" w:type="dxa"/>
            <w:gridSpan w:val="4"/>
            <w:noWrap/>
            <w:vAlign w:val="center"/>
          </w:tcPr>
          <w:p w14:paraId="660C20A4"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7A4D3041"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1232EECE" w14:textId="77777777" w:rsidTr="00555787">
        <w:trPr>
          <w:jc w:val="center"/>
        </w:trPr>
        <w:tc>
          <w:tcPr>
            <w:tcW w:w="1810" w:type="dxa"/>
            <w:gridSpan w:val="6"/>
            <w:noWrap/>
            <w:vAlign w:val="center"/>
          </w:tcPr>
          <w:p w14:paraId="26F76C1F" w14:textId="77777777" w:rsidR="00AA3EC4" w:rsidRPr="00214464" w:rsidRDefault="00AA3EC4" w:rsidP="00D10896">
            <w:pPr>
              <w:rPr>
                <w:rFonts w:eastAsia="Calibri"/>
                <w:sz w:val="20"/>
                <w:szCs w:val="20"/>
              </w:rPr>
            </w:pPr>
            <w:r w:rsidRPr="00214464">
              <w:rPr>
                <w:rFonts w:eastAsia="Calibri"/>
                <w:sz w:val="20"/>
                <w:szCs w:val="20"/>
              </w:rPr>
              <w:t>Broj zaprimljenih zahtjeva za sufinanciranje zamjene krovnih pokrova koji sadrži azbest i njihovo zbrinjavanje</w:t>
            </w:r>
          </w:p>
        </w:tc>
        <w:tc>
          <w:tcPr>
            <w:tcW w:w="2721" w:type="dxa"/>
            <w:gridSpan w:val="5"/>
            <w:vAlign w:val="center"/>
          </w:tcPr>
          <w:p w14:paraId="7CFBA4EB" w14:textId="77777777" w:rsidR="00AA3EC4" w:rsidRPr="00214464" w:rsidRDefault="00AA3EC4" w:rsidP="00D10896">
            <w:pPr>
              <w:rPr>
                <w:rFonts w:eastAsia="Calibri"/>
                <w:sz w:val="20"/>
                <w:szCs w:val="20"/>
              </w:rPr>
            </w:pPr>
            <w:r w:rsidRPr="00214464">
              <w:rPr>
                <w:rFonts w:eastAsia="Calibri"/>
                <w:sz w:val="20"/>
                <w:szCs w:val="20"/>
              </w:rPr>
              <w:t>Pokazatelji uspješnosti su broj zamijenjenih pokrova koji sadrže azbest</w:t>
            </w:r>
          </w:p>
        </w:tc>
        <w:tc>
          <w:tcPr>
            <w:tcW w:w="992" w:type="dxa"/>
            <w:gridSpan w:val="7"/>
            <w:vAlign w:val="center"/>
          </w:tcPr>
          <w:p w14:paraId="5CF2CC65" w14:textId="77777777" w:rsidR="00AA3EC4" w:rsidRPr="00214464" w:rsidRDefault="00AA3EC4" w:rsidP="00D10896">
            <w:pPr>
              <w:jc w:val="center"/>
              <w:rPr>
                <w:rFonts w:eastAsia="Calibri"/>
                <w:sz w:val="20"/>
                <w:szCs w:val="20"/>
              </w:rPr>
            </w:pPr>
            <w:r w:rsidRPr="00214464">
              <w:rPr>
                <w:rFonts w:eastAsia="Calibri"/>
                <w:sz w:val="20"/>
                <w:szCs w:val="20"/>
              </w:rPr>
              <w:t>kom</w:t>
            </w:r>
          </w:p>
        </w:tc>
        <w:tc>
          <w:tcPr>
            <w:tcW w:w="1129" w:type="dxa"/>
            <w:vAlign w:val="center"/>
          </w:tcPr>
          <w:p w14:paraId="699836CD" w14:textId="77777777" w:rsidR="00AA3EC4" w:rsidRPr="00214464" w:rsidRDefault="00AA3EC4" w:rsidP="00D10896">
            <w:pPr>
              <w:jc w:val="center"/>
              <w:rPr>
                <w:rFonts w:eastAsia="Calibri"/>
                <w:sz w:val="20"/>
                <w:szCs w:val="20"/>
              </w:rPr>
            </w:pPr>
            <w:r w:rsidRPr="00214464">
              <w:rPr>
                <w:rFonts w:eastAsia="Calibri"/>
                <w:sz w:val="20"/>
                <w:szCs w:val="20"/>
              </w:rPr>
              <w:t>0</w:t>
            </w:r>
          </w:p>
        </w:tc>
        <w:tc>
          <w:tcPr>
            <w:tcW w:w="1210" w:type="dxa"/>
            <w:gridSpan w:val="4"/>
            <w:noWrap/>
            <w:vAlign w:val="center"/>
          </w:tcPr>
          <w:p w14:paraId="0F7B36D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5</w:t>
            </w:r>
          </w:p>
        </w:tc>
        <w:tc>
          <w:tcPr>
            <w:tcW w:w="1202" w:type="dxa"/>
            <w:gridSpan w:val="4"/>
            <w:noWrap/>
            <w:vAlign w:val="center"/>
          </w:tcPr>
          <w:p w14:paraId="04F3537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5</w:t>
            </w:r>
          </w:p>
        </w:tc>
        <w:tc>
          <w:tcPr>
            <w:tcW w:w="1279" w:type="dxa"/>
            <w:noWrap/>
            <w:vAlign w:val="center"/>
          </w:tcPr>
          <w:p w14:paraId="05D6882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5</w:t>
            </w:r>
          </w:p>
        </w:tc>
      </w:tr>
      <w:tr w:rsidR="00214464" w:rsidRPr="00214464" w14:paraId="6B032BED" w14:textId="77777777" w:rsidTr="00BF0F34">
        <w:trPr>
          <w:trHeight w:val="300"/>
          <w:jc w:val="center"/>
        </w:trPr>
        <w:tc>
          <w:tcPr>
            <w:tcW w:w="10343" w:type="dxa"/>
            <w:gridSpan w:val="28"/>
            <w:shd w:val="clear" w:color="auto" w:fill="D9D9D9" w:themeFill="background1" w:themeFillShade="D9"/>
            <w:noWrap/>
            <w:hideMark/>
          </w:tcPr>
          <w:p w14:paraId="4700211D" w14:textId="77777777" w:rsidR="00AA3EC4" w:rsidRPr="00214464" w:rsidRDefault="00AA3EC4" w:rsidP="00D10896">
            <w:pPr>
              <w:rPr>
                <w:b/>
                <w:bCs/>
              </w:rPr>
            </w:pPr>
            <w:r w:rsidRPr="00214464">
              <w:rPr>
                <w:b/>
                <w:bCs/>
                <w:iCs/>
              </w:rPr>
              <w:t>Program</w:t>
            </w:r>
            <w:r w:rsidRPr="00214464">
              <w:rPr>
                <w:b/>
                <w:bCs/>
              </w:rPr>
              <w:t>:</w:t>
            </w:r>
            <w:r w:rsidRPr="00214464">
              <w:rPr>
                <w:b/>
                <w:bCs/>
                <w:iCs/>
              </w:rPr>
              <w:t xml:space="preserve"> OTKUP ZEMLJIŠTA</w:t>
            </w:r>
          </w:p>
        </w:tc>
      </w:tr>
      <w:tr w:rsidR="00214464" w:rsidRPr="00214464" w14:paraId="2076DB86" w14:textId="77777777" w:rsidTr="00BF0F34">
        <w:trPr>
          <w:trHeight w:val="712"/>
          <w:jc w:val="center"/>
        </w:trPr>
        <w:tc>
          <w:tcPr>
            <w:tcW w:w="10343" w:type="dxa"/>
            <w:gridSpan w:val="28"/>
            <w:noWrap/>
          </w:tcPr>
          <w:p w14:paraId="73B90D7E" w14:textId="77777777" w:rsidR="00AA3EC4" w:rsidRPr="00214464" w:rsidRDefault="00AA3EC4" w:rsidP="00D10896">
            <w:pPr>
              <w:jc w:val="both"/>
              <w:rPr>
                <w:sz w:val="20"/>
                <w:szCs w:val="20"/>
              </w:rPr>
            </w:pPr>
            <w:r w:rsidRPr="00214464">
              <w:rPr>
                <w:sz w:val="20"/>
                <w:szCs w:val="20"/>
              </w:rPr>
              <w:t>Zakonske i druge pravne osnove programa:</w:t>
            </w:r>
          </w:p>
          <w:p w14:paraId="1D479848" w14:textId="77777777" w:rsidR="00AA3EC4" w:rsidRPr="00214464" w:rsidRDefault="00AA3EC4" w:rsidP="00DE6C2D">
            <w:pPr>
              <w:pStyle w:val="Odlomakpopisa"/>
              <w:numPr>
                <w:ilvl w:val="0"/>
                <w:numId w:val="36"/>
              </w:numPr>
              <w:jc w:val="both"/>
              <w:rPr>
                <w:sz w:val="20"/>
                <w:szCs w:val="20"/>
              </w:rPr>
            </w:pPr>
            <w:r w:rsidRPr="00214464">
              <w:rPr>
                <w:sz w:val="20"/>
                <w:szCs w:val="20"/>
              </w:rPr>
              <w:t>Zakon o gradnji (NN 153/13, 20/17, 39/19, 125/19 i 154/24),</w:t>
            </w:r>
          </w:p>
          <w:p w14:paraId="5EA9BF39" w14:textId="77777777" w:rsidR="00AA3EC4" w:rsidRPr="00214464" w:rsidRDefault="00AA3EC4" w:rsidP="00DE6C2D">
            <w:pPr>
              <w:pStyle w:val="Odlomakpopisa"/>
              <w:numPr>
                <w:ilvl w:val="0"/>
                <w:numId w:val="36"/>
              </w:numPr>
              <w:jc w:val="both"/>
              <w:rPr>
                <w:sz w:val="20"/>
                <w:szCs w:val="20"/>
              </w:rPr>
            </w:pPr>
            <w:r w:rsidRPr="00214464">
              <w:rPr>
                <w:sz w:val="20"/>
                <w:szCs w:val="20"/>
              </w:rPr>
              <w:t>Zakon o prostornom uređenju (NN 153/13, 56/17, 114/18, 39/19, 98/19 i 67/23),</w:t>
            </w:r>
          </w:p>
          <w:p w14:paraId="3119C8F9" w14:textId="77777777" w:rsidR="00AA3EC4" w:rsidRPr="00214464" w:rsidRDefault="00AA3EC4" w:rsidP="00DE6C2D">
            <w:pPr>
              <w:pStyle w:val="Odlomakpopisa"/>
              <w:numPr>
                <w:ilvl w:val="0"/>
                <w:numId w:val="36"/>
              </w:numPr>
              <w:rPr>
                <w:sz w:val="20"/>
                <w:szCs w:val="20"/>
              </w:rPr>
            </w:pPr>
            <w:r w:rsidRPr="00214464">
              <w:rPr>
                <w:sz w:val="20"/>
                <w:szCs w:val="20"/>
              </w:rPr>
              <w:t>Zakon o vlasništvu i drugim stvarnim pravima (NN 91/96,68/98, 137/99,22/00, 73/00, 129/00,114/01,79/06,141/06,146/08, 38/09, 153/09, 143/12,152/14, 81/15 i 94/17),</w:t>
            </w:r>
          </w:p>
          <w:p w14:paraId="453FB513" w14:textId="77777777" w:rsidR="00AA3EC4" w:rsidRPr="00214464" w:rsidRDefault="00AA3EC4" w:rsidP="00DE6C2D">
            <w:pPr>
              <w:pStyle w:val="Odlomakpopisa"/>
              <w:numPr>
                <w:ilvl w:val="0"/>
                <w:numId w:val="36"/>
              </w:numPr>
              <w:jc w:val="both"/>
              <w:rPr>
                <w:sz w:val="20"/>
                <w:szCs w:val="20"/>
              </w:rPr>
            </w:pPr>
            <w:r w:rsidRPr="00214464">
              <w:rPr>
                <w:sz w:val="20"/>
                <w:szCs w:val="20"/>
              </w:rPr>
              <w:t>Zakon o cestama (NN 84/11, 22/13,54/13,148/13,92/14,110/19, 144/21, 114/22, 04/23 i 133/23),</w:t>
            </w:r>
          </w:p>
          <w:p w14:paraId="381271B8" w14:textId="77777777" w:rsidR="00AA3EC4" w:rsidRPr="00214464" w:rsidRDefault="00AA3EC4" w:rsidP="00DE6C2D">
            <w:pPr>
              <w:pStyle w:val="Odlomakpopisa"/>
              <w:numPr>
                <w:ilvl w:val="0"/>
                <w:numId w:val="36"/>
              </w:numPr>
              <w:jc w:val="both"/>
              <w:rPr>
                <w:sz w:val="20"/>
                <w:szCs w:val="20"/>
              </w:rPr>
            </w:pPr>
            <w:r w:rsidRPr="00214464">
              <w:rPr>
                <w:sz w:val="20"/>
                <w:szCs w:val="20"/>
              </w:rPr>
              <w:t>Zakon o vodama (NN 66/19,84/21 i 47/23),</w:t>
            </w:r>
          </w:p>
          <w:p w14:paraId="36A17530" w14:textId="77777777" w:rsidR="00AA3EC4" w:rsidRPr="00214464" w:rsidRDefault="00AA3EC4" w:rsidP="00DE6C2D">
            <w:pPr>
              <w:pStyle w:val="Odlomakpopisa"/>
              <w:numPr>
                <w:ilvl w:val="0"/>
                <w:numId w:val="36"/>
              </w:numPr>
              <w:jc w:val="both"/>
              <w:rPr>
                <w:sz w:val="20"/>
                <w:szCs w:val="20"/>
              </w:rPr>
            </w:pPr>
            <w:r w:rsidRPr="00214464">
              <w:rPr>
                <w:sz w:val="20"/>
                <w:szCs w:val="20"/>
              </w:rPr>
              <w:t>Zakon o izvlaštenju i određivanju naknade (NN 74/14, 69/17,i 98/19),</w:t>
            </w:r>
          </w:p>
          <w:p w14:paraId="6B198801" w14:textId="77777777" w:rsidR="00AA3EC4" w:rsidRPr="00214464" w:rsidRDefault="00AA3EC4" w:rsidP="00DE6C2D">
            <w:pPr>
              <w:pStyle w:val="Odlomakpopisa"/>
              <w:numPr>
                <w:ilvl w:val="0"/>
                <w:numId w:val="36"/>
              </w:numPr>
              <w:jc w:val="both"/>
              <w:rPr>
                <w:sz w:val="20"/>
                <w:szCs w:val="20"/>
              </w:rPr>
            </w:pPr>
            <w:r w:rsidRPr="00214464">
              <w:rPr>
                <w:sz w:val="20"/>
                <w:szCs w:val="20"/>
              </w:rPr>
              <w:t>Zakon o komunalnom gospodarstvu (NN 68/18, 110/18, 32/20, 145/24 i 145/24),</w:t>
            </w:r>
          </w:p>
          <w:p w14:paraId="4D8378D6" w14:textId="77777777" w:rsidR="00AA3EC4" w:rsidRPr="00214464" w:rsidRDefault="00AA3EC4" w:rsidP="00DE6C2D">
            <w:pPr>
              <w:pStyle w:val="Odlomakpopisa"/>
              <w:numPr>
                <w:ilvl w:val="0"/>
                <w:numId w:val="36"/>
              </w:numPr>
              <w:jc w:val="both"/>
              <w:rPr>
                <w:sz w:val="20"/>
                <w:szCs w:val="20"/>
              </w:rPr>
            </w:pPr>
            <w:r w:rsidRPr="00214464">
              <w:rPr>
                <w:sz w:val="20"/>
                <w:szCs w:val="20"/>
              </w:rPr>
              <w:t>Zakon o lokalnoj i područnoj (regionalnoj) samoupravi (NN 33/01, 60/01, 129/05, 109/07, 125/08, 36/09, 150/11, 144/12, 19/13, 137/15, 123/17, 98/19 i 144/20),</w:t>
            </w:r>
          </w:p>
          <w:p w14:paraId="47BF87ED" w14:textId="77777777" w:rsidR="00AA3EC4" w:rsidRPr="00214464" w:rsidRDefault="00AA3EC4" w:rsidP="00DE6C2D">
            <w:pPr>
              <w:pStyle w:val="Odlomakpopisa"/>
              <w:numPr>
                <w:ilvl w:val="0"/>
                <w:numId w:val="36"/>
              </w:numPr>
              <w:jc w:val="both"/>
              <w:rPr>
                <w:sz w:val="20"/>
                <w:szCs w:val="20"/>
              </w:rPr>
            </w:pPr>
            <w:r w:rsidRPr="00214464">
              <w:rPr>
                <w:sz w:val="20"/>
                <w:szCs w:val="20"/>
              </w:rPr>
              <w:t>Zakon o procijeni vrijednosti nekretnina (NN 78/15),</w:t>
            </w:r>
          </w:p>
          <w:p w14:paraId="19CE754D" w14:textId="77777777" w:rsidR="00AA3EC4" w:rsidRPr="00214464" w:rsidRDefault="00AA3EC4" w:rsidP="00DE6C2D">
            <w:pPr>
              <w:pStyle w:val="Odlomakpopisa"/>
              <w:numPr>
                <w:ilvl w:val="0"/>
                <w:numId w:val="36"/>
              </w:numPr>
              <w:jc w:val="both"/>
              <w:rPr>
                <w:sz w:val="20"/>
                <w:szCs w:val="20"/>
              </w:rPr>
            </w:pPr>
            <w:r w:rsidRPr="00214464">
              <w:rPr>
                <w:sz w:val="20"/>
                <w:szCs w:val="20"/>
              </w:rPr>
              <w:t>Odluka o raspolaganju nekretninama i pokretninama (Službene vijesti Grada Samobora 9/19 i 4/11).</w:t>
            </w:r>
          </w:p>
        </w:tc>
      </w:tr>
      <w:tr w:rsidR="00214464" w:rsidRPr="00214464" w14:paraId="10B56015" w14:textId="77777777" w:rsidTr="00BF0F34">
        <w:trPr>
          <w:trHeight w:val="1131"/>
          <w:jc w:val="center"/>
        </w:trPr>
        <w:tc>
          <w:tcPr>
            <w:tcW w:w="10343" w:type="dxa"/>
            <w:gridSpan w:val="28"/>
            <w:hideMark/>
          </w:tcPr>
          <w:p w14:paraId="0AD06146" w14:textId="77777777" w:rsidR="00AA3EC4" w:rsidRPr="00214464" w:rsidRDefault="00AA3EC4" w:rsidP="00D10896">
            <w:pPr>
              <w:rPr>
                <w:i/>
                <w:sz w:val="20"/>
                <w:szCs w:val="20"/>
              </w:rPr>
            </w:pPr>
            <w:r w:rsidRPr="00214464">
              <w:rPr>
                <w:b/>
                <w:bCs/>
                <w:iCs/>
                <w:sz w:val="20"/>
                <w:szCs w:val="20"/>
              </w:rPr>
              <w:lastRenderedPageBreak/>
              <w:t>Razvojna mjera</w:t>
            </w:r>
            <w:r w:rsidRPr="00214464">
              <w:rPr>
                <w:i/>
                <w:sz w:val="20"/>
                <w:szCs w:val="20"/>
              </w:rPr>
              <w:t xml:space="preserve"> (poveznica sa strateškim okvirom Provedbenog programa Grada Samobora za razdoblje 2025. – 2029.)</w:t>
            </w:r>
          </w:p>
          <w:p w14:paraId="773079BE" w14:textId="13E197B4" w:rsidR="00AA3EC4" w:rsidRPr="00214464" w:rsidRDefault="001A73CC" w:rsidP="00D10896">
            <w:pPr>
              <w:rPr>
                <w:i/>
                <w:iCs/>
                <w:sz w:val="20"/>
                <w:szCs w:val="20"/>
              </w:rPr>
            </w:pPr>
            <w:r w:rsidRPr="00214464">
              <w:rPr>
                <w:i/>
                <w:iCs/>
                <w:sz w:val="20"/>
                <w:szCs w:val="20"/>
              </w:rPr>
              <w:t xml:space="preserve">1. </w:t>
            </w:r>
            <w:r w:rsidR="00AA3EC4" w:rsidRPr="00214464">
              <w:rPr>
                <w:i/>
                <w:iCs/>
                <w:sz w:val="20"/>
                <w:szCs w:val="20"/>
              </w:rPr>
              <w:t>Razvoj poticajnog poduzetničkog okruženja</w:t>
            </w:r>
          </w:p>
          <w:p w14:paraId="19BB5A86" w14:textId="56D55938" w:rsidR="00AA3EC4" w:rsidRPr="00214464" w:rsidRDefault="001A73CC" w:rsidP="00D10896">
            <w:pPr>
              <w:rPr>
                <w:i/>
                <w:iCs/>
                <w:sz w:val="20"/>
                <w:szCs w:val="20"/>
              </w:rPr>
            </w:pPr>
            <w:r w:rsidRPr="00214464">
              <w:rPr>
                <w:i/>
                <w:iCs/>
                <w:sz w:val="20"/>
                <w:szCs w:val="20"/>
              </w:rPr>
              <w:t xml:space="preserve">5. </w:t>
            </w:r>
            <w:r w:rsidR="00AA3EC4" w:rsidRPr="00214464">
              <w:rPr>
                <w:i/>
                <w:iCs/>
                <w:sz w:val="20"/>
                <w:szCs w:val="20"/>
              </w:rPr>
              <w:t>Razvijena komunalna i prometna infrastruktura</w:t>
            </w:r>
          </w:p>
          <w:p w14:paraId="438C7AC1" w14:textId="1F4D5FFB" w:rsidR="00AA3EC4" w:rsidRPr="00214464" w:rsidRDefault="001A73CC"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7F4E212A" w14:textId="77777777" w:rsidR="00AA3EC4" w:rsidRPr="00214464" w:rsidRDefault="00AA3EC4" w:rsidP="00D10896">
            <w:pPr>
              <w:rPr>
                <w:b/>
                <w:bCs/>
                <w:iCs/>
                <w:sz w:val="20"/>
                <w:szCs w:val="20"/>
              </w:rPr>
            </w:pPr>
            <w:r w:rsidRPr="00214464">
              <w:rPr>
                <w:b/>
                <w:bCs/>
                <w:iCs/>
                <w:sz w:val="20"/>
                <w:szCs w:val="20"/>
              </w:rPr>
              <w:t xml:space="preserve">Cilj </w:t>
            </w:r>
          </w:p>
          <w:p w14:paraId="54B8DD6D" w14:textId="5EB3AAA7" w:rsidR="0012553D" w:rsidRPr="00214464" w:rsidRDefault="0012553D" w:rsidP="00D10896">
            <w:pPr>
              <w:rPr>
                <w:sz w:val="20"/>
                <w:szCs w:val="20"/>
              </w:rPr>
            </w:pPr>
            <w:r w:rsidRPr="00214464">
              <w:rPr>
                <w:sz w:val="20"/>
                <w:szCs w:val="20"/>
              </w:rPr>
              <w:t>Povećati konkurentnost i društvenu odgovornost gospodarstva</w:t>
            </w:r>
          </w:p>
          <w:p w14:paraId="735B4D67" w14:textId="07C50E0F" w:rsidR="00AA3EC4" w:rsidRPr="00214464" w:rsidRDefault="0012553D" w:rsidP="0012553D">
            <w:pPr>
              <w:rPr>
                <w:sz w:val="20"/>
                <w:szCs w:val="20"/>
              </w:rPr>
            </w:pPr>
            <w:r w:rsidRPr="00214464">
              <w:rPr>
                <w:sz w:val="20"/>
                <w:szCs w:val="20"/>
              </w:rPr>
              <w:t>Poboljšati infrastrukturu i kvalitetu života održivim korištenjem prirodnih resursa i kulturnih dobara</w:t>
            </w:r>
          </w:p>
        </w:tc>
      </w:tr>
      <w:tr w:rsidR="00214464" w:rsidRPr="00214464" w14:paraId="70C9CD0C" w14:textId="77777777" w:rsidTr="00BF0F34">
        <w:trPr>
          <w:trHeight w:val="300"/>
          <w:jc w:val="center"/>
        </w:trPr>
        <w:tc>
          <w:tcPr>
            <w:tcW w:w="10343" w:type="dxa"/>
            <w:gridSpan w:val="28"/>
            <w:shd w:val="clear" w:color="auto" w:fill="F2F2F2" w:themeFill="background1" w:themeFillShade="F2"/>
            <w:vAlign w:val="center"/>
            <w:hideMark/>
          </w:tcPr>
          <w:p w14:paraId="1933BC41" w14:textId="77777777" w:rsidR="00AA3EC4" w:rsidRPr="00214464" w:rsidRDefault="00AA3EC4" w:rsidP="00D10896">
            <w:pPr>
              <w:rPr>
                <w:b/>
                <w:bCs/>
                <w:sz w:val="20"/>
                <w:szCs w:val="20"/>
              </w:rPr>
            </w:pPr>
            <w:r w:rsidRPr="00214464">
              <w:rPr>
                <w:b/>
                <w:bCs/>
                <w:sz w:val="20"/>
                <w:szCs w:val="20"/>
              </w:rPr>
              <w:t>Naziv aktivnosti/projekta u Proračunu: OTKUP ZEMLJIŠTA</w:t>
            </w:r>
          </w:p>
        </w:tc>
      </w:tr>
      <w:tr w:rsidR="00214464" w:rsidRPr="00214464" w14:paraId="524E801C" w14:textId="77777777" w:rsidTr="00555787">
        <w:trPr>
          <w:trHeight w:val="251"/>
          <w:jc w:val="center"/>
        </w:trPr>
        <w:tc>
          <w:tcPr>
            <w:tcW w:w="6658" w:type="dxa"/>
            <w:gridSpan w:val="19"/>
            <w:vMerge w:val="restart"/>
            <w:vAlign w:val="center"/>
            <w:hideMark/>
          </w:tcPr>
          <w:p w14:paraId="08CC317C"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1C9319B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5AD50AFB" w14:textId="77777777" w:rsidTr="00555787">
        <w:trPr>
          <w:trHeight w:val="207"/>
          <w:jc w:val="center"/>
        </w:trPr>
        <w:tc>
          <w:tcPr>
            <w:tcW w:w="6658" w:type="dxa"/>
            <w:gridSpan w:val="19"/>
            <w:vMerge/>
            <w:vAlign w:val="center"/>
            <w:hideMark/>
          </w:tcPr>
          <w:p w14:paraId="28958AF7" w14:textId="77777777" w:rsidR="00AA3EC4" w:rsidRPr="00214464" w:rsidRDefault="00AA3EC4" w:rsidP="00D10896">
            <w:pPr>
              <w:rPr>
                <w:sz w:val="20"/>
                <w:szCs w:val="20"/>
              </w:rPr>
            </w:pPr>
          </w:p>
        </w:tc>
        <w:tc>
          <w:tcPr>
            <w:tcW w:w="1131" w:type="dxa"/>
            <w:noWrap/>
            <w:vAlign w:val="center"/>
            <w:hideMark/>
          </w:tcPr>
          <w:p w14:paraId="0C00E293" w14:textId="77777777" w:rsidR="00AA3EC4" w:rsidRPr="00214464" w:rsidRDefault="00AA3EC4" w:rsidP="00D10896">
            <w:pPr>
              <w:jc w:val="center"/>
              <w:rPr>
                <w:sz w:val="20"/>
                <w:szCs w:val="20"/>
              </w:rPr>
            </w:pPr>
            <w:r w:rsidRPr="00214464">
              <w:rPr>
                <w:sz w:val="20"/>
                <w:szCs w:val="20"/>
              </w:rPr>
              <w:t>2026.</w:t>
            </w:r>
          </w:p>
        </w:tc>
        <w:tc>
          <w:tcPr>
            <w:tcW w:w="1230" w:type="dxa"/>
            <w:gridSpan w:val="4"/>
            <w:noWrap/>
            <w:vAlign w:val="center"/>
            <w:hideMark/>
          </w:tcPr>
          <w:p w14:paraId="1900E7C3" w14:textId="77777777" w:rsidR="00AA3EC4" w:rsidRPr="00214464" w:rsidRDefault="00AA3EC4" w:rsidP="00D10896">
            <w:pPr>
              <w:jc w:val="center"/>
              <w:rPr>
                <w:sz w:val="20"/>
                <w:szCs w:val="20"/>
              </w:rPr>
            </w:pPr>
            <w:r w:rsidRPr="00214464">
              <w:rPr>
                <w:sz w:val="20"/>
                <w:szCs w:val="20"/>
              </w:rPr>
              <w:t>2027.</w:t>
            </w:r>
          </w:p>
        </w:tc>
        <w:tc>
          <w:tcPr>
            <w:tcW w:w="1324" w:type="dxa"/>
            <w:gridSpan w:val="4"/>
            <w:noWrap/>
            <w:vAlign w:val="center"/>
            <w:hideMark/>
          </w:tcPr>
          <w:p w14:paraId="52C7ECD2" w14:textId="77777777" w:rsidR="00AA3EC4" w:rsidRPr="00214464" w:rsidRDefault="00AA3EC4" w:rsidP="00D10896">
            <w:pPr>
              <w:jc w:val="center"/>
              <w:rPr>
                <w:sz w:val="20"/>
                <w:szCs w:val="20"/>
              </w:rPr>
            </w:pPr>
            <w:r w:rsidRPr="00214464">
              <w:rPr>
                <w:sz w:val="20"/>
                <w:szCs w:val="20"/>
              </w:rPr>
              <w:t>2028.</w:t>
            </w:r>
          </w:p>
        </w:tc>
      </w:tr>
      <w:tr w:rsidR="00214464" w:rsidRPr="00214464" w14:paraId="05A14B7D" w14:textId="77777777" w:rsidTr="00555787">
        <w:trPr>
          <w:trHeight w:val="774"/>
          <w:jc w:val="center"/>
        </w:trPr>
        <w:tc>
          <w:tcPr>
            <w:tcW w:w="6658" w:type="dxa"/>
            <w:gridSpan w:val="19"/>
            <w:noWrap/>
            <w:vAlign w:val="center"/>
            <w:hideMark/>
          </w:tcPr>
          <w:p w14:paraId="3A131F18" w14:textId="77777777" w:rsidR="00AA3EC4" w:rsidRPr="00214464" w:rsidRDefault="00AA3EC4" w:rsidP="00D10896">
            <w:pPr>
              <w:jc w:val="both"/>
              <w:rPr>
                <w:sz w:val="20"/>
                <w:szCs w:val="20"/>
              </w:rPr>
            </w:pPr>
            <w:r w:rsidRPr="00214464">
              <w:rPr>
                <w:sz w:val="20"/>
                <w:szCs w:val="20"/>
              </w:rPr>
              <w:t>Sredstva se planiraju za otkup i zamjenu zemljišta u svrhu rješavanja neriješenih imovinsko – pravnih odnosa, okrupnjavanja zemljišta i izgradnju objekta društvene namjene s ciljem unaprjeđenja stanja u prostoru i kao podloge za opći razvoj. Vrijednost nekretnina utvrđuje se sukladno Zakonu o procjeni vrijednosti nekretnina koja podliježe kontroli Procjeniteljskog povjerenstva za područje Grada Samobora. Sporovi oko vlasništva i visina naknade utječu na rokove i način rješavanja imovinsko - pravnih odnosa okupom, zamjenom ili izvlaštenjem.</w:t>
            </w:r>
          </w:p>
        </w:tc>
        <w:tc>
          <w:tcPr>
            <w:tcW w:w="1131" w:type="dxa"/>
            <w:noWrap/>
            <w:vAlign w:val="center"/>
          </w:tcPr>
          <w:p w14:paraId="0A9CA261" w14:textId="77777777" w:rsidR="00AA3EC4" w:rsidRPr="00214464" w:rsidRDefault="00AA3EC4" w:rsidP="00D10896">
            <w:pPr>
              <w:jc w:val="right"/>
              <w:rPr>
                <w:b/>
                <w:bCs/>
                <w:sz w:val="20"/>
                <w:szCs w:val="20"/>
              </w:rPr>
            </w:pPr>
            <w:r w:rsidRPr="00214464">
              <w:rPr>
                <w:b/>
                <w:bCs/>
                <w:sz w:val="20"/>
                <w:szCs w:val="20"/>
              </w:rPr>
              <w:t>300.000</w:t>
            </w:r>
          </w:p>
        </w:tc>
        <w:tc>
          <w:tcPr>
            <w:tcW w:w="1230" w:type="dxa"/>
            <w:gridSpan w:val="4"/>
            <w:noWrap/>
            <w:vAlign w:val="center"/>
          </w:tcPr>
          <w:p w14:paraId="360E21BB" w14:textId="77777777" w:rsidR="00AA3EC4" w:rsidRPr="00214464" w:rsidRDefault="00AA3EC4" w:rsidP="00D10896">
            <w:pPr>
              <w:jc w:val="right"/>
              <w:rPr>
                <w:b/>
                <w:bCs/>
                <w:sz w:val="20"/>
                <w:szCs w:val="20"/>
              </w:rPr>
            </w:pPr>
            <w:r w:rsidRPr="00214464">
              <w:rPr>
                <w:b/>
                <w:bCs/>
                <w:sz w:val="20"/>
                <w:szCs w:val="20"/>
              </w:rPr>
              <w:t>150.000</w:t>
            </w:r>
          </w:p>
        </w:tc>
        <w:tc>
          <w:tcPr>
            <w:tcW w:w="1324" w:type="dxa"/>
            <w:gridSpan w:val="4"/>
            <w:noWrap/>
            <w:vAlign w:val="center"/>
          </w:tcPr>
          <w:p w14:paraId="5730C924" w14:textId="77777777" w:rsidR="00AA3EC4" w:rsidRPr="00214464" w:rsidRDefault="00AA3EC4" w:rsidP="00D10896">
            <w:pPr>
              <w:jc w:val="right"/>
              <w:rPr>
                <w:b/>
                <w:bCs/>
                <w:sz w:val="20"/>
                <w:szCs w:val="20"/>
              </w:rPr>
            </w:pPr>
            <w:r w:rsidRPr="00214464">
              <w:rPr>
                <w:b/>
                <w:bCs/>
                <w:sz w:val="20"/>
                <w:szCs w:val="20"/>
              </w:rPr>
              <w:t>150.000</w:t>
            </w:r>
          </w:p>
        </w:tc>
      </w:tr>
      <w:tr w:rsidR="00214464" w:rsidRPr="00214464" w14:paraId="381E6CCC" w14:textId="77777777" w:rsidTr="00555787">
        <w:trPr>
          <w:trHeight w:val="416"/>
          <w:jc w:val="center"/>
        </w:trPr>
        <w:tc>
          <w:tcPr>
            <w:tcW w:w="1810" w:type="dxa"/>
            <w:gridSpan w:val="6"/>
            <w:noWrap/>
            <w:vAlign w:val="center"/>
          </w:tcPr>
          <w:p w14:paraId="17D9B2FC" w14:textId="77777777" w:rsidR="00AA3EC4" w:rsidRPr="00214464" w:rsidRDefault="00AA3EC4" w:rsidP="00D10896">
            <w:pPr>
              <w:rPr>
                <w:sz w:val="20"/>
                <w:szCs w:val="20"/>
              </w:rPr>
            </w:pPr>
            <w:r w:rsidRPr="00214464">
              <w:rPr>
                <w:rFonts w:eastAsia="Calibri"/>
                <w:b/>
                <w:bCs/>
                <w:sz w:val="20"/>
                <w:szCs w:val="20"/>
              </w:rPr>
              <w:t>Pokazatelj uspješnosti</w:t>
            </w:r>
          </w:p>
        </w:tc>
        <w:tc>
          <w:tcPr>
            <w:tcW w:w="2721" w:type="dxa"/>
            <w:gridSpan w:val="5"/>
            <w:vAlign w:val="center"/>
          </w:tcPr>
          <w:p w14:paraId="15B42658" w14:textId="77777777" w:rsidR="00AA3EC4" w:rsidRPr="00214464" w:rsidRDefault="00AA3EC4" w:rsidP="00D10896">
            <w:pPr>
              <w:rPr>
                <w:sz w:val="20"/>
                <w:szCs w:val="20"/>
              </w:rPr>
            </w:pPr>
            <w:r w:rsidRPr="00214464">
              <w:rPr>
                <w:rFonts w:eastAsia="Calibri"/>
                <w:b/>
                <w:bCs/>
                <w:sz w:val="20"/>
                <w:szCs w:val="20"/>
              </w:rPr>
              <w:t>Definicija</w:t>
            </w:r>
          </w:p>
        </w:tc>
        <w:tc>
          <w:tcPr>
            <w:tcW w:w="993" w:type="dxa"/>
            <w:gridSpan w:val="7"/>
            <w:vAlign w:val="center"/>
          </w:tcPr>
          <w:p w14:paraId="3B2FCBAC" w14:textId="77777777" w:rsidR="00AA3EC4" w:rsidRPr="00214464" w:rsidRDefault="00AA3EC4" w:rsidP="00D10896">
            <w:pPr>
              <w:jc w:val="center"/>
              <w:rPr>
                <w:sz w:val="20"/>
                <w:szCs w:val="20"/>
              </w:rPr>
            </w:pPr>
            <w:r w:rsidRPr="00214464">
              <w:rPr>
                <w:rFonts w:eastAsia="Calibri"/>
                <w:b/>
                <w:bCs/>
                <w:sz w:val="20"/>
                <w:szCs w:val="20"/>
              </w:rPr>
              <w:t>Jedinica</w:t>
            </w:r>
          </w:p>
        </w:tc>
        <w:tc>
          <w:tcPr>
            <w:tcW w:w="1134" w:type="dxa"/>
            <w:vAlign w:val="center"/>
          </w:tcPr>
          <w:p w14:paraId="33A546D3"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1" w:type="dxa"/>
            <w:noWrap/>
            <w:vAlign w:val="center"/>
          </w:tcPr>
          <w:p w14:paraId="669ACF1D"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30" w:type="dxa"/>
            <w:gridSpan w:val="4"/>
            <w:noWrap/>
            <w:vAlign w:val="center"/>
          </w:tcPr>
          <w:p w14:paraId="5C0869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324" w:type="dxa"/>
            <w:gridSpan w:val="4"/>
            <w:noWrap/>
            <w:vAlign w:val="center"/>
          </w:tcPr>
          <w:p w14:paraId="49CF7DE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09AC806" w14:textId="77777777" w:rsidTr="00555787">
        <w:trPr>
          <w:jc w:val="center"/>
        </w:trPr>
        <w:tc>
          <w:tcPr>
            <w:tcW w:w="1810" w:type="dxa"/>
            <w:gridSpan w:val="6"/>
            <w:noWrap/>
            <w:vAlign w:val="center"/>
          </w:tcPr>
          <w:p w14:paraId="0240B271" w14:textId="77777777" w:rsidR="00AA3EC4" w:rsidRPr="00214464" w:rsidRDefault="00AA3EC4" w:rsidP="00D10896">
            <w:pPr>
              <w:rPr>
                <w:rFonts w:eastAsia="Calibri"/>
                <w:sz w:val="20"/>
                <w:szCs w:val="20"/>
              </w:rPr>
            </w:pPr>
            <w:r w:rsidRPr="00214464">
              <w:rPr>
                <w:rFonts w:eastAsia="Calibri"/>
                <w:sz w:val="20"/>
                <w:szCs w:val="20"/>
              </w:rPr>
              <w:t xml:space="preserve">Otkupljeno zemljište, broj projekata na godišnjoj razini </w:t>
            </w:r>
          </w:p>
        </w:tc>
        <w:tc>
          <w:tcPr>
            <w:tcW w:w="2721" w:type="dxa"/>
            <w:gridSpan w:val="5"/>
            <w:vAlign w:val="center"/>
          </w:tcPr>
          <w:p w14:paraId="070A54D9" w14:textId="77777777" w:rsidR="00AA3EC4" w:rsidRPr="00214464" w:rsidRDefault="00AA3EC4" w:rsidP="00D10896">
            <w:pPr>
              <w:rPr>
                <w:rFonts w:eastAsia="Calibri"/>
                <w:sz w:val="20"/>
                <w:szCs w:val="20"/>
              </w:rPr>
            </w:pPr>
            <w:r w:rsidRPr="00214464">
              <w:rPr>
                <w:rFonts w:eastAsia="Calibri"/>
                <w:sz w:val="20"/>
                <w:szCs w:val="20"/>
              </w:rPr>
              <w:t xml:space="preserve">Otkup potreban kako bi se realizirao razvoj grada </w:t>
            </w:r>
          </w:p>
        </w:tc>
        <w:tc>
          <w:tcPr>
            <w:tcW w:w="993" w:type="dxa"/>
            <w:gridSpan w:val="7"/>
            <w:vAlign w:val="center"/>
          </w:tcPr>
          <w:p w14:paraId="3265BA5D" w14:textId="77777777" w:rsidR="00AA3EC4" w:rsidRPr="00214464" w:rsidRDefault="00AA3EC4" w:rsidP="00D10896">
            <w:pPr>
              <w:jc w:val="center"/>
              <w:rPr>
                <w:rFonts w:eastAsia="Calibri"/>
                <w:sz w:val="20"/>
                <w:szCs w:val="20"/>
              </w:rPr>
            </w:pPr>
            <w:r w:rsidRPr="00214464">
              <w:rPr>
                <w:rFonts w:eastAsia="Calibri"/>
                <w:sz w:val="20"/>
                <w:szCs w:val="20"/>
              </w:rPr>
              <w:t>Broj projekata/ugovora</w:t>
            </w:r>
          </w:p>
        </w:tc>
        <w:tc>
          <w:tcPr>
            <w:tcW w:w="1134" w:type="dxa"/>
            <w:vAlign w:val="center"/>
          </w:tcPr>
          <w:p w14:paraId="03AB4EBB" w14:textId="77777777" w:rsidR="00AA3EC4" w:rsidRPr="00214464" w:rsidRDefault="00AA3EC4" w:rsidP="00D10896">
            <w:pPr>
              <w:jc w:val="center"/>
              <w:rPr>
                <w:rFonts w:eastAsia="Calibri"/>
                <w:sz w:val="20"/>
                <w:szCs w:val="20"/>
              </w:rPr>
            </w:pPr>
            <w:r w:rsidRPr="00214464">
              <w:rPr>
                <w:rFonts w:eastAsia="Calibri"/>
                <w:sz w:val="20"/>
                <w:szCs w:val="20"/>
              </w:rPr>
              <w:t>2</w:t>
            </w:r>
          </w:p>
        </w:tc>
        <w:tc>
          <w:tcPr>
            <w:tcW w:w="1131" w:type="dxa"/>
            <w:noWrap/>
            <w:vAlign w:val="center"/>
          </w:tcPr>
          <w:p w14:paraId="5DF81511"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4</w:t>
            </w:r>
          </w:p>
        </w:tc>
        <w:tc>
          <w:tcPr>
            <w:tcW w:w="1230" w:type="dxa"/>
            <w:gridSpan w:val="4"/>
            <w:noWrap/>
            <w:vAlign w:val="center"/>
          </w:tcPr>
          <w:p w14:paraId="114D070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c>
          <w:tcPr>
            <w:tcW w:w="1324" w:type="dxa"/>
            <w:gridSpan w:val="4"/>
            <w:noWrap/>
            <w:vAlign w:val="center"/>
          </w:tcPr>
          <w:p w14:paraId="53146606"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w:t>
            </w:r>
          </w:p>
        </w:tc>
      </w:tr>
      <w:tr w:rsidR="00214464" w:rsidRPr="00214464" w14:paraId="4233E88C" w14:textId="77777777" w:rsidTr="00BF0F34">
        <w:trPr>
          <w:trHeight w:val="266"/>
          <w:jc w:val="center"/>
        </w:trPr>
        <w:tc>
          <w:tcPr>
            <w:tcW w:w="10343" w:type="dxa"/>
            <w:gridSpan w:val="28"/>
            <w:shd w:val="clear" w:color="auto" w:fill="D9D9D9" w:themeFill="background1" w:themeFillShade="D9"/>
            <w:noWrap/>
            <w:hideMark/>
          </w:tcPr>
          <w:p w14:paraId="5CF871D5"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OSTALI KOMUNALNI POSLOVI</w:t>
            </w:r>
          </w:p>
        </w:tc>
      </w:tr>
      <w:tr w:rsidR="00214464" w:rsidRPr="00214464" w14:paraId="60722A60" w14:textId="77777777" w:rsidTr="00BF0F34">
        <w:trPr>
          <w:trHeight w:val="712"/>
          <w:jc w:val="center"/>
        </w:trPr>
        <w:tc>
          <w:tcPr>
            <w:tcW w:w="10343" w:type="dxa"/>
            <w:gridSpan w:val="28"/>
            <w:noWrap/>
          </w:tcPr>
          <w:p w14:paraId="5C6D197A" w14:textId="77777777" w:rsidR="00AA3EC4" w:rsidRPr="00214464" w:rsidRDefault="00AA3EC4" w:rsidP="00D10896">
            <w:pPr>
              <w:jc w:val="both"/>
              <w:rPr>
                <w:sz w:val="20"/>
                <w:szCs w:val="20"/>
              </w:rPr>
            </w:pPr>
            <w:r w:rsidRPr="00214464">
              <w:rPr>
                <w:sz w:val="20"/>
                <w:szCs w:val="20"/>
              </w:rPr>
              <w:t>Zakonske i druge pravne osnove programa:</w:t>
            </w:r>
          </w:p>
          <w:p w14:paraId="60773642" w14:textId="77777777" w:rsidR="00AA3EC4" w:rsidRPr="00214464" w:rsidRDefault="00AA3EC4" w:rsidP="00DE6C2D">
            <w:pPr>
              <w:pStyle w:val="Odlomakpopisa"/>
              <w:numPr>
                <w:ilvl w:val="0"/>
                <w:numId w:val="33"/>
              </w:numPr>
              <w:rPr>
                <w:sz w:val="20"/>
                <w:szCs w:val="20"/>
              </w:rPr>
            </w:pPr>
            <w:r w:rsidRPr="00214464">
              <w:rPr>
                <w:sz w:val="20"/>
                <w:szCs w:val="20"/>
              </w:rPr>
              <w:t>Zakon o komunalnom gospodarstvu (NN 68/18, 110/18, 32/20 i 145/24)</w:t>
            </w:r>
          </w:p>
          <w:p w14:paraId="5869731E" w14:textId="77777777" w:rsidR="00AA3EC4" w:rsidRPr="00214464" w:rsidRDefault="00AA3EC4" w:rsidP="00DE6C2D">
            <w:pPr>
              <w:pStyle w:val="Odlomakpopisa"/>
              <w:numPr>
                <w:ilvl w:val="0"/>
                <w:numId w:val="33"/>
              </w:numPr>
              <w:rPr>
                <w:sz w:val="20"/>
                <w:szCs w:val="20"/>
              </w:rPr>
            </w:pPr>
            <w:r w:rsidRPr="00214464">
              <w:rPr>
                <w:sz w:val="20"/>
                <w:szCs w:val="20"/>
              </w:rPr>
              <w:t>Zakon o financiranju vodnoga gospodarstva (NN 153/09, 90/11, 56/13, 154/14, 119/15, 120/16, 127/17, 66/19 i 36/24)</w:t>
            </w:r>
          </w:p>
        </w:tc>
      </w:tr>
      <w:tr w:rsidR="00214464" w:rsidRPr="00214464" w14:paraId="2E813FB1" w14:textId="77777777" w:rsidTr="003047B3">
        <w:trPr>
          <w:trHeight w:val="892"/>
          <w:jc w:val="center"/>
        </w:trPr>
        <w:tc>
          <w:tcPr>
            <w:tcW w:w="10343" w:type="dxa"/>
            <w:gridSpan w:val="28"/>
            <w:hideMark/>
          </w:tcPr>
          <w:p w14:paraId="16D094F8"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AEFBDBE" w14:textId="1ED3D838" w:rsidR="00AA3EC4" w:rsidRPr="00214464" w:rsidRDefault="003047B3"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3A4EFF16" w14:textId="78E24BFF" w:rsidR="00AA3EC4" w:rsidRPr="00214464" w:rsidRDefault="00AA3EC4" w:rsidP="00D10896">
            <w:pPr>
              <w:rPr>
                <w:b/>
                <w:bCs/>
                <w:iCs/>
                <w:sz w:val="20"/>
                <w:szCs w:val="20"/>
              </w:rPr>
            </w:pPr>
            <w:r w:rsidRPr="00214464">
              <w:rPr>
                <w:b/>
                <w:bCs/>
                <w:iCs/>
                <w:sz w:val="20"/>
                <w:szCs w:val="20"/>
              </w:rPr>
              <w:t>Cilj</w:t>
            </w:r>
          </w:p>
          <w:p w14:paraId="039CB966" w14:textId="4D5C6593" w:rsidR="00AA3EC4" w:rsidRPr="00214464" w:rsidRDefault="003047B3" w:rsidP="003047B3">
            <w:pPr>
              <w:rPr>
                <w:sz w:val="20"/>
                <w:szCs w:val="20"/>
              </w:rPr>
            </w:pPr>
            <w:r w:rsidRPr="00214464">
              <w:rPr>
                <w:sz w:val="20"/>
                <w:szCs w:val="20"/>
              </w:rPr>
              <w:t>Poboljšati infrastrukturu i kvalitetu života održivim korištenjem prirodnih resursa i kulturnih dobara</w:t>
            </w:r>
          </w:p>
        </w:tc>
      </w:tr>
      <w:tr w:rsidR="00214464" w:rsidRPr="00214464" w14:paraId="414A05FE" w14:textId="77777777" w:rsidTr="00BF0F34">
        <w:trPr>
          <w:trHeight w:val="300"/>
          <w:jc w:val="center"/>
        </w:trPr>
        <w:tc>
          <w:tcPr>
            <w:tcW w:w="10343" w:type="dxa"/>
            <w:gridSpan w:val="28"/>
            <w:shd w:val="clear" w:color="auto" w:fill="F2F2F2"/>
            <w:vAlign w:val="center"/>
            <w:hideMark/>
          </w:tcPr>
          <w:p w14:paraId="2F7547A3" w14:textId="77777777" w:rsidR="00AA3EC4" w:rsidRPr="00214464" w:rsidRDefault="00AA3EC4" w:rsidP="00D10896">
            <w:pPr>
              <w:rPr>
                <w:b/>
                <w:bCs/>
                <w:sz w:val="20"/>
                <w:szCs w:val="20"/>
              </w:rPr>
            </w:pPr>
            <w:r w:rsidRPr="00214464">
              <w:rPr>
                <w:b/>
                <w:bCs/>
                <w:sz w:val="20"/>
                <w:szCs w:val="20"/>
              </w:rPr>
              <w:t>Naziv aktivnosti/projekta u Proračunu: NAKNADA ZA OBRADU KOMUNALNE NAKNADE I NAKNADE ZA UREĐENJE VODA</w:t>
            </w:r>
          </w:p>
        </w:tc>
      </w:tr>
      <w:tr w:rsidR="00214464" w:rsidRPr="00214464" w14:paraId="7146153A" w14:textId="77777777" w:rsidTr="00555787">
        <w:trPr>
          <w:trHeight w:val="251"/>
          <w:jc w:val="center"/>
        </w:trPr>
        <w:tc>
          <w:tcPr>
            <w:tcW w:w="6658" w:type="dxa"/>
            <w:gridSpan w:val="19"/>
            <w:vMerge w:val="restart"/>
            <w:vAlign w:val="center"/>
            <w:hideMark/>
          </w:tcPr>
          <w:p w14:paraId="4FD4A994"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2C7A777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9EBC9ED" w14:textId="77777777" w:rsidTr="00555787">
        <w:trPr>
          <w:trHeight w:val="207"/>
          <w:jc w:val="center"/>
        </w:trPr>
        <w:tc>
          <w:tcPr>
            <w:tcW w:w="6658" w:type="dxa"/>
            <w:gridSpan w:val="19"/>
            <w:vMerge/>
            <w:vAlign w:val="center"/>
            <w:hideMark/>
          </w:tcPr>
          <w:p w14:paraId="28A93BB9" w14:textId="77777777" w:rsidR="00AA3EC4" w:rsidRPr="00214464" w:rsidRDefault="00AA3EC4" w:rsidP="00D10896">
            <w:pPr>
              <w:rPr>
                <w:sz w:val="20"/>
                <w:szCs w:val="20"/>
              </w:rPr>
            </w:pPr>
          </w:p>
        </w:tc>
        <w:tc>
          <w:tcPr>
            <w:tcW w:w="1131" w:type="dxa"/>
            <w:noWrap/>
            <w:vAlign w:val="center"/>
            <w:hideMark/>
          </w:tcPr>
          <w:p w14:paraId="7F64E02D" w14:textId="77777777" w:rsidR="00AA3EC4" w:rsidRPr="00214464" w:rsidRDefault="00AA3EC4" w:rsidP="00D10896">
            <w:pPr>
              <w:jc w:val="center"/>
              <w:rPr>
                <w:sz w:val="20"/>
                <w:szCs w:val="20"/>
              </w:rPr>
            </w:pPr>
            <w:r w:rsidRPr="00214464">
              <w:rPr>
                <w:sz w:val="20"/>
                <w:szCs w:val="20"/>
              </w:rPr>
              <w:t>2026.</w:t>
            </w:r>
          </w:p>
        </w:tc>
        <w:tc>
          <w:tcPr>
            <w:tcW w:w="1230" w:type="dxa"/>
            <w:gridSpan w:val="4"/>
            <w:noWrap/>
            <w:vAlign w:val="center"/>
            <w:hideMark/>
          </w:tcPr>
          <w:p w14:paraId="5BF9127C" w14:textId="77777777" w:rsidR="00AA3EC4" w:rsidRPr="00214464" w:rsidRDefault="00AA3EC4" w:rsidP="00D10896">
            <w:pPr>
              <w:jc w:val="center"/>
              <w:rPr>
                <w:sz w:val="20"/>
                <w:szCs w:val="20"/>
              </w:rPr>
            </w:pPr>
            <w:r w:rsidRPr="00214464">
              <w:rPr>
                <w:sz w:val="20"/>
                <w:szCs w:val="20"/>
              </w:rPr>
              <w:t>2027.</w:t>
            </w:r>
          </w:p>
        </w:tc>
        <w:tc>
          <w:tcPr>
            <w:tcW w:w="1324" w:type="dxa"/>
            <w:gridSpan w:val="4"/>
            <w:noWrap/>
            <w:vAlign w:val="center"/>
            <w:hideMark/>
          </w:tcPr>
          <w:p w14:paraId="7D470DDD" w14:textId="77777777" w:rsidR="00AA3EC4" w:rsidRPr="00214464" w:rsidRDefault="00AA3EC4" w:rsidP="00D10896">
            <w:pPr>
              <w:jc w:val="center"/>
              <w:rPr>
                <w:sz w:val="20"/>
                <w:szCs w:val="20"/>
              </w:rPr>
            </w:pPr>
            <w:r w:rsidRPr="00214464">
              <w:rPr>
                <w:sz w:val="20"/>
                <w:szCs w:val="20"/>
              </w:rPr>
              <w:t>2028.</w:t>
            </w:r>
          </w:p>
        </w:tc>
      </w:tr>
      <w:tr w:rsidR="00214464" w:rsidRPr="00214464" w14:paraId="6FDCA066" w14:textId="77777777" w:rsidTr="00555787">
        <w:trPr>
          <w:trHeight w:val="774"/>
          <w:jc w:val="center"/>
        </w:trPr>
        <w:tc>
          <w:tcPr>
            <w:tcW w:w="6658" w:type="dxa"/>
            <w:gridSpan w:val="19"/>
            <w:noWrap/>
            <w:vAlign w:val="center"/>
            <w:hideMark/>
          </w:tcPr>
          <w:p w14:paraId="55AE5FA4" w14:textId="77777777" w:rsidR="00AA3EC4" w:rsidRPr="00214464" w:rsidRDefault="00AA3EC4" w:rsidP="00D10896">
            <w:pPr>
              <w:jc w:val="both"/>
              <w:rPr>
                <w:sz w:val="20"/>
                <w:szCs w:val="20"/>
              </w:rPr>
            </w:pPr>
            <w:r w:rsidRPr="00214464">
              <w:rPr>
                <w:sz w:val="20"/>
                <w:szCs w:val="20"/>
              </w:rPr>
              <w:t>Uslugu naplate komunalne naknade i naknade za uređenje voda za potrebe Grada Samobora vrši Trgovačko društvo Komunalac. Sredstva su planirana sukladno ugovorenim naknadama s TD Komunalac, a sadrže naknadu koju Grad plaća za obradu komunalne naknade (5% od naplaćenog i doznačenog prihoda prema dosadašnjem Ugovoru) i naknadu za obradu naknade za uređenje voda (uvećanu za PDV), a koju Grad Samobor plaća u iznosu od 10% naplaćenog i Hrvatskim vodama doznačenog iznosa naknade, te u punom iznosu naknadu za materijalne troškove obrade NUV. Prihod od naknade za uređenje voda sukladno članku 17. Zakona o financiranju vodnoga gospodarstva (Narodne novine br. 153/09, 90/11, 56/13, 154/14, 119/15, 120/16, 127/17, 66/19. i 36/24.) jedinice lokalne samouprave prikupljaju u ime i za račun Hrvatskih voda putem uplatnica za komunalnu naknadu te im za taj posao naplate pripada naknada u visini od 10% na iznos uplaćene naknade za uređenje voda Hrvatskim vodama. Kako navedene obračune komunalne naknade i naknade za uređenje voda radi TD Komunalac, tako istome i pripada naknada za obavljeni posao a koja je planirana u okviru ove aktivnosti.</w:t>
            </w:r>
          </w:p>
        </w:tc>
        <w:tc>
          <w:tcPr>
            <w:tcW w:w="1131" w:type="dxa"/>
            <w:noWrap/>
            <w:vAlign w:val="center"/>
          </w:tcPr>
          <w:p w14:paraId="1D97E88D" w14:textId="77777777" w:rsidR="00AA3EC4" w:rsidRPr="00214464" w:rsidRDefault="00AA3EC4" w:rsidP="00D10896">
            <w:pPr>
              <w:jc w:val="right"/>
              <w:rPr>
                <w:b/>
                <w:bCs/>
                <w:sz w:val="20"/>
                <w:szCs w:val="20"/>
              </w:rPr>
            </w:pPr>
            <w:r w:rsidRPr="00214464">
              <w:rPr>
                <w:b/>
                <w:bCs/>
                <w:sz w:val="20"/>
                <w:szCs w:val="20"/>
              </w:rPr>
              <w:t>314.525</w:t>
            </w:r>
          </w:p>
        </w:tc>
        <w:tc>
          <w:tcPr>
            <w:tcW w:w="1230" w:type="dxa"/>
            <w:gridSpan w:val="4"/>
            <w:noWrap/>
            <w:vAlign w:val="center"/>
          </w:tcPr>
          <w:p w14:paraId="67C1381F" w14:textId="77777777" w:rsidR="00AA3EC4" w:rsidRPr="00214464" w:rsidRDefault="00AA3EC4" w:rsidP="00D10896">
            <w:pPr>
              <w:jc w:val="right"/>
              <w:rPr>
                <w:b/>
                <w:bCs/>
                <w:sz w:val="20"/>
                <w:szCs w:val="20"/>
              </w:rPr>
            </w:pPr>
            <w:r w:rsidRPr="00214464">
              <w:rPr>
                <w:b/>
                <w:bCs/>
                <w:sz w:val="20"/>
                <w:szCs w:val="20"/>
              </w:rPr>
              <w:t>314.525</w:t>
            </w:r>
          </w:p>
        </w:tc>
        <w:tc>
          <w:tcPr>
            <w:tcW w:w="1324" w:type="dxa"/>
            <w:gridSpan w:val="4"/>
            <w:noWrap/>
            <w:vAlign w:val="center"/>
          </w:tcPr>
          <w:p w14:paraId="7A92E15D" w14:textId="77777777" w:rsidR="00AA3EC4" w:rsidRPr="00214464" w:rsidRDefault="00AA3EC4" w:rsidP="00D10896">
            <w:pPr>
              <w:jc w:val="right"/>
              <w:rPr>
                <w:b/>
                <w:bCs/>
                <w:sz w:val="20"/>
                <w:szCs w:val="20"/>
              </w:rPr>
            </w:pPr>
            <w:r w:rsidRPr="00214464">
              <w:rPr>
                <w:b/>
                <w:bCs/>
                <w:sz w:val="20"/>
                <w:szCs w:val="20"/>
              </w:rPr>
              <w:t>314.525</w:t>
            </w:r>
          </w:p>
        </w:tc>
      </w:tr>
      <w:tr w:rsidR="00214464" w:rsidRPr="00214464" w14:paraId="395F8AD5" w14:textId="77777777" w:rsidTr="00BF0F34">
        <w:trPr>
          <w:trHeight w:val="300"/>
          <w:jc w:val="center"/>
        </w:trPr>
        <w:tc>
          <w:tcPr>
            <w:tcW w:w="10343" w:type="dxa"/>
            <w:gridSpan w:val="28"/>
            <w:shd w:val="clear" w:color="auto" w:fill="F2F2F2" w:themeFill="background1" w:themeFillShade="F2"/>
            <w:vAlign w:val="center"/>
            <w:hideMark/>
          </w:tcPr>
          <w:p w14:paraId="7E024D61" w14:textId="77777777" w:rsidR="00AA3EC4" w:rsidRPr="00214464" w:rsidRDefault="00AA3EC4" w:rsidP="00D10896">
            <w:pPr>
              <w:rPr>
                <w:b/>
                <w:bCs/>
                <w:sz w:val="20"/>
                <w:szCs w:val="20"/>
              </w:rPr>
            </w:pPr>
            <w:r w:rsidRPr="00214464">
              <w:rPr>
                <w:b/>
                <w:bCs/>
                <w:sz w:val="20"/>
                <w:szCs w:val="20"/>
              </w:rPr>
              <w:t>Naziv aktivnosti/projekta u Proračunu: POVRAT KOMUNALNOG DOPRINOSA NAKON GODINE UPLATE</w:t>
            </w:r>
          </w:p>
        </w:tc>
      </w:tr>
      <w:tr w:rsidR="00214464" w:rsidRPr="00214464" w14:paraId="41BF9068" w14:textId="77777777" w:rsidTr="00555787">
        <w:trPr>
          <w:trHeight w:val="251"/>
          <w:jc w:val="center"/>
        </w:trPr>
        <w:tc>
          <w:tcPr>
            <w:tcW w:w="6658" w:type="dxa"/>
            <w:gridSpan w:val="19"/>
            <w:vMerge w:val="restart"/>
            <w:vAlign w:val="center"/>
            <w:hideMark/>
          </w:tcPr>
          <w:p w14:paraId="215DEC51"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2B3F9839"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36EC5AA" w14:textId="77777777" w:rsidTr="00555787">
        <w:trPr>
          <w:trHeight w:val="207"/>
          <w:jc w:val="center"/>
        </w:trPr>
        <w:tc>
          <w:tcPr>
            <w:tcW w:w="6658" w:type="dxa"/>
            <w:gridSpan w:val="19"/>
            <w:vMerge/>
            <w:vAlign w:val="center"/>
            <w:hideMark/>
          </w:tcPr>
          <w:p w14:paraId="6D13CD7B" w14:textId="77777777" w:rsidR="00AA3EC4" w:rsidRPr="00214464" w:rsidRDefault="00AA3EC4" w:rsidP="00D10896">
            <w:pPr>
              <w:rPr>
                <w:sz w:val="20"/>
                <w:szCs w:val="20"/>
              </w:rPr>
            </w:pPr>
          </w:p>
        </w:tc>
        <w:tc>
          <w:tcPr>
            <w:tcW w:w="1131" w:type="dxa"/>
            <w:noWrap/>
            <w:vAlign w:val="center"/>
            <w:hideMark/>
          </w:tcPr>
          <w:p w14:paraId="2BBED083" w14:textId="77777777" w:rsidR="00AA3EC4" w:rsidRPr="00214464" w:rsidRDefault="00AA3EC4" w:rsidP="00D10896">
            <w:pPr>
              <w:jc w:val="center"/>
              <w:rPr>
                <w:sz w:val="20"/>
                <w:szCs w:val="20"/>
              </w:rPr>
            </w:pPr>
            <w:r w:rsidRPr="00214464">
              <w:rPr>
                <w:sz w:val="20"/>
                <w:szCs w:val="20"/>
              </w:rPr>
              <w:t>2026.</w:t>
            </w:r>
          </w:p>
        </w:tc>
        <w:tc>
          <w:tcPr>
            <w:tcW w:w="1230" w:type="dxa"/>
            <w:gridSpan w:val="4"/>
            <w:noWrap/>
            <w:vAlign w:val="center"/>
            <w:hideMark/>
          </w:tcPr>
          <w:p w14:paraId="5251E98F" w14:textId="77777777" w:rsidR="00AA3EC4" w:rsidRPr="00214464" w:rsidRDefault="00AA3EC4" w:rsidP="00D10896">
            <w:pPr>
              <w:jc w:val="center"/>
              <w:rPr>
                <w:sz w:val="20"/>
                <w:szCs w:val="20"/>
              </w:rPr>
            </w:pPr>
            <w:r w:rsidRPr="00214464">
              <w:rPr>
                <w:sz w:val="20"/>
                <w:szCs w:val="20"/>
              </w:rPr>
              <w:t>2027.</w:t>
            </w:r>
          </w:p>
        </w:tc>
        <w:tc>
          <w:tcPr>
            <w:tcW w:w="1324" w:type="dxa"/>
            <w:gridSpan w:val="4"/>
            <w:noWrap/>
            <w:vAlign w:val="center"/>
            <w:hideMark/>
          </w:tcPr>
          <w:p w14:paraId="2B7A0717" w14:textId="77777777" w:rsidR="00AA3EC4" w:rsidRPr="00214464" w:rsidRDefault="00AA3EC4" w:rsidP="00D10896">
            <w:pPr>
              <w:jc w:val="center"/>
              <w:rPr>
                <w:sz w:val="20"/>
                <w:szCs w:val="20"/>
              </w:rPr>
            </w:pPr>
            <w:r w:rsidRPr="00214464">
              <w:rPr>
                <w:sz w:val="20"/>
                <w:szCs w:val="20"/>
              </w:rPr>
              <w:t>2028.</w:t>
            </w:r>
          </w:p>
        </w:tc>
      </w:tr>
      <w:tr w:rsidR="00214464" w:rsidRPr="00214464" w14:paraId="35CA3E2E" w14:textId="77777777" w:rsidTr="00555787">
        <w:trPr>
          <w:trHeight w:val="774"/>
          <w:jc w:val="center"/>
        </w:trPr>
        <w:tc>
          <w:tcPr>
            <w:tcW w:w="6658" w:type="dxa"/>
            <w:gridSpan w:val="19"/>
            <w:noWrap/>
            <w:vAlign w:val="center"/>
            <w:hideMark/>
          </w:tcPr>
          <w:p w14:paraId="4BA1C919" w14:textId="77777777" w:rsidR="00AA3EC4" w:rsidRPr="00214464" w:rsidRDefault="00AA3EC4" w:rsidP="00D10896">
            <w:pPr>
              <w:jc w:val="both"/>
              <w:rPr>
                <w:sz w:val="20"/>
                <w:szCs w:val="20"/>
              </w:rPr>
            </w:pPr>
            <w:r w:rsidRPr="00214464">
              <w:rPr>
                <w:sz w:val="20"/>
                <w:szCs w:val="20"/>
              </w:rPr>
              <w:t xml:space="preserve">Zakonom o komunalnom gospodarstvu (NN 68/18, 110/18, 32/20 i 145/24) uređena su načela komunalnog gospodarstva, obavljanje i financiranje komunalnih djelatnosti, građenje i održavanje komunalne infrastrukture, plaćanje </w:t>
            </w:r>
            <w:r w:rsidRPr="00214464">
              <w:rPr>
                <w:sz w:val="20"/>
                <w:szCs w:val="20"/>
              </w:rPr>
              <w:lastRenderedPageBreak/>
              <w:t>komunalnog doprinosa i komunalne naknade, održavanje komunalnog reda i druga pitanja važna za komunalno gospodarstvo.</w:t>
            </w:r>
          </w:p>
          <w:p w14:paraId="18ACA2B8" w14:textId="77777777" w:rsidR="00AA3EC4" w:rsidRPr="00214464" w:rsidRDefault="00AA3EC4" w:rsidP="00D10896">
            <w:pPr>
              <w:jc w:val="both"/>
              <w:rPr>
                <w:sz w:val="20"/>
                <w:szCs w:val="20"/>
              </w:rPr>
            </w:pPr>
            <w:r w:rsidRPr="00214464">
              <w:rPr>
                <w:sz w:val="20"/>
                <w:szCs w:val="20"/>
              </w:rPr>
              <w:t>Komunalni doprinos namjenski je prihod jedinica lokalne samouprave.</w:t>
            </w:r>
          </w:p>
          <w:p w14:paraId="31EB3021" w14:textId="77777777" w:rsidR="00AA3EC4" w:rsidRPr="00214464" w:rsidRDefault="00AA3EC4" w:rsidP="00D10896">
            <w:pPr>
              <w:jc w:val="both"/>
              <w:rPr>
                <w:sz w:val="20"/>
                <w:szCs w:val="20"/>
              </w:rPr>
            </w:pPr>
            <w:r w:rsidRPr="00214464">
              <w:rPr>
                <w:sz w:val="20"/>
                <w:szCs w:val="20"/>
              </w:rPr>
              <w:t>U slučajevima kada obveznici pogrešno ili u većem iznosu uplate sredstva komunalnog doprinosa te u slučajevima kada investitor ide na izmjenu i dopunu građevinske dozvole te mu je u tom slučaju komunalni doprinos manji u odnosu na ishođenu građevinsku dozvolu i plaćeni komunalni doprinos, jedinica lokalne samouprave ta sredstva treba vratiti uplatiteljima sredstava.</w:t>
            </w:r>
          </w:p>
          <w:p w14:paraId="26A2402D" w14:textId="77777777" w:rsidR="00AA3EC4" w:rsidRPr="00214464" w:rsidRDefault="00AA3EC4" w:rsidP="00D10896">
            <w:pPr>
              <w:jc w:val="both"/>
              <w:rPr>
                <w:sz w:val="20"/>
                <w:szCs w:val="20"/>
              </w:rPr>
            </w:pPr>
            <w:r w:rsidRPr="00214464">
              <w:rPr>
                <w:sz w:val="20"/>
                <w:szCs w:val="20"/>
              </w:rPr>
              <w:t>Kako je komunalni doprinos namjenski prihod, povrat se provodi na teret izvora financiranja Prihodi za posebne namjene.</w:t>
            </w:r>
          </w:p>
        </w:tc>
        <w:tc>
          <w:tcPr>
            <w:tcW w:w="1131" w:type="dxa"/>
            <w:noWrap/>
            <w:vAlign w:val="center"/>
          </w:tcPr>
          <w:p w14:paraId="3984BE30" w14:textId="77777777" w:rsidR="00AA3EC4" w:rsidRPr="00214464" w:rsidRDefault="00AA3EC4" w:rsidP="00D10896">
            <w:pPr>
              <w:jc w:val="right"/>
              <w:rPr>
                <w:b/>
                <w:bCs/>
                <w:sz w:val="20"/>
                <w:szCs w:val="20"/>
              </w:rPr>
            </w:pPr>
            <w:r w:rsidRPr="00214464">
              <w:rPr>
                <w:b/>
                <w:bCs/>
                <w:sz w:val="20"/>
                <w:szCs w:val="20"/>
              </w:rPr>
              <w:lastRenderedPageBreak/>
              <w:t>3.000</w:t>
            </w:r>
          </w:p>
        </w:tc>
        <w:tc>
          <w:tcPr>
            <w:tcW w:w="1230" w:type="dxa"/>
            <w:gridSpan w:val="4"/>
            <w:noWrap/>
            <w:vAlign w:val="center"/>
          </w:tcPr>
          <w:p w14:paraId="348107FD" w14:textId="77777777" w:rsidR="00AA3EC4" w:rsidRPr="00214464" w:rsidRDefault="00AA3EC4" w:rsidP="00D10896">
            <w:pPr>
              <w:jc w:val="right"/>
              <w:rPr>
                <w:b/>
                <w:bCs/>
                <w:sz w:val="20"/>
                <w:szCs w:val="20"/>
              </w:rPr>
            </w:pPr>
            <w:r w:rsidRPr="00214464">
              <w:rPr>
                <w:b/>
                <w:bCs/>
                <w:sz w:val="20"/>
                <w:szCs w:val="20"/>
              </w:rPr>
              <w:t>3.000</w:t>
            </w:r>
          </w:p>
        </w:tc>
        <w:tc>
          <w:tcPr>
            <w:tcW w:w="1324" w:type="dxa"/>
            <w:gridSpan w:val="4"/>
            <w:noWrap/>
            <w:vAlign w:val="center"/>
          </w:tcPr>
          <w:p w14:paraId="551C3280" w14:textId="77777777" w:rsidR="00AA3EC4" w:rsidRPr="00214464" w:rsidRDefault="00AA3EC4" w:rsidP="00D10896">
            <w:pPr>
              <w:jc w:val="right"/>
              <w:rPr>
                <w:b/>
                <w:bCs/>
                <w:sz w:val="20"/>
                <w:szCs w:val="20"/>
              </w:rPr>
            </w:pPr>
            <w:r w:rsidRPr="00214464">
              <w:rPr>
                <w:b/>
                <w:bCs/>
                <w:sz w:val="20"/>
                <w:szCs w:val="20"/>
              </w:rPr>
              <w:t>3.000</w:t>
            </w:r>
          </w:p>
        </w:tc>
      </w:tr>
      <w:tr w:rsidR="00214464" w:rsidRPr="00214464" w14:paraId="2A1EA8E9" w14:textId="77777777" w:rsidTr="00BF0F34">
        <w:trPr>
          <w:trHeight w:val="266"/>
          <w:jc w:val="center"/>
        </w:trPr>
        <w:tc>
          <w:tcPr>
            <w:tcW w:w="10343" w:type="dxa"/>
            <w:gridSpan w:val="28"/>
            <w:shd w:val="clear" w:color="auto" w:fill="D9D9D9" w:themeFill="background1" w:themeFillShade="D9"/>
            <w:noWrap/>
            <w:hideMark/>
          </w:tcPr>
          <w:p w14:paraId="2AC030D8"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IZGRADNJA I ODRŽAVANJE STAMBENIH OBJEKATA</w:t>
            </w:r>
          </w:p>
        </w:tc>
      </w:tr>
      <w:tr w:rsidR="00214464" w:rsidRPr="00214464" w14:paraId="23C3BED8" w14:textId="77777777" w:rsidTr="00BF0F34">
        <w:trPr>
          <w:trHeight w:val="712"/>
          <w:jc w:val="center"/>
        </w:trPr>
        <w:tc>
          <w:tcPr>
            <w:tcW w:w="10343" w:type="dxa"/>
            <w:gridSpan w:val="28"/>
            <w:noWrap/>
          </w:tcPr>
          <w:p w14:paraId="7542AF55" w14:textId="77777777" w:rsidR="00AA3EC4" w:rsidRPr="00214464" w:rsidRDefault="00AA3EC4" w:rsidP="00D10896">
            <w:pPr>
              <w:jc w:val="both"/>
              <w:rPr>
                <w:sz w:val="20"/>
                <w:szCs w:val="20"/>
              </w:rPr>
            </w:pPr>
            <w:r w:rsidRPr="00214464">
              <w:rPr>
                <w:sz w:val="20"/>
                <w:szCs w:val="20"/>
              </w:rPr>
              <w:t>Zakonske i druge pravne osnove programa:</w:t>
            </w:r>
          </w:p>
          <w:p w14:paraId="1A4D5507" w14:textId="77777777" w:rsidR="00AA3EC4" w:rsidRPr="00214464" w:rsidRDefault="00AA3EC4" w:rsidP="00DE6C2D">
            <w:pPr>
              <w:pStyle w:val="Odlomakpopisa"/>
              <w:numPr>
                <w:ilvl w:val="0"/>
                <w:numId w:val="34"/>
              </w:numPr>
              <w:rPr>
                <w:sz w:val="20"/>
                <w:szCs w:val="20"/>
              </w:rPr>
            </w:pPr>
            <w:r w:rsidRPr="00214464">
              <w:rPr>
                <w:sz w:val="20"/>
                <w:szCs w:val="20"/>
              </w:rPr>
              <w:t>Zakon o hrvatskim braniteljima iz Domovinskog rata i članovima njihovih obitelji (NN 121/17, 98/19, 84/21 i 153/23.)</w:t>
            </w:r>
          </w:p>
        </w:tc>
      </w:tr>
      <w:tr w:rsidR="00214464" w:rsidRPr="00214464" w14:paraId="6919B778" w14:textId="77777777" w:rsidTr="003047B3">
        <w:trPr>
          <w:trHeight w:val="926"/>
          <w:jc w:val="center"/>
        </w:trPr>
        <w:tc>
          <w:tcPr>
            <w:tcW w:w="10343" w:type="dxa"/>
            <w:gridSpan w:val="28"/>
            <w:hideMark/>
          </w:tcPr>
          <w:p w14:paraId="277D1B05"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05824B4A" w14:textId="31222D47" w:rsidR="00AA3EC4" w:rsidRPr="00214464" w:rsidRDefault="003047B3" w:rsidP="00D10896">
            <w:pPr>
              <w:rPr>
                <w:i/>
                <w:iCs/>
                <w:sz w:val="20"/>
                <w:szCs w:val="20"/>
              </w:rPr>
            </w:pPr>
            <w:r w:rsidRPr="00214464">
              <w:rPr>
                <w:i/>
                <w:iCs/>
                <w:sz w:val="20"/>
                <w:szCs w:val="20"/>
              </w:rPr>
              <w:t xml:space="preserve">10. </w:t>
            </w:r>
            <w:r w:rsidR="00AA3EC4" w:rsidRPr="00214464">
              <w:rPr>
                <w:i/>
                <w:iCs/>
                <w:sz w:val="20"/>
                <w:szCs w:val="20"/>
              </w:rPr>
              <w:t>Unapređenje socijalnih i zdravstvenih usluga</w:t>
            </w:r>
          </w:p>
          <w:p w14:paraId="728EF965" w14:textId="77777777" w:rsidR="00AA3EC4" w:rsidRPr="00214464" w:rsidRDefault="00AA3EC4" w:rsidP="00D10896">
            <w:pPr>
              <w:rPr>
                <w:b/>
                <w:bCs/>
                <w:iCs/>
                <w:sz w:val="20"/>
                <w:szCs w:val="20"/>
              </w:rPr>
            </w:pPr>
            <w:r w:rsidRPr="00214464">
              <w:rPr>
                <w:b/>
                <w:bCs/>
                <w:iCs/>
                <w:sz w:val="20"/>
                <w:szCs w:val="20"/>
              </w:rPr>
              <w:t xml:space="preserve">Cilj </w:t>
            </w:r>
          </w:p>
          <w:p w14:paraId="72029BA3" w14:textId="7B6A0812" w:rsidR="00AA3EC4" w:rsidRPr="00214464" w:rsidRDefault="003047B3" w:rsidP="00D10896">
            <w:pPr>
              <w:rPr>
                <w:sz w:val="20"/>
                <w:szCs w:val="20"/>
              </w:rPr>
            </w:pPr>
            <w:r w:rsidRPr="00214464">
              <w:rPr>
                <w:sz w:val="20"/>
                <w:szCs w:val="20"/>
              </w:rPr>
              <w:t>Razvijati ljudske resurse i unaprijediti upravljanje razvojem</w:t>
            </w:r>
          </w:p>
        </w:tc>
      </w:tr>
      <w:tr w:rsidR="00214464" w:rsidRPr="00214464" w14:paraId="17D50EFA" w14:textId="77777777" w:rsidTr="00BF0F34">
        <w:trPr>
          <w:trHeight w:val="300"/>
          <w:jc w:val="center"/>
        </w:trPr>
        <w:tc>
          <w:tcPr>
            <w:tcW w:w="10343" w:type="dxa"/>
            <w:gridSpan w:val="28"/>
            <w:shd w:val="clear" w:color="auto" w:fill="F2F2F2"/>
            <w:vAlign w:val="center"/>
            <w:hideMark/>
          </w:tcPr>
          <w:p w14:paraId="1AA06F28" w14:textId="77777777" w:rsidR="00AA3EC4" w:rsidRPr="00214464" w:rsidRDefault="00AA3EC4" w:rsidP="00D10896">
            <w:pPr>
              <w:rPr>
                <w:b/>
                <w:bCs/>
                <w:sz w:val="20"/>
                <w:szCs w:val="20"/>
              </w:rPr>
            </w:pPr>
            <w:r w:rsidRPr="00214464">
              <w:rPr>
                <w:b/>
                <w:bCs/>
                <w:sz w:val="20"/>
                <w:szCs w:val="20"/>
              </w:rPr>
              <w:t>Naziv aktivnosti/projekta u Proračunu: TROŠKOVI PRIKLJUČAKA NA KOMUNALNU INFRASTR.-INVALIDI DOM. RATA</w:t>
            </w:r>
          </w:p>
        </w:tc>
      </w:tr>
      <w:tr w:rsidR="00214464" w:rsidRPr="00214464" w14:paraId="288B8F9C" w14:textId="77777777" w:rsidTr="00555787">
        <w:trPr>
          <w:trHeight w:val="251"/>
          <w:jc w:val="center"/>
        </w:trPr>
        <w:tc>
          <w:tcPr>
            <w:tcW w:w="6658" w:type="dxa"/>
            <w:gridSpan w:val="19"/>
            <w:vMerge w:val="restart"/>
            <w:vAlign w:val="center"/>
            <w:hideMark/>
          </w:tcPr>
          <w:p w14:paraId="63AC3E32"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61DAF8E7"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4B31FDCB" w14:textId="77777777" w:rsidTr="00555787">
        <w:trPr>
          <w:trHeight w:val="207"/>
          <w:jc w:val="center"/>
        </w:trPr>
        <w:tc>
          <w:tcPr>
            <w:tcW w:w="6658" w:type="dxa"/>
            <w:gridSpan w:val="19"/>
            <w:vMerge/>
            <w:vAlign w:val="center"/>
            <w:hideMark/>
          </w:tcPr>
          <w:p w14:paraId="0D111769" w14:textId="77777777" w:rsidR="00AA3EC4" w:rsidRPr="00214464" w:rsidRDefault="00AA3EC4" w:rsidP="00D10896">
            <w:pPr>
              <w:rPr>
                <w:sz w:val="20"/>
                <w:szCs w:val="20"/>
              </w:rPr>
            </w:pPr>
          </w:p>
        </w:tc>
        <w:tc>
          <w:tcPr>
            <w:tcW w:w="1131" w:type="dxa"/>
            <w:noWrap/>
            <w:vAlign w:val="center"/>
            <w:hideMark/>
          </w:tcPr>
          <w:p w14:paraId="63BBD269" w14:textId="77777777" w:rsidR="00AA3EC4" w:rsidRPr="00214464" w:rsidRDefault="00AA3EC4" w:rsidP="00D10896">
            <w:pPr>
              <w:jc w:val="center"/>
              <w:rPr>
                <w:sz w:val="20"/>
                <w:szCs w:val="20"/>
              </w:rPr>
            </w:pPr>
            <w:r w:rsidRPr="00214464">
              <w:rPr>
                <w:sz w:val="20"/>
                <w:szCs w:val="20"/>
              </w:rPr>
              <w:t>2026.</w:t>
            </w:r>
          </w:p>
        </w:tc>
        <w:tc>
          <w:tcPr>
            <w:tcW w:w="1239" w:type="dxa"/>
            <w:gridSpan w:val="5"/>
            <w:noWrap/>
            <w:vAlign w:val="center"/>
            <w:hideMark/>
          </w:tcPr>
          <w:p w14:paraId="3783F9FC" w14:textId="77777777" w:rsidR="00AA3EC4" w:rsidRPr="00214464" w:rsidRDefault="00AA3EC4" w:rsidP="00D10896">
            <w:pPr>
              <w:jc w:val="center"/>
              <w:rPr>
                <w:sz w:val="20"/>
                <w:szCs w:val="20"/>
              </w:rPr>
            </w:pPr>
            <w:r w:rsidRPr="00214464">
              <w:rPr>
                <w:sz w:val="20"/>
                <w:szCs w:val="20"/>
              </w:rPr>
              <w:t>2027.</w:t>
            </w:r>
          </w:p>
        </w:tc>
        <w:tc>
          <w:tcPr>
            <w:tcW w:w="1315" w:type="dxa"/>
            <w:gridSpan w:val="3"/>
            <w:noWrap/>
            <w:vAlign w:val="center"/>
            <w:hideMark/>
          </w:tcPr>
          <w:p w14:paraId="5D1A0B57" w14:textId="77777777" w:rsidR="00AA3EC4" w:rsidRPr="00214464" w:rsidRDefault="00AA3EC4" w:rsidP="00D10896">
            <w:pPr>
              <w:jc w:val="center"/>
              <w:rPr>
                <w:sz w:val="20"/>
                <w:szCs w:val="20"/>
              </w:rPr>
            </w:pPr>
            <w:r w:rsidRPr="00214464">
              <w:rPr>
                <w:sz w:val="20"/>
                <w:szCs w:val="20"/>
              </w:rPr>
              <w:t>2028.</w:t>
            </w:r>
          </w:p>
        </w:tc>
      </w:tr>
      <w:tr w:rsidR="00214464" w:rsidRPr="00214464" w14:paraId="321FB565" w14:textId="77777777" w:rsidTr="00555787">
        <w:trPr>
          <w:trHeight w:val="774"/>
          <w:jc w:val="center"/>
        </w:trPr>
        <w:tc>
          <w:tcPr>
            <w:tcW w:w="6658" w:type="dxa"/>
            <w:gridSpan w:val="19"/>
            <w:noWrap/>
            <w:vAlign w:val="center"/>
            <w:hideMark/>
          </w:tcPr>
          <w:p w14:paraId="57E231E1" w14:textId="77777777" w:rsidR="00AA3EC4" w:rsidRPr="00214464" w:rsidRDefault="00AA3EC4" w:rsidP="00D10896">
            <w:pPr>
              <w:jc w:val="both"/>
              <w:rPr>
                <w:sz w:val="20"/>
                <w:szCs w:val="20"/>
              </w:rPr>
            </w:pPr>
            <w:r w:rsidRPr="00214464">
              <w:rPr>
                <w:sz w:val="20"/>
                <w:szCs w:val="20"/>
              </w:rPr>
              <w:t>Hrvatski ratni vojni invalidi (HRVI) iz Domovinskog rata ostvaruju pravo na stambeno zbrinjavanje, a jedinice lokalne samouprave osiguravaju sredstva za odgovarajuće građevinsko zemljište, uređenje komunalne infrastrukture i priključenje na istu, odnosno podmirenje troškova koji se odnose na infrastrukturu i priključke, kao i troškove komunalnog doprinosa.</w:t>
            </w:r>
          </w:p>
        </w:tc>
        <w:tc>
          <w:tcPr>
            <w:tcW w:w="1131" w:type="dxa"/>
            <w:noWrap/>
            <w:vAlign w:val="center"/>
          </w:tcPr>
          <w:p w14:paraId="1BA07C7A" w14:textId="77777777" w:rsidR="00AA3EC4" w:rsidRPr="00214464" w:rsidRDefault="00AA3EC4" w:rsidP="00D10896">
            <w:pPr>
              <w:jc w:val="right"/>
              <w:rPr>
                <w:b/>
                <w:bCs/>
                <w:sz w:val="20"/>
                <w:szCs w:val="20"/>
              </w:rPr>
            </w:pPr>
            <w:r w:rsidRPr="00214464">
              <w:rPr>
                <w:b/>
                <w:bCs/>
                <w:sz w:val="20"/>
                <w:szCs w:val="20"/>
              </w:rPr>
              <w:t>6.500</w:t>
            </w:r>
          </w:p>
        </w:tc>
        <w:tc>
          <w:tcPr>
            <w:tcW w:w="1239" w:type="dxa"/>
            <w:gridSpan w:val="5"/>
            <w:noWrap/>
            <w:vAlign w:val="center"/>
          </w:tcPr>
          <w:p w14:paraId="76D411D5" w14:textId="77777777" w:rsidR="00AA3EC4" w:rsidRPr="00214464" w:rsidRDefault="00AA3EC4" w:rsidP="00D10896">
            <w:pPr>
              <w:jc w:val="right"/>
              <w:rPr>
                <w:b/>
                <w:bCs/>
                <w:sz w:val="20"/>
                <w:szCs w:val="20"/>
              </w:rPr>
            </w:pPr>
            <w:r w:rsidRPr="00214464">
              <w:rPr>
                <w:b/>
                <w:bCs/>
                <w:sz w:val="20"/>
                <w:szCs w:val="20"/>
              </w:rPr>
              <w:t>6.500</w:t>
            </w:r>
          </w:p>
        </w:tc>
        <w:tc>
          <w:tcPr>
            <w:tcW w:w="1315" w:type="dxa"/>
            <w:gridSpan w:val="3"/>
            <w:noWrap/>
            <w:vAlign w:val="center"/>
          </w:tcPr>
          <w:p w14:paraId="40BD1D74" w14:textId="77777777" w:rsidR="00AA3EC4" w:rsidRPr="00214464" w:rsidRDefault="00AA3EC4" w:rsidP="00D10896">
            <w:pPr>
              <w:jc w:val="right"/>
              <w:rPr>
                <w:b/>
                <w:bCs/>
                <w:sz w:val="20"/>
                <w:szCs w:val="20"/>
              </w:rPr>
            </w:pPr>
            <w:r w:rsidRPr="00214464">
              <w:rPr>
                <w:b/>
                <w:bCs/>
                <w:sz w:val="20"/>
                <w:szCs w:val="20"/>
              </w:rPr>
              <w:t>6.500</w:t>
            </w:r>
          </w:p>
        </w:tc>
      </w:tr>
      <w:tr w:rsidR="00214464" w:rsidRPr="00214464" w14:paraId="6A427BB0" w14:textId="77777777" w:rsidTr="00BF0F34">
        <w:trPr>
          <w:trHeight w:val="266"/>
          <w:jc w:val="center"/>
        </w:trPr>
        <w:tc>
          <w:tcPr>
            <w:tcW w:w="10343" w:type="dxa"/>
            <w:gridSpan w:val="28"/>
            <w:shd w:val="clear" w:color="auto" w:fill="D9D9D9" w:themeFill="background1" w:themeFillShade="D9"/>
            <w:noWrap/>
            <w:hideMark/>
          </w:tcPr>
          <w:p w14:paraId="057EBDC2"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PRIPREMA PROJEKTNE DOKUMENTACIJE</w:t>
            </w:r>
          </w:p>
        </w:tc>
      </w:tr>
      <w:tr w:rsidR="00214464" w:rsidRPr="00214464" w14:paraId="3A8414A2" w14:textId="77777777" w:rsidTr="00BF0F34">
        <w:trPr>
          <w:trHeight w:val="712"/>
          <w:jc w:val="center"/>
        </w:trPr>
        <w:tc>
          <w:tcPr>
            <w:tcW w:w="10343" w:type="dxa"/>
            <w:gridSpan w:val="28"/>
            <w:noWrap/>
          </w:tcPr>
          <w:p w14:paraId="13900255" w14:textId="77777777" w:rsidR="00AA3EC4" w:rsidRPr="00214464" w:rsidRDefault="00AA3EC4" w:rsidP="00D10896">
            <w:pPr>
              <w:jc w:val="both"/>
              <w:rPr>
                <w:sz w:val="20"/>
                <w:szCs w:val="20"/>
              </w:rPr>
            </w:pPr>
            <w:r w:rsidRPr="00214464">
              <w:rPr>
                <w:sz w:val="20"/>
                <w:szCs w:val="20"/>
              </w:rPr>
              <w:t>Zakonske i druge pravne osnove programa:</w:t>
            </w:r>
          </w:p>
          <w:p w14:paraId="16B61FDE" w14:textId="77777777" w:rsidR="00AA3EC4" w:rsidRPr="00214464" w:rsidRDefault="00AA3EC4" w:rsidP="00DE6C2D">
            <w:pPr>
              <w:pStyle w:val="Odlomakpopisa"/>
              <w:numPr>
                <w:ilvl w:val="0"/>
                <w:numId w:val="39"/>
              </w:numPr>
              <w:rPr>
                <w:sz w:val="20"/>
                <w:szCs w:val="20"/>
              </w:rPr>
            </w:pPr>
            <w:r w:rsidRPr="00214464">
              <w:rPr>
                <w:sz w:val="20"/>
                <w:szCs w:val="20"/>
              </w:rPr>
              <w:t>Zakon o gradnji (NN 153/13, 20/17, 39/19, 125/19 i 154/24),</w:t>
            </w:r>
          </w:p>
          <w:p w14:paraId="63F148D6" w14:textId="77777777" w:rsidR="00AA3EC4" w:rsidRPr="00214464" w:rsidRDefault="00AA3EC4" w:rsidP="00DE6C2D">
            <w:pPr>
              <w:pStyle w:val="Odlomakpopisa"/>
              <w:numPr>
                <w:ilvl w:val="0"/>
                <w:numId w:val="39"/>
              </w:numPr>
              <w:rPr>
                <w:sz w:val="20"/>
                <w:szCs w:val="20"/>
              </w:rPr>
            </w:pPr>
            <w:r w:rsidRPr="00214464">
              <w:rPr>
                <w:sz w:val="20"/>
                <w:szCs w:val="20"/>
              </w:rPr>
              <w:t>Zakon o prostornom uređenju (NN 153/13, 65/17, 114/18, 39/19, 98/19 i 67/23).</w:t>
            </w:r>
          </w:p>
        </w:tc>
      </w:tr>
      <w:tr w:rsidR="00214464" w:rsidRPr="00214464" w14:paraId="102794AE" w14:textId="77777777" w:rsidTr="003047B3">
        <w:trPr>
          <w:trHeight w:val="956"/>
          <w:jc w:val="center"/>
        </w:trPr>
        <w:tc>
          <w:tcPr>
            <w:tcW w:w="10343" w:type="dxa"/>
            <w:gridSpan w:val="28"/>
            <w:hideMark/>
          </w:tcPr>
          <w:p w14:paraId="78184AFD"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5701B855" w14:textId="19A00D75" w:rsidR="00AA3EC4" w:rsidRPr="00214464" w:rsidRDefault="003047B3"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7809686C" w14:textId="77777777" w:rsidR="00AA3EC4" w:rsidRPr="00214464" w:rsidRDefault="00AA3EC4" w:rsidP="00D10896">
            <w:pPr>
              <w:rPr>
                <w:b/>
                <w:bCs/>
                <w:iCs/>
                <w:sz w:val="20"/>
                <w:szCs w:val="20"/>
              </w:rPr>
            </w:pPr>
            <w:r w:rsidRPr="00214464">
              <w:rPr>
                <w:b/>
                <w:bCs/>
                <w:iCs/>
                <w:sz w:val="20"/>
                <w:szCs w:val="20"/>
              </w:rPr>
              <w:t xml:space="preserve">Cilj </w:t>
            </w:r>
          </w:p>
          <w:p w14:paraId="1BF7E562" w14:textId="33850278" w:rsidR="003047B3" w:rsidRPr="00214464" w:rsidRDefault="003047B3" w:rsidP="00D10896">
            <w:pPr>
              <w:rPr>
                <w:sz w:val="20"/>
                <w:szCs w:val="20"/>
              </w:rPr>
            </w:pPr>
            <w:r w:rsidRPr="00214464">
              <w:rPr>
                <w:sz w:val="20"/>
                <w:szCs w:val="20"/>
              </w:rPr>
              <w:t>Poboljšati infrastrukturu i kvalitetu života održivim korištenjem prirodnih resursa i kulturnih dobara</w:t>
            </w:r>
          </w:p>
        </w:tc>
      </w:tr>
      <w:tr w:rsidR="00214464" w:rsidRPr="00214464" w14:paraId="0E59E3B5" w14:textId="77777777" w:rsidTr="00BF0F34">
        <w:trPr>
          <w:trHeight w:val="300"/>
          <w:jc w:val="center"/>
        </w:trPr>
        <w:tc>
          <w:tcPr>
            <w:tcW w:w="10343" w:type="dxa"/>
            <w:gridSpan w:val="28"/>
            <w:shd w:val="clear" w:color="auto" w:fill="F2F2F2" w:themeFill="background1" w:themeFillShade="F2"/>
            <w:vAlign w:val="center"/>
            <w:hideMark/>
          </w:tcPr>
          <w:p w14:paraId="597F93E7" w14:textId="77777777" w:rsidR="00AA3EC4" w:rsidRPr="00214464" w:rsidRDefault="00AA3EC4" w:rsidP="00D10896">
            <w:pPr>
              <w:rPr>
                <w:b/>
                <w:bCs/>
                <w:sz w:val="20"/>
                <w:szCs w:val="20"/>
              </w:rPr>
            </w:pPr>
            <w:r w:rsidRPr="00214464">
              <w:rPr>
                <w:b/>
                <w:bCs/>
                <w:sz w:val="20"/>
                <w:szCs w:val="20"/>
              </w:rPr>
              <w:t>Naziv aktivnosti/projekta u Proračunu: GEODETSKE, KATASTARSKE I SLIČNE USLUGE</w:t>
            </w:r>
          </w:p>
        </w:tc>
      </w:tr>
      <w:tr w:rsidR="00214464" w:rsidRPr="00214464" w14:paraId="5F88D2C5" w14:textId="77777777" w:rsidTr="00555787">
        <w:trPr>
          <w:trHeight w:val="251"/>
          <w:jc w:val="center"/>
        </w:trPr>
        <w:tc>
          <w:tcPr>
            <w:tcW w:w="6658" w:type="dxa"/>
            <w:gridSpan w:val="19"/>
            <w:vMerge w:val="restart"/>
            <w:vAlign w:val="center"/>
            <w:hideMark/>
          </w:tcPr>
          <w:p w14:paraId="2981419D"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5EBEF9FA"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FEBAAF5" w14:textId="77777777" w:rsidTr="00555787">
        <w:trPr>
          <w:trHeight w:val="207"/>
          <w:jc w:val="center"/>
        </w:trPr>
        <w:tc>
          <w:tcPr>
            <w:tcW w:w="6658" w:type="dxa"/>
            <w:gridSpan w:val="19"/>
            <w:vMerge/>
            <w:vAlign w:val="center"/>
            <w:hideMark/>
          </w:tcPr>
          <w:p w14:paraId="1F0ABF70" w14:textId="77777777" w:rsidR="00AA3EC4" w:rsidRPr="00214464" w:rsidRDefault="00AA3EC4" w:rsidP="00D10896">
            <w:pPr>
              <w:rPr>
                <w:sz w:val="20"/>
                <w:szCs w:val="20"/>
              </w:rPr>
            </w:pPr>
          </w:p>
        </w:tc>
        <w:tc>
          <w:tcPr>
            <w:tcW w:w="1131" w:type="dxa"/>
            <w:noWrap/>
            <w:vAlign w:val="center"/>
            <w:hideMark/>
          </w:tcPr>
          <w:p w14:paraId="7A5EE66E" w14:textId="77777777" w:rsidR="00AA3EC4" w:rsidRPr="00214464" w:rsidRDefault="00AA3EC4" w:rsidP="00D10896">
            <w:pPr>
              <w:jc w:val="center"/>
              <w:rPr>
                <w:sz w:val="20"/>
                <w:szCs w:val="20"/>
              </w:rPr>
            </w:pPr>
            <w:r w:rsidRPr="00214464">
              <w:rPr>
                <w:sz w:val="20"/>
                <w:szCs w:val="20"/>
              </w:rPr>
              <w:t>2026.</w:t>
            </w:r>
          </w:p>
        </w:tc>
        <w:tc>
          <w:tcPr>
            <w:tcW w:w="1251" w:type="dxa"/>
            <w:gridSpan w:val="6"/>
            <w:noWrap/>
            <w:vAlign w:val="center"/>
            <w:hideMark/>
          </w:tcPr>
          <w:p w14:paraId="25BAF363" w14:textId="77777777" w:rsidR="00AA3EC4" w:rsidRPr="00214464" w:rsidRDefault="00AA3EC4" w:rsidP="00D10896">
            <w:pPr>
              <w:jc w:val="center"/>
              <w:rPr>
                <w:sz w:val="20"/>
                <w:szCs w:val="20"/>
              </w:rPr>
            </w:pPr>
            <w:r w:rsidRPr="00214464">
              <w:rPr>
                <w:sz w:val="20"/>
                <w:szCs w:val="20"/>
              </w:rPr>
              <w:t>2027.</w:t>
            </w:r>
          </w:p>
        </w:tc>
        <w:tc>
          <w:tcPr>
            <w:tcW w:w="1303" w:type="dxa"/>
            <w:gridSpan w:val="2"/>
            <w:noWrap/>
            <w:vAlign w:val="center"/>
            <w:hideMark/>
          </w:tcPr>
          <w:p w14:paraId="1017E653" w14:textId="77777777" w:rsidR="00AA3EC4" w:rsidRPr="00214464" w:rsidRDefault="00AA3EC4" w:rsidP="00D10896">
            <w:pPr>
              <w:jc w:val="center"/>
              <w:rPr>
                <w:sz w:val="20"/>
                <w:szCs w:val="20"/>
              </w:rPr>
            </w:pPr>
            <w:r w:rsidRPr="00214464">
              <w:rPr>
                <w:sz w:val="20"/>
                <w:szCs w:val="20"/>
              </w:rPr>
              <w:t>2028.</w:t>
            </w:r>
          </w:p>
        </w:tc>
      </w:tr>
      <w:tr w:rsidR="00214464" w:rsidRPr="00214464" w14:paraId="7B393A96" w14:textId="77777777" w:rsidTr="00555787">
        <w:trPr>
          <w:trHeight w:val="774"/>
          <w:jc w:val="center"/>
        </w:trPr>
        <w:tc>
          <w:tcPr>
            <w:tcW w:w="6658" w:type="dxa"/>
            <w:gridSpan w:val="19"/>
            <w:noWrap/>
            <w:vAlign w:val="center"/>
            <w:hideMark/>
          </w:tcPr>
          <w:p w14:paraId="0F0A6AAC" w14:textId="77777777" w:rsidR="00AA3EC4" w:rsidRPr="00214464" w:rsidRDefault="00AA3EC4" w:rsidP="00D10896">
            <w:pPr>
              <w:jc w:val="both"/>
              <w:rPr>
                <w:sz w:val="20"/>
                <w:szCs w:val="20"/>
                <w:lang w:eastAsia="en-US"/>
              </w:rPr>
            </w:pPr>
            <w:r w:rsidRPr="00214464">
              <w:rPr>
                <w:sz w:val="20"/>
                <w:szCs w:val="20"/>
                <w:lang w:eastAsia="en-US"/>
              </w:rPr>
              <w:t>Priprema projektne dokumentacije obuhvaća geodetske, katastarske i slične usluge, kao i ishođenje prethodnih energetskih suglasnosti te izradu nacrta i projektne dokumentacije vezane za kapitalne projekte. Grad Samobor, kao veliki grad dužan je pratiti stanje u prostoru i shodno tom stanju kao i Strategiji razvoja grada priprema podlogu za izradu projektne dokumentacije potrebne za izgradnju kapitalnih objekata i infrastrukture.</w:t>
            </w:r>
          </w:p>
          <w:p w14:paraId="1DAB1118" w14:textId="77777777" w:rsidR="00AA3EC4" w:rsidRPr="00214464" w:rsidRDefault="00AA3EC4" w:rsidP="00D10896">
            <w:pPr>
              <w:jc w:val="both"/>
              <w:rPr>
                <w:sz w:val="20"/>
                <w:szCs w:val="20"/>
              </w:rPr>
            </w:pPr>
            <w:r w:rsidRPr="00214464">
              <w:rPr>
                <w:sz w:val="20"/>
                <w:szCs w:val="20"/>
                <w:lang w:eastAsia="en-US"/>
              </w:rPr>
              <w:t xml:space="preserve">Nadalje, kroz ovaj kapitalni projekt osigurana su i sredstva za katastarsku izmjeru na području grada Samobora za završetak izmjere za k.o. Rakovica i za pokretanje izmjere za dio k.o. Vrbovec. </w:t>
            </w:r>
          </w:p>
        </w:tc>
        <w:tc>
          <w:tcPr>
            <w:tcW w:w="1131" w:type="dxa"/>
            <w:noWrap/>
            <w:vAlign w:val="center"/>
          </w:tcPr>
          <w:p w14:paraId="46BB7992" w14:textId="77777777" w:rsidR="00AA3EC4" w:rsidRPr="00214464" w:rsidRDefault="00AA3EC4" w:rsidP="00D10896">
            <w:pPr>
              <w:jc w:val="right"/>
              <w:rPr>
                <w:b/>
                <w:bCs/>
                <w:sz w:val="20"/>
                <w:szCs w:val="20"/>
              </w:rPr>
            </w:pPr>
            <w:r w:rsidRPr="00214464">
              <w:rPr>
                <w:b/>
                <w:bCs/>
                <w:sz w:val="20"/>
                <w:szCs w:val="20"/>
              </w:rPr>
              <w:t>60.000</w:t>
            </w:r>
          </w:p>
        </w:tc>
        <w:tc>
          <w:tcPr>
            <w:tcW w:w="1251" w:type="dxa"/>
            <w:gridSpan w:val="6"/>
            <w:noWrap/>
            <w:vAlign w:val="center"/>
          </w:tcPr>
          <w:p w14:paraId="2133A431" w14:textId="77777777" w:rsidR="00AA3EC4" w:rsidRPr="00214464" w:rsidRDefault="00AA3EC4" w:rsidP="00D10896">
            <w:pPr>
              <w:jc w:val="right"/>
              <w:rPr>
                <w:b/>
                <w:bCs/>
                <w:sz w:val="20"/>
                <w:szCs w:val="20"/>
              </w:rPr>
            </w:pPr>
            <w:r w:rsidRPr="00214464">
              <w:rPr>
                <w:b/>
                <w:bCs/>
                <w:sz w:val="20"/>
                <w:szCs w:val="20"/>
              </w:rPr>
              <w:t>40.000</w:t>
            </w:r>
          </w:p>
        </w:tc>
        <w:tc>
          <w:tcPr>
            <w:tcW w:w="1303" w:type="dxa"/>
            <w:gridSpan w:val="2"/>
            <w:noWrap/>
            <w:vAlign w:val="center"/>
          </w:tcPr>
          <w:p w14:paraId="552EB096" w14:textId="77777777" w:rsidR="00AA3EC4" w:rsidRPr="00214464" w:rsidRDefault="00AA3EC4" w:rsidP="00D10896">
            <w:pPr>
              <w:jc w:val="right"/>
              <w:rPr>
                <w:b/>
                <w:bCs/>
                <w:sz w:val="20"/>
                <w:szCs w:val="20"/>
              </w:rPr>
            </w:pPr>
            <w:r w:rsidRPr="00214464">
              <w:rPr>
                <w:b/>
                <w:bCs/>
                <w:sz w:val="20"/>
                <w:szCs w:val="20"/>
              </w:rPr>
              <w:t>40.000</w:t>
            </w:r>
          </w:p>
        </w:tc>
      </w:tr>
      <w:tr w:rsidR="00214464" w:rsidRPr="00214464" w14:paraId="01E72ED4" w14:textId="77777777" w:rsidTr="00BF0F34">
        <w:trPr>
          <w:trHeight w:val="300"/>
          <w:jc w:val="center"/>
        </w:trPr>
        <w:tc>
          <w:tcPr>
            <w:tcW w:w="10343" w:type="dxa"/>
            <w:gridSpan w:val="28"/>
            <w:shd w:val="clear" w:color="auto" w:fill="F2F2F2" w:themeFill="background1" w:themeFillShade="F2"/>
            <w:vAlign w:val="center"/>
            <w:hideMark/>
          </w:tcPr>
          <w:p w14:paraId="5D89935D" w14:textId="77777777" w:rsidR="00AA3EC4" w:rsidRPr="00214464" w:rsidRDefault="00AA3EC4" w:rsidP="00D10896">
            <w:pPr>
              <w:rPr>
                <w:b/>
                <w:bCs/>
                <w:sz w:val="20"/>
                <w:szCs w:val="20"/>
              </w:rPr>
            </w:pPr>
            <w:r w:rsidRPr="00214464">
              <w:rPr>
                <w:b/>
                <w:bCs/>
                <w:sz w:val="20"/>
                <w:szCs w:val="20"/>
              </w:rPr>
              <w:t>Naziv aktivnosti/projekta u Proračunu: PRETHODNE ENERGETSKE SUGLASNOSTI</w:t>
            </w:r>
          </w:p>
        </w:tc>
      </w:tr>
      <w:tr w:rsidR="00214464" w:rsidRPr="00214464" w14:paraId="4266C0DD" w14:textId="77777777" w:rsidTr="00555787">
        <w:trPr>
          <w:trHeight w:val="251"/>
          <w:jc w:val="center"/>
        </w:trPr>
        <w:tc>
          <w:tcPr>
            <w:tcW w:w="6658" w:type="dxa"/>
            <w:gridSpan w:val="19"/>
            <w:vMerge w:val="restart"/>
            <w:vAlign w:val="center"/>
            <w:hideMark/>
          </w:tcPr>
          <w:p w14:paraId="1CFC3EE7"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1405ED21"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714A7411" w14:textId="77777777" w:rsidTr="00555787">
        <w:trPr>
          <w:trHeight w:val="207"/>
          <w:jc w:val="center"/>
        </w:trPr>
        <w:tc>
          <w:tcPr>
            <w:tcW w:w="6658" w:type="dxa"/>
            <w:gridSpan w:val="19"/>
            <w:vMerge/>
            <w:vAlign w:val="center"/>
            <w:hideMark/>
          </w:tcPr>
          <w:p w14:paraId="7B01A8C3" w14:textId="77777777" w:rsidR="00AA3EC4" w:rsidRPr="00214464" w:rsidRDefault="00AA3EC4" w:rsidP="00D10896">
            <w:pPr>
              <w:rPr>
                <w:sz w:val="20"/>
                <w:szCs w:val="20"/>
              </w:rPr>
            </w:pPr>
          </w:p>
        </w:tc>
        <w:tc>
          <w:tcPr>
            <w:tcW w:w="1131" w:type="dxa"/>
            <w:noWrap/>
            <w:vAlign w:val="center"/>
            <w:hideMark/>
          </w:tcPr>
          <w:p w14:paraId="09B42FD0" w14:textId="77777777" w:rsidR="00AA3EC4" w:rsidRPr="00214464" w:rsidRDefault="00AA3EC4" w:rsidP="00D10896">
            <w:pPr>
              <w:jc w:val="center"/>
              <w:rPr>
                <w:sz w:val="20"/>
                <w:szCs w:val="20"/>
              </w:rPr>
            </w:pPr>
            <w:r w:rsidRPr="00214464">
              <w:rPr>
                <w:sz w:val="20"/>
                <w:szCs w:val="20"/>
              </w:rPr>
              <w:t>2026.</w:t>
            </w:r>
          </w:p>
        </w:tc>
        <w:tc>
          <w:tcPr>
            <w:tcW w:w="1251" w:type="dxa"/>
            <w:gridSpan w:val="6"/>
            <w:noWrap/>
            <w:vAlign w:val="center"/>
            <w:hideMark/>
          </w:tcPr>
          <w:p w14:paraId="609AF27C" w14:textId="77777777" w:rsidR="00AA3EC4" w:rsidRPr="00214464" w:rsidRDefault="00AA3EC4" w:rsidP="00D10896">
            <w:pPr>
              <w:jc w:val="center"/>
              <w:rPr>
                <w:sz w:val="20"/>
                <w:szCs w:val="20"/>
              </w:rPr>
            </w:pPr>
            <w:r w:rsidRPr="00214464">
              <w:rPr>
                <w:sz w:val="20"/>
                <w:szCs w:val="20"/>
              </w:rPr>
              <w:t>2027.</w:t>
            </w:r>
          </w:p>
        </w:tc>
        <w:tc>
          <w:tcPr>
            <w:tcW w:w="1303" w:type="dxa"/>
            <w:gridSpan w:val="2"/>
            <w:noWrap/>
            <w:vAlign w:val="center"/>
            <w:hideMark/>
          </w:tcPr>
          <w:p w14:paraId="33557A88" w14:textId="77777777" w:rsidR="00AA3EC4" w:rsidRPr="00214464" w:rsidRDefault="00AA3EC4" w:rsidP="00D10896">
            <w:pPr>
              <w:jc w:val="center"/>
              <w:rPr>
                <w:sz w:val="20"/>
                <w:szCs w:val="20"/>
              </w:rPr>
            </w:pPr>
            <w:r w:rsidRPr="00214464">
              <w:rPr>
                <w:sz w:val="20"/>
                <w:szCs w:val="20"/>
              </w:rPr>
              <w:t>2028.</w:t>
            </w:r>
          </w:p>
        </w:tc>
      </w:tr>
      <w:tr w:rsidR="00214464" w:rsidRPr="00214464" w14:paraId="7F4DCC2B" w14:textId="77777777" w:rsidTr="00555787">
        <w:trPr>
          <w:trHeight w:val="774"/>
          <w:jc w:val="center"/>
        </w:trPr>
        <w:tc>
          <w:tcPr>
            <w:tcW w:w="6658" w:type="dxa"/>
            <w:gridSpan w:val="19"/>
            <w:noWrap/>
            <w:vAlign w:val="center"/>
            <w:hideMark/>
          </w:tcPr>
          <w:p w14:paraId="5053A703" w14:textId="77777777" w:rsidR="00AA3EC4" w:rsidRPr="00214464" w:rsidRDefault="00AA3EC4" w:rsidP="00D10896">
            <w:pPr>
              <w:jc w:val="both"/>
              <w:rPr>
                <w:sz w:val="20"/>
                <w:szCs w:val="20"/>
              </w:rPr>
            </w:pPr>
            <w:r w:rsidRPr="00214464">
              <w:rPr>
                <w:iCs/>
                <w:sz w:val="20"/>
                <w:szCs w:val="20"/>
              </w:rPr>
              <w:t>Planirana sredstva su predviđena za podmirenje troškova priključenja objekata u vlasništvu Grada na energetsku mrežu.</w:t>
            </w:r>
          </w:p>
        </w:tc>
        <w:tc>
          <w:tcPr>
            <w:tcW w:w="1131" w:type="dxa"/>
            <w:noWrap/>
            <w:vAlign w:val="center"/>
          </w:tcPr>
          <w:p w14:paraId="343AFB3A" w14:textId="77777777" w:rsidR="00AA3EC4" w:rsidRPr="00214464" w:rsidRDefault="00AA3EC4" w:rsidP="00D10896">
            <w:pPr>
              <w:jc w:val="right"/>
              <w:rPr>
                <w:b/>
                <w:bCs/>
                <w:sz w:val="20"/>
                <w:szCs w:val="20"/>
              </w:rPr>
            </w:pPr>
            <w:r w:rsidRPr="00214464">
              <w:rPr>
                <w:b/>
                <w:bCs/>
                <w:sz w:val="20"/>
                <w:szCs w:val="20"/>
              </w:rPr>
              <w:t>30.000</w:t>
            </w:r>
          </w:p>
        </w:tc>
        <w:tc>
          <w:tcPr>
            <w:tcW w:w="1251" w:type="dxa"/>
            <w:gridSpan w:val="6"/>
            <w:noWrap/>
            <w:vAlign w:val="center"/>
          </w:tcPr>
          <w:p w14:paraId="55C4B171" w14:textId="77777777" w:rsidR="00AA3EC4" w:rsidRPr="00214464" w:rsidRDefault="00AA3EC4" w:rsidP="00D10896">
            <w:pPr>
              <w:jc w:val="right"/>
              <w:rPr>
                <w:b/>
                <w:bCs/>
                <w:sz w:val="20"/>
                <w:szCs w:val="20"/>
              </w:rPr>
            </w:pPr>
            <w:r w:rsidRPr="00214464">
              <w:rPr>
                <w:b/>
                <w:bCs/>
                <w:sz w:val="20"/>
                <w:szCs w:val="20"/>
              </w:rPr>
              <w:t>30.000</w:t>
            </w:r>
          </w:p>
        </w:tc>
        <w:tc>
          <w:tcPr>
            <w:tcW w:w="1303" w:type="dxa"/>
            <w:gridSpan w:val="2"/>
            <w:noWrap/>
            <w:vAlign w:val="center"/>
          </w:tcPr>
          <w:p w14:paraId="75D81FED" w14:textId="77777777" w:rsidR="00AA3EC4" w:rsidRPr="00214464" w:rsidRDefault="00AA3EC4" w:rsidP="00D10896">
            <w:pPr>
              <w:jc w:val="right"/>
              <w:rPr>
                <w:b/>
                <w:bCs/>
                <w:sz w:val="20"/>
                <w:szCs w:val="20"/>
              </w:rPr>
            </w:pPr>
            <w:r w:rsidRPr="00214464">
              <w:rPr>
                <w:b/>
                <w:bCs/>
                <w:sz w:val="20"/>
                <w:szCs w:val="20"/>
              </w:rPr>
              <w:t>30.000</w:t>
            </w:r>
          </w:p>
        </w:tc>
      </w:tr>
      <w:tr w:rsidR="00214464" w:rsidRPr="00214464" w14:paraId="695DC44C" w14:textId="77777777" w:rsidTr="00BF0F34">
        <w:trPr>
          <w:trHeight w:val="266"/>
          <w:jc w:val="center"/>
        </w:trPr>
        <w:tc>
          <w:tcPr>
            <w:tcW w:w="10343" w:type="dxa"/>
            <w:gridSpan w:val="28"/>
            <w:shd w:val="clear" w:color="auto" w:fill="D9D9D9" w:themeFill="background1" w:themeFillShade="D9"/>
            <w:noWrap/>
            <w:hideMark/>
          </w:tcPr>
          <w:p w14:paraId="669E7E3C"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PROSTORNI PLANOVI</w:t>
            </w:r>
          </w:p>
        </w:tc>
      </w:tr>
      <w:tr w:rsidR="00214464" w:rsidRPr="00214464" w14:paraId="1A61B4D8" w14:textId="77777777" w:rsidTr="003047B3">
        <w:trPr>
          <w:trHeight w:val="554"/>
          <w:jc w:val="center"/>
        </w:trPr>
        <w:tc>
          <w:tcPr>
            <w:tcW w:w="10343" w:type="dxa"/>
            <w:gridSpan w:val="28"/>
            <w:noWrap/>
          </w:tcPr>
          <w:p w14:paraId="4D408527" w14:textId="77777777" w:rsidR="00AA3EC4" w:rsidRPr="00214464" w:rsidRDefault="00AA3EC4" w:rsidP="00D10896">
            <w:pPr>
              <w:jc w:val="both"/>
              <w:rPr>
                <w:sz w:val="20"/>
                <w:szCs w:val="20"/>
              </w:rPr>
            </w:pPr>
            <w:r w:rsidRPr="00214464">
              <w:rPr>
                <w:sz w:val="20"/>
                <w:szCs w:val="20"/>
              </w:rPr>
              <w:t>Zakonske i druge pravne osnove programa:</w:t>
            </w:r>
          </w:p>
          <w:p w14:paraId="3F411870" w14:textId="77777777" w:rsidR="00AA3EC4" w:rsidRPr="00214464" w:rsidRDefault="00AA3EC4" w:rsidP="00DE6C2D">
            <w:pPr>
              <w:pStyle w:val="Odlomakpopisa"/>
              <w:numPr>
                <w:ilvl w:val="0"/>
                <w:numId w:val="34"/>
              </w:numPr>
              <w:rPr>
                <w:sz w:val="20"/>
                <w:szCs w:val="20"/>
              </w:rPr>
            </w:pPr>
            <w:r w:rsidRPr="00214464">
              <w:rPr>
                <w:sz w:val="20"/>
                <w:szCs w:val="20"/>
              </w:rPr>
              <w:t xml:space="preserve">Zakon o prostornom uređenju (NN 153/13, 65/17, 114/18, 39/19, 98/19 i 67/23) </w:t>
            </w:r>
          </w:p>
          <w:p w14:paraId="3F535069" w14:textId="77777777" w:rsidR="00AA3EC4" w:rsidRPr="00214464" w:rsidRDefault="00AA3EC4" w:rsidP="00DE6C2D">
            <w:pPr>
              <w:pStyle w:val="Odlomakpopisa"/>
              <w:numPr>
                <w:ilvl w:val="0"/>
                <w:numId w:val="34"/>
              </w:numPr>
              <w:rPr>
                <w:sz w:val="20"/>
                <w:szCs w:val="20"/>
              </w:rPr>
            </w:pPr>
            <w:r w:rsidRPr="00214464">
              <w:rPr>
                <w:sz w:val="20"/>
                <w:szCs w:val="20"/>
              </w:rPr>
              <w:t xml:space="preserve">Pravilnik o prostornim planovima (NN 152/23) </w:t>
            </w:r>
          </w:p>
          <w:p w14:paraId="7A40B02C" w14:textId="77777777" w:rsidR="00AA3EC4" w:rsidRPr="00214464" w:rsidRDefault="00AA3EC4" w:rsidP="00DE6C2D">
            <w:pPr>
              <w:pStyle w:val="Odlomakpopisa"/>
              <w:numPr>
                <w:ilvl w:val="0"/>
                <w:numId w:val="34"/>
              </w:numPr>
              <w:rPr>
                <w:sz w:val="20"/>
                <w:szCs w:val="20"/>
              </w:rPr>
            </w:pPr>
            <w:r w:rsidRPr="00214464">
              <w:rPr>
                <w:sz w:val="20"/>
                <w:szCs w:val="20"/>
              </w:rPr>
              <w:t xml:space="preserve">Zakon o zaštiti okoliša (NN 80/13, 153/13, 78/15, 12/18 i 118/18) </w:t>
            </w:r>
          </w:p>
          <w:p w14:paraId="1EB374A2" w14:textId="77777777" w:rsidR="00AA3EC4" w:rsidRPr="00214464" w:rsidRDefault="00AA3EC4" w:rsidP="00DE6C2D">
            <w:pPr>
              <w:pStyle w:val="Odlomakpopisa"/>
              <w:numPr>
                <w:ilvl w:val="0"/>
                <w:numId w:val="34"/>
              </w:numPr>
              <w:rPr>
                <w:sz w:val="20"/>
                <w:szCs w:val="20"/>
              </w:rPr>
            </w:pPr>
            <w:r w:rsidRPr="00214464">
              <w:rPr>
                <w:sz w:val="20"/>
                <w:szCs w:val="20"/>
              </w:rPr>
              <w:lastRenderedPageBreak/>
              <w:t xml:space="preserve">Uredba o informacijskom sustavu prostornog uređenja (NN 115/15) </w:t>
            </w:r>
          </w:p>
          <w:p w14:paraId="658E2D03" w14:textId="77777777" w:rsidR="00AA3EC4" w:rsidRPr="00214464" w:rsidRDefault="00AA3EC4" w:rsidP="00DE6C2D">
            <w:pPr>
              <w:pStyle w:val="Odlomakpopisa"/>
              <w:numPr>
                <w:ilvl w:val="0"/>
                <w:numId w:val="34"/>
              </w:numPr>
              <w:rPr>
                <w:sz w:val="20"/>
                <w:szCs w:val="20"/>
              </w:rPr>
            </w:pPr>
            <w:r w:rsidRPr="00214464">
              <w:rPr>
                <w:sz w:val="20"/>
                <w:szCs w:val="20"/>
              </w:rPr>
              <w:t>Uredba o strateškoj procjeni utjecaja strategije, plana i programa na okoliš (NN 3/17).</w:t>
            </w:r>
          </w:p>
        </w:tc>
      </w:tr>
      <w:tr w:rsidR="00214464" w:rsidRPr="00214464" w14:paraId="7CDF5CB8" w14:textId="77777777" w:rsidTr="00555787">
        <w:trPr>
          <w:trHeight w:val="987"/>
          <w:jc w:val="center"/>
        </w:trPr>
        <w:tc>
          <w:tcPr>
            <w:tcW w:w="10343" w:type="dxa"/>
            <w:gridSpan w:val="28"/>
            <w:hideMark/>
          </w:tcPr>
          <w:p w14:paraId="31637366" w14:textId="77777777" w:rsidR="00AA3EC4" w:rsidRPr="00214464" w:rsidRDefault="00AA3EC4" w:rsidP="00D10896">
            <w:pPr>
              <w:rPr>
                <w:i/>
                <w:sz w:val="20"/>
                <w:szCs w:val="20"/>
              </w:rPr>
            </w:pPr>
            <w:r w:rsidRPr="00214464">
              <w:rPr>
                <w:b/>
                <w:bCs/>
                <w:iCs/>
                <w:sz w:val="20"/>
                <w:szCs w:val="20"/>
              </w:rPr>
              <w:lastRenderedPageBreak/>
              <w:t>Razvojna mjera</w:t>
            </w:r>
            <w:r w:rsidRPr="00214464">
              <w:rPr>
                <w:i/>
                <w:sz w:val="20"/>
                <w:szCs w:val="20"/>
              </w:rPr>
              <w:t xml:space="preserve"> (poveznica sa strateškim okvirom Provedbenog programa Grada Samobora za razdoblje 2025. – 2029.)</w:t>
            </w:r>
          </w:p>
          <w:p w14:paraId="4F4EDAFB" w14:textId="5686EE76" w:rsidR="00AA3EC4" w:rsidRPr="00214464" w:rsidRDefault="00555787" w:rsidP="00D10896">
            <w:pPr>
              <w:rPr>
                <w:i/>
                <w:iCs/>
                <w:sz w:val="20"/>
                <w:szCs w:val="20"/>
              </w:rPr>
            </w:pPr>
            <w:r w:rsidRPr="00214464">
              <w:rPr>
                <w:i/>
                <w:iCs/>
                <w:sz w:val="20"/>
                <w:szCs w:val="20"/>
              </w:rPr>
              <w:t xml:space="preserve">6. </w:t>
            </w:r>
            <w:r w:rsidR="00AA3EC4" w:rsidRPr="00214464">
              <w:rPr>
                <w:i/>
                <w:iCs/>
                <w:sz w:val="20"/>
                <w:szCs w:val="20"/>
              </w:rPr>
              <w:t>Visoka kvaliteta urbanog i prirodnog okruženja</w:t>
            </w:r>
          </w:p>
          <w:p w14:paraId="1F33C19A" w14:textId="77777777" w:rsidR="00AA3EC4" w:rsidRPr="00214464" w:rsidRDefault="00AA3EC4" w:rsidP="00D10896">
            <w:pPr>
              <w:rPr>
                <w:b/>
                <w:bCs/>
                <w:iCs/>
                <w:sz w:val="20"/>
                <w:szCs w:val="20"/>
              </w:rPr>
            </w:pPr>
            <w:r w:rsidRPr="00214464">
              <w:rPr>
                <w:b/>
                <w:bCs/>
                <w:iCs/>
                <w:sz w:val="20"/>
                <w:szCs w:val="20"/>
              </w:rPr>
              <w:t xml:space="preserve">Cilj </w:t>
            </w:r>
          </w:p>
          <w:p w14:paraId="1F96F26F" w14:textId="5D9F28BF" w:rsidR="00555787" w:rsidRPr="00214464" w:rsidRDefault="00555787" w:rsidP="00D10896">
            <w:pPr>
              <w:rPr>
                <w:sz w:val="20"/>
                <w:szCs w:val="20"/>
              </w:rPr>
            </w:pPr>
            <w:r w:rsidRPr="00214464">
              <w:rPr>
                <w:sz w:val="20"/>
                <w:szCs w:val="20"/>
              </w:rPr>
              <w:t>Poboljšati infrastrukturu i kvalitetu života održivim korištenjem prirodnih resursa i kulturnih dobara</w:t>
            </w:r>
          </w:p>
        </w:tc>
      </w:tr>
      <w:tr w:rsidR="00214464" w:rsidRPr="00214464" w14:paraId="1456A7A1" w14:textId="77777777" w:rsidTr="00BF0F34">
        <w:trPr>
          <w:trHeight w:val="300"/>
          <w:jc w:val="center"/>
        </w:trPr>
        <w:tc>
          <w:tcPr>
            <w:tcW w:w="10343" w:type="dxa"/>
            <w:gridSpan w:val="28"/>
            <w:shd w:val="clear" w:color="auto" w:fill="F2F2F2" w:themeFill="background1" w:themeFillShade="F2"/>
            <w:vAlign w:val="center"/>
            <w:hideMark/>
          </w:tcPr>
          <w:p w14:paraId="1FF4FB3A" w14:textId="77777777" w:rsidR="00AA3EC4" w:rsidRPr="00214464" w:rsidRDefault="00AA3EC4" w:rsidP="00D10896">
            <w:pPr>
              <w:rPr>
                <w:b/>
                <w:bCs/>
                <w:sz w:val="20"/>
                <w:szCs w:val="20"/>
              </w:rPr>
            </w:pPr>
            <w:r w:rsidRPr="00214464">
              <w:rPr>
                <w:b/>
                <w:bCs/>
                <w:sz w:val="20"/>
                <w:szCs w:val="20"/>
              </w:rPr>
              <w:t>Naziv aktivnosti/projekta u Proračunu: PROSTORNI PLANOVI LOKALNE RAZINE</w:t>
            </w:r>
          </w:p>
        </w:tc>
      </w:tr>
      <w:tr w:rsidR="00214464" w:rsidRPr="00214464" w14:paraId="7F6B73AC" w14:textId="77777777" w:rsidTr="00555787">
        <w:trPr>
          <w:trHeight w:val="251"/>
          <w:jc w:val="center"/>
        </w:trPr>
        <w:tc>
          <w:tcPr>
            <w:tcW w:w="6658" w:type="dxa"/>
            <w:gridSpan w:val="19"/>
            <w:vMerge w:val="restart"/>
            <w:vAlign w:val="center"/>
            <w:hideMark/>
          </w:tcPr>
          <w:p w14:paraId="5B6990DF"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7BE79C7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934917F" w14:textId="77777777" w:rsidTr="00555787">
        <w:trPr>
          <w:trHeight w:val="207"/>
          <w:jc w:val="center"/>
        </w:trPr>
        <w:tc>
          <w:tcPr>
            <w:tcW w:w="6658" w:type="dxa"/>
            <w:gridSpan w:val="19"/>
            <w:vMerge/>
            <w:vAlign w:val="center"/>
            <w:hideMark/>
          </w:tcPr>
          <w:p w14:paraId="58418EE2" w14:textId="77777777" w:rsidR="00AA3EC4" w:rsidRPr="00214464" w:rsidRDefault="00AA3EC4" w:rsidP="00D10896">
            <w:pPr>
              <w:rPr>
                <w:sz w:val="20"/>
                <w:szCs w:val="20"/>
              </w:rPr>
            </w:pPr>
          </w:p>
        </w:tc>
        <w:tc>
          <w:tcPr>
            <w:tcW w:w="1131" w:type="dxa"/>
            <w:noWrap/>
            <w:vAlign w:val="center"/>
            <w:hideMark/>
          </w:tcPr>
          <w:p w14:paraId="6613689D" w14:textId="77777777" w:rsidR="00AA3EC4" w:rsidRPr="00214464" w:rsidRDefault="00AA3EC4" w:rsidP="00D10896">
            <w:pPr>
              <w:jc w:val="center"/>
              <w:rPr>
                <w:sz w:val="20"/>
                <w:szCs w:val="20"/>
              </w:rPr>
            </w:pPr>
            <w:r w:rsidRPr="00214464">
              <w:rPr>
                <w:sz w:val="20"/>
                <w:szCs w:val="20"/>
              </w:rPr>
              <w:t>2026.</w:t>
            </w:r>
          </w:p>
        </w:tc>
        <w:tc>
          <w:tcPr>
            <w:tcW w:w="1275" w:type="dxa"/>
            <w:gridSpan w:val="7"/>
            <w:noWrap/>
            <w:vAlign w:val="center"/>
            <w:hideMark/>
          </w:tcPr>
          <w:p w14:paraId="11A13A30"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7141ED2B" w14:textId="77777777" w:rsidR="00AA3EC4" w:rsidRPr="00214464" w:rsidRDefault="00AA3EC4" w:rsidP="00D10896">
            <w:pPr>
              <w:jc w:val="center"/>
              <w:rPr>
                <w:sz w:val="20"/>
                <w:szCs w:val="20"/>
              </w:rPr>
            </w:pPr>
            <w:r w:rsidRPr="00214464">
              <w:rPr>
                <w:sz w:val="20"/>
                <w:szCs w:val="20"/>
              </w:rPr>
              <w:t>2028.</w:t>
            </w:r>
          </w:p>
        </w:tc>
      </w:tr>
      <w:tr w:rsidR="00214464" w:rsidRPr="00214464" w14:paraId="661875ED" w14:textId="77777777" w:rsidTr="00555787">
        <w:trPr>
          <w:trHeight w:val="774"/>
          <w:jc w:val="center"/>
        </w:trPr>
        <w:tc>
          <w:tcPr>
            <w:tcW w:w="6658" w:type="dxa"/>
            <w:gridSpan w:val="19"/>
            <w:noWrap/>
            <w:vAlign w:val="center"/>
            <w:hideMark/>
          </w:tcPr>
          <w:p w14:paraId="40BE66D1" w14:textId="77777777" w:rsidR="00AA3EC4" w:rsidRPr="00214464" w:rsidRDefault="00AA3EC4" w:rsidP="00D10896">
            <w:pPr>
              <w:jc w:val="both"/>
              <w:rPr>
                <w:sz w:val="20"/>
                <w:szCs w:val="20"/>
              </w:rPr>
            </w:pPr>
            <w:r w:rsidRPr="00214464">
              <w:rPr>
                <w:sz w:val="20"/>
                <w:szCs w:val="20"/>
              </w:rPr>
              <w:t>Dokumentima prostornog uređenja Grada Samobora određuje se svrhovita organizacija korištenje i namjena prostora te mjerila i smjernice za uređenje i zaštitu prostora. Prostorni planovi imaju snagu i pravnu prirodu podzakonskih propisa koji propisuju odredbe za provođenje dokumenata prostornog uređenja, na temelju Zakona o prostornom uređenju (u daljnjem tekstu obrazloženja ove aktivnosti: Zakon).</w:t>
            </w:r>
          </w:p>
          <w:p w14:paraId="637B23CF" w14:textId="77777777" w:rsidR="00AA3EC4" w:rsidRPr="00214464" w:rsidRDefault="00AA3EC4" w:rsidP="00D10896">
            <w:pPr>
              <w:jc w:val="both"/>
              <w:rPr>
                <w:sz w:val="20"/>
                <w:szCs w:val="20"/>
              </w:rPr>
            </w:pPr>
            <w:r w:rsidRPr="00214464">
              <w:rPr>
                <w:sz w:val="20"/>
                <w:szCs w:val="20"/>
              </w:rPr>
              <w:t>Grad Samobor, kao veliki grad, dužan je pratiti stanje u prostoru i sukladno tome donositi odluke o izradi prostornih planova lokalne razine. Prostornim planovima lokalne razine šireg područja (Prostorni plan uređenja Grada Samobora (Službene vijesti Grada Samobora br. 9/22 - pročišćeni tekst - PPUG) i Generalni urbanistički plan grada Samobora (Službene vijesti Grada Samobora br. 14/24 - pročišćeni tekst - GUP)), na temelju Zakona, propisana je izrada cijelog niza planova užeg područja - urbanističkih planova uređenja (UPU-a).</w:t>
            </w:r>
          </w:p>
          <w:p w14:paraId="0619ABC5" w14:textId="77777777" w:rsidR="00AA3EC4" w:rsidRPr="00214464" w:rsidRDefault="00AA3EC4" w:rsidP="00D10896">
            <w:pPr>
              <w:jc w:val="both"/>
              <w:rPr>
                <w:sz w:val="20"/>
                <w:szCs w:val="20"/>
              </w:rPr>
            </w:pPr>
            <w:r w:rsidRPr="00214464">
              <w:rPr>
                <w:sz w:val="20"/>
                <w:szCs w:val="20"/>
              </w:rPr>
              <w:t>Zakon propisuje izradu četverogodišnjeg Izvješća o stanju u prostoru, stoga je u planu izrada Izvješća o stanju u prostoru za razdoblje je od 2022. do 2026.</w:t>
            </w:r>
          </w:p>
          <w:p w14:paraId="21DF69CD" w14:textId="77777777" w:rsidR="00AA3EC4" w:rsidRPr="00214464" w:rsidRDefault="00AA3EC4" w:rsidP="00D10896">
            <w:pPr>
              <w:jc w:val="both"/>
              <w:rPr>
                <w:sz w:val="20"/>
                <w:szCs w:val="20"/>
              </w:rPr>
            </w:pPr>
            <w:r w:rsidRPr="00214464">
              <w:rPr>
                <w:sz w:val="20"/>
                <w:szCs w:val="20"/>
              </w:rPr>
              <w:t>PPUG i GUP, sukladno Zakonu, propisuju obvezu provedbe arhitektonsko–urbanističkih natječaja, čija će rješenja biti ugrađena u planove užeg područja u postupku izrade, sukladno Odluci o uvjetima i načinu provedbe javnih natječaja iz područja prostornog uređenja (Sl. vijesti Grada Samobora br. 8/23).</w:t>
            </w:r>
          </w:p>
          <w:p w14:paraId="12EAB105" w14:textId="77777777" w:rsidR="00AA3EC4" w:rsidRPr="00214464" w:rsidRDefault="00AA3EC4" w:rsidP="00D10896">
            <w:pPr>
              <w:jc w:val="both"/>
              <w:rPr>
                <w:sz w:val="20"/>
                <w:szCs w:val="20"/>
              </w:rPr>
            </w:pPr>
            <w:r w:rsidRPr="00214464">
              <w:rPr>
                <w:sz w:val="20"/>
                <w:szCs w:val="20"/>
              </w:rPr>
              <w:t>Na temelju članaka 86. i 113a. Zakona, u sustavu ISPU, modulu ePlanovi, započeti su postupci izrade prostornih planova nove generacije te izmjena i dopuna važećih prostornih planova uz transformaciju u sustav, sufinancirani iz Mehanizma za oporavak i otpornost (Nacionalni plan oporavka i otpornosti za razdoblje 2021.-2026.) uz što je povezana i stavka za konzultantske usluge koja se odnosi na usluge upravljanja projektima prostornih planova sufinanciranih iz NPOO.</w:t>
            </w:r>
          </w:p>
          <w:p w14:paraId="5095D499" w14:textId="77777777" w:rsidR="00AA3EC4" w:rsidRPr="00214464" w:rsidRDefault="00AA3EC4" w:rsidP="00D10896">
            <w:pPr>
              <w:jc w:val="both"/>
              <w:rPr>
                <w:sz w:val="20"/>
                <w:szCs w:val="20"/>
              </w:rPr>
            </w:pPr>
            <w:r w:rsidRPr="00214464">
              <w:rPr>
                <w:sz w:val="20"/>
                <w:szCs w:val="20"/>
              </w:rPr>
              <w:t>Prije donošenja dokumenata prostornog uređenja, prijedlozi prostornih planova objavljuju se na uvid javnosti putem javnih rasprava, sukladno Zakonu, za što se u okviru ove aktivnosti planiraju sredstva za usluge promidžbe i informiranja objave javnih rasprava u dnevnom tisku.</w:t>
            </w:r>
          </w:p>
        </w:tc>
        <w:tc>
          <w:tcPr>
            <w:tcW w:w="1131" w:type="dxa"/>
            <w:noWrap/>
            <w:vAlign w:val="center"/>
          </w:tcPr>
          <w:p w14:paraId="1F09CBDF" w14:textId="77777777" w:rsidR="00AA3EC4" w:rsidRPr="00214464" w:rsidRDefault="00AA3EC4" w:rsidP="00D10896">
            <w:pPr>
              <w:jc w:val="right"/>
              <w:rPr>
                <w:b/>
                <w:bCs/>
                <w:sz w:val="20"/>
                <w:szCs w:val="20"/>
              </w:rPr>
            </w:pPr>
            <w:r w:rsidRPr="00214464">
              <w:rPr>
                <w:b/>
                <w:bCs/>
                <w:sz w:val="20"/>
                <w:szCs w:val="20"/>
              </w:rPr>
              <w:t>425.500</w:t>
            </w:r>
          </w:p>
        </w:tc>
        <w:tc>
          <w:tcPr>
            <w:tcW w:w="1275" w:type="dxa"/>
            <w:gridSpan w:val="7"/>
            <w:noWrap/>
            <w:vAlign w:val="center"/>
          </w:tcPr>
          <w:p w14:paraId="55DEFF21" w14:textId="77777777" w:rsidR="00AA3EC4" w:rsidRPr="00214464" w:rsidRDefault="00AA3EC4" w:rsidP="00D10896">
            <w:pPr>
              <w:jc w:val="right"/>
              <w:rPr>
                <w:b/>
                <w:bCs/>
                <w:sz w:val="20"/>
                <w:szCs w:val="20"/>
              </w:rPr>
            </w:pPr>
            <w:r w:rsidRPr="00214464">
              <w:rPr>
                <w:b/>
                <w:bCs/>
                <w:sz w:val="20"/>
                <w:szCs w:val="20"/>
              </w:rPr>
              <w:t>230.500</w:t>
            </w:r>
          </w:p>
        </w:tc>
        <w:tc>
          <w:tcPr>
            <w:tcW w:w="1279" w:type="dxa"/>
            <w:noWrap/>
            <w:vAlign w:val="center"/>
          </w:tcPr>
          <w:p w14:paraId="66EE7C03" w14:textId="77777777" w:rsidR="00AA3EC4" w:rsidRPr="00214464" w:rsidRDefault="00AA3EC4" w:rsidP="00D10896">
            <w:pPr>
              <w:jc w:val="right"/>
              <w:rPr>
                <w:b/>
                <w:bCs/>
                <w:sz w:val="20"/>
                <w:szCs w:val="20"/>
              </w:rPr>
            </w:pPr>
            <w:r w:rsidRPr="00214464">
              <w:rPr>
                <w:b/>
                <w:bCs/>
                <w:sz w:val="20"/>
                <w:szCs w:val="20"/>
              </w:rPr>
              <w:t>230.500</w:t>
            </w:r>
          </w:p>
        </w:tc>
      </w:tr>
      <w:tr w:rsidR="00214464" w:rsidRPr="00214464" w14:paraId="3F90E5DD" w14:textId="77777777" w:rsidTr="00555787">
        <w:trPr>
          <w:trHeight w:val="416"/>
          <w:jc w:val="center"/>
        </w:trPr>
        <w:tc>
          <w:tcPr>
            <w:tcW w:w="1835" w:type="dxa"/>
            <w:gridSpan w:val="8"/>
            <w:noWrap/>
            <w:vAlign w:val="center"/>
          </w:tcPr>
          <w:p w14:paraId="5370E215" w14:textId="77777777" w:rsidR="00AA3EC4" w:rsidRPr="00214464" w:rsidRDefault="00AA3EC4" w:rsidP="00D10896">
            <w:pPr>
              <w:rPr>
                <w:sz w:val="20"/>
                <w:szCs w:val="20"/>
              </w:rPr>
            </w:pPr>
            <w:r w:rsidRPr="00214464">
              <w:rPr>
                <w:rFonts w:eastAsia="Calibri"/>
                <w:b/>
                <w:bCs/>
                <w:sz w:val="20"/>
                <w:szCs w:val="20"/>
              </w:rPr>
              <w:t>Pokazatelj uspješnosti</w:t>
            </w:r>
          </w:p>
        </w:tc>
        <w:tc>
          <w:tcPr>
            <w:tcW w:w="2696" w:type="dxa"/>
            <w:gridSpan w:val="3"/>
            <w:vAlign w:val="center"/>
          </w:tcPr>
          <w:p w14:paraId="2C9E296E" w14:textId="77777777" w:rsidR="00AA3EC4" w:rsidRPr="00214464" w:rsidRDefault="00AA3EC4" w:rsidP="00D10896">
            <w:pPr>
              <w:rPr>
                <w:sz w:val="20"/>
                <w:szCs w:val="20"/>
              </w:rPr>
            </w:pPr>
            <w:r w:rsidRPr="00214464">
              <w:rPr>
                <w:rFonts w:eastAsia="Calibri"/>
                <w:b/>
                <w:bCs/>
                <w:sz w:val="20"/>
                <w:szCs w:val="20"/>
              </w:rPr>
              <w:t>Definicija</w:t>
            </w:r>
          </w:p>
        </w:tc>
        <w:tc>
          <w:tcPr>
            <w:tcW w:w="993" w:type="dxa"/>
            <w:gridSpan w:val="7"/>
            <w:vAlign w:val="center"/>
          </w:tcPr>
          <w:p w14:paraId="4AA826B8" w14:textId="77777777" w:rsidR="00AA3EC4" w:rsidRPr="00214464" w:rsidRDefault="00AA3EC4" w:rsidP="00D10896">
            <w:pPr>
              <w:jc w:val="center"/>
              <w:rPr>
                <w:sz w:val="20"/>
                <w:szCs w:val="20"/>
              </w:rPr>
            </w:pPr>
            <w:r w:rsidRPr="00214464">
              <w:rPr>
                <w:rFonts w:eastAsia="Calibri"/>
                <w:b/>
                <w:bCs/>
                <w:sz w:val="20"/>
                <w:szCs w:val="20"/>
              </w:rPr>
              <w:t>Jedinica</w:t>
            </w:r>
          </w:p>
        </w:tc>
        <w:tc>
          <w:tcPr>
            <w:tcW w:w="1134" w:type="dxa"/>
            <w:vAlign w:val="center"/>
          </w:tcPr>
          <w:p w14:paraId="2FE23ECE"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1" w:type="dxa"/>
            <w:noWrap/>
            <w:vAlign w:val="center"/>
          </w:tcPr>
          <w:p w14:paraId="1590362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75" w:type="dxa"/>
            <w:gridSpan w:val="7"/>
            <w:noWrap/>
            <w:vAlign w:val="center"/>
          </w:tcPr>
          <w:p w14:paraId="5879934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4B13542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75AF332F" w14:textId="77777777" w:rsidTr="00555787">
        <w:trPr>
          <w:jc w:val="center"/>
        </w:trPr>
        <w:tc>
          <w:tcPr>
            <w:tcW w:w="1835" w:type="dxa"/>
            <w:gridSpan w:val="8"/>
            <w:noWrap/>
            <w:vAlign w:val="center"/>
          </w:tcPr>
          <w:p w14:paraId="34CF2CDF" w14:textId="77777777" w:rsidR="00AA3EC4" w:rsidRPr="00214464" w:rsidRDefault="00AA3EC4" w:rsidP="00D10896">
            <w:pPr>
              <w:rPr>
                <w:rFonts w:eastAsia="Calibri"/>
                <w:sz w:val="20"/>
                <w:szCs w:val="20"/>
              </w:rPr>
            </w:pPr>
            <w:r w:rsidRPr="00214464">
              <w:rPr>
                <w:rFonts w:eastAsia="Calibri"/>
                <w:sz w:val="20"/>
                <w:szCs w:val="20"/>
              </w:rPr>
              <w:t>Doneseni dokumenti prostornog uređenja</w:t>
            </w:r>
          </w:p>
        </w:tc>
        <w:tc>
          <w:tcPr>
            <w:tcW w:w="2696" w:type="dxa"/>
            <w:gridSpan w:val="3"/>
            <w:vAlign w:val="center"/>
          </w:tcPr>
          <w:p w14:paraId="0AF93BD6" w14:textId="77777777" w:rsidR="00AA3EC4" w:rsidRPr="00214464" w:rsidRDefault="00AA3EC4" w:rsidP="00D10896">
            <w:pPr>
              <w:rPr>
                <w:rFonts w:eastAsia="Calibri"/>
                <w:sz w:val="20"/>
                <w:szCs w:val="20"/>
              </w:rPr>
            </w:pPr>
            <w:r w:rsidRPr="00214464">
              <w:rPr>
                <w:rFonts w:eastAsia="Calibri"/>
                <w:sz w:val="20"/>
                <w:szCs w:val="20"/>
              </w:rPr>
              <w:t>Donošenje urbanističkih planova uređenja(UPU), izvješća o stanju u prostoru, provođenje urb.-arh. natječaja, prema zakonskoj obvezi i prema zahtjevu stranaka u postupku te prema zaključcima stručne analize.</w:t>
            </w:r>
          </w:p>
        </w:tc>
        <w:tc>
          <w:tcPr>
            <w:tcW w:w="993" w:type="dxa"/>
            <w:gridSpan w:val="7"/>
            <w:vAlign w:val="center"/>
          </w:tcPr>
          <w:p w14:paraId="16792589" w14:textId="77777777" w:rsidR="00AA3EC4" w:rsidRPr="00214464" w:rsidRDefault="00AA3EC4" w:rsidP="00D10896">
            <w:pPr>
              <w:jc w:val="center"/>
              <w:rPr>
                <w:rFonts w:eastAsia="Calibri"/>
                <w:sz w:val="20"/>
                <w:szCs w:val="20"/>
              </w:rPr>
            </w:pPr>
            <w:r w:rsidRPr="00214464">
              <w:rPr>
                <w:rFonts w:eastAsia="Calibri"/>
                <w:sz w:val="20"/>
                <w:szCs w:val="20"/>
              </w:rPr>
              <w:t>Faza donošenja</w:t>
            </w:r>
          </w:p>
        </w:tc>
        <w:tc>
          <w:tcPr>
            <w:tcW w:w="1134" w:type="dxa"/>
            <w:vAlign w:val="center"/>
          </w:tcPr>
          <w:p w14:paraId="40A1B35D" w14:textId="77777777" w:rsidR="00AA3EC4" w:rsidRPr="00214464" w:rsidRDefault="00AA3EC4" w:rsidP="00D10896">
            <w:pPr>
              <w:jc w:val="center"/>
              <w:rPr>
                <w:rFonts w:eastAsia="Calibri"/>
                <w:sz w:val="20"/>
                <w:szCs w:val="20"/>
              </w:rPr>
            </w:pPr>
            <w:r w:rsidRPr="00214464">
              <w:rPr>
                <w:rFonts w:eastAsia="Calibri"/>
                <w:sz w:val="20"/>
                <w:szCs w:val="20"/>
              </w:rPr>
              <w:t>Izrađeni i doneseni dokumenti prostornog uređenja na temelju započetih postupaka</w:t>
            </w:r>
          </w:p>
        </w:tc>
        <w:tc>
          <w:tcPr>
            <w:tcW w:w="1131" w:type="dxa"/>
            <w:noWrap/>
            <w:vAlign w:val="center"/>
          </w:tcPr>
          <w:p w14:paraId="166AD247" w14:textId="77777777" w:rsidR="00AA3EC4" w:rsidRPr="00214464" w:rsidRDefault="00AA3EC4" w:rsidP="00D10896">
            <w:pPr>
              <w:keepNext/>
              <w:jc w:val="center"/>
              <w:rPr>
                <w:rFonts w:eastAsia="Calibri"/>
                <w:sz w:val="20"/>
                <w:szCs w:val="20"/>
              </w:rPr>
            </w:pPr>
            <w:r w:rsidRPr="00214464">
              <w:rPr>
                <w:rFonts w:eastAsia="Calibri"/>
                <w:sz w:val="20"/>
                <w:szCs w:val="20"/>
              </w:rPr>
              <w:t>Izrađeni i doneseni dokumenti prostornog uređenja na temelju započetih postupaka</w:t>
            </w:r>
          </w:p>
        </w:tc>
        <w:tc>
          <w:tcPr>
            <w:tcW w:w="1275" w:type="dxa"/>
            <w:gridSpan w:val="7"/>
            <w:noWrap/>
            <w:vAlign w:val="center"/>
          </w:tcPr>
          <w:p w14:paraId="1B1198F4"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Stručna analiza zaprimljenih inicijativa za izradu dokumenata prostornog uređenja.</w:t>
            </w:r>
          </w:p>
        </w:tc>
        <w:tc>
          <w:tcPr>
            <w:tcW w:w="1279" w:type="dxa"/>
            <w:noWrap/>
            <w:vAlign w:val="center"/>
          </w:tcPr>
          <w:p w14:paraId="0D259419"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Stručna analiza zaprimljenih inicijativa za izradu dokumenata prostornog uređenja.</w:t>
            </w:r>
          </w:p>
        </w:tc>
      </w:tr>
      <w:tr w:rsidR="00214464" w:rsidRPr="00214464" w14:paraId="277A411C" w14:textId="77777777" w:rsidTr="00555787">
        <w:trPr>
          <w:jc w:val="center"/>
        </w:trPr>
        <w:tc>
          <w:tcPr>
            <w:tcW w:w="1835" w:type="dxa"/>
            <w:gridSpan w:val="8"/>
            <w:noWrap/>
            <w:vAlign w:val="center"/>
          </w:tcPr>
          <w:p w14:paraId="5D4B8370" w14:textId="77777777" w:rsidR="00AA3EC4" w:rsidRPr="00214464" w:rsidRDefault="00AA3EC4" w:rsidP="00D10896">
            <w:pPr>
              <w:rPr>
                <w:rFonts w:eastAsia="Calibri"/>
                <w:sz w:val="20"/>
                <w:szCs w:val="20"/>
                <w:lang w:eastAsia="en-US"/>
              </w:rPr>
            </w:pPr>
            <w:r w:rsidRPr="00214464">
              <w:rPr>
                <w:rFonts w:eastAsia="Calibri"/>
                <w:sz w:val="20"/>
                <w:szCs w:val="20"/>
                <w:lang w:eastAsia="en-US"/>
              </w:rPr>
              <w:t xml:space="preserve">Donesene izmjene i dopune </w:t>
            </w:r>
          </w:p>
          <w:p w14:paraId="34FE5926" w14:textId="77777777" w:rsidR="00AA3EC4" w:rsidRPr="00214464" w:rsidRDefault="00AA3EC4" w:rsidP="00D10896">
            <w:pPr>
              <w:rPr>
                <w:sz w:val="20"/>
                <w:szCs w:val="20"/>
              </w:rPr>
            </w:pPr>
            <w:r w:rsidRPr="00214464">
              <w:rPr>
                <w:rFonts w:eastAsia="Calibri"/>
                <w:sz w:val="20"/>
                <w:szCs w:val="20"/>
                <w:lang w:eastAsia="en-US"/>
              </w:rPr>
              <w:t xml:space="preserve">Prostornog plana uređenja Grada Samobora </w:t>
            </w:r>
          </w:p>
          <w:p w14:paraId="1CAECB24" w14:textId="77777777" w:rsidR="00AA3EC4" w:rsidRPr="00214464" w:rsidRDefault="00AA3EC4" w:rsidP="00D10896">
            <w:pPr>
              <w:rPr>
                <w:rFonts w:eastAsia="Calibri"/>
                <w:sz w:val="20"/>
                <w:szCs w:val="20"/>
              </w:rPr>
            </w:pPr>
            <w:r w:rsidRPr="00214464">
              <w:rPr>
                <w:rFonts w:eastAsia="Calibri"/>
                <w:sz w:val="20"/>
                <w:szCs w:val="20"/>
                <w:lang w:eastAsia="en-US"/>
              </w:rPr>
              <w:t>(PPUG)</w:t>
            </w:r>
          </w:p>
        </w:tc>
        <w:tc>
          <w:tcPr>
            <w:tcW w:w="2696" w:type="dxa"/>
            <w:gridSpan w:val="3"/>
            <w:vAlign w:val="center"/>
          </w:tcPr>
          <w:p w14:paraId="78B3F0BA" w14:textId="77777777" w:rsidR="00AA3EC4" w:rsidRPr="00214464" w:rsidRDefault="00AA3EC4" w:rsidP="00D10896">
            <w:pPr>
              <w:suppressLineNumbers/>
              <w:rPr>
                <w:rFonts w:eastAsia="Calibri"/>
                <w:sz w:val="20"/>
                <w:szCs w:val="20"/>
                <w:lang w:eastAsia="en-US"/>
              </w:rPr>
            </w:pPr>
            <w:r w:rsidRPr="00214464">
              <w:rPr>
                <w:rFonts w:eastAsia="Calibri"/>
                <w:sz w:val="20"/>
                <w:szCs w:val="20"/>
                <w:lang w:eastAsia="en-US"/>
              </w:rPr>
              <w:t>Izmjene i dopune PPUG-a prema zakonskoj obvezi, prema zahtjevu stranaka u postupku te prema zaključcima stručne analize</w:t>
            </w:r>
          </w:p>
        </w:tc>
        <w:tc>
          <w:tcPr>
            <w:tcW w:w="993" w:type="dxa"/>
            <w:gridSpan w:val="7"/>
            <w:vAlign w:val="center"/>
          </w:tcPr>
          <w:p w14:paraId="2A2708CE" w14:textId="77777777" w:rsidR="00AA3EC4" w:rsidRPr="00214464" w:rsidRDefault="00AA3EC4" w:rsidP="00D10896">
            <w:pPr>
              <w:jc w:val="center"/>
              <w:rPr>
                <w:rFonts w:eastAsia="Calibri"/>
                <w:sz w:val="20"/>
                <w:szCs w:val="20"/>
                <w:lang w:eastAsia="en-US"/>
              </w:rPr>
            </w:pPr>
            <w:r w:rsidRPr="00214464">
              <w:rPr>
                <w:rFonts w:eastAsia="Calibri"/>
                <w:sz w:val="20"/>
                <w:szCs w:val="20"/>
              </w:rPr>
              <w:t>Faza donošenja</w:t>
            </w:r>
          </w:p>
        </w:tc>
        <w:tc>
          <w:tcPr>
            <w:tcW w:w="1134" w:type="dxa"/>
            <w:vAlign w:val="center"/>
          </w:tcPr>
          <w:p w14:paraId="36899CC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 xml:space="preserve">Završena izrada Nacrta prijedloga IV. izmjena i dopuna PPUG-a (Plan) i </w:t>
            </w:r>
            <w:r w:rsidRPr="00214464">
              <w:rPr>
                <w:rFonts w:eastAsia="Calibri"/>
                <w:sz w:val="20"/>
                <w:szCs w:val="20"/>
                <w:lang w:eastAsia="en-US"/>
              </w:rPr>
              <w:lastRenderedPageBreak/>
              <w:t>utvrđen Prijedlog Plana za javnu raspravu.</w:t>
            </w:r>
          </w:p>
        </w:tc>
        <w:tc>
          <w:tcPr>
            <w:tcW w:w="1131" w:type="dxa"/>
            <w:noWrap/>
            <w:vAlign w:val="center"/>
          </w:tcPr>
          <w:p w14:paraId="5850653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lastRenderedPageBreak/>
              <w:t xml:space="preserve">Završena izrada Plana. </w:t>
            </w:r>
          </w:p>
          <w:p w14:paraId="1F48EB65" w14:textId="77777777" w:rsidR="00AA3EC4" w:rsidRPr="00214464" w:rsidRDefault="00AA3EC4" w:rsidP="00D10896">
            <w:pPr>
              <w:jc w:val="center"/>
              <w:rPr>
                <w:sz w:val="20"/>
                <w:szCs w:val="20"/>
              </w:rPr>
            </w:pPr>
            <w:r w:rsidRPr="00214464">
              <w:rPr>
                <w:rFonts w:eastAsia="Calibri"/>
                <w:sz w:val="20"/>
                <w:szCs w:val="20"/>
                <w:lang w:eastAsia="en-US"/>
              </w:rPr>
              <w:t xml:space="preserve">Donesena Odluka o IV. izmjenama i dopunama </w:t>
            </w:r>
            <w:r w:rsidRPr="00214464">
              <w:rPr>
                <w:rFonts w:eastAsia="Calibri"/>
                <w:sz w:val="20"/>
                <w:szCs w:val="20"/>
                <w:lang w:eastAsia="en-US"/>
              </w:rPr>
              <w:lastRenderedPageBreak/>
              <w:t xml:space="preserve">PPUG-a na Gradskom vijeću. </w:t>
            </w:r>
          </w:p>
          <w:p w14:paraId="4B7B3C6F" w14:textId="77777777" w:rsidR="00AA3EC4" w:rsidRPr="00214464" w:rsidRDefault="00AA3EC4" w:rsidP="00D10896">
            <w:pPr>
              <w:jc w:val="center"/>
              <w:rPr>
                <w:rFonts w:eastAsia="Calibri"/>
                <w:sz w:val="20"/>
                <w:szCs w:val="20"/>
              </w:rPr>
            </w:pPr>
            <w:r w:rsidRPr="00214464">
              <w:rPr>
                <w:rFonts w:eastAsia="Calibri"/>
                <w:sz w:val="20"/>
                <w:szCs w:val="20"/>
                <w:lang w:eastAsia="en-US"/>
              </w:rPr>
              <w:t>Donesena izmjena i dopuna PPUG-a u modulu ePlanovi.</w:t>
            </w:r>
          </w:p>
        </w:tc>
        <w:tc>
          <w:tcPr>
            <w:tcW w:w="1275" w:type="dxa"/>
            <w:gridSpan w:val="7"/>
            <w:noWrap/>
            <w:vAlign w:val="center"/>
          </w:tcPr>
          <w:p w14:paraId="51CA57BF"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lastRenderedPageBreak/>
              <w:t>Stručna analiza zaprimljenih inicijativa za izmjenu PPUG-a.</w:t>
            </w:r>
          </w:p>
        </w:tc>
        <w:tc>
          <w:tcPr>
            <w:tcW w:w="1279" w:type="dxa"/>
            <w:noWrap/>
            <w:vAlign w:val="center"/>
          </w:tcPr>
          <w:p w14:paraId="5A952A07"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PPUG-a.</w:t>
            </w:r>
          </w:p>
        </w:tc>
      </w:tr>
      <w:tr w:rsidR="00214464" w:rsidRPr="00214464" w14:paraId="15E6155C" w14:textId="77777777" w:rsidTr="00555787">
        <w:trPr>
          <w:trHeight w:val="300"/>
          <w:jc w:val="center"/>
        </w:trPr>
        <w:tc>
          <w:tcPr>
            <w:tcW w:w="1835" w:type="dxa"/>
            <w:gridSpan w:val="8"/>
            <w:noWrap/>
            <w:vAlign w:val="center"/>
          </w:tcPr>
          <w:p w14:paraId="18209E99" w14:textId="77777777" w:rsidR="00AA3EC4" w:rsidRPr="00214464" w:rsidRDefault="00AA3EC4" w:rsidP="00D10896">
            <w:pPr>
              <w:rPr>
                <w:rFonts w:eastAsia="Calibri"/>
                <w:sz w:val="20"/>
                <w:szCs w:val="20"/>
                <w:lang w:eastAsia="en-US"/>
              </w:rPr>
            </w:pPr>
            <w:r w:rsidRPr="00214464">
              <w:rPr>
                <w:rFonts w:eastAsia="Calibri"/>
                <w:sz w:val="20"/>
                <w:szCs w:val="20"/>
                <w:lang w:eastAsia="en-US"/>
              </w:rPr>
              <w:t xml:space="preserve">Donesene izmjene i dopune </w:t>
            </w:r>
          </w:p>
          <w:p w14:paraId="36711BBD" w14:textId="77777777" w:rsidR="00AA3EC4" w:rsidRPr="00214464" w:rsidRDefault="00AA3EC4" w:rsidP="00D10896">
            <w:pPr>
              <w:rPr>
                <w:sz w:val="20"/>
                <w:szCs w:val="20"/>
              </w:rPr>
            </w:pPr>
            <w:r w:rsidRPr="00214464">
              <w:rPr>
                <w:rFonts w:eastAsia="Calibri"/>
                <w:sz w:val="20"/>
                <w:szCs w:val="20"/>
                <w:lang w:eastAsia="en-US"/>
              </w:rPr>
              <w:t xml:space="preserve">Generalnog urbanističkog plana grada Samobora </w:t>
            </w:r>
          </w:p>
          <w:p w14:paraId="2C41F86E" w14:textId="77777777" w:rsidR="00AA3EC4" w:rsidRPr="00214464" w:rsidRDefault="00AA3EC4" w:rsidP="00D10896">
            <w:pPr>
              <w:rPr>
                <w:sz w:val="20"/>
                <w:szCs w:val="20"/>
              </w:rPr>
            </w:pPr>
            <w:r w:rsidRPr="00214464">
              <w:rPr>
                <w:rFonts w:eastAsia="Calibri"/>
                <w:sz w:val="20"/>
                <w:szCs w:val="20"/>
                <w:lang w:eastAsia="en-US"/>
              </w:rPr>
              <w:t>(GUP)</w:t>
            </w:r>
          </w:p>
        </w:tc>
        <w:tc>
          <w:tcPr>
            <w:tcW w:w="2696" w:type="dxa"/>
            <w:gridSpan w:val="3"/>
            <w:vAlign w:val="center"/>
          </w:tcPr>
          <w:p w14:paraId="79E45479" w14:textId="77777777" w:rsidR="00AA3EC4" w:rsidRPr="00214464" w:rsidRDefault="00AA3EC4" w:rsidP="00D10896">
            <w:pPr>
              <w:rPr>
                <w:rFonts w:eastAsia="Calibri"/>
                <w:sz w:val="20"/>
                <w:szCs w:val="20"/>
                <w:lang w:eastAsia="en-US"/>
              </w:rPr>
            </w:pPr>
            <w:r w:rsidRPr="00214464">
              <w:rPr>
                <w:rFonts w:eastAsia="Calibri"/>
                <w:sz w:val="20"/>
                <w:szCs w:val="20"/>
                <w:lang w:eastAsia="en-US"/>
              </w:rPr>
              <w:t>Izmjene i dopune GUP-a prema zakonskoj obvezi, prema zahtjevu stranaka u postupku te prema zaključcima stručne analize.</w:t>
            </w:r>
          </w:p>
        </w:tc>
        <w:tc>
          <w:tcPr>
            <w:tcW w:w="993" w:type="dxa"/>
            <w:gridSpan w:val="7"/>
            <w:vAlign w:val="center"/>
          </w:tcPr>
          <w:p w14:paraId="47898EDB" w14:textId="77777777" w:rsidR="00AA3EC4" w:rsidRPr="00214464" w:rsidRDefault="00AA3EC4" w:rsidP="00D10896">
            <w:pPr>
              <w:jc w:val="center"/>
              <w:rPr>
                <w:rFonts w:eastAsia="Calibri"/>
                <w:sz w:val="20"/>
                <w:szCs w:val="20"/>
              </w:rPr>
            </w:pPr>
            <w:r w:rsidRPr="00214464">
              <w:rPr>
                <w:rFonts w:eastAsia="Calibri"/>
                <w:sz w:val="20"/>
                <w:szCs w:val="20"/>
              </w:rPr>
              <w:t>Faza donošenja</w:t>
            </w:r>
          </w:p>
        </w:tc>
        <w:tc>
          <w:tcPr>
            <w:tcW w:w="1134" w:type="dxa"/>
            <w:vAlign w:val="center"/>
          </w:tcPr>
          <w:p w14:paraId="033A4CCA"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GUP-a.</w:t>
            </w:r>
          </w:p>
        </w:tc>
        <w:tc>
          <w:tcPr>
            <w:tcW w:w="1131" w:type="dxa"/>
            <w:noWrap/>
            <w:vAlign w:val="center"/>
          </w:tcPr>
          <w:p w14:paraId="6EA0A411" w14:textId="77777777" w:rsidR="00AA3EC4" w:rsidRPr="00214464" w:rsidRDefault="00AA3EC4" w:rsidP="00D10896">
            <w:pPr>
              <w:jc w:val="center"/>
              <w:rPr>
                <w:sz w:val="20"/>
                <w:szCs w:val="20"/>
              </w:rPr>
            </w:pPr>
            <w:r w:rsidRPr="00214464">
              <w:rPr>
                <w:rFonts w:eastAsia="Calibri"/>
                <w:sz w:val="20"/>
                <w:szCs w:val="20"/>
                <w:lang w:eastAsia="en-US"/>
              </w:rPr>
              <w:t>Donesena izmjena i dopuna GUP-a u modulu ePlanovi.</w:t>
            </w:r>
          </w:p>
        </w:tc>
        <w:tc>
          <w:tcPr>
            <w:tcW w:w="1275" w:type="dxa"/>
            <w:gridSpan w:val="7"/>
            <w:noWrap/>
            <w:vAlign w:val="center"/>
          </w:tcPr>
          <w:p w14:paraId="23C31358"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GUP-a.</w:t>
            </w:r>
          </w:p>
        </w:tc>
        <w:tc>
          <w:tcPr>
            <w:tcW w:w="1279" w:type="dxa"/>
            <w:noWrap/>
            <w:vAlign w:val="center"/>
          </w:tcPr>
          <w:p w14:paraId="0DC9E86B"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Stručna analiza zaprimljenih inicijativa za izmjenu GUP-a.</w:t>
            </w:r>
          </w:p>
        </w:tc>
      </w:tr>
      <w:tr w:rsidR="00214464" w:rsidRPr="00214464" w14:paraId="5F4744EB" w14:textId="77777777" w:rsidTr="00555787">
        <w:trPr>
          <w:trHeight w:val="300"/>
          <w:jc w:val="center"/>
        </w:trPr>
        <w:tc>
          <w:tcPr>
            <w:tcW w:w="1835" w:type="dxa"/>
            <w:gridSpan w:val="8"/>
            <w:noWrap/>
            <w:vAlign w:val="center"/>
          </w:tcPr>
          <w:p w14:paraId="36CE1EA6" w14:textId="77777777" w:rsidR="00AA3EC4" w:rsidRPr="00214464" w:rsidRDefault="00AA3EC4" w:rsidP="00D10896">
            <w:pPr>
              <w:rPr>
                <w:rFonts w:eastAsia="Calibri"/>
                <w:sz w:val="20"/>
                <w:szCs w:val="20"/>
                <w:lang w:eastAsia="en-US"/>
              </w:rPr>
            </w:pPr>
            <w:r w:rsidRPr="00214464">
              <w:rPr>
                <w:rFonts w:eastAsia="Calibri"/>
                <w:sz w:val="20"/>
                <w:szCs w:val="20"/>
                <w:lang w:eastAsia="en-US"/>
              </w:rPr>
              <w:t>Doneseni ePlanovi</w:t>
            </w:r>
          </w:p>
        </w:tc>
        <w:tc>
          <w:tcPr>
            <w:tcW w:w="2696" w:type="dxa"/>
            <w:gridSpan w:val="3"/>
            <w:vAlign w:val="center"/>
          </w:tcPr>
          <w:p w14:paraId="1C7A90F0" w14:textId="77777777" w:rsidR="00AA3EC4" w:rsidRPr="00214464" w:rsidRDefault="00AA3EC4" w:rsidP="00D10896">
            <w:pPr>
              <w:rPr>
                <w:rFonts w:eastAsia="Calibri"/>
                <w:sz w:val="20"/>
                <w:szCs w:val="20"/>
                <w:lang w:eastAsia="en-US"/>
              </w:rPr>
            </w:pPr>
            <w:r w:rsidRPr="00214464">
              <w:rPr>
                <w:rFonts w:eastAsia="Calibri"/>
                <w:sz w:val="20"/>
                <w:szCs w:val="20"/>
                <w:lang w:eastAsia="en-US"/>
              </w:rPr>
              <w:t>Donošenje planova nove generacije u sustavu ISPU, modulu ePlanovi, sufinancirano iz NPOO.</w:t>
            </w:r>
          </w:p>
        </w:tc>
        <w:tc>
          <w:tcPr>
            <w:tcW w:w="993" w:type="dxa"/>
            <w:gridSpan w:val="7"/>
            <w:vAlign w:val="center"/>
          </w:tcPr>
          <w:p w14:paraId="2516F75E" w14:textId="77777777" w:rsidR="00AA3EC4" w:rsidRPr="00214464" w:rsidRDefault="00AA3EC4" w:rsidP="00D10896">
            <w:pPr>
              <w:jc w:val="center"/>
              <w:rPr>
                <w:rFonts w:eastAsia="Calibri"/>
                <w:sz w:val="20"/>
                <w:szCs w:val="20"/>
              </w:rPr>
            </w:pPr>
            <w:r w:rsidRPr="00214464">
              <w:rPr>
                <w:rFonts w:eastAsia="Calibri"/>
                <w:sz w:val="20"/>
                <w:szCs w:val="20"/>
              </w:rPr>
              <w:t>Faza donošenja</w:t>
            </w:r>
          </w:p>
        </w:tc>
        <w:tc>
          <w:tcPr>
            <w:tcW w:w="1134" w:type="dxa"/>
            <w:vAlign w:val="center"/>
          </w:tcPr>
          <w:p w14:paraId="7D1CA31E"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Donesena Odluka o izradi izmjena i dopuna PPUG-a u modulu ePlanovi.</w:t>
            </w:r>
          </w:p>
          <w:p w14:paraId="4EAAAB29" w14:textId="77777777" w:rsidR="00AA3EC4" w:rsidRPr="00214464" w:rsidRDefault="00AA3EC4" w:rsidP="00D10896">
            <w:pPr>
              <w:jc w:val="center"/>
              <w:rPr>
                <w:sz w:val="20"/>
                <w:szCs w:val="20"/>
              </w:rPr>
            </w:pPr>
            <w:r w:rsidRPr="00214464">
              <w:rPr>
                <w:rFonts w:eastAsia="Calibri"/>
                <w:sz w:val="20"/>
                <w:szCs w:val="20"/>
                <w:lang w:eastAsia="en-US"/>
              </w:rPr>
              <w:t>Donesena Odluka o izradi izmjena i dopuna GUP-a u modulu ePlanovi.</w:t>
            </w:r>
          </w:p>
          <w:p w14:paraId="04752814" w14:textId="77777777" w:rsidR="00AA3EC4" w:rsidRPr="00214464" w:rsidRDefault="00AA3EC4" w:rsidP="00D10896">
            <w:pPr>
              <w:jc w:val="center"/>
              <w:rPr>
                <w:sz w:val="20"/>
                <w:szCs w:val="20"/>
              </w:rPr>
            </w:pPr>
            <w:r w:rsidRPr="00214464">
              <w:rPr>
                <w:rFonts w:eastAsia="Calibri"/>
                <w:sz w:val="20"/>
                <w:szCs w:val="20"/>
                <w:lang w:eastAsia="en-US"/>
              </w:rPr>
              <w:t>Izrađen Nacrt prijedloga UPU SRC Pavučnjak 2 u modulu ePlanovi.</w:t>
            </w:r>
          </w:p>
        </w:tc>
        <w:tc>
          <w:tcPr>
            <w:tcW w:w="1131" w:type="dxa"/>
            <w:noWrap/>
            <w:vAlign w:val="center"/>
          </w:tcPr>
          <w:p w14:paraId="1D8F3520"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Donesena izmjena i dopuna PPUG-a u modulu ePlanovi.</w:t>
            </w:r>
          </w:p>
          <w:p w14:paraId="19F5C666" w14:textId="77777777" w:rsidR="00AA3EC4" w:rsidRPr="00214464" w:rsidRDefault="00AA3EC4" w:rsidP="00D10896">
            <w:pPr>
              <w:jc w:val="center"/>
              <w:rPr>
                <w:sz w:val="20"/>
                <w:szCs w:val="20"/>
              </w:rPr>
            </w:pPr>
            <w:r w:rsidRPr="00214464">
              <w:rPr>
                <w:rFonts w:eastAsia="Calibri"/>
                <w:sz w:val="20"/>
                <w:szCs w:val="20"/>
                <w:lang w:eastAsia="en-US"/>
              </w:rPr>
              <w:t>Donesena izmjena i dopuna GUP-a u modulu ePlanovi.</w:t>
            </w:r>
          </w:p>
          <w:p w14:paraId="04C8EC42" w14:textId="77777777" w:rsidR="00AA3EC4" w:rsidRPr="00214464" w:rsidRDefault="00AA3EC4" w:rsidP="00D10896">
            <w:pPr>
              <w:jc w:val="center"/>
              <w:rPr>
                <w:sz w:val="20"/>
                <w:szCs w:val="20"/>
              </w:rPr>
            </w:pPr>
            <w:r w:rsidRPr="00214464">
              <w:rPr>
                <w:rFonts w:eastAsia="Calibri"/>
                <w:sz w:val="20"/>
                <w:szCs w:val="20"/>
                <w:lang w:eastAsia="en-US"/>
              </w:rPr>
              <w:t>Donesen UPU SRC Pavučnjak 2 u modulu ePlanovi.</w:t>
            </w:r>
          </w:p>
        </w:tc>
        <w:tc>
          <w:tcPr>
            <w:tcW w:w="1275" w:type="dxa"/>
            <w:gridSpan w:val="7"/>
            <w:noWrap/>
            <w:vAlign w:val="center"/>
          </w:tcPr>
          <w:p w14:paraId="2B1C521B"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w:t>
            </w:r>
          </w:p>
        </w:tc>
        <w:tc>
          <w:tcPr>
            <w:tcW w:w="1279" w:type="dxa"/>
            <w:noWrap/>
            <w:vAlign w:val="center"/>
          </w:tcPr>
          <w:p w14:paraId="78869D23" w14:textId="77777777" w:rsidR="00AA3EC4" w:rsidRPr="00214464" w:rsidRDefault="00AA3EC4" w:rsidP="00D10896">
            <w:pPr>
              <w:jc w:val="center"/>
              <w:rPr>
                <w:rFonts w:eastAsia="Calibri"/>
                <w:sz w:val="20"/>
                <w:szCs w:val="20"/>
                <w:lang w:eastAsia="en-US"/>
              </w:rPr>
            </w:pPr>
            <w:r w:rsidRPr="00214464">
              <w:rPr>
                <w:rFonts w:eastAsia="Calibri"/>
                <w:sz w:val="20"/>
                <w:szCs w:val="20"/>
                <w:lang w:eastAsia="en-US"/>
              </w:rPr>
              <w:t>-</w:t>
            </w:r>
          </w:p>
        </w:tc>
      </w:tr>
      <w:tr w:rsidR="00214464" w:rsidRPr="00214464" w14:paraId="493BD7A1" w14:textId="77777777" w:rsidTr="00BF0F34">
        <w:trPr>
          <w:trHeight w:val="266"/>
          <w:jc w:val="center"/>
        </w:trPr>
        <w:tc>
          <w:tcPr>
            <w:tcW w:w="10343" w:type="dxa"/>
            <w:gridSpan w:val="28"/>
            <w:shd w:val="clear" w:color="auto" w:fill="D9D9D9" w:themeFill="background1" w:themeFillShade="D9"/>
            <w:noWrap/>
            <w:hideMark/>
          </w:tcPr>
          <w:p w14:paraId="4C2BD94A" w14:textId="77777777" w:rsidR="00AA3EC4" w:rsidRPr="00214464" w:rsidRDefault="00AA3EC4" w:rsidP="00D10896">
            <w:pPr>
              <w:rPr>
                <w:b/>
                <w:bCs/>
                <w:iCs/>
              </w:rPr>
            </w:pPr>
            <w:r w:rsidRPr="00214464">
              <w:rPr>
                <w:b/>
                <w:bCs/>
                <w:iCs/>
              </w:rPr>
              <w:t>Program</w:t>
            </w:r>
            <w:r w:rsidRPr="00214464">
              <w:rPr>
                <w:b/>
                <w:bCs/>
              </w:rPr>
              <w:t>:</w:t>
            </w:r>
            <w:r w:rsidRPr="00214464">
              <w:rPr>
                <w:b/>
                <w:bCs/>
                <w:iCs/>
              </w:rPr>
              <w:t xml:space="preserve"> IZRADA STRATEŠKIH DOKUMENATA GRADA SAMOBORA</w:t>
            </w:r>
          </w:p>
        </w:tc>
      </w:tr>
      <w:tr w:rsidR="00214464" w:rsidRPr="00214464" w14:paraId="12773AED" w14:textId="77777777" w:rsidTr="00BF0F34">
        <w:trPr>
          <w:trHeight w:val="712"/>
          <w:jc w:val="center"/>
        </w:trPr>
        <w:tc>
          <w:tcPr>
            <w:tcW w:w="10343" w:type="dxa"/>
            <w:gridSpan w:val="28"/>
            <w:noWrap/>
          </w:tcPr>
          <w:p w14:paraId="17CC1CF9" w14:textId="77777777" w:rsidR="00AA3EC4" w:rsidRPr="00214464" w:rsidRDefault="00AA3EC4" w:rsidP="00D10896">
            <w:pPr>
              <w:jc w:val="both"/>
              <w:rPr>
                <w:sz w:val="20"/>
                <w:szCs w:val="20"/>
              </w:rPr>
            </w:pPr>
            <w:r w:rsidRPr="00214464">
              <w:rPr>
                <w:sz w:val="20"/>
                <w:szCs w:val="20"/>
              </w:rPr>
              <w:t>Zakonske i druge pravne osnove programa:</w:t>
            </w:r>
          </w:p>
          <w:p w14:paraId="0C803C00" w14:textId="77777777" w:rsidR="00AA3EC4" w:rsidRPr="00214464" w:rsidRDefault="00AA3EC4" w:rsidP="00DE6C2D">
            <w:pPr>
              <w:pStyle w:val="Odlomakpopisa"/>
              <w:numPr>
                <w:ilvl w:val="0"/>
                <w:numId w:val="37"/>
              </w:numPr>
              <w:rPr>
                <w:sz w:val="20"/>
                <w:szCs w:val="20"/>
              </w:rPr>
            </w:pPr>
            <w:r w:rsidRPr="00214464">
              <w:rPr>
                <w:sz w:val="20"/>
                <w:szCs w:val="20"/>
              </w:rPr>
              <w:t>Zakon o regionalnom razvoju Republike Hrvatske (NN 147/14, 123/17 i 118/18),</w:t>
            </w:r>
          </w:p>
          <w:p w14:paraId="2E8A80AD" w14:textId="77777777" w:rsidR="00AA3EC4" w:rsidRPr="00214464" w:rsidRDefault="00AA3EC4" w:rsidP="00DE6C2D">
            <w:pPr>
              <w:pStyle w:val="Odlomakpopisa"/>
              <w:numPr>
                <w:ilvl w:val="0"/>
                <w:numId w:val="37"/>
              </w:numPr>
              <w:rPr>
                <w:sz w:val="20"/>
                <w:szCs w:val="20"/>
              </w:rPr>
            </w:pPr>
            <w:r w:rsidRPr="00214464">
              <w:rPr>
                <w:sz w:val="20"/>
                <w:szCs w:val="20"/>
              </w:rPr>
              <w:t>Zakon o sustavu strateškog planiranja i upravljanja razvojem Republike Hrvatske (NN 123/17 i 151/22).</w:t>
            </w:r>
          </w:p>
        </w:tc>
      </w:tr>
      <w:tr w:rsidR="00214464" w:rsidRPr="00214464" w14:paraId="660D15ED" w14:textId="77777777" w:rsidTr="00555787">
        <w:trPr>
          <w:trHeight w:val="894"/>
          <w:jc w:val="center"/>
        </w:trPr>
        <w:tc>
          <w:tcPr>
            <w:tcW w:w="10343" w:type="dxa"/>
            <w:gridSpan w:val="28"/>
            <w:hideMark/>
          </w:tcPr>
          <w:p w14:paraId="031C53EB" w14:textId="77777777" w:rsidR="00AA3EC4" w:rsidRPr="00214464" w:rsidRDefault="00AA3EC4" w:rsidP="00D1089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70CC0C39" w14:textId="5A6C307B" w:rsidR="00AA3EC4" w:rsidRPr="00214464" w:rsidRDefault="00555787" w:rsidP="00D10896">
            <w:pPr>
              <w:rPr>
                <w:i/>
                <w:iCs/>
                <w:sz w:val="20"/>
                <w:szCs w:val="20"/>
              </w:rPr>
            </w:pPr>
            <w:r w:rsidRPr="00214464">
              <w:rPr>
                <w:i/>
                <w:iCs/>
                <w:sz w:val="20"/>
                <w:szCs w:val="20"/>
              </w:rPr>
              <w:t xml:space="preserve">9. </w:t>
            </w:r>
            <w:r w:rsidR="00AA3EC4" w:rsidRPr="00214464">
              <w:rPr>
                <w:i/>
                <w:iCs/>
                <w:sz w:val="20"/>
                <w:szCs w:val="20"/>
              </w:rPr>
              <w:t>Otvorena i učinkovita županijska, lokalna samouprava</w:t>
            </w:r>
          </w:p>
          <w:p w14:paraId="5EFDED34" w14:textId="77777777" w:rsidR="00AA3EC4" w:rsidRPr="00214464" w:rsidRDefault="00AA3EC4" w:rsidP="00D10896">
            <w:pPr>
              <w:rPr>
                <w:b/>
                <w:bCs/>
                <w:iCs/>
                <w:sz w:val="20"/>
                <w:szCs w:val="20"/>
              </w:rPr>
            </w:pPr>
            <w:r w:rsidRPr="00214464">
              <w:rPr>
                <w:b/>
                <w:bCs/>
                <w:iCs/>
                <w:sz w:val="20"/>
                <w:szCs w:val="20"/>
              </w:rPr>
              <w:t xml:space="preserve">Cilj </w:t>
            </w:r>
          </w:p>
          <w:p w14:paraId="4E81D675" w14:textId="21854A40" w:rsidR="00555787" w:rsidRPr="00214464" w:rsidRDefault="00555787" w:rsidP="00D10896">
            <w:pPr>
              <w:rPr>
                <w:sz w:val="20"/>
                <w:szCs w:val="20"/>
              </w:rPr>
            </w:pPr>
            <w:r w:rsidRPr="00214464">
              <w:rPr>
                <w:sz w:val="20"/>
                <w:szCs w:val="20"/>
              </w:rPr>
              <w:t>Razvijati ljudske resurse i unaprijediti upravljanje razvojem</w:t>
            </w:r>
          </w:p>
        </w:tc>
      </w:tr>
      <w:tr w:rsidR="00214464" w:rsidRPr="00214464" w14:paraId="20706B2B" w14:textId="77777777" w:rsidTr="00BF0F34">
        <w:trPr>
          <w:trHeight w:val="300"/>
          <w:jc w:val="center"/>
        </w:trPr>
        <w:tc>
          <w:tcPr>
            <w:tcW w:w="10343" w:type="dxa"/>
            <w:gridSpan w:val="28"/>
            <w:shd w:val="clear" w:color="auto" w:fill="F2F2F2" w:themeFill="background1" w:themeFillShade="F2"/>
            <w:vAlign w:val="center"/>
            <w:hideMark/>
          </w:tcPr>
          <w:p w14:paraId="1F0F139F" w14:textId="77777777" w:rsidR="00AA3EC4" w:rsidRPr="00214464" w:rsidRDefault="00AA3EC4" w:rsidP="00D10896">
            <w:pPr>
              <w:rPr>
                <w:b/>
                <w:bCs/>
                <w:sz w:val="20"/>
                <w:szCs w:val="20"/>
              </w:rPr>
            </w:pPr>
            <w:r w:rsidRPr="00214464">
              <w:rPr>
                <w:b/>
                <w:bCs/>
                <w:sz w:val="20"/>
                <w:szCs w:val="20"/>
              </w:rPr>
              <w:t>Naziv aktivnosti/projekta u Proračunu: IZRADA STRATEŠKIH DOKUMENATA GRADA SAMOBORA</w:t>
            </w:r>
          </w:p>
        </w:tc>
      </w:tr>
      <w:tr w:rsidR="00214464" w:rsidRPr="00214464" w14:paraId="7F8D3279" w14:textId="77777777" w:rsidTr="00555787">
        <w:trPr>
          <w:trHeight w:val="251"/>
          <w:jc w:val="center"/>
        </w:trPr>
        <w:tc>
          <w:tcPr>
            <w:tcW w:w="6658" w:type="dxa"/>
            <w:gridSpan w:val="19"/>
            <w:vMerge w:val="restart"/>
            <w:vAlign w:val="center"/>
            <w:hideMark/>
          </w:tcPr>
          <w:p w14:paraId="13CC1123" w14:textId="77777777" w:rsidR="00AA3EC4" w:rsidRPr="00214464" w:rsidRDefault="00AA3EC4" w:rsidP="00D10896">
            <w:pPr>
              <w:jc w:val="center"/>
              <w:rPr>
                <w:sz w:val="20"/>
                <w:szCs w:val="20"/>
              </w:rPr>
            </w:pPr>
            <w:r w:rsidRPr="00214464">
              <w:rPr>
                <w:sz w:val="20"/>
                <w:szCs w:val="20"/>
              </w:rPr>
              <w:t>Obrazloženje aktivnosti/projekta</w:t>
            </w:r>
          </w:p>
        </w:tc>
        <w:tc>
          <w:tcPr>
            <w:tcW w:w="3685" w:type="dxa"/>
            <w:gridSpan w:val="9"/>
            <w:noWrap/>
            <w:vAlign w:val="center"/>
            <w:hideMark/>
          </w:tcPr>
          <w:p w14:paraId="16BA2E41"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07B0637C" w14:textId="77777777" w:rsidTr="00555787">
        <w:trPr>
          <w:trHeight w:val="207"/>
          <w:jc w:val="center"/>
        </w:trPr>
        <w:tc>
          <w:tcPr>
            <w:tcW w:w="6658" w:type="dxa"/>
            <w:gridSpan w:val="19"/>
            <w:vMerge/>
            <w:vAlign w:val="center"/>
            <w:hideMark/>
          </w:tcPr>
          <w:p w14:paraId="66D65B5E" w14:textId="77777777" w:rsidR="00AA3EC4" w:rsidRPr="00214464" w:rsidRDefault="00AA3EC4" w:rsidP="00D10896">
            <w:pPr>
              <w:rPr>
                <w:sz w:val="20"/>
                <w:szCs w:val="20"/>
              </w:rPr>
            </w:pPr>
          </w:p>
        </w:tc>
        <w:tc>
          <w:tcPr>
            <w:tcW w:w="1131" w:type="dxa"/>
            <w:noWrap/>
            <w:vAlign w:val="center"/>
            <w:hideMark/>
          </w:tcPr>
          <w:p w14:paraId="487C1876" w14:textId="77777777" w:rsidR="00AA3EC4" w:rsidRPr="00214464" w:rsidRDefault="00AA3EC4" w:rsidP="00D10896">
            <w:pPr>
              <w:jc w:val="center"/>
              <w:rPr>
                <w:sz w:val="20"/>
                <w:szCs w:val="20"/>
              </w:rPr>
            </w:pPr>
            <w:r w:rsidRPr="00214464">
              <w:rPr>
                <w:sz w:val="20"/>
                <w:szCs w:val="20"/>
              </w:rPr>
              <w:t>2026.</w:t>
            </w:r>
          </w:p>
        </w:tc>
        <w:tc>
          <w:tcPr>
            <w:tcW w:w="1275" w:type="dxa"/>
            <w:gridSpan w:val="7"/>
            <w:noWrap/>
            <w:vAlign w:val="center"/>
            <w:hideMark/>
          </w:tcPr>
          <w:p w14:paraId="5BC3559C" w14:textId="77777777" w:rsidR="00AA3EC4" w:rsidRPr="00214464" w:rsidRDefault="00AA3EC4" w:rsidP="00D10896">
            <w:pPr>
              <w:jc w:val="center"/>
              <w:rPr>
                <w:sz w:val="20"/>
                <w:szCs w:val="20"/>
              </w:rPr>
            </w:pPr>
            <w:r w:rsidRPr="00214464">
              <w:rPr>
                <w:sz w:val="20"/>
                <w:szCs w:val="20"/>
              </w:rPr>
              <w:t>2027.</w:t>
            </w:r>
          </w:p>
        </w:tc>
        <w:tc>
          <w:tcPr>
            <w:tcW w:w="1279" w:type="dxa"/>
            <w:noWrap/>
            <w:vAlign w:val="center"/>
            <w:hideMark/>
          </w:tcPr>
          <w:p w14:paraId="6FB82D57" w14:textId="77777777" w:rsidR="00AA3EC4" w:rsidRPr="00214464" w:rsidRDefault="00AA3EC4" w:rsidP="00D10896">
            <w:pPr>
              <w:jc w:val="center"/>
              <w:rPr>
                <w:sz w:val="20"/>
                <w:szCs w:val="20"/>
              </w:rPr>
            </w:pPr>
            <w:r w:rsidRPr="00214464">
              <w:rPr>
                <w:sz w:val="20"/>
                <w:szCs w:val="20"/>
              </w:rPr>
              <w:t>2028.</w:t>
            </w:r>
          </w:p>
        </w:tc>
      </w:tr>
      <w:tr w:rsidR="00214464" w:rsidRPr="00214464" w14:paraId="4781CCCD" w14:textId="77777777" w:rsidTr="00555787">
        <w:trPr>
          <w:trHeight w:val="412"/>
          <w:jc w:val="center"/>
        </w:trPr>
        <w:tc>
          <w:tcPr>
            <w:tcW w:w="6658" w:type="dxa"/>
            <w:gridSpan w:val="19"/>
            <w:noWrap/>
            <w:vAlign w:val="center"/>
            <w:hideMark/>
          </w:tcPr>
          <w:p w14:paraId="14E54FB6" w14:textId="77777777" w:rsidR="00AA3EC4" w:rsidRPr="00214464" w:rsidRDefault="00AA3EC4" w:rsidP="00D10896">
            <w:pPr>
              <w:jc w:val="both"/>
              <w:rPr>
                <w:sz w:val="20"/>
                <w:szCs w:val="20"/>
              </w:rPr>
            </w:pPr>
            <w:r w:rsidRPr="00214464">
              <w:rPr>
                <w:sz w:val="20"/>
                <w:szCs w:val="20"/>
              </w:rPr>
              <w:t>Sukladno Zakonu o sustavu strateškog planiranja i upravljanja razvojem Republike Hrvatske, kao i Nacionalnoj razvojnoj strategiji, Grad Samobor, gradonačelnica je donijela Provedbeni program Grada Samobora za razdoblje 2025.-2029. godine. Donosi se za vrijeme trajanja mandata izvršnog tijela jedinice lokalne samouprave i vrijedi za taj mandat. Izvršno tijelo jedinice lokalne samouprave donosi Provedbeni program najkasnije 120 dana od dana stupanja na dužnost, koji se može prema potrebi revidirati. Po potrebi, pristupati će se permanentnoj izradi svih potrebnih strateških dokumenata, kao i vršiti redovito izvješćivanje, izrada Akcijskih planova i revidiranje postojećih strateških dokumenata Grada.</w:t>
            </w:r>
          </w:p>
        </w:tc>
        <w:tc>
          <w:tcPr>
            <w:tcW w:w="1131" w:type="dxa"/>
            <w:noWrap/>
            <w:vAlign w:val="center"/>
          </w:tcPr>
          <w:p w14:paraId="3C2FAD6B" w14:textId="77777777" w:rsidR="00AA3EC4" w:rsidRPr="00214464" w:rsidRDefault="00AA3EC4" w:rsidP="00D10896">
            <w:pPr>
              <w:jc w:val="right"/>
              <w:rPr>
                <w:b/>
                <w:bCs/>
                <w:sz w:val="20"/>
                <w:szCs w:val="20"/>
              </w:rPr>
            </w:pPr>
            <w:r w:rsidRPr="00214464">
              <w:rPr>
                <w:b/>
                <w:bCs/>
                <w:sz w:val="20"/>
                <w:szCs w:val="20"/>
              </w:rPr>
              <w:t>15.000</w:t>
            </w:r>
          </w:p>
        </w:tc>
        <w:tc>
          <w:tcPr>
            <w:tcW w:w="1275" w:type="dxa"/>
            <w:gridSpan w:val="7"/>
            <w:noWrap/>
            <w:vAlign w:val="center"/>
          </w:tcPr>
          <w:p w14:paraId="0C1CB379" w14:textId="77777777" w:rsidR="00AA3EC4" w:rsidRPr="00214464" w:rsidRDefault="00AA3EC4" w:rsidP="00D10896">
            <w:pPr>
              <w:jc w:val="right"/>
              <w:rPr>
                <w:b/>
                <w:bCs/>
                <w:sz w:val="20"/>
                <w:szCs w:val="20"/>
              </w:rPr>
            </w:pPr>
            <w:r w:rsidRPr="00214464">
              <w:rPr>
                <w:b/>
                <w:bCs/>
                <w:sz w:val="20"/>
                <w:szCs w:val="20"/>
              </w:rPr>
              <w:t>15.000</w:t>
            </w:r>
          </w:p>
        </w:tc>
        <w:tc>
          <w:tcPr>
            <w:tcW w:w="1279" w:type="dxa"/>
            <w:noWrap/>
            <w:vAlign w:val="center"/>
          </w:tcPr>
          <w:p w14:paraId="441DD504" w14:textId="77777777" w:rsidR="00AA3EC4" w:rsidRPr="00214464" w:rsidRDefault="00AA3EC4" w:rsidP="00D10896">
            <w:pPr>
              <w:jc w:val="right"/>
              <w:rPr>
                <w:b/>
                <w:bCs/>
                <w:sz w:val="20"/>
                <w:szCs w:val="20"/>
              </w:rPr>
            </w:pPr>
            <w:r w:rsidRPr="00214464">
              <w:rPr>
                <w:b/>
                <w:bCs/>
                <w:sz w:val="20"/>
                <w:szCs w:val="20"/>
              </w:rPr>
              <w:t>15.000</w:t>
            </w:r>
          </w:p>
        </w:tc>
      </w:tr>
      <w:tr w:rsidR="00214464" w:rsidRPr="00214464" w14:paraId="509CABAE" w14:textId="77777777" w:rsidTr="00555787">
        <w:trPr>
          <w:trHeight w:val="416"/>
          <w:jc w:val="center"/>
        </w:trPr>
        <w:tc>
          <w:tcPr>
            <w:tcW w:w="1844" w:type="dxa"/>
            <w:gridSpan w:val="9"/>
            <w:noWrap/>
            <w:vAlign w:val="center"/>
          </w:tcPr>
          <w:p w14:paraId="599A9FD9" w14:textId="77777777" w:rsidR="00AA3EC4" w:rsidRPr="00214464" w:rsidRDefault="00AA3EC4" w:rsidP="00D10896">
            <w:pPr>
              <w:rPr>
                <w:sz w:val="20"/>
                <w:szCs w:val="20"/>
              </w:rPr>
            </w:pPr>
            <w:r w:rsidRPr="00214464">
              <w:rPr>
                <w:rFonts w:eastAsia="Calibri"/>
                <w:b/>
                <w:bCs/>
                <w:sz w:val="20"/>
                <w:szCs w:val="20"/>
              </w:rPr>
              <w:lastRenderedPageBreak/>
              <w:t>Pokazatelj uspješnosti</w:t>
            </w:r>
          </w:p>
        </w:tc>
        <w:tc>
          <w:tcPr>
            <w:tcW w:w="2828" w:type="dxa"/>
            <w:gridSpan w:val="6"/>
            <w:vAlign w:val="center"/>
          </w:tcPr>
          <w:p w14:paraId="1BF33DB2" w14:textId="77777777" w:rsidR="00AA3EC4" w:rsidRPr="00214464" w:rsidRDefault="00AA3EC4" w:rsidP="00D10896">
            <w:pPr>
              <w:rPr>
                <w:sz w:val="20"/>
                <w:szCs w:val="20"/>
              </w:rPr>
            </w:pPr>
            <w:r w:rsidRPr="00214464">
              <w:rPr>
                <w:rFonts w:eastAsia="Calibri"/>
                <w:b/>
                <w:bCs/>
                <w:sz w:val="20"/>
                <w:szCs w:val="20"/>
              </w:rPr>
              <w:t>Definicija</w:t>
            </w:r>
          </w:p>
        </w:tc>
        <w:tc>
          <w:tcPr>
            <w:tcW w:w="852" w:type="dxa"/>
            <w:gridSpan w:val="3"/>
            <w:vAlign w:val="center"/>
          </w:tcPr>
          <w:p w14:paraId="5D92A4C9" w14:textId="77777777" w:rsidR="00AA3EC4" w:rsidRPr="00214464" w:rsidRDefault="00AA3EC4" w:rsidP="00D10896">
            <w:pPr>
              <w:jc w:val="center"/>
              <w:rPr>
                <w:sz w:val="20"/>
                <w:szCs w:val="20"/>
              </w:rPr>
            </w:pPr>
            <w:r w:rsidRPr="00214464">
              <w:rPr>
                <w:rFonts w:eastAsia="Calibri"/>
                <w:b/>
                <w:bCs/>
                <w:sz w:val="20"/>
                <w:szCs w:val="20"/>
              </w:rPr>
              <w:t>Jedinica</w:t>
            </w:r>
          </w:p>
        </w:tc>
        <w:tc>
          <w:tcPr>
            <w:tcW w:w="1134" w:type="dxa"/>
            <w:vAlign w:val="center"/>
          </w:tcPr>
          <w:p w14:paraId="5DC8AC07"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1" w:type="dxa"/>
            <w:noWrap/>
            <w:vAlign w:val="center"/>
          </w:tcPr>
          <w:p w14:paraId="767C6F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275" w:type="dxa"/>
            <w:gridSpan w:val="7"/>
            <w:noWrap/>
            <w:vAlign w:val="center"/>
          </w:tcPr>
          <w:p w14:paraId="1ED9A420"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279" w:type="dxa"/>
            <w:noWrap/>
            <w:vAlign w:val="center"/>
          </w:tcPr>
          <w:p w14:paraId="1E7A3053"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555787" w:rsidRPr="00214464" w14:paraId="1B8E5986" w14:textId="77777777" w:rsidTr="00555787">
        <w:trPr>
          <w:jc w:val="center"/>
        </w:trPr>
        <w:tc>
          <w:tcPr>
            <w:tcW w:w="1844" w:type="dxa"/>
            <w:gridSpan w:val="9"/>
            <w:noWrap/>
            <w:vAlign w:val="center"/>
          </w:tcPr>
          <w:p w14:paraId="25730FA6" w14:textId="77777777" w:rsidR="00AA3EC4" w:rsidRPr="00214464" w:rsidRDefault="00AA3EC4" w:rsidP="00D10896">
            <w:pPr>
              <w:rPr>
                <w:rFonts w:eastAsia="Calibri"/>
                <w:sz w:val="20"/>
                <w:szCs w:val="20"/>
              </w:rPr>
            </w:pPr>
            <w:r w:rsidRPr="00214464">
              <w:rPr>
                <w:rFonts w:eastAsia="Calibri"/>
                <w:sz w:val="20"/>
                <w:szCs w:val="20"/>
              </w:rPr>
              <w:t>Broj strateških akata</w:t>
            </w:r>
          </w:p>
        </w:tc>
        <w:tc>
          <w:tcPr>
            <w:tcW w:w="2828" w:type="dxa"/>
            <w:gridSpan w:val="6"/>
            <w:vAlign w:val="center"/>
          </w:tcPr>
          <w:p w14:paraId="4A2C1A30" w14:textId="0A79C5F0" w:rsidR="00AA3EC4" w:rsidRPr="00214464" w:rsidRDefault="00AA3EC4" w:rsidP="00D10896">
            <w:pPr>
              <w:rPr>
                <w:rFonts w:eastAsia="Calibri"/>
                <w:sz w:val="20"/>
                <w:szCs w:val="20"/>
              </w:rPr>
            </w:pPr>
            <w:r w:rsidRPr="00214464">
              <w:rPr>
                <w:rFonts w:eastAsia="Calibri"/>
                <w:sz w:val="20"/>
                <w:szCs w:val="20"/>
              </w:rPr>
              <w:t>Broj strateških akata</w:t>
            </w:r>
          </w:p>
        </w:tc>
        <w:tc>
          <w:tcPr>
            <w:tcW w:w="852" w:type="dxa"/>
            <w:gridSpan w:val="3"/>
            <w:vAlign w:val="center"/>
          </w:tcPr>
          <w:p w14:paraId="18F576D6" w14:textId="77777777" w:rsidR="00AA3EC4" w:rsidRPr="00214464" w:rsidRDefault="00AA3EC4" w:rsidP="00D10896">
            <w:pPr>
              <w:jc w:val="center"/>
              <w:rPr>
                <w:rFonts w:eastAsia="Calibri"/>
                <w:sz w:val="20"/>
                <w:szCs w:val="20"/>
              </w:rPr>
            </w:pPr>
            <w:r w:rsidRPr="00214464">
              <w:rPr>
                <w:rFonts w:eastAsia="Calibri"/>
                <w:sz w:val="20"/>
                <w:szCs w:val="20"/>
              </w:rPr>
              <w:t>Broj</w:t>
            </w:r>
          </w:p>
        </w:tc>
        <w:tc>
          <w:tcPr>
            <w:tcW w:w="1134" w:type="dxa"/>
            <w:vAlign w:val="center"/>
          </w:tcPr>
          <w:p w14:paraId="1BDCA997" w14:textId="77777777" w:rsidR="00AA3EC4" w:rsidRPr="00214464" w:rsidRDefault="00AA3EC4" w:rsidP="00D10896">
            <w:pPr>
              <w:jc w:val="center"/>
              <w:rPr>
                <w:rFonts w:eastAsia="Calibri"/>
                <w:sz w:val="20"/>
                <w:szCs w:val="20"/>
              </w:rPr>
            </w:pPr>
            <w:r w:rsidRPr="00214464">
              <w:rPr>
                <w:rFonts w:eastAsia="Calibri"/>
                <w:sz w:val="20"/>
                <w:szCs w:val="20"/>
              </w:rPr>
              <w:t>3</w:t>
            </w:r>
          </w:p>
        </w:tc>
        <w:tc>
          <w:tcPr>
            <w:tcW w:w="1131" w:type="dxa"/>
            <w:noWrap/>
            <w:vAlign w:val="center"/>
          </w:tcPr>
          <w:p w14:paraId="7B62C20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75" w:type="dxa"/>
            <w:gridSpan w:val="7"/>
            <w:noWrap/>
            <w:vAlign w:val="center"/>
          </w:tcPr>
          <w:p w14:paraId="16BA348D"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c>
          <w:tcPr>
            <w:tcW w:w="1279" w:type="dxa"/>
            <w:noWrap/>
            <w:vAlign w:val="center"/>
          </w:tcPr>
          <w:p w14:paraId="007ECD15"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3</w:t>
            </w:r>
          </w:p>
        </w:tc>
      </w:tr>
    </w:tbl>
    <w:p w14:paraId="3F0D3AAE" w14:textId="77777777" w:rsidR="00AA3EC4" w:rsidRPr="00214464" w:rsidRDefault="00AA3EC4" w:rsidP="00AA3EC4">
      <w:pPr>
        <w:rPr>
          <w:rFonts w:eastAsiaTheme="minorHAnsi"/>
          <w:bCs/>
          <w:lang w:eastAsia="en-US"/>
        </w:rPr>
      </w:pPr>
    </w:p>
    <w:p w14:paraId="7990F1BF" w14:textId="77777777" w:rsidR="00AA3EC4" w:rsidRPr="00214464" w:rsidRDefault="00AA3EC4" w:rsidP="00AA3EC4">
      <w:pPr>
        <w:jc w:val="both"/>
        <w:rPr>
          <w:rFonts w:eastAsiaTheme="minorHAnsi"/>
          <w:b/>
          <w:lang w:eastAsia="en-US"/>
        </w:rPr>
      </w:pPr>
      <w:r w:rsidRPr="00214464">
        <w:rPr>
          <w:rFonts w:eastAsiaTheme="minorHAnsi"/>
          <w:b/>
          <w:lang w:eastAsia="en-US"/>
        </w:rPr>
        <w:t>GLAVA 00330 JAVNA VATROGASNA POSTROJBA GRADA SAMOBORA</w:t>
      </w:r>
    </w:p>
    <w:p w14:paraId="48972E50" w14:textId="77777777" w:rsidR="00AA3EC4" w:rsidRPr="00214464" w:rsidRDefault="00AA3EC4" w:rsidP="00AA3EC4">
      <w:pPr>
        <w:jc w:val="both"/>
        <w:rPr>
          <w:rFonts w:eastAsiaTheme="minorHAnsi"/>
          <w:bCs/>
          <w:lang w:eastAsia="en-US"/>
        </w:rPr>
      </w:pPr>
    </w:p>
    <w:p w14:paraId="6AD88BB3" w14:textId="77777777" w:rsidR="00AA3EC4" w:rsidRPr="00214464" w:rsidRDefault="00AA3EC4" w:rsidP="00AA3EC4">
      <w:pPr>
        <w:jc w:val="both"/>
        <w:rPr>
          <w:rFonts w:eastAsiaTheme="minorHAnsi"/>
          <w:bCs/>
          <w:lang w:eastAsia="en-US"/>
        </w:rPr>
      </w:pPr>
      <w:r w:rsidRPr="00214464">
        <w:rPr>
          <w:rFonts w:eastAsiaTheme="minorHAnsi"/>
          <w:b/>
          <w:lang w:eastAsia="en-US"/>
        </w:rPr>
        <w:t>Proračunski korisnik 27126 JAVNA VATROGASNA POSTROJBA GRADA SAMOBORA</w:t>
      </w:r>
    </w:p>
    <w:p w14:paraId="10744DAA" w14:textId="77777777" w:rsidR="00AA3EC4" w:rsidRPr="00214464" w:rsidRDefault="00AA3EC4" w:rsidP="00AA3EC4"/>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2834"/>
        <w:gridCol w:w="965"/>
        <w:gridCol w:w="1141"/>
        <w:gridCol w:w="1135"/>
        <w:gridCol w:w="1135"/>
        <w:gridCol w:w="1135"/>
      </w:tblGrid>
      <w:tr w:rsidR="00214464" w:rsidRPr="00214464" w14:paraId="5C22309C" w14:textId="77777777" w:rsidTr="00D10896">
        <w:trPr>
          <w:trHeight w:val="270"/>
          <w:jc w:val="center"/>
        </w:trPr>
        <w:tc>
          <w:tcPr>
            <w:tcW w:w="10212" w:type="dxa"/>
            <w:gridSpan w:val="7"/>
            <w:shd w:val="clear" w:color="auto" w:fill="D9D9D9" w:themeFill="background1" w:themeFillShade="D9"/>
            <w:vAlign w:val="center"/>
          </w:tcPr>
          <w:p w14:paraId="58D41B25" w14:textId="77777777" w:rsidR="00AA3EC4" w:rsidRPr="00214464" w:rsidRDefault="00AA3EC4" w:rsidP="00D10896">
            <w:pPr>
              <w:rPr>
                <w:b/>
                <w:bCs/>
              </w:rPr>
            </w:pPr>
            <w:r w:rsidRPr="00214464">
              <w:rPr>
                <w:b/>
                <w:bCs/>
              </w:rPr>
              <w:t>Program: ZAŠTITA OD POŽARA I CIVILNA ZAŠTITA</w:t>
            </w:r>
          </w:p>
        </w:tc>
      </w:tr>
      <w:tr w:rsidR="00214464" w:rsidRPr="00214464" w14:paraId="3FEEC009" w14:textId="77777777" w:rsidTr="00D10896">
        <w:trPr>
          <w:trHeight w:val="270"/>
          <w:jc w:val="center"/>
        </w:trPr>
        <w:tc>
          <w:tcPr>
            <w:tcW w:w="10212" w:type="dxa"/>
            <w:gridSpan w:val="7"/>
            <w:vAlign w:val="center"/>
          </w:tcPr>
          <w:p w14:paraId="26AFA62B" w14:textId="77777777" w:rsidR="00AA3EC4" w:rsidRPr="00214464" w:rsidRDefault="00AA3EC4" w:rsidP="00D10896">
            <w:pPr>
              <w:jc w:val="both"/>
              <w:rPr>
                <w:sz w:val="20"/>
                <w:szCs w:val="20"/>
              </w:rPr>
            </w:pPr>
            <w:r w:rsidRPr="00214464">
              <w:rPr>
                <w:sz w:val="20"/>
                <w:szCs w:val="20"/>
              </w:rPr>
              <w:t xml:space="preserve">Zakonske i druge pravne osnove programa: </w:t>
            </w:r>
          </w:p>
          <w:p w14:paraId="3B867CC3" w14:textId="77777777" w:rsidR="00AA3EC4" w:rsidRPr="00214464" w:rsidRDefault="00AA3EC4" w:rsidP="00C56990">
            <w:pPr>
              <w:pStyle w:val="Odlomakpopisa"/>
              <w:numPr>
                <w:ilvl w:val="0"/>
                <w:numId w:val="12"/>
              </w:numPr>
              <w:ind w:left="714" w:hanging="357"/>
              <w:rPr>
                <w:rFonts w:eastAsiaTheme="minorEastAsia"/>
                <w:sz w:val="20"/>
                <w:szCs w:val="20"/>
              </w:rPr>
            </w:pPr>
            <w:r w:rsidRPr="00214464">
              <w:rPr>
                <w:rFonts w:eastAsiaTheme="minorEastAsia"/>
                <w:sz w:val="20"/>
                <w:szCs w:val="20"/>
              </w:rPr>
              <w:t>Zakon o vatrogastvu (NN 125/19,114/22 i 155/23),</w:t>
            </w:r>
          </w:p>
          <w:p w14:paraId="316D2712" w14:textId="77777777" w:rsidR="00AA3EC4" w:rsidRPr="00214464" w:rsidRDefault="00AA3EC4" w:rsidP="00C56990">
            <w:pPr>
              <w:pStyle w:val="Odlomakpopisa"/>
              <w:numPr>
                <w:ilvl w:val="0"/>
                <w:numId w:val="12"/>
              </w:numPr>
              <w:rPr>
                <w:sz w:val="20"/>
                <w:szCs w:val="20"/>
              </w:rPr>
            </w:pPr>
            <w:r w:rsidRPr="00214464">
              <w:rPr>
                <w:sz w:val="20"/>
                <w:szCs w:val="20"/>
              </w:rPr>
              <w:t>Zakon o zaštiti od požara (NN 92/10 i 114/22),</w:t>
            </w:r>
          </w:p>
          <w:p w14:paraId="4380BC66" w14:textId="77777777" w:rsidR="00AA3EC4" w:rsidRPr="00214464" w:rsidRDefault="00AA3EC4" w:rsidP="00C56990">
            <w:pPr>
              <w:pStyle w:val="Odlomakpopisa"/>
              <w:numPr>
                <w:ilvl w:val="0"/>
                <w:numId w:val="12"/>
              </w:numPr>
              <w:rPr>
                <w:sz w:val="20"/>
                <w:szCs w:val="20"/>
              </w:rPr>
            </w:pPr>
            <w:r w:rsidRPr="00214464">
              <w:rPr>
                <w:sz w:val="20"/>
                <w:szCs w:val="20"/>
              </w:rPr>
              <w:t>Zakon o ustanovama (NN 76/93, 29/97, 47/99, 35/08, 127/19 I 151/22),</w:t>
            </w:r>
          </w:p>
          <w:p w14:paraId="3CC86D3F" w14:textId="77777777" w:rsidR="00AA3EC4" w:rsidRPr="00214464" w:rsidRDefault="00AA3EC4" w:rsidP="00C56990">
            <w:pPr>
              <w:pStyle w:val="Odlomakpopisa"/>
              <w:numPr>
                <w:ilvl w:val="0"/>
                <w:numId w:val="12"/>
              </w:numPr>
              <w:rPr>
                <w:sz w:val="20"/>
                <w:szCs w:val="20"/>
              </w:rPr>
            </w:pPr>
            <w:r w:rsidRPr="00214464">
              <w:rPr>
                <w:sz w:val="20"/>
                <w:szCs w:val="20"/>
              </w:rPr>
              <w:t>Pravilnik o minimumu tehničke opreme i sredstava vatrogasnih postrojbi (NN 43/95)</w:t>
            </w:r>
          </w:p>
          <w:p w14:paraId="7013DBB5" w14:textId="77777777" w:rsidR="00AA3EC4" w:rsidRPr="00214464" w:rsidRDefault="00AA3EC4" w:rsidP="00C56990">
            <w:pPr>
              <w:pStyle w:val="Odlomakpopisa"/>
              <w:numPr>
                <w:ilvl w:val="0"/>
                <w:numId w:val="12"/>
              </w:numPr>
              <w:rPr>
                <w:sz w:val="20"/>
                <w:szCs w:val="20"/>
              </w:rPr>
            </w:pPr>
            <w:r w:rsidRPr="00214464">
              <w:rPr>
                <w:sz w:val="20"/>
                <w:szCs w:val="20"/>
              </w:rPr>
              <w:t>Pravilnik o minimumu opreme i sredstava za rad određenih vatrogasnih postrojbi dobrovoljnih vatrogasnih društava (NN 91/02),</w:t>
            </w:r>
          </w:p>
          <w:p w14:paraId="44E09614" w14:textId="77777777" w:rsidR="00AA3EC4" w:rsidRPr="00214464" w:rsidRDefault="00AA3EC4" w:rsidP="00C56990">
            <w:pPr>
              <w:pStyle w:val="Odlomakpopisa"/>
              <w:numPr>
                <w:ilvl w:val="0"/>
                <w:numId w:val="12"/>
              </w:numPr>
              <w:rPr>
                <w:sz w:val="20"/>
                <w:szCs w:val="20"/>
              </w:rPr>
            </w:pPr>
            <w:r w:rsidRPr="00214464">
              <w:rPr>
                <w:sz w:val="20"/>
                <w:szCs w:val="20"/>
              </w:rPr>
              <w:t>Pravilnik o klasifikaciji postrojbi i koeficijentima složenosti poslova te radnih mjesta i mjerila za utvrđivanje radnih mjesta vatrogasaca (NN 85/24)</w:t>
            </w:r>
          </w:p>
          <w:p w14:paraId="76EA69AF" w14:textId="77777777" w:rsidR="00AA3EC4" w:rsidRPr="00214464" w:rsidRDefault="00AA3EC4" w:rsidP="00C56990">
            <w:pPr>
              <w:pStyle w:val="Odlomakpopisa"/>
              <w:numPr>
                <w:ilvl w:val="0"/>
                <w:numId w:val="12"/>
              </w:numPr>
              <w:rPr>
                <w:sz w:val="20"/>
                <w:szCs w:val="20"/>
              </w:rPr>
            </w:pPr>
            <w:r w:rsidRPr="00214464">
              <w:rPr>
                <w:sz w:val="20"/>
                <w:szCs w:val="20"/>
              </w:rPr>
              <w:t>Pravilnik o uvjetima za stjecanje vatrogasnog zvanja, oznake vatrogasnih zvanja, funkcionalne oznake radnog mjesta, promaknuća i napredovanja kroz vatrogasna zvanja, uvjeti i način provođenja stečenih vatrogasnih zvanja u nova vatrogasna zvanja (NN 89/24)</w:t>
            </w:r>
          </w:p>
          <w:p w14:paraId="19E55869" w14:textId="77777777" w:rsidR="00AA3EC4" w:rsidRPr="00214464" w:rsidRDefault="00AA3EC4" w:rsidP="00C56990">
            <w:pPr>
              <w:pStyle w:val="Odlomakpopisa"/>
              <w:numPr>
                <w:ilvl w:val="0"/>
                <w:numId w:val="12"/>
              </w:numPr>
              <w:rPr>
                <w:sz w:val="20"/>
                <w:szCs w:val="20"/>
              </w:rPr>
            </w:pPr>
            <w:r w:rsidRPr="00214464">
              <w:rPr>
                <w:sz w:val="20"/>
                <w:szCs w:val="20"/>
              </w:rPr>
              <w:t>Uredba o visini dodataka na osnovni koeficijent za radna mjesta profesionalnih vatrogasaca (NN 92/24)</w:t>
            </w:r>
          </w:p>
          <w:p w14:paraId="0E7D751C" w14:textId="77777777" w:rsidR="00AA3EC4" w:rsidRPr="00214464" w:rsidRDefault="00AA3EC4" w:rsidP="00C56990">
            <w:pPr>
              <w:pStyle w:val="Odlomakpopisa"/>
              <w:numPr>
                <w:ilvl w:val="0"/>
                <w:numId w:val="12"/>
              </w:numPr>
              <w:rPr>
                <w:sz w:val="20"/>
                <w:szCs w:val="20"/>
              </w:rPr>
            </w:pPr>
            <w:r w:rsidRPr="00214464">
              <w:rPr>
                <w:sz w:val="20"/>
                <w:szCs w:val="20"/>
              </w:rPr>
              <w:t>Procjena ugroženosti od požara i tehnološke eksplozije na području grada Samobora (Službene vijesti grada Samobora 9/14)</w:t>
            </w:r>
          </w:p>
          <w:p w14:paraId="7E027927" w14:textId="77777777" w:rsidR="00AA3EC4" w:rsidRPr="00214464" w:rsidRDefault="00AA3EC4" w:rsidP="00C56990">
            <w:pPr>
              <w:pStyle w:val="Odlomakpopisa"/>
              <w:numPr>
                <w:ilvl w:val="0"/>
                <w:numId w:val="12"/>
              </w:numPr>
              <w:rPr>
                <w:rFonts w:eastAsiaTheme="minorEastAsia"/>
                <w:sz w:val="20"/>
                <w:szCs w:val="20"/>
              </w:rPr>
            </w:pPr>
            <w:r w:rsidRPr="00214464">
              <w:rPr>
                <w:sz w:val="20"/>
                <w:szCs w:val="20"/>
              </w:rPr>
              <w:t>Plan zaštite od požara grada Samobora (Službene vijesti grada Samobora 2/15)</w:t>
            </w:r>
          </w:p>
        </w:tc>
      </w:tr>
      <w:tr w:rsidR="00214464" w:rsidRPr="00214464" w14:paraId="515A2BFA" w14:textId="77777777" w:rsidTr="00D10896">
        <w:trPr>
          <w:trHeight w:val="270"/>
          <w:jc w:val="center"/>
        </w:trPr>
        <w:tc>
          <w:tcPr>
            <w:tcW w:w="10212" w:type="dxa"/>
            <w:gridSpan w:val="7"/>
            <w:vAlign w:val="center"/>
          </w:tcPr>
          <w:p w14:paraId="4549DE47" w14:textId="77777777" w:rsidR="00AA3EC4" w:rsidRPr="00214464" w:rsidRDefault="00AA3EC4" w:rsidP="00D10896">
            <w:pPr>
              <w:rPr>
                <w:i/>
                <w:iCs/>
                <w:sz w:val="20"/>
                <w:szCs w:val="20"/>
              </w:rPr>
            </w:pPr>
            <w:r w:rsidRPr="00214464">
              <w:rPr>
                <w:b/>
                <w:bCs/>
                <w:sz w:val="20"/>
                <w:szCs w:val="20"/>
              </w:rPr>
              <w:t>Razvojna mjera</w:t>
            </w:r>
            <w:r w:rsidRPr="00214464">
              <w:rPr>
                <w:i/>
                <w:iCs/>
                <w:sz w:val="20"/>
                <w:szCs w:val="20"/>
              </w:rPr>
              <w:t xml:space="preserve"> (poveznica sa strateškim okvirom </w:t>
            </w:r>
            <w:r w:rsidRPr="00214464">
              <w:rPr>
                <w:rFonts w:eastAsiaTheme="minorEastAsia"/>
                <w:i/>
                <w:iCs/>
                <w:sz w:val="20"/>
                <w:szCs w:val="20"/>
              </w:rPr>
              <w:t>Nacionalne razvojne strategije Republike Hrvatske do 2030. godine</w:t>
            </w:r>
            <w:r w:rsidRPr="00214464">
              <w:rPr>
                <w:i/>
                <w:iCs/>
                <w:sz w:val="20"/>
                <w:szCs w:val="20"/>
              </w:rPr>
              <w:t>)</w:t>
            </w:r>
          </w:p>
          <w:p w14:paraId="3DE12ECC" w14:textId="77777777" w:rsidR="00AA3EC4" w:rsidRPr="00214464" w:rsidRDefault="00AA3EC4" w:rsidP="00D10896">
            <w:pPr>
              <w:rPr>
                <w:i/>
                <w:iCs/>
                <w:sz w:val="20"/>
                <w:szCs w:val="20"/>
              </w:rPr>
            </w:pPr>
            <w:r w:rsidRPr="00214464">
              <w:rPr>
                <w:rFonts w:eastAsiaTheme="minorEastAsia"/>
                <w:i/>
                <w:iCs/>
                <w:sz w:val="20"/>
                <w:szCs w:val="20"/>
              </w:rPr>
              <w:t>5.7. STRATEŠKI CILJ 7. “SIGURNOST ZA STABILAN RAZVOJ”</w:t>
            </w:r>
          </w:p>
          <w:p w14:paraId="02CD1C42" w14:textId="70A2AFBF" w:rsidR="00AA3EC4" w:rsidRPr="00214464" w:rsidRDefault="00AA3EC4" w:rsidP="00D10896">
            <w:pPr>
              <w:rPr>
                <w:b/>
                <w:bCs/>
                <w:iCs/>
                <w:sz w:val="20"/>
                <w:szCs w:val="20"/>
              </w:rPr>
            </w:pPr>
            <w:r w:rsidRPr="00214464">
              <w:rPr>
                <w:b/>
                <w:bCs/>
                <w:iCs/>
                <w:sz w:val="20"/>
                <w:szCs w:val="20"/>
              </w:rPr>
              <w:t>Cilj</w:t>
            </w:r>
          </w:p>
          <w:p w14:paraId="11C1C2C8" w14:textId="77777777" w:rsidR="00AA3EC4" w:rsidRPr="00214464" w:rsidRDefault="00AA3EC4" w:rsidP="00D10896">
            <w:pPr>
              <w:rPr>
                <w:sz w:val="20"/>
                <w:szCs w:val="20"/>
              </w:rPr>
            </w:pPr>
            <w:r w:rsidRPr="00214464">
              <w:rPr>
                <w:sz w:val="20"/>
                <w:szCs w:val="20"/>
              </w:rPr>
              <w:t xml:space="preserve">Sukladno </w:t>
            </w:r>
            <w:r w:rsidRPr="00214464">
              <w:rPr>
                <w:rFonts w:eastAsiaTheme="minorEastAsia"/>
                <w:sz w:val="20"/>
                <w:szCs w:val="20"/>
              </w:rPr>
              <w:t>Nacionalnoj razvojnoj strategiji Republike Hrvatske do 2030. godine</w:t>
            </w:r>
          </w:p>
        </w:tc>
      </w:tr>
      <w:tr w:rsidR="00214464" w:rsidRPr="00214464" w14:paraId="7E085356" w14:textId="77777777" w:rsidTr="00D10896">
        <w:trPr>
          <w:trHeight w:val="300"/>
          <w:jc w:val="center"/>
        </w:trPr>
        <w:tc>
          <w:tcPr>
            <w:tcW w:w="10212" w:type="dxa"/>
            <w:gridSpan w:val="7"/>
            <w:shd w:val="clear" w:color="auto" w:fill="F2F2F2"/>
            <w:vAlign w:val="center"/>
            <w:hideMark/>
          </w:tcPr>
          <w:p w14:paraId="0B5604F1" w14:textId="37A09A71" w:rsidR="00AA3EC4" w:rsidRPr="00214464" w:rsidRDefault="00AA3EC4" w:rsidP="00D10896">
            <w:pPr>
              <w:rPr>
                <w:b/>
                <w:bCs/>
                <w:sz w:val="20"/>
                <w:szCs w:val="20"/>
              </w:rPr>
            </w:pPr>
            <w:r w:rsidRPr="00214464">
              <w:rPr>
                <w:b/>
                <w:bCs/>
                <w:sz w:val="20"/>
                <w:szCs w:val="20"/>
              </w:rPr>
              <w:t>Naziv aktivnosti/projekta u Proračunu: REDOVNA DJELATNOST</w:t>
            </w:r>
            <w:r w:rsidR="009B47B3" w:rsidRPr="00214464">
              <w:rPr>
                <w:b/>
                <w:bCs/>
                <w:sz w:val="20"/>
                <w:szCs w:val="20"/>
              </w:rPr>
              <w:t xml:space="preserve"> JVP</w:t>
            </w:r>
          </w:p>
        </w:tc>
      </w:tr>
      <w:tr w:rsidR="00214464" w:rsidRPr="00214464" w14:paraId="70FBC355" w14:textId="77777777" w:rsidTr="00D10896">
        <w:trPr>
          <w:trHeight w:val="251"/>
          <w:jc w:val="center"/>
        </w:trPr>
        <w:tc>
          <w:tcPr>
            <w:tcW w:w="6807" w:type="dxa"/>
            <w:gridSpan w:val="4"/>
            <w:vMerge w:val="restart"/>
            <w:vAlign w:val="center"/>
            <w:hideMark/>
          </w:tcPr>
          <w:p w14:paraId="2071F684" w14:textId="77777777" w:rsidR="00AA3EC4" w:rsidRPr="00214464" w:rsidRDefault="00AA3EC4" w:rsidP="00D10896">
            <w:pPr>
              <w:jc w:val="center"/>
              <w:rPr>
                <w:sz w:val="20"/>
                <w:szCs w:val="20"/>
              </w:rPr>
            </w:pPr>
            <w:r w:rsidRPr="00214464">
              <w:rPr>
                <w:sz w:val="20"/>
                <w:szCs w:val="20"/>
              </w:rPr>
              <w:t>Obrazloženje aktivnosti/projekta</w:t>
            </w:r>
          </w:p>
        </w:tc>
        <w:tc>
          <w:tcPr>
            <w:tcW w:w="3405" w:type="dxa"/>
            <w:gridSpan w:val="3"/>
            <w:noWrap/>
            <w:vAlign w:val="center"/>
            <w:hideMark/>
          </w:tcPr>
          <w:p w14:paraId="4F0AEB90"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2F9B99A5" w14:textId="77777777" w:rsidTr="00D10896">
        <w:trPr>
          <w:trHeight w:val="207"/>
          <w:jc w:val="center"/>
        </w:trPr>
        <w:tc>
          <w:tcPr>
            <w:tcW w:w="6807" w:type="dxa"/>
            <w:gridSpan w:val="4"/>
            <w:vMerge/>
            <w:vAlign w:val="center"/>
            <w:hideMark/>
          </w:tcPr>
          <w:p w14:paraId="058193C9" w14:textId="77777777" w:rsidR="00AA3EC4" w:rsidRPr="00214464" w:rsidRDefault="00AA3EC4" w:rsidP="00D10896">
            <w:pPr>
              <w:rPr>
                <w:sz w:val="20"/>
                <w:szCs w:val="20"/>
              </w:rPr>
            </w:pPr>
          </w:p>
        </w:tc>
        <w:tc>
          <w:tcPr>
            <w:tcW w:w="1135" w:type="dxa"/>
            <w:noWrap/>
            <w:vAlign w:val="center"/>
            <w:hideMark/>
          </w:tcPr>
          <w:p w14:paraId="570F3BE4" w14:textId="77777777" w:rsidR="00AA3EC4" w:rsidRPr="00214464" w:rsidRDefault="00AA3EC4" w:rsidP="00D10896">
            <w:pPr>
              <w:jc w:val="center"/>
              <w:rPr>
                <w:sz w:val="20"/>
                <w:szCs w:val="20"/>
              </w:rPr>
            </w:pPr>
            <w:r w:rsidRPr="00214464">
              <w:rPr>
                <w:sz w:val="20"/>
                <w:szCs w:val="20"/>
              </w:rPr>
              <w:t>2026.</w:t>
            </w:r>
          </w:p>
        </w:tc>
        <w:tc>
          <w:tcPr>
            <w:tcW w:w="1135" w:type="dxa"/>
            <w:noWrap/>
            <w:vAlign w:val="center"/>
            <w:hideMark/>
          </w:tcPr>
          <w:p w14:paraId="7E798AAB" w14:textId="77777777" w:rsidR="00AA3EC4" w:rsidRPr="00214464" w:rsidRDefault="00AA3EC4" w:rsidP="00D10896">
            <w:pPr>
              <w:jc w:val="center"/>
              <w:rPr>
                <w:sz w:val="20"/>
                <w:szCs w:val="20"/>
              </w:rPr>
            </w:pPr>
            <w:r w:rsidRPr="00214464">
              <w:rPr>
                <w:sz w:val="20"/>
                <w:szCs w:val="20"/>
              </w:rPr>
              <w:t>2027.</w:t>
            </w:r>
          </w:p>
        </w:tc>
        <w:tc>
          <w:tcPr>
            <w:tcW w:w="1135" w:type="dxa"/>
            <w:noWrap/>
            <w:vAlign w:val="center"/>
            <w:hideMark/>
          </w:tcPr>
          <w:p w14:paraId="17C9B118" w14:textId="77777777" w:rsidR="00AA3EC4" w:rsidRPr="00214464" w:rsidRDefault="00AA3EC4" w:rsidP="00D10896">
            <w:pPr>
              <w:jc w:val="center"/>
              <w:rPr>
                <w:sz w:val="20"/>
                <w:szCs w:val="20"/>
              </w:rPr>
            </w:pPr>
            <w:r w:rsidRPr="00214464">
              <w:rPr>
                <w:sz w:val="20"/>
                <w:szCs w:val="20"/>
              </w:rPr>
              <w:t>2028.</w:t>
            </w:r>
          </w:p>
        </w:tc>
      </w:tr>
      <w:tr w:rsidR="00214464" w:rsidRPr="00214464" w14:paraId="0186D927" w14:textId="77777777" w:rsidTr="00D10896">
        <w:trPr>
          <w:trHeight w:val="774"/>
          <w:jc w:val="center"/>
        </w:trPr>
        <w:tc>
          <w:tcPr>
            <w:tcW w:w="6807" w:type="dxa"/>
            <w:gridSpan w:val="4"/>
            <w:noWrap/>
            <w:vAlign w:val="center"/>
            <w:hideMark/>
          </w:tcPr>
          <w:p w14:paraId="7F62240E" w14:textId="0CDED5AF" w:rsidR="00AA3EC4" w:rsidRPr="00214464" w:rsidRDefault="00AA3EC4" w:rsidP="00D10896">
            <w:pPr>
              <w:jc w:val="both"/>
              <w:rPr>
                <w:sz w:val="20"/>
                <w:szCs w:val="20"/>
              </w:rPr>
            </w:pPr>
            <w:r w:rsidRPr="00214464">
              <w:rPr>
                <w:sz w:val="20"/>
                <w:szCs w:val="20"/>
              </w:rPr>
              <w:t>Rashodi za zaposlene odnose se na bruto plaće i ostale rashode za zaposlene Javne vatrogasne postrojbe, a isplaćuju se u cilju očuvanja kvalitetnog vatrogasnog kadra za izvršavanje poslova i aktivnosti vatrogasne djelatnosti. Sredstva za rad osigurana su kroz bilancirana sredstva temeljem preuzetih decentraliziranih funkcija vatrogastva te iz izvor</w:t>
            </w:r>
            <w:r w:rsidR="00005080" w:rsidRPr="00214464">
              <w:rPr>
                <w:sz w:val="20"/>
                <w:szCs w:val="20"/>
              </w:rPr>
              <w:t>nih</w:t>
            </w:r>
            <w:r w:rsidRPr="00214464">
              <w:rPr>
                <w:sz w:val="20"/>
                <w:szCs w:val="20"/>
              </w:rPr>
              <w:t xml:space="preserve"> općih prihoda Grada. </w:t>
            </w:r>
          </w:p>
          <w:p w14:paraId="730E3A79" w14:textId="77777777" w:rsidR="00AA3EC4" w:rsidRPr="00214464" w:rsidRDefault="00AA3EC4" w:rsidP="00D10896">
            <w:pPr>
              <w:jc w:val="both"/>
              <w:rPr>
                <w:i/>
                <w:iCs/>
                <w:sz w:val="20"/>
                <w:szCs w:val="20"/>
              </w:rPr>
            </w:pPr>
            <w:r w:rsidRPr="00214464">
              <w:rPr>
                <w:sz w:val="20"/>
                <w:szCs w:val="20"/>
              </w:rPr>
              <w:t>U aktivnosti se planiraju rashodi za redovno poslovanje Javne vatrogasne postrojbe, a obuhvaćaju naknade troškova zaposlenima, rashode za materijal i energiju, rashode za usluge, ostale nespomenute rashode poslovanja i financijske rashode.</w:t>
            </w:r>
          </w:p>
        </w:tc>
        <w:tc>
          <w:tcPr>
            <w:tcW w:w="1135" w:type="dxa"/>
            <w:noWrap/>
            <w:vAlign w:val="center"/>
          </w:tcPr>
          <w:p w14:paraId="03E62ADF" w14:textId="77777777" w:rsidR="00AA3EC4" w:rsidRPr="00214464" w:rsidRDefault="00AA3EC4" w:rsidP="00D10896">
            <w:pPr>
              <w:jc w:val="right"/>
              <w:rPr>
                <w:b/>
                <w:bCs/>
                <w:sz w:val="20"/>
                <w:szCs w:val="20"/>
              </w:rPr>
            </w:pPr>
            <w:r w:rsidRPr="00214464">
              <w:rPr>
                <w:b/>
                <w:bCs/>
                <w:sz w:val="20"/>
                <w:szCs w:val="20"/>
              </w:rPr>
              <w:t>1.641.896</w:t>
            </w:r>
          </w:p>
        </w:tc>
        <w:tc>
          <w:tcPr>
            <w:tcW w:w="1135" w:type="dxa"/>
            <w:noWrap/>
            <w:vAlign w:val="center"/>
          </w:tcPr>
          <w:p w14:paraId="30076AAE" w14:textId="77777777" w:rsidR="00AA3EC4" w:rsidRPr="00214464" w:rsidRDefault="00AA3EC4" w:rsidP="00D10896">
            <w:pPr>
              <w:jc w:val="right"/>
              <w:rPr>
                <w:b/>
                <w:bCs/>
                <w:sz w:val="20"/>
                <w:szCs w:val="20"/>
              </w:rPr>
            </w:pPr>
            <w:r w:rsidRPr="00214464">
              <w:rPr>
                <w:b/>
                <w:bCs/>
                <w:sz w:val="20"/>
                <w:szCs w:val="20"/>
              </w:rPr>
              <w:t>1.724.326</w:t>
            </w:r>
          </w:p>
        </w:tc>
        <w:tc>
          <w:tcPr>
            <w:tcW w:w="1135" w:type="dxa"/>
            <w:noWrap/>
            <w:vAlign w:val="center"/>
          </w:tcPr>
          <w:p w14:paraId="27945B7F" w14:textId="77777777" w:rsidR="00AA3EC4" w:rsidRPr="00214464" w:rsidRDefault="00AA3EC4" w:rsidP="00D10896">
            <w:pPr>
              <w:jc w:val="center"/>
              <w:rPr>
                <w:b/>
                <w:bCs/>
                <w:sz w:val="20"/>
                <w:szCs w:val="20"/>
              </w:rPr>
            </w:pPr>
            <w:r w:rsidRPr="00214464">
              <w:rPr>
                <w:b/>
                <w:bCs/>
                <w:sz w:val="20"/>
                <w:szCs w:val="20"/>
              </w:rPr>
              <w:t>1.730.656</w:t>
            </w:r>
          </w:p>
        </w:tc>
      </w:tr>
      <w:tr w:rsidR="00214464" w:rsidRPr="00214464" w14:paraId="5D06EA6F" w14:textId="77777777" w:rsidTr="00D10896">
        <w:trPr>
          <w:trHeight w:val="416"/>
          <w:jc w:val="center"/>
        </w:trPr>
        <w:tc>
          <w:tcPr>
            <w:tcW w:w="1869" w:type="dxa"/>
            <w:noWrap/>
            <w:vAlign w:val="center"/>
          </w:tcPr>
          <w:p w14:paraId="2D45619F" w14:textId="77777777" w:rsidR="00AA3EC4" w:rsidRPr="00214464" w:rsidRDefault="00AA3EC4" w:rsidP="00D10896">
            <w:pPr>
              <w:rPr>
                <w:sz w:val="20"/>
                <w:szCs w:val="20"/>
              </w:rPr>
            </w:pPr>
            <w:r w:rsidRPr="00214464">
              <w:rPr>
                <w:rFonts w:eastAsia="Calibri"/>
                <w:b/>
                <w:bCs/>
                <w:sz w:val="20"/>
                <w:szCs w:val="20"/>
              </w:rPr>
              <w:t>Pokazatelj uspješnosti</w:t>
            </w:r>
          </w:p>
        </w:tc>
        <w:tc>
          <w:tcPr>
            <w:tcW w:w="2835" w:type="dxa"/>
            <w:vAlign w:val="center"/>
          </w:tcPr>
          <w:p w14:paraId="59BEC9EF" w14:textId="77777777" w:rsidR="00AA3EC4" w:rsidRPr="00214464" w:rsidRDefault="00AA3EC4" w:rsidP="00D10896">
            <w:pPr>
              <w:rPr>
                <w:sz w:val="20"/>
                <w:szCs w:val="20"/>
              </w:rPr>
            </w:pPr>
            <w:r w:rsidRPr="00214464">
              <w:rPr>
                <w:rFonts w:eastAsia="Calibri"/>
                <w:b/>
                <w:bCs/>
                <w:sz w:val="20"/>
                <w:szCs w:val="20"/>
              </w:rPr>
              <w:t>Definicija</w:t>
            </w:r>
          </w:p>
        </w:tc>
        <w:tc>
          <w:tcPr>
            <w:tcW w:w="965" w:type="dxa"/>
            <w:vAlign w:val="center"/>
          </w:tcPr>
          <w:p w14:paraId="0755AB82" w14:textId="77777777" w:rsidR="00AA3EC4" w:rsidRPr="00214464" w:rsidRDefault="00AA3EC4" w:rsidP="00D10896">
            <w:pPr>
              <w:jc w:val="center"/>
              <w:rPr>
                <w:sz w:val="20"/>
                <w:szCs w:val="20"/>
              </w:rPr>
            </w:pPr>
            <w:r w:rsidRPr="00214464">
              <w:rPr>
                <w:rFonts w:eastAsia="Calibri"/>
                <w:b/>
                <w:bCs/>
                <w:sz w:val="20"/>
                <w:szCs w:val="20"/>
              </w:rPr>
              <w:t>Jedinica</w:t>
            </w:r>
          </w:p>
        </w:tc>
        <w:tc>
          <w:tcPr>
            <w:tcW w:w="1138" w:type="dxa"/>
            <w:vAlign w:val="center"/>
          </w:tcPr>
          <w:p w14:paraId="7CA15591" w14:textId="77777777" w:rsidR="00AA3EC4" w:rsidRPr="00214464" w:rsidRDefault="00AA3EC4" w:rsidP="00D10896">
            <w:pPr>
              <w:jc w:val="center"/>
              <w:rPr>
                <w:sz w:val="20"/>
                <w:szCs w:val="20"/>
              </w:rPr>
            </w:pPr>
            <w:r w:rsidRPr="00214464">
              <w:rPr>
                <w:rFonts w:eastAsia="Calibri"/>
                <w:b/>
                <w:bCs/>
                <w:sz w:val="20"/>
                <w:szCs w:val="20"/>
              </w:rPr>
              <w:t>Polazna vrijednost 2025.</w:t>
            </w:r>
          </w:p>
        </w:tc>
        <w:tc>
          <w:tcPr>
            <w:tcW w:w="1135" w:type="dxa"/>
            <w:noWrap/>
            <w:vAlign w:val="center"/>
          </w:tcPr>
          <w:p w14:paraId="545C967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2026.</w:t>
            </w:r>
          </w:p>
        </w:tc>
        <w:tc>
          <w:tcPr>
            <w:tcW w:w="1135" w:type="dxa"/>
            <w:noWrap/>
            <w:vAlign w:val="center"/>
          </w:tcPr>
          <w:p w14:paraId="7F05E1CB"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2027.</w:t>
            </w:r>
          </w:p>
        </w:tc>
        <w:tc>
          <w:tcPr>
            <w:tcW w:w="1135" w:type="dxa"/>
            <w:noWrap/>
            <w:vAlign w:val="center"/>
          </w:tcPr>
          <w:p w14:paraId="1FB42547" w14:textId="77777777" w:rsidR="00AA3EC4" w:rsidRPr="00214464" w:rsidRDefault="00AA3EC4" w:rsidP="00D10896">
            <w:pPr>
              <w:keepNext/>
              <w:jc w:val="center"/>
              <w:outlineLvl w:val="6"/>
              <w:rPr>
                <w:b/>
                <w:sz w:val="20"/>
                <w:szCs w:val="20"/>
              </w:rPr>
            </w:pPr>
            <w:r w:rsidRPr="00214464">
              <w:rPr>
                <w:rFonts w:eastAsia="Calibri"/>
                <w:b/>
                <w:bCs/>
                <w:sz w:val="20"/>
                <w:szCs w:val="20"/>
              </w:rPr>
              <w:t>Ciljana vrijednost 2028.</w:t>
            </w:r>
          </w:p>
        </w:tc>
      </w:tr>
      <w:tr w:rsidR="00214464" w:rsidRPr="00214464" w14:paraId="51259431" w14:textId="77777777" w:rsidTr="00D10896">
        <w:trPr>
          <w:jc w:val="center"/>
        </w:trPr>
        <w:tc>
          <w:tcPr>
            <w:tcW w:w="1869" w:type="dxa"/>
            <w:noWrap/>
            <w:vAlign w:val="center"/>
          </w:tcPr>
          <w:p w14:paraId="6D5C95C3" w14:textId="77777777" w:rsidR="00AA3EC4" w:rsidRPr="00214464" w:rsidRDefault="00AA3EC4" w:rsidP="00D10896">
            <w:pPr>
              <w:rPr>
                <w:rFonts w:eastAsia="Calibri"/>
                <w:sz w:val="20"/>
                <w:szCs w:val="20"/>
              </w:rPr>
            </w:pPr>
            <w:r w:rsidRPr="00214464">
              <w:rPr>
                <w:rFonts w:eastAsia="Calibri"/>
                <w:sz w:val="20"/>
                <w:szCs w:val="20"/>
              </w:rPr>
              <w:t xml:space="preserve">Broj zaposlenih </w:t>
            </w:r>
          </w:p>
        </w:tc>
        <w:tc>
          <w:tcPr>
            <w:tcW w:w="2835" w:type="dxa"/>
            <w:vAlign w:val="center"/>
          </w:tcPr>
          <w:p w14:paraId="13EA5A32" w14:textId="77777777" w:rsidR="00AA3EC4" w:rsidRPr="00214464" w:rsidRDefault="00AA3EC4" w:rsidP="00D10896">
            <w:pPr>
              <w:rPr>
                <w:rFonts w:eastAsia="Calibri"/>
                <w:sz w:val="20"/>
                <w:szCs w:val="20"/>
              </w:rPr>
            </w:pPr>
            <w:r w:rsidRPr="00214464">
              <w:rPr>
                <w:rFonts w:eastAsia="Calibri"/>
                <w:sz w:val="20"/>
                <w:szCs w:val="20"/>
              </w:rPr>
              <w:t>Očuvanje kvalitetnog vatrogasnog kadra za izvršavanje poslova i</w:t>
            </w:r>
          </w:p>
        </w:tc>
        <w:tc>
          <w:tcPr>
            <w:tcW w:w="965" w:type="dxa"/>
            <w:vAlign w:val="center"/>
          </w:tcPr>
          <w:p w14:paraId="2092E97D" w14:textId="77777777" w:rsidR="00AA3EC4" w:rsidRPr="00214464" w:rsidRDefault="00AA3EC4" w:rsidP="00D10896">
            <w:pPr>
              <w:rPr>
                <w:rFonts w:eastAsia="Calibri"/>
                <w:sz w:val="20"/>
                <w:szCs w:val="20"/>
              </w:rPr>
            </w:pPr>
            <w:r w:rsidRPr="00214464">
              <w:rPr>
                <w:rFonts w:eastAsia="Calibri"/>
                <w:sz w:val="20"/>
                <w:szCs w:val="20"/>
              </w:rPr>
              <w:t>Broj</w:t>
            </w:r>
          </w:p>
        </w:tc>
        <w:tc>
          <w:tcPr>
            <w:tcW w:w="1138" w:type="dxa"/>
            <w:vAlign w:val="center"/>
          </w:tcPr>
          <w:p w14:paraId="3F14122A" w14:textId="77777777" w:rsidR="00AA3EC4" w:rsidRPr="00214464" w:rsidRDefault="00AA3EC4" w:rsidP="00D10896">
            <w:pPr>
              <w:jc w:val="center"/>
              <w:rPr>
                <w:rFonts w:eastAsia="Calibri"/>
                <w:sz w:val="20"/>
                <w:szCs w:val="20"/>
              </w:rPr>
            </w:pPr>
            <w:r w:rsidRPr="00214464">
              <w:rPr>
                <w:rFonts w:eastAsia="Calibri"/>
                <w:sz w:val="20"/>
                <w:szCs w:val="20"/>
              </w:rPr>
              <w:t>27</w:t>
            </w:r>
          </w:p>
        </w:tc>
        <w:tc>
          <w:tcPr>
            <w:tcW w:w="1135" w:type="dxa"/>
            <w:noWrap/>
            <w:vAlign w:val="center"/>
          </w:tcPr>
          <w:p w14:paraId="0009A01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27</w:t>
            </w:r>
          </w:p>
        </w:tc>
        <w:tc>
          <w:tcPr>
            <w:tcW w:w="1135" w:type="dxa"/>
            <w:noWrap/>
            <w:vAlign w:val="center"/>
          </w:tcPr>
          <w:p w14:paraId="0C503D9F"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27</w:t>
            </w:r>
          </w:p>
        </w:tc>
        <w:tc>
          <w:tcPr>
            <w:tcW w:w="1135" w:type="dxa"/>
            <w:noWrap/>
            <w:vAlign w:val="center"/>
          </w:tcPr>
          <w:p w14:paraId="7D58C25E" w14:textId="77777777" w:rsidR="00AA3EC4" w:rsidRPr="00214464" w:rsidRDefault="00AA3EC4" w:rsidP="00D10896">
            <w:pPr>
              <w:keepNext/>
              <w:jc w:val="center"/>
              <w:outlineLvl w:val="6"/>
              <w:rPr>
                <w:rFonts w:eastAsia="Calibri"/>
                <w:sz w:val="20"/>
                <w:szCs w:val="20"/>
              </w:rPr>
            </w:pPr>
            <w:r w:rsidRPr="00214464">
              <w:rPr>
                <w:rFonts w:eastAsia="Calibri"/>
                <w:sz w:val="20"/>
                <w:szCs w:val="20"/>
              </w:rPr>
              <w:t>27</w:t>
            </w:r>
          </w:p>
        </w:tc>
      </w:tr>
      <w:tr w:rsidR="00214464" w:rsidRPr="00214464" w14:paraId="50A63056" w14:textId="77777777" w:rsidTr="00D10896">
        <w:trPr>
          <w:trHeight w:val="300"/>
          <w:jc w:val="center"/>
        </w:trPr>
        <w:tc>
          <w:tcPr>
            <w:tcW w:w="10212" w:type="dxa"/>
            <w:gridSpan w:val="7"/>
            <w:shd w:val="clear" w:color="auto" w:fill="F2F2F2"/>
            <w:vAlign w:val="center"/>
            <w:hideMark/>
          </w:tcPr>
          <w:p w14:paraId="29B2EFCC" w14:textId="77777777" w:rsidR="00AA3EC4" w:rsidRPr="00214464" w:rsidRDefault="00AA3EC4" w:rsidP="00D10896">
            <w:pPr>
              <w:rPr>
                <w:b/>
                <w:bCs/>
                <w:sz w:val="20"/>
                <w:szCs w:val="20"/>
              </w:rPr>
            </w:pPr>
            <w:bookmarkStart w:id="20" w:name="_Hlk213318206"/>
            <w:r w:rsidRPr="00214464">
              <w:rPr>
                <w:b/>
                <w:bCs/>
                <w:sz w:val="20"/>
                <w:szCs w:val="20"/>
              </w:rPr>
              <w:t>Naziv aktivnosti/projekta u Proračunu: NABAVA OPREME I VOZILA JVP</w:t>
            </w:r>
          </w:p>
        </w:tc>
      </w:tr>
      <w:tr w:rsidR="00214464" w:rsidRPr="00214464" w14:paraId="0DC236CF" w14:textId="77777777" w:rsidTr="00D10896">
        <w:trPr>
          <w:trHeight w:val="251"/>
          <w:jc w:val="center"/>
        </w:trPr>
        <w:tc>
          <w:tcPr>
            <w:tcW w:w="6810" w:type="dxa"/>
            <w:gridSpan w:val="4"/>
            <w:vMerge w:val="restart"/>
            <w:vAlign w:val="center"/>
            <w:hideMark/>
          </w:tcPr>
          <w:p w14:paraId="12993B2C" w14:textId="77777777" w:rsidR="00AA3EC4" w:rsidRPr="00214464" w:rsidRDefault="00AA3EC4" w:rsidP="00D10896">
            <w:pPr>
              <w:jc w:val="center"/>
              <w:rPr>
                <w:sz w:val="20"/>
                <w:szCs w:val="20"/>
              </w:rPr>
            </w:pPr>
            <w:r w:rsidRPr="00214464">
              <w:rPr>
                <w:sz w:val="20"/>
                <w:szCs w:val="20"/>
              </w:rPr>
              <w:t>Obrazloženje aktivnosti/projekta</w:t>
            </w:r>
          </w:p>
        </w:tc>
        <w:tc>
          <w:tcPr>
            <w:tcW w:w="3402" w:type="dxa"/>
            <w:gridSpan w:val="3"/>
            <w:noWrap/>
            <w:vAlign w:val="center"/>
            <w:hideMark/>
          </w:tcPr>
          <w:p w14:paraId="1B7FB7FD" w14:textId="77777777" w:rsidR="00AA3EC4" w:rsidRPr="00214464" w:rsidRDefault="00AA3EC4" w:rsidP="00D10896">
            <w:pPr>
              <w:jc w:val="center"/>
              <w:rPr>
                <w:sz w:val="20"/>
                <w:szCs w:val="20"/>
              </w:rPr>
            </w:pPr>
            <w:r w:rsidRPr="00214464">
              <w:rPr>
                <w:sz w:val="20"/>
                <w:szCs w:val="20"/>
              </w:rPr>
              <w:t>Planirana sredstva</w:t>
            </w:r>
          </w:p>
        </w:tc>
      </w:tr>
      <w:tr w:rsidR="00214464" w:rsidRPr="00214464" w14:paraId="1AB6A270" w14:textId="77777777" w:rsidTr="00D10896">
        <w:trPr>
          <w:trHeight w:val="207"/>
          <w:jc w:val="center"/>
        </w:trPr>
        <w:tc>
          <w:tcPr>
            <w:tcW w:w="6810" w:type="dxa"/>
            <w:gridSpan w:val="4"/>
            <w:vMerge/>
            <w:vAlign w:val="center"/>
            <w:hideMark/>
          </w:tcPr>
          <w:p w14:paraId="6EBD6B21" w14:textId="77777777" w:rsidR="00AA3EC4" w:rsidRPr="00214464" w:rsidRDefault="00AA3EC4" w:rsidP="00D10896">
            <w:pPr>
              <w:rPr>
                <w:sz w:val="20"/>
                <w:szCs w:val="20"/>
              </w:rPr>
            </w:pPr>
          </w:p>
        </w:tc>
        <w:tc>
          <w:tcPr>
            <w:tcW w:w="1134" w:type="dxa"/>
            <w:noWrap/>
            <w:vAlign w:val="center"/>
            <w:hideMark/>
          </w:tcPr>
          <w:p w14:paraId="73C3B936" w14:textId="77777777" w:rsidR="00AA3EC4" w:rsidRPr="00214464" w:rsidRDefault="00AA3EC4" w:rsidP="00D10896">
            <w:pPr>
              <w:jc w:val="center"/>
              <w:rPr>
                <w:sz w:val="20"/>
                <w:szCs w:val="20"/>
              </w:rPr>
            </w:pPr>
            <w:r w:rsidRPr="00214464">
              <w:rPr>
                <w:sz w:val="20"/>
                <w:szCs w:val="20"/>
              </w:rPr>
              <w:t>2026.</w:t>
            </w:r>
          </w:p>
        </w:tc>
        <w:tc>
          <w:tcPr>
            <w:tcW w:w="1134" w:type="dxa"/>
            <w:noWrap/>
            <w:vAlign w:val="center"/>
            <w:hideMark/>
          </w:tcPr>
          <w:p w14:paraId="36A53FEF" w14:textId="77777777" w:rsidR="00AA3EC4" w:rsidRPr="00214464" w:rsidRDefault="00AA3EC4" w:rsidP="00D10896">
            <w:pPr>
              <w:jc w:val="center"/>
              <w:rPr>
                <w:sz w:val="20"/>
                <w:szCs w:val="20"/>
              </w:rPr>
            </w:pPr>
            <w:r w:rsidRPr="00214464">
              <w:rPr>
                <w:sz w:val="20"/>
                <w:szCs w:val="20"/>
              </w:rPr>
              <w:t>2027.</w:t>
            </w:r>
          </w:p>
        </w:tc>
        <w:tc>
          <w:tcPr>
            <w:tcW w:w="1134" w:type="dxa"/>
            <w:noWrap/>
            <w:vAlign w:val="center"/>
            <w:hideMark/>
          </w:tcPr>
          <w:p w14:paraId="7C927C47" w14:textId="77777777" w:rsidR="00AA3EC4" w:rsidRPr="00214464" w:rsidRDefault="00AA3EC4" w:rsidP="00D10896">
            <w:pPr>
              <w:jc w:val="center"/>
              <w:rPr>
                <w:sz w:val="20"/>
                <w:szCs w:val="20"/>
              </w:rPr>
            </w:pPr>
            <w:r w:rsidRPr="00214464">
              <w:rPr>
                <w:sz w:val="20"/>
                <w:szCs w:val="20"/>
              </w:rPr>
              <w:t>2028.</w:t>
            </w:r>
          </w:p>
        </w:tc>
      </w:tr>
      <w:tr w:rsidR="00AA3EC4" w:rsidRPr="00214464" w14:paraId="598F7389" w14:textId="77777777" w:rsidTr="00D10896">
        <w:trPr>
          <w:trHeight w:val="774"/>
          <w:jc w:val="center"/>
        </w:trPr>
        <w:tc>
          <w:tcPr>
            <w:tcW w:w="6810" w:type="dxa"/>
            <w:gridSpan w:val="4"/>
            <w:noWrap/>
            <w:vAlign w:val="center"/>
            <w:hideMark/>
          </w:tcPr>
          <w:p w14:paraId="6B8252DD" w14:textId="77777777" w:rsidR="00AA3EC4" w:rsidRPr="00214464" w:rsidRDefault="00AA3EC4" w:rsidP="00D10896">
            <w:pPr>
              <w:jc w:val="both"/>
              <w:rPr>
                <w:i/>
                <w:iCs/>
                <w:sz w:val="20"/>
                <w:szCs w:val="20"/>
              </w:rPr>
            </w:pPr>
            <w:r w:rsidRPr="00214464">
              <w:rPr>
                <w:sz w:val="20"/>
                <w:szCs w:val="20"/>
              </w:rPr>
              <w:t xml:space="preserve">U aktivnosti se planiraju sredstva za nabavu opreme za obavljanje vatrogasne djelatnosti u okviru JVP-a. Pravilnikom o minimumu tehničke opreme i sredstava vatrogasnih postrojbi (NN 43/95 i 91/02) propisan je najmanji broj i vrste vatrogasnih vozila, kao i minimalna opremljenost vatrogasnih vozila koju mora posjedovati vatrogasna postrojba VRSTA „2“. U 2026. godini planirana je nabava vatrogasne opreme u iznosu od 68.900 €: oprema za održavanje i zaštitu, oprema </w:t>
            </w:r>
            <w:r w:rsidRPr="00214464">
              <w:rPr>
                <w:sz w:val="20"/>
                <w:szCs w:val="20"/>
              </w:rPr>
              <w:lastRenderedPageBreak/>
              <w:t>za spašavanje iz dubina i visina, pumpe, agregati i ostala potrebna vatrogasna oprema, uredska oprema i namještaj, komunikacijska oprema (radio stanice, oprema za VOC) te oprema za ostale namjene (spašavanje iz ruševina).</w:t>
            </w:r>
          </w:p>
        </w:tc>
        <w:tc>
          <w:tcPr>
            <w:tcW w:w="1134" w:type="dxa"/>
            <w:noWrap/>
            <w:vAlign w:val="center"/>
          </w:tcPr>
          <w:p w14:paraId="01B1E0A0" w14:textId="77777777" w:rsidR="00AA3EC4" w:rsidRPr="00214464" w:rsidRDefault="00AA3EC4" w:rsidP="00D10896">
            <w:pPr>
              <w:jc w:val="right"/>
              <w:rPr>
                <w:b/>
                <w:bCs/>
                <w:sz w:val="20"/>
                <w:szCs w:val="20"/>
              </w:rPr>
            </w:pPr>
            <w:r w:rsidRPr="00214464">
              <w:rPr>
                <w:b/>
                <w:bCs/>
                <w:sz w:val="20"/>
                <w:szCs w:val="20"/>
              </w:rPr>
              <w:lastRenderedPageBreak/>
              <w:t>68.900</w:t>
            </w:r>
          </w:p>
        </w:tc>
        <w:tc>
          <w:tcPr>
            <w:tcW w:w="1134" w:type="dxa"/>
            <w:noWrap/>
            <w:vAlign w:val="center"/>
          </w:tcPr>
          <w:p w14:paraId="200302D0" w14:textId="77777777" w:rsidR="00AA3EC4" w:rsidRPr="00214464" w:rsidRDefault="00AA3EC4" w:rsidP="00D10896">
            <w:pPr>
              <w:jc w:val="right"/>
              <w:rPr>
                <w:b/>
                <w:bCs/>
                <w:sz w:val="20"/>
                <w:szCs w:val="20"/>
              </w:rPr>
            </w:pPr>
            <w:r w:rsidRPr="00214464">
              <w:rPr>
                <w:b/>
                <w:bCs/>
                <w:sz w:val="20"/>
                <w:szCs w:val="20"/>
              </w:rPr>
              <w:t>68.900</w:t>
            </w:r>
          </w:p>
        </w:tc>
        <w:tc>
          <w:tcPr>
            <w:tcW w:w="1134" w:type="dxa"/>
            <w:noWrap/>
            <w:vAlign w:val="center"/>
          </w:tcPr>
          <w:p w14:paraId="2E8FB13E" w14:textId="77777777" w:rsidR="00AA3EC4" w:rsidRPr="00214464" w:rsidRDefault="00AA3EC4" w:rsidP="00D10896">
            <w:pPr>
              <w:jc w:val="center"/>
              <w:rPr>
                <w:b/>
                <w:bCs/>
                <w:sz w:val="20"/>
                <w:szCs w:val="20"/>
              </w:rPr>
            </w:pPr>
            <w:r w:rsidRPr="00214464">
              <w:rPr>
                <w:b/>
                <w:bCs/>
                <w:sz w:val="20"/>
                <w:szCs w:val="20"/>
              </w:rPr>
              <w:t>68.900</w:t>
            </w:r>
          </w:p>
        </w:tc>
      </w:tr>
      <w:bookmarkEnd w:id="20"/>
    </w:tbl>
    <w:p w14:paraId="6F502AB4" w14:textId="77777777" w:rsidR="00AA3EC4" w:rsidRPr="00214464" w:rsidRDefault="00AA3EC4" w:rsidP="00AA3EC4">
      <w:pPr>
        <w:rPr>
          <w:sz w:val="20"/>
          <w:szCs w:val="20"/>
        </w:rPr>
      </w:pPr>
    </w:p>
    <w:p w14:paraId="6DCC4B14" w14:textId="77777777" w:rsidR="00F50BF4" w:rsidRPr="00214464" w:rsidRDefault="00F50BF4" w:rsidP="00F50BF4">
      <w:pPr>
        <w:rPr>
          <w:bCs/>
          <w:u w:val="single"/>
        </w:rPr>
      </w:pPr>
    </w:p>
    <w:p w14:paraId="51692823" w14:textId="3EB0E95A"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Članak 1</w:t>
      </w:r>
      <w:r w:rsidR="00981F9F" w:rsidRPr="00214464">
        <w:rPr>
          <w:rFonts w:eastAsiaTheme="minorHAnsi"/>
          <w:b/>
          <w:bCs/>
          <w:lang w:eastAsia="en-US"/>
        </w:rPr>
        <w:t>8</w:t>
      </w:r>
      <w:r w:rsidRPr="00214464">
        <w:rPr>
          <w:rFonts w:eastAsiaTheme="minorHAnsi"/>
          <w:b/>
          <w:bCs/>
          <w:lang w:eastAsia="en-US"/>
        </w:rPr>
        <w:t>.</w:t>
      </w:r>
    </w:p>
    <w:p w14:paraId="4A35B9E1" w14:textId="77777777" w:rsidR="00F50BF4" w:rsidRPr="00214464" w:rsidRDefault="00F50BF4" w:rsidP="00F50BF4">
      <w:pPr>
        <w:ind w:left="2268" w:hanging="2268"/>
        <w:jc w:val="center"/>
        <w:rPr>
          <w:sz w:val="28"/>
          <w:szCs w:val="28"/>
        </w:rPr>
      </w:pPr>
    </w:p>
    <w:p w14:paraId="4D1DC910" w14:textId="77777777" w:rsidR="00DA4BEF" w:rsidRPr="00214464" w:rsidRDefault="00DA4BEF" w:rsidP="00DA4BEF">
      <w:pPr>
        <w:ind w:left="2268" w:hanging="2268"/>
        <w:jc w:val="center"/>
        <w:rPr>
          <w:b/>
        </w:rPr>
      </w:pPr>
      <w:r w:rsidRPr="00214464">
        <w:rPr>
          <w:b/>
        </w:rPr>
        <w:t>UPRAVNI ODJEL ZA DRUŠTVENE DJELATNOSTI</w:t>
      </w:r>
    </w:p>
    <w:p w14:paraId="0AB73645" w14:textId="77777777" w:rsidR="00DA4BEF" w:rsidRPr="00214464" w:rsidRDefault="00DA4BEF" w:rsidP="00DA4BEF">
      <w:pPr>
        <w:rPr>
          <w:bCs/>
        </w:rPr>
      </w:pPr>
    </w:p>
    <w:p w14:paraId="039BC205" w14:textId="77777777" w:rsidR="00DE6C2D" w:rsidRPr="00214464" w:rsidRDefault="00DE6C2D" w:rsidP="00DE6C2D">
      <w:pPr>
        <w:ind w:firstLine="709"/>
        <w:jc w:val="both"/>
      </w:pPr>
      <w:r w:rsidRPr="00214464">
        <w:t>Upravni odjel za društvene djelatnosti obavlja poslove koji se odnose na predškolski odgoj i obrazovanje, osnovno i srednje školstvo, kulturu, sport, tehničku kulturu, zdravstvo, socijalnu skrb, hrvatske branitelje iz Domovinskog rata te ostale poslove koji su mu stavljeni u nadležnost.</w:t>
      </w:r>
    </w:p>
    <w:p w14:paraId="096EF610" w14:textId="77777777" w:rsidR="00DE6C2D" w:rsidRPr="00214464" w:rsidRDefault="00DE6C2D" w:rsidP="00DE6C2D">
      <w:pPr>
        <w:ind w:firstLine="709"/>
        <w:jc w:val="both"/>
      </w:pPr>
      <w:r w:rsidRPr="00214464">
        <w:t>Osim poslova, iz stavka 1. ovoga članka, Upravni odjel usklađuje rad ustanova, organizacija i udruga koje djeluju u oblastima iz stavka 1. ovog članka i obavlja poslove vezane uz stipendiranje učenika i studenata.</w:t>
      </w:r>
    </w:p>
    <w:p w14:paraId="00E278CA" w14:textId="77777777" w:rsidR="00DE6C2D" w:rsidRPr="00214464" w:rsidRDefault="00DE6C2D" w:rsidP="00DE6C2D">
      <w:pPr>
        <w:ind w:firstLine="709"/>
        <w:jc w:val="both"/>
      </w:pPr>
      <w:r w:rsidRPr="00214464">
        <w:t>Upravni odjel obavlja stručne i administrativno – tehničke poslove za Kulturno vijeće, Savjet mladih i Vijeće za prevenciju, priprema programe rada i prati njihovu realizaciju i obavlja poslove gradske riznice za proračunske korisnike proračuna Grada Samobora iz svojeg djelokruga.</w:t>
      </w:r>
    </w:p>
    <w:p w14:paraId="0B40A0F9" w14:textId="77777777" w:rsidR="00DE6C2D" w:rsidRPr="00214464" w:rsidRDefault="00DE6C2D" w:rsidP="00DE6C2D">
      <w:pPr>
        <w:ind w:firstLine="709"/>
        <w:jc w:val="both"/>
      </w:pPr>
    </w:p>
    <w:tbl>
      <w:tblPr>
        <w:tblpPr w:leftFromText="180" w:rightFromText="180" w:vertAnchor="text" w:tblpXSpec="center" w:tblpY="1"/>
        <w:tblOverlap w:val="neve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6"/>
        <w:gridCol w:w="1120"/>
        <w:gridCol w:w="1116"/>
        <w:gridCol w:w="1116"/>
      </w:tblGrid>
      <w:tr w:rsidR="00214464" w:rsidRPr="00214464" w14:paraId="635B29D9" w14:textId="77777777" w:rsidTr="00E578CA">
        <w:trPr>
          <w:trHeight w:val="510"/>
          <w:jc w:val="center"/>
        </w:trPr>
        <w:tc>
          <w:tcPr>
            <w:tcW w:w="6886" w:type="dxa"/>
            <w:noWrap/>
            <w:vAlign w:val="center"/>
            <w:hideMark/>
          </w:tcPr>
          <w:p w14:paraId="496C1DCA" w14:textId="77777777" w:rsidR="00DE6C2D" w:rsidRPr="00214464" w:rsidRDefault="00DE6C2D" w:rsidP="00E578CA">
            <w:pPr>
              <w:jc w:val="center"/>
              <w:rPr>
                <w:b/>
                <w:bCs/>
                <w:sz w:val="20"/>
                <w:szCs w:val="20"/>
              </w:rPr>
            </w:pPr>
            <w:r w:rsidRPr="00214464">
              <w:rPr>
                <w:b/>
                <w:bCs/>
                <w:sz w:val="20"/>
                <w:szCs w:val="20"/>
              </w:rPr>
              <w:t>Naziv programa iz Proračuna</w:t>
            </w:r>
          </w:p>
        </w:tc>
        <w:tc>
          <w:tcPr>
            <w:tcW w:w="1120" w:type="dxa"/>
            <w:noWrap/>
            <w:vAlign w:val="center"/>
            <w:hideMark/>
          </w:tcPr>
          <w:p w14:paraId="53BFAF9A" w14:textId="77777777" w:rsidR="00DE6C2D" w:rsidRPr="00214464" w:rsidRDefault="00DE6C2D" w:rsidP="00E578CA">
            <w:pPr>
              <w:jc w:val="center"/>
              <w:rPr>
                <w:b/>
                <w:bCs/>
                <w:sz w:val="20"/>
                <w:szCs w:val="20"/>
              </w:rPr>
            </w:pPr>
            <w:r w:rsidRPr="00214464">
              <w:rPr>
                <w:b/>
                <w:bCs/>
                <w:sz w:val="20"/>
                <w:szCs w:val="20"/>
              </w:rPr>
              <w:t xml:space="preserve">Plan </w:t>
            </w:r>
          </w:p>
          <w:p w14:paraId="7BC08799" w14:textId="77777777" w:rsidR="00DE6C2D" w:rsidRPr="00214464" w:rsidRDefault="00DE6C2D" w:rsidP="00E578CA">
            <w:pPr>
              <w:jc w:val="center"/>
              <w:rPr>
                <w:b/>
                <w:bCs/>
                <w:sz w:val="20"/>
                <w:szCs w:val="20"/>
              </w:rPr>
            </w:pPr>
            <w:r w:rsidRPr="00214464">
              <w:rPr>
                <w:b/>
                <w:bCs/>
                <w:sz w:val="20"/>
                <w:szCs w:val="20"/>
              </w:rPr>
              <w:t>2026.</w:t>
            </w:r>
          </w:p>
        </w:tc>
        <w:tc>
          <w:tcPr>
            <w:tcW w:w="1105" w:type="dxa"/>
            <w:vAlign w:val="center"/>
            <w:hideMark/>
          </w:tcPr>
          <w:p w14:paraId="241F04ED" w14:textId="77777777" w:rsidR="00DE6C2D" w:rsidRPr="00214464" w:rsidRDefault="00DE6C2D" w:rsidP="00E578CA">
            <w:pPr>
              <w:jc w:val="center"/>
              <w:rPr>
                <w:b/>
                <w:bCs/>
                <w:sz w:val="20"/>
                <w:szCs w:val="20"/>
              </w:rPr>
            </w:pPr>
            <w:r w:rsidRPr="00214464">
              <w:rPr>
                <w:b/>
                <w:bCs/>
                <w:sz w:val="20"/>
                <w:szCs w:val="20"/>
              </w:rPr>
              <w:t>Projekcija 2027.</w:t>
            </w:r>
          </w:p>
        </w:tc>
        <w:tc>
          <w:tcPr>
            <w:tcW w:w="1105" w:type="dxa"/>
            <w:vAlign w:val="center"/>
            <w:hideMark/>
          </w:tcPr>
          <w:p w14:paraId="550CB3D1" w14:textId="77777777" w:rsidR="00DE6C2D" w:rsidRPr="00214464" w:rsidRDefault="00DE6C2D" w:rsidP="00E578CA">
            <w:pPr>
              <w:jc w:val="center"/>
              <w:rPr>
                <w:b/>
                <w:bCs/>
                <w:sz w:val="20"/>
                <w:szCs w:val="20"/>
              </w:rPr>
            </w:pPr>
            <w:r w:rsidRPr="00214464">
              <w:rPr>
                <w:b/>
                <w:bCs/>
                <w:sz w:val="20"/>
                <w:szCs w:val="20"/>
              </w:rPr>
              <w:t>Projekcija 2028.</w:t>
            </w:r>
          </w:p>
        </w:tc>
      </w:tr>
      <w:tr w:rsidR="00214464" w:rsidRPr="00214464" w14:paraId="6FC0CA97" w14:textId="77777777" w:rsidTr="00E578CA">
        <w:trPr>
          <w:trHeight w:val="255"/>
          <w:jc w:val="center"/>
        </w:trPr>
        <w:tc>
          <w:tcPr>
            <w:tcW w:w="6886" w:type="dxa"/>
            <w:shd w:val="clear" w:color="000000" w:fill="D0CECE"/>
            <w:noWrap/>
            <w:vAlign w:val="center"/>
            <w:hideMark/>
          </w:tcPr>
          <w:p w14:paraId="3B614A44" w14:textId="77777777" w:rsidR="00DE6C2D" w:rsidRPr="00214464" w:rsidRDefault="00DE6C2D" w:rsidP="00E578CA">
            <w:pPr>
              <w:rPr>
                <w:b/>
                <w:bCs/>
                <w:sz w:val="20"/>
                <w:szCs w:val="20"/>
              </w:rPr>
            </w:pPr>
            <w:r w:rsidRPr="00214464">
              <w:rPr>
                <w:b/>
                <w:bCs/>
                <w:sz w:val="20"/>
                <w:szCs w:val="20"/>
              </w:rPr>
              <w:t>Razdjel 004 UPRAVNI ODJEL ZA DRUŠTVENE DJELATNOSTI</w:t>
            </w:r>
          </w:p>
        </w:tc>
        <w:tc>
          <w:tcPr>
            <w:tcW w:w="1120" w:type="dxa"/>
            <w:shd w:val="clear" w:color="000000" w:fill="D0CECE"/>
            <w:noWrap/>
            <w:vAlign w:val="center"/>
          </w:tcPr>
          <w:p w14:paraId="1E6AE3C7" w14:textId="77777777" w:rsidR="00DE6C2D" w:rsidRPr="00214464" w:rsidRDefault="00DE6C2D" w:rsidP="00E578CA">
            <w:pPr>
              <w:jc w:val="right"/>
              <w:rPr>
                <w:b/>
                <w:bCs/>
                <w:sz w:val="20"/>
                <w:szCs w:val="20"/>
              </w:rPr>
            </w:pPr>
            <w:r w:rsidRPr="00214464">
              <w:rPr>
                <w:b/>
                <w:bCs/>
                <w:sz w:val="20"/>
                <w:szCs w:val="20"/>
              </w:rPr>
              <w:t>43.052.151</w:t>
            </w:r>
          </w:p>
        </w:tc>
        <w:tc>
          <w:tcPr>
            <w:tcW w:w="1105" w:type="dxa"/>
            <w:shd w:val="clear" w:color="000000" w:fill="D0CECE"/>
            <w:noWrap/>
            <w:vAlign w:val="center"/>
          </w:tcPr>
          <w:p w14:paraId="05B1114E" w14:textId="77777777" w:rsidR="00DE6C2D" w:rsidRPr="00214464" w:rsidRDefault="00DE6C2D" w:rsidP="00E578CA">
            <w:pPr>
              <w:jc w:val="right"/>
              <w:rPr>
                <w:b/>
                <w:bCs/>
                <w:sz w:val="20"/>
                <w:szCs w:val="20"/>
              </w:rPr>
            </w:pPr>
            <w:r w:rsidRPr="00214464">
              <w:rPr>
                <w:b/>
                <w:bCs/>
                <w:sz w:val="20"/>
                <w:szCs w:val="20"/>
              </w:rPr>
              <w:t>45.152.456</w:t>
            </w:r>
          </w:p>
        </w:tc>
        <w:tc>
          <w:tcPr>
            <w:tcW w:w="1105" w:type="dxa"/>
            <w:shd w:val="clear" w:color="000000" w:fill="D0CECE"/>
            <w:noWrap/>
            <w:vAlign w:val="center"/>
          </w:tcPr>
          <w:p w14:paraId="74F17FCD" w14:textId="77777777" w:rsidR="00DE6C2D" w:rsidRPr="00214464" w:rsidRDefault="00DE6C2D" w:rsidP="00E578CA">
            <w:pPr>
              <w:jc w:val="right"/>
              <w:rPr>
                <w:b/>
                <w:bCs/>
                <w:sz w:val="20"/>
                <w:szCs w:val="20"/>
              </w:rPr>
            </w:pPr>
            <w:r w:rsidRPr="00214464">
              <w:rPr>
                <w:b/>
                <w:bCs/>
                <w:sz w:val="20"/>
                <w:szCs w:val="20"/>
              </w:rPr>
              <w:t>46.412.190</w:t>
            </w:r>
          </w:p>
        </w:tc>
      </w:tr>
      <w:tr w:rsidR="00214464" w:rsidRPr="00214464" w14:paraId="3FA9F112" w14:textId="77777777" w:rsidTr="00E578CA">
        <w:trPr>
          <w:trHeight w:val="255"/>
          <w:jc w:val="center"/>
        </w:trPr>
        <w:tc>
          <w:tcPr>
            <w:tcW w:w="6886" w:type="dxa"/>
            <w:shd w:val="clear" w:color="000000" w:fill="E7E6E6"/>
            <w:noWrap/>
            <w:vAlign w:val="center"/>
            <w:hideMark/>
          </w:tcPr>
          <w:p w14:paraId="5228EB14" w14:textId="77777777" w:rsidR="00DE6C2D" w:rsidRPr="00214464" w:rsidRDefault="00DE6C2D" w:rsidP="00E578CA">
            <w:pPr>
              <w:rPr>
                <w:b/>
                <w:bCs/>
                <w:sz w:val="20"/>
                <w:szCs w:val="20"/>
              </w:rPr>
            </w:pPr>
            <w:r w:rsidRPr="00214464">
              <w:rPr>
                <w:b/>
                <w:bCs/>
                <w:sz w:val="20"/>
                <w:szCs w:val="20"/>
              </w:rPr>
              <w:t>Glava 00410 UPRAVNI ODJEL ZA DRUŠTVENE DJELATNOSTI</w:t>
            </w:r>
          </w:p>
        </w:tc>
        <w:tc>
          <w:tcPr>
            <w:tcW w:w="1120" w:type="dxa"/>
            <w:shd w:val="clear" w:color="000000" w:fill="E7E6E6"/>
            <w:noWrap/>
            <w:vAlign w:val="center"/>
          </w:tcPr>
          <w:p w14:paraId="06CF5196" w14:textId="77777777" w:rsidR="00DE6C2D" w:rsidRPr="00214464" w:rsidRDefault="00DE6C2D" w:rsidP="00E578CA">
            <w:pPr>
              <w:jc w:val="right"/>
              <w:rPr>
                <w:b/>
                <w:bCs/>
                <w:sz w:val="20"/>
                <w:szCs w:val="20"/>
              </w:rPr>
            </w:pPr>
            <w:r w:rsidRPr="00214464">
              <w:rPr>
                <w:b/>
                <w:bCs/>
                <w:sz w:val="20"/>
                <w:szCs w:val="20"/>
              </w:rPr>
              <w:t>8.684.950</w:t>
            </w:r>
          </w:p>
        </w:tc>
        <w:tc>
          <w:tcPr>
            <w:tcW w:w="1105" w:type="dxa"/>
            <w:shd w:val="clear" w:color="000000" w:fill="E7E6E6"/>
            <w:noWrap/>
            <w:vAlign w:val="center"/>
          </w:tcPr>
          <w:p w14:paraId="5A798982" w14:textId="77777777" w:rsidR="00DE6C2D" w:rsidRPr="00214464" w:rsidRDefault="00DE6C2D" w:rsidP="00E578CA">
            <w:pPr>
              <w:jc w:val="right"/>
              <w:rPr>
                <w:b/>
                <w:bCs/>
                <w:sz w:val="20"/>
                <w:szCs w:val="20"/>
              </w:rPr>
            </w:pPr>
            <w:r w:rsidRPr="00214464">
              <w:rPr>
                <w:b/>
                <w:bCs/>
                <w:sz w:val="20"/>
                <w:szCs w:val="20"/>
              </w:rPr>
              <w:t>9.005.350</w:t>
            </w:r>
          </w:p>
        </w:tc>
        <w:tc>
          <w:tcPr>
            <w:tcW w:w="1105" w:type="dxa"/>
            <w:shd w:val="clear" w:color="000000" w:fill="E7E6E6"/>
            <w:noWrap/>
            <w:vAlign w:val="center"/>
          </w:tcPr>
          <w:p w14:paraId="039D2BE7" w14:textId="77777777" w:rsidR="00DE6C2D" w:rsidRPr="00214464" w:rsidRDefault="00DE6C2D" w:rsidP="00E578CA">
            <w:pPr>
              <w:jc w:val="right"/>
              <w:rPr>
                <w:b/>
                <w:bCs/>
                <w:sz w:val="20"/>
                <w:szCs w:val="20"/>
              </w:rPr>
            </w:pPr>
            <w:r w:rsidRPr="00214464">
              <w:rPr>
                <w:b/>
                <w:bCs/>
                <w:sz w:val="20"/>
                <w:szCs w:val="20"/>
              </w:rPr>
              <w:t>9.139.350</w:t>
            </w:r>
          </w:p>
        </w:tc>
      </w:tr>
      <w:tr w:rsidR="00214464" w:rsidRPr="00214464" w14:paraId="0C07BC52" w14:textId="77777777" w:rsidTr="00E578CA">
        <w:trPr>
          <w:trHeight w:val="255"/>
          <w:jc w:val="center"/>
        </w:trPr>
        <w:tc>
          <w:tcPr>
            <w:tcW w:w="6886" w:type="dxa"/>
            <w:noWrap/>
            <w:vAlign w:val="center"/>
            <w:hideMark/>
          </w:tcPr>
          <w:p w14:paraId="75920332"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7D919630" w14:textId="77777777" w:rsidR="00DE6C2D" w:rsidRPr="00214464" w:rsidRDefault="00DE6C2D" w:rsidP="00E578CA">
            <w:pPr>
              <w:jc w:val="right"/>
              <w:rPr>
                <w:sz w:val="20"/>
                <w:szCs w:val="20"/>
              </w:rPr>
            </w:pPr>
            <w:r w:rsidRPr="00214464">
              <w:rPr>
                <w:sz w:val="20"/>
                <w:szCs w:val="20"/>
              </w:rPr>
              <w:t>342.000</w:t>
            </w:r>
          </w:p>
        </w:tc>
        <w:tc>
          <w:tcPr>
            <w:tcW w:w="1105" w:type="dxa"/>
            <w:noWrap/>
            <w:vAlign w:val="center"/>
          </w:tcPr>
          <w:p w14:paraId="553BA78C" w14:textId="77777777" w:rsidR="00DE6C2D" w:rsidRPr="00214464" w:rsidRDefault="00DE6C2D" w:rsidP="00E578CA">
            <w:pPr>
              <w:jc w:val="right"/>
              <w:rPr>
                <w:sz w:val="20"/>
                <w:szCs w:val="20"/>
              </w:rPr>
            </w:pPr>
            <w:r w:rsidRPr="00214464">
              <w:rPr>
                <w:sz w:val="20"/>
                <w:szCs w:val="20"/>
              </w:rPr>
              <w:t>313.000</w:t>
            </w:r>
          </w:p>
        </w:tc>
        <w:tc>
          <w:tcPr>
            <w:tcW w:w="1105" w:type="dxa"/>
            <w:noWrap/>
            <w:vAlign w:val="center"/>
          </w:tcPr>
          <w:p w14:paraId="6C97864A" w14:textId="77777777" w:rsidR="00DE6C2D" w:rsidRPr="00214464" w:rsidRDefault="00DE6C2D" w:rsidP="00E578CA">
            <w:pPr>
              <w:jc w:val="right"/>
              <w:rPr>
                <w:sz w:val="20"/>
                <w:szCs w:val="20"/>
              </w:rPr>
            </w:pPr>
            <w:r w:rsidRPr="00214464">
              <w:rPr>
                <w:sz w:val="20"/>
                <w:szCs w:val="20"/>
              </w:rPr>
              <w:t>313.000</w:t>
            </w:r>
          </w:p>
        </w:tc>
      </w:tr>
      <w:tr w:rsidR="00214464" w:rsidRPr="00214464" w14:paraId="36C2AD0F" w14:textId="77777777" w:rsidTr="00E578CA">
        <w:trPr>
          <w:trHeight w:val="255"/>
          <w:jc w:val="center"/>
        </w:trPr>
        <w:tc>
          <w:tcPr>
            <w:tcW w:w="6886" w:type="dxa"/>
            <w:noWrap/>
            <w:vAlign w:val="center"/>
            <w:hideMark/>
          </w:tcPr>
          <w:p w14:paraId="1FD05DF3" w14:textId="77777777" w:rsidR="00DE6C2D" w:rsidRPr="00214464" w:rsidRDefault="00DE6C2D" w:rsidP="00E578CA">
            <w:pPr>
              <w:rPr>
                <w:sz w:val="20"/>
                <w:szCs w:val="20"/>
              </w:rPr>
            </w:pPr>
            <w:r w:rsidRPr="00214464">
              <w:rPr>
                <w:sz w:val="20"/>
                <w:szCs w:val="20"/>
              </w:rPr>
              <w:t>Program 4043 SREDNJOŠKOLSKO I VISOKO OBRAZOVANJE</w:t>
            </w:r>
          </w:p>
        </w:tc>
        <w:tc>
          <w:tcPr>
            <w:tcW w:w="1120" w:type="dxa"/>
            <w:noWrap/>
            <w:vAlign w:val="center"/>
          </w:tcPr>
          <w:p w14:paraId="17B0E3AF" w14:textId="77777777" w:rsidR="00DE6C2D" w:rsidRPr="00214464" w:rsidRDefault="00DE6C2D" w:rsidP="00E578CA">
            <w:pPr>
              <w:jc w:val="right"/>
              <w:rPr>
                <w:sz w:val="20"/>
                <w:szCs w:val="20"/>
              </w:rPr>
            </w:pPr>
            <w:r w:rsidRPr="00214464">
              <w:rPr>
                <w:sz w:val="20"/>
                <w:szCs w:val="20"/>
              </w:rPr>
              <w:t>706.000</w:t>
            </w:r>
          </w:p>
        </w:tc>
        <w:tc>
          <w:tcPr>
            <w:tcW w:w="1105" w:type="dxa"/>
            <w:noWrap/>
            <w:vAlign w:val="center"/>
          </w:tcPr>
          <w:p w14:paraId="781B7116" w14:textId="77777777" w:rsidR="00DE6C2D" w:rsidRPr="00214464" w:rsidRDefault="00DE6C2D" w:rsidP="00E578CA">
            <w:pPr>
              <w:jc w:val="right"/>
              <w:rPr>
                <w:sz w:val="20"/>
                <w:szCs w:val="20"/>
              </w:rPr>
            </w:pPr>
            <w:r w:rsidRPr="00214464">
              <w:rPr>
                <w:sz w:val="20"/>
                <w:szCs w:val="20"/>
              </w:rPr>
              <w:t>715.000</w:t>
            </w:r>
          </w:p>
        </w:tc>
        <w:tc>
          <w:tcPr>
            <w:tcW w:w="1105" w:type="dxa"/>
            <w:noWrap/>
            <w:vAlign w:val="center"/>
          </w:tcPr>
          <w:p w14:paraId="4FCE41E4" w14:textId="77777777" w:rsidR="00DE6C2D" w:rsidRPr="00214464" w:rsidRDefault="00DE6C2D" w:rsidP="00E578CA">
            <w:pPr>
              <w:jc w:val="right"/>
              <w:rPr>
                <w:sz w:val="20"/>
                <w:szCs w:val="20"/>
              </w:rPr>
            </w:pPr>
            <w:r w:rsidRPr="00214464">
              <w:rPr>
                <w:sz w:val="20"/>
                <w:szCs w:val="20"/>
              </w:rPr>
              <w:t>735.000</w:t>
            </w:r>
          </w:p>
        </w:tc>
      </w:tr>
      <w:tr w:rsidR="00214464" w:rsidRPr="00214464" w14:paraId="4836EE18" w14:textId="77777777" w:rsidTr="00E578CA">
        <w:trPr>
          <w:trHeight w:val="255"/>
          <w:jc w:val="center"/>
        </w:trPr>
        <w:tc>
          <w:tcPr>
            <w:tcW w:w="6886" w:type="dxa"/>
            <w:noWrap/>
            <w:vAlign w:val="center"/>
            <w:hideMark/>
          </w:tcPr>
          <w:p w14:paraId="6575DB22" w14:textId="77777777" w:rsidR="00DE6C2D" w:rsidRPr="00214464" w:rsidRDefault="00DE6C2D" w:rsidP="00E578CA">
            <w:pPr>
              <w:rPr>
                <w:sz w:val="20"/>
                <w:szCs w:val="20"/>
              </w:rPr>
            </w:pPr>
            <w:r w:rsidRPr="00214464">
              <w:rPr>
                <w:sz w:val="20"/>
                <w:szCs w:val="20"/>
              </w:rPr>
              <w:t>Program 4045 RAZVOJ DRUŠTVENIH DJELATNOSTI</w:t>
            </w:r>
          </w:p>
        </w:tc>
        <w:tc>
          <w:tcPr>
            <w:tcW w:w="1120" w:type="dxa"/>
            <w:noWrap/>
            <w:vAlign w:val="center"/>
          </w:tcPr>
          <w:p w14:paraId="75649A83" w14:textId="77777777" w:rsidR="00DE6C2D" w:rsidRPr="00214464" w:rsidRDefault="00DE6C2D" w:rsidP="00E578CA">
            <w:pPr>
              <w:jc w:val="right"/>
              <w:rPr>
                <w:sz w:val="20"/>
                <w:szCs w:val="20"/>
              </w:rPr>
            </w:pPr>
            <w:r w:rsidRPr="00214464">
              <w:rPr>
                <w:sz w:val="20"/>
                <w:szCs w:val="20"/>
              </w:rPr>
              <w:t>140.750</w:t>
            </w:r>
          </w:p>
        </w:tc>
        <w:tc>
          <w:tcPr>
            <w:tcW w:w="1105" w:type="dxa"/>
            <w:noWrap/>
            <w:vAlign w:val="center"/>
          </w:tcPr>
          <w:p w14:paraId="2F889AC3" w14:textId="77777777" w:rsidR="00DE6C2D" w:rsidRPr="00214464" w:rsidRDefault="00DE6C2D" w:rsidP="00E578CA">
            <w:pPr>
              <w:jc w:val="right"/>
              <w:rPr>
                <w:sz w:val="20"/>
                <w:szCs w:val="20"/>
              </w:rPr>
            </w:pPr>
            <w:r w:rsidRPr="00214464">
              <w:rPr>
                <w:sz w:val="20"/>
                <w:szCs w:val="20"/>
              </w:rPr>
              <w:t>160.750</w:t>
            </w:r>
          </w:p>
        </w:tc>
        <w:tc>
          <w:tcPr>
            <w:tcW w:w="1105" w:type="dxa"/>
            <w:noWrap/>
            <w:vAlign w:val="center"/>
          </w:tcPr>
          <w:p w14:paraId="26A5F864" w14:textId="77777777" w:rsidR="00DE6C2D" w:rsidRPr="00214464" w:rsidRDefault="00DE6C2D" w:rsidP="00E578CA">
            <w:pPr>
              <w:jc w:val="right"/>
              <w:rPr>
                <w:sz w:val="20"/>
                <w:szCs w:val="20"/>
              </w:rPr>
            </w:pPr>
            <w:r w:rsidRPr="00214464">
              <w:rPr>
                <w:sz w:val="20"/>
                <w:szCs w:val="20"/>
              </w:rPr>
              <w:t>165.750</w:t>
            </w:r>
          </w:p>
        </w:tc>
      </w:tr>
      <w:tr w:rsidR="00214464" w:rsidRPr="00214464" w14:paraId="12F1C40F" w14:textId="77777777" w:rsidTr="00E578CA">
        <w:trPr>
          <w:trHeight w:val="255"/>
          <w:jc w:val="center"/>
        </w:trPr>
        <w:tc>
          <w:tcPr>
            <w:tcW w:w="6886" w:type="dxa"/>
            <w:noWrap/>
            <w:vAlign w:val="center"/>
            <w:hideMark/>
          </w:tcPr>
          <w:p w14:paraId="7E58D96B" w14:textId="77777777" w:rsidR="00DE6C2D" w:rsidRPr="00214464" w:rsidRDefault="00DE6C2D" w:rsidP="00E578CA">
            <w:pPr>
              <w:rPr>
                <w:sz w:val="20"/>
                <w:szCs w:val="20"/>
              </w:rPr>
            </w:pPr>
            <w:r w:rsidRPr="00214464">
              <w:rPr>
                <w:sz w:val="20"/>
                <w:szCs w:val="20"/>
              </w:rPr>
              <w:t>Program 4060 JAVNE POTREBE U SPORTU</w:t>
            </w:r>
          </w:p>
        </w:tc>
        <w:tc>
          <w:tcPr>
            <w:tcW w:w="1120" w:type="dxa"/>
            <w:noWrap/>
            <w:vAlign w:val="center"/>
          </w:tcPr>
          <w:p w14:paraId="3199E1BF" w14:textId="77777777" w:rsidR="00DE6C2D" w:rsidRPr="00214464" w:rsidRDefault="00DE6C2D" w:rsidP="00E578CA">
            <w:pPr>
              <w:jc w:val="right"/>
              <w:rPr>
                <w:sz w:val="20"/>
                <w:szCs w:val="20"/>
              </w:rPr>
            </w:pPr>
            <w:r w:rsidRPr="00214464">
              <w:rPr>
                <w:sz w:val="20"/>
                <w:szCs w:val="20"/>
              </w:rPr>
              <w:t>1.575.000</w:t>
            </w:r>
          </w:p>
        </w:tc>
        <w:tc>
          <w:tcPr>
            <w:tcW w:w="1105" w:type="dxa"/>
            <w:noWrap/>
            <w:vAlign w:val="center"/>
          </w:tcPr>
          <w:p w14:paraId="77762A3C" w14:textId="77777777" w:rsidR="00DE6C2D" w:rsidRPr="00214464" w:rsidRDefault="00DE6C2D" w:rsidP="00E578CA">
            <w:pPr>
              <w:jc w:val="right"/>
              <w:rPr>
                <w:sz w:val="20"/>
                <w:szCs w:val="20"/>
              </w:rPr>
            </w:pPr>
            <w:r w:rsidRPr="00214464">
              <w:rPr>
                <w:sz w:val="20"/>
                <w:szCs w:val="20"/>
              </w:rPr>
              <w:t>1.650.000</w:t>
            </w:r>
          </w:p>
        </w:tc>
        <w:tc>
          <w:tcPr>
            <w:tcW w:w="1105" w:type="dxa"/>
            <w:noWrap/>
            <w:vAlign w:val="center"/>
          </w:tcPr>
          <w:p w14:paraId="0B3F3570" w14:textId="77777777" w:rsidR="00DE6C2D" w:rsidRPr="00214464" w:rsidRDefault="00DE6C2D" w:rsidP="00E578CA">
            <w:pPr>
              <w:jc w:val="right"/>
              <w:rPr>
                <w:sz w:val="20"/>
                <w:szCs w:val="20"/>
              </w:rPr>
            </w:pPr>
            <w:r w:rsidRPr="00214464">
              <w:rPr>
                <w:sz w:val="20"/>
                <w:szCs w:val="20"/>
              </w:rPr>
              <w:t>1.650.000</w:t>
            </w:r>
          </w:p>
        </w:tc>
      </w:tr>
      <w:tr w:rsidR="00214464" w:rsidRPr="00214464" w14:paraId="2F5EF848" w14:textId="77777777" w:rsidTr="00E578CA">
        <w:trPr>
          <w:trHeight w:val="255"/>
          <w:jc w:val="center"/>
        </w:trPr>
        <w:tc>
          <w:tcPr>
            <w:tcW w:w="6886" w:type="dxa"/>
            <w:noWrap/>
            <w:vAlign w:val="center"/>
            <w:hideMark/>
          </w:tcPr>
          <w:p w14:paraId="5FFB3A08"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43EE22CB" w14:textId="77777777" w:rsidR="00DE6C2D" w:rsidRPr="00214464" w:rsidRDefault="00DE6C2D" w:rsidP="00E578CA">
            <w:pPr>
              <w:jc w:val="right"/>
              <w:rPr>
                <w:sz w:val="20"/>
                <w:szCs w:val="20"/>
              </w:rPr>
            </w:pPr>
            <w:r w:rsidRPr="00214464">
              <w:rPr>
                <w:sz w:val="20"/>
                <w:szCs w:val="20"/>
              </w:rPr>
              <w:t>1.462.000</w:t>
            </w:r>
          </w:p>
        </w:tc>
        <w:tc>
          <w:tcPr>
            <w:tcW w:w="1105" w:type="dxa"/>
            <w:noWrap/>
            <w:vAlign w:val="center"/>
          </w:tcPr>
          <w:p w14:paraId="21B99014" w14:textId="77777777" w:rsidR="00DE6C2D" w:rsidRPr="00214464" w:rsidRDefault="00DE6C2D" w:rsidP="00E578CA">
            <w:pPr>
              <w:jc w:val="right"/>
              <w:rPr>
                <w:sz w:val="20"/>
                <w:szCs w:val="20"/>
              </w:rPr>
            </w:pPr>
            <w:r w:rsidRPr="00214464">
              <w:rPr>
                <w:sz w:val="20"/>
                <w:szCs w:val="20"/>
              </w:rPr>
              <w:t>1.589.000</w:t>
            </w:r>
          </w:p>
        </w:tc>
        <w:tc>
          <w:tcPr>
            <w:tcW w:w="1105" w:type="dxa"/>
            <w:noWrap/>
            <w:vAlign w:val="center"/>
          </w:tcPr>
          <w:p w14:paraId="66D909EF" w14:textId="77777777" w:rsidR="00DE6C2D" w:rsidRPr="00214464" w:rsidRDefault="00DE6C2D" w:rsidP="00E578CA">
            <w:pPr>
              <w:jc w:val="right"/>
              <w:rPr>
                <w:sz w:val="20"/>
                <w:szCs w:val="20"/>
              </w:rPr>
            </w:pPr>
            <w:r w:rsidRPr="00214464">
              <w:rPr>
                <w:sz w:val="20"/>
                <w:szCs w:val="20"/>
              </w:rPr>
              <w:t>1.631.500</w:t>
            </w:r>
          </w:p>
        </w:tc>
      </w:tr>
      <w:tr w:rsidR="00214464" w:rsidRPr="00214464" w14:paraId="05BCBBA2" w14:textId="77777777" w:rsidTr="00E578CA">
        <w:trPr>
          <w:trHeight w:val="255"/>
          <w:jc w:val="center"/>
        </w:trPr>
        <w:tc>
          <w:tcPr>
            <w:tcW w:w="6886" w:type="dxa"/>
            <w:noWrap/>
            <w:vAlign w:val="center"/>
            <w:hideMark/>
          </w:tcPr>
          <w:p w14:paraId="6967AF8E" w14:textId="77777777" w:rsidR="00DE6C2D" w:rsidRPr="00214464" w:rsidRDefault="00DE6C2D" w:rsidP="00E578CA">
            <w:pPr>
              <w:rPr>
                <w:sz w:val="20"/>
                <w:szCs w:val="20"/>
              </w:rPr>
            </w:pPr>
            <w:r w:rsidRPr="00214464">
              <w:rPr>
                <w:sz w:val="20"/>
                <w:szCs w:val="20"/>
              </w:rPr>
              <w:t>Program 4090 DRUŠTVENA BRIGA O DJECI PREDŠKOLSKE DOBI</w:t>
            </w:r>
          </w:p>
        </w:tc>
        <w:tc>
          <w:tcPr>
            <w:tcW w:w="1120" w:type="dxa"/>
            <w:noWrap/>
            <w:vAlign w:val="center"/>
          </w:tcPr>
          <w:p w14:paraId="49C6CCC7" w14:textId="77777777" w:rsidR="00DE6C2D" w:rsidRPr="00214464" w:rsidRDefault="00DE6C2D" w:rsidP="00E578CA">
            <w:pPr>
              <w:jc w:val="right"/>
              <w:rPr>
                <w:sz w:val="20"/>
                <w:szCs w:val="20"/>
              </w:rPr>
            </w:pPr>
            <w:r w:rsidRPr="00214464">
              <w:rPr>
                <w:sz w:val="20"/>
                <w:szCs w:val="20"/>
              </w:rPr>
              <w:t>2.778.100</w:t>
            </w:r>
          </w:p>
        </w:tc>
        <w:tc>
          <w:tcPr>
            <w:tcW w:w="1105" w:type="dxa"/>
            <w:noWrap/>
            <w:vAlign w:val="center"/>
          </w:tcPr>
          <w:p w14:paraId="6AAAC13C" w14:textId="77777777" w:rsidR="00DE6C2D" w:rsidRPr="00214464" w:rsidRDefault="00DE6C2D" w:rsidP="00E578CA">
            <w:pPr>
              <w:jc w:val="right"/>
              <w:rPr>
                <w:sz w:val="20"/>
                <w:szCs w:val="20"/>
              </w:rPr>
            </w:pPr>
            <w:r w:rsidRPr="00214464">
              <w:rPr>
                <w:sz w:val="20"/>
                <w:szCs w:val="20"/>
              </w:rPr>
              <w:t>2.890.000</w:t>
            </w:r>
          </w:p>
        </w:tc>
        <w:tc>
          <w:tcPr>
            <w:tcW w:w="1105" w:type="dxa"/>
            <w:noWrap/>
            <w:vAlign w:val="center"/>
          </w:tcPr>
          <w:p w14:paraId="33C41DEC" w14:textId="77777777" w:rsidR="00DE6C2D" w:rsidRPr="00214464" w:rsidRDefault="00DE6C2D" w:rsidP="00E578CA">
            <w:pPr>
              <w:jc w:val="right"/>
              <w:rPr>
                <w:sz w:val="20"/>
                <w:szCs w:val="20"/>
              </w:rPr>
            </w:pPr>
            <w:r w:rsidRPr="00214464">
              <w:rPr>
                <w:sz w:val="20"/>
                <w:szCs w:val="20"/>
              </w:rPr>
              <w:t>2.895.000</w:t>
            </w:r>
          </w:p>
        </w:tc>
      </w:tr>
      <w:tr w:rsidR="00214464" w:rsidRPr="00214464" w14:paraId="5712F145" w14:textId="77777777" w:rsidTr="00E578CA">
        <w:trPr>
          <w:trHeight w:val="255"/>
          <w:jc w:val="center"/>
        </w:trPr>
        <w:tc>
          <w:tcPr>
            <w:tcW w:w="6886" w:type="dxa"/>
            <w:noWrap/>
            <w:vAlign w:val="center"/>
            <w:hideMark/>
          </w:tcPr>
          <w:p w14:paraId="3476E19C" w14:textId="77777777" w:rsidR="00DE6C2D" w:rsidRPr="00214464" w:rsidRDefault="00DE6C2D" w:rsidP="00E578CA">
            <w:pPr>
              <w:rPr>
                <w:sz w:val="20"/>
                <w:szCs w:val="20"/>
              </w:rPr>
            </w:pPr>
            <w:r w:rsidRPr="00214464">
              <w:rPr>
                <w:sz w:val="20"/>
                <w:szCs w:val="20"/>
              </w:rPr>
              <w:t>Program 4095 SOCIJALNA SKRB</w:t>
            </w:r>
          </w:p>
        </w:tc>
        <w:tc>
          <w:tcPr>
            <w:tcW w:w="1120" w:type="dxa"/>
            <w:noWrap/>
            <w:vAlign w:val="center"/>
          </w:tcPr>
          <w:p w14:paraId="4FB9FA82" w14:textId="77777777" w:rsidR="00DE6C2D" w:rsidRPr="00214464" w:rsidRDefault="00DE6C2D" w:rsidP="00E578CA">
            <w:pPr>
              <w:jc w:val="right"/>
              <w:rPr>
                <w:sz w:val="20"/>
                <w:szCs w:val="20"/>
              </w:rPr>
            </w:pPr>
            <w:r w:rsidRPr="00214464">
              <w:rPr>
                <w:sz w:val="20"/>
                <w:szCs w:val="20"/>
              </w:rPr>
              <w:t>1.606.100</w:t>
            </w:r>
          </w:p>
        </w:tc>
        <w:tc>
          <w:tcPr>
            <w:tcW w:w="1105" w:type="dxa"/>
            <w:noWrap/>
            <w:vAlign w:val="center"/>
          </w:tcPr>
          <w:p w14:paraId="2CCC2917" w14:textId="77777777" w:rsidR="00DE6C2D" w:rsidRPr="00214464" w:rsidRDefault="00DE6C2D" w:rsidP="00E578CA">
            <w:pPr>
              <w:jc w:val="right"/>
              <w:rPr>
                <w:sz w:val="20"/>
                <w:szCs w:val="20"/>
              </w:rPr>
            </w:pPr>
            <w:r w:rsidRPr="00214464">
              <w:rPr>
                <w:sz w:val="20"/>
                <w:szCs w:val="20"/>
              </w:rPr>
              <w:t>1.612.600</w:t>
            </w:r>
          </w:p>
        </w:tc>
        <w:tc>
          <w:tcPr>
            <w:tcW w:w="1105" w:type="dxa"/>
            <w:noWrap/>
            <w:vAlign w:val="center"/>
          </w:tcPr>
          <w:p w14:paraId="2F51255B" w14:textId="77777777" w:rsidR="00DE6C2D" w:rsidRPr="00214464" w:rsidRDefault="00DE6C2D" w:rsidP="00E578CA">
            <w:pPr>
              <w:jc w:val="right"/>
              <w:rPr>
                <w:sz w:val="20"/>
                <w:szCs w:val="20"/>
              </w:rPr>
            </w:pPr>
            <w:r w:rsidRPr="00214464">
              <w:rPr>
                <w:sz w:val="20"/>
                <w:szCs w:val="20"/>
              </w:rPr>
              <w:t>1.669.100</w:t>
            </w:r>
          </w:p>
        </w:tc>
      </w:tr>
      <w:tr w:rsidR="00214464" w:rsidRPr="00214464" w14:paraId="32E4DDBA" w14:textId="77777777" w:rsidTr="00E578CA">
        <w:trPr>
          <w:trHeight w:val="255"/>
          <w:jc w:val="center"/>
        </w:trPr>
        <w:tc>
          <w:tcPr>
            <w:tcW w:w="6886" w:type="dxa"/>
            <w:noWrap/>
            <w:vAlign w:val="center"/>
            <w:hideMark/>
          </w:tcPr>
          <w:p w14:paraId="0CBEBC69" w14:textId="77777777" w:rsidR="00DE6C2D" w:rsidRPr="00214464" w:rsidRDefault="00DE6C2D" w:rsidP="00E578CA">
            <w:pPr>
              <w:rPr>
                <w:sz w:val="20"/>
                <w:szCs w:val="20"/>
              </w:rPr>
            </w:pPr>
            <w:r w:rsidRPr="00214464">
              <w:rPr>
                <w:sz w:val="20"/>
                <w:szCs w:val="20"/>
              </w:rPr>
              <w:t>Program 4097 JAVNE POTREBE U TEHNIČKOJ KULTURI</w:t>
            </w:r>
          </w:p>
        </w:tc>
        <w:tc>
          <w:tcPr>
            <w:tcW w:w="1120" w:type="dxa"/>
            <w:noWrap/>
            <w:vAlign w:val="center"/>
          </w:tcPr>
          <w:p w14:paraId="0C4EC18B" w14:textId="77777777" w:rsidR="00DE6C2D" w:rsidRPr="00214464" w:rsidRDefault="00DE6C2D" w:rsidP="00E578CA">
            <w:pPr>
              <w:jc w:val="right"/>
              <w:rPr>
                <w:sz w:val="20"/>
                <w:szCs w:val="20"/>
              </w:rPr>
            </w:pPr>
            <w:r w:rsidRPr="00214464">
              <w:rPr>
                <w:sz w:val="20"/>
                <w:szCs w:val="20"/>
              </w:rPr>
              <w:t>75.000</w:t>
            </w:r>
          </w:p>
        </w:tc>
        <w:tc>
          <w:tcPr>
            <w:tcW w:w="1105" w:type="dxa"/>
            <w:noWrap/>
            <w:vAlign w:val="center"/>
          </w:tcPr>
          <w:p w14:paraId="4463AA38" w14:textId="77777777" w:rsidR="00DE6C2D" w:rsidRPr="00214464" w:rsidRDefault="00DE6C2D" w:rsidP="00E578CA">
            <w:pPr>
              <w:jc w:val="right"/>
              <w:rPr>
                <w:sz w:val="20"/>
                <w:szCs w:val="20"/>
              </w:rPr>
            </w:pPr>
            <w:r w:rsidRPr="00214464">
              <w:rPr>
                <w:sz w:val="20"/>
                <w:szCs w:val="20"/>
              </w:rPr>
              <w:t>75.000</w:t>
            </w:r>
          </w:p>
        </w:tc>
        <w:tc>
          <w:tcPr>
            <w:tcW w:w="1105" w:type="dxa"/>
            <w:noWrap/>
            <w:vAlign w:val="center"/>
          </w:tcPr>
          <w:p w14:paraId="3E85ED14" w14:textId="77777777" w:rsidR="00DE6C2D" w:rsidRPr="00214464" w:rsidRDefault="00DE6C2D" w:rsidP="00E578CA">
            <w:pPr>
              <w:jc w:val="right"/>
              <w:rPr>
                <w:sz w:val="20"/>
                <w:szCs w:val="20"/>
              </w:rPr>
            </w:pPr>
            <w:r w:rsidRPr="00214464">
              <w:rPr>
                <w:sz w:val="20"/>
                <w:szCs w:val="20"/>
              </w:rPr>
              <w:t>80.000</w:t>
            </w:r>
          </w:p>
        </w:tc>
      </w:tr>
      <w:tr w:rsidR="00214464" w:rsidRPr="00214464" w14:paraId="19CED574" w14:textId="77777777" w:rsidTr="00E578CA">
        <w:trPr>
          <w:trHeight w:val="255"/>
          <w:jc w:val="center"/>
        </w:trPr>
        <w:tc>
          <w:tcPr>
            <w:tcW w:w="6886" w:type="dxa"/>
            <w:shd w:val="clear" w:color="000000" w:fill="E7E6E6"/>
            <w:noWrap/>
            <w:vAlign w:val="center"/>
            <w:hideMark/>
          </w:tcPr>
          <w:p w14:paraId="111AEAA9" w14:textId="77777777" w:rsidR="00DE6C2D" w:rsidRPr="00214464" w:rsidRDefault="00DE6C2D" w:rsidP="00E578CA">
            <w:pPr>
              <w:rPr>
                <w:b/>
                <w:bCs/>
                <w:sz w:val="20"/>
                <w:szCs w:val="20"/>
              </w:rPr>
            </w:pPr>
            <w:r w:rsidRPr="00214464">
              <w:rPr>
                <w:b/>
                <w:bCs/>
                <w:sz w:val="20"/>
                <w:szCs w:val="20"/>
              </w:rPr>
              <w:t>Glava 00420 USTANOVE U KULTURI</w:t>
            </w:r>
          </w:p>
        </w:tc>
        <w:tc>
          <w:tcPr>
            <w:tcW w:w="1120" w:type="dxa"/>
            <w:shd w:val="clear" w:color="000000" w:fill="E7E6E6"/>
            <w:noWrap/>
            <w:vAlign w:val="center"/>
          </w:tcPr>
          <w:p w14:paraId="50A910D0" w14:textId="77777777" w:rsidR="00DE6C2D" w:rsidRPr="00214464" w:rsidRDefault="00DE6C2D" w:rsidP="00E578CA">
            <w:pPr>
              <w:jc w:val="right"/>
              <w:rPr>
                <w:b/>
                <w:bCs/>
                <w:sz w:val="20"/>
                <w:szCs w:val="20"/>
              </w:rPr>
            </w:pPr>
            <w:r w:rsidRPr="00214464">
              <w:rPr>
                <w:b/>
                <w:bCs/>
                <w:sz w:val="20"/>
                <w:szCs w:val="20"/>
              </w:rPr>
              <w:t>3.362.204</w:t>
            </w:r>
          </w:p>
        </w:tc>
        <w:tc>
          <w:tcPr>
            <w:tcW w:w="1105" w:type="dxa"/>
            <w:shd w:val="clear" w:color="000000" w:fill="E7E6E6"/>
            <w:noWrap/>
            <w:vAlign w:val="center"/>
          </w:tcPr>
          <w:p w14:paraId="00F6D6FB" w14:textId="77777777" w:rsidR="00DE6C2D" w:rsidRPr="00214464" w:rsidRDefault="00DE6C2D" w:rsidP="00E578CA">
            <w:pPr>
              <w:jc w:val="right"/>
              <w:rPr>
                <w:b/>
                <w:bCs/>
                <w:sz w:val="20"/>
                <w:szCs w:val="20"/>
              </w:rPr>
            </w:pPr>
            <w:r w:rsidRPr="00214464">
              <w:rPr>
                <w:b/>
                <w:bCs/>
                <w:sz w:val="20"/>
                <w:szCs w:val="20"/>
              </w:rPr>
              <w:t>3.490.852</w:t>
            </w:r>
          </w:p>
        </w:tc>
        <w:tc>
          <w:tcPr>
            <w:tcW w:w="1105" w:type="dxa"/>
            <w:shd w:val="clear" w:color="000000" w:fill="E7E6E6"/>
            <w:noWrap/>
            <w:vAlign w:val="center"/>
          </w:tcPr>
          <w:p w14:paraId="18A1FF60" w14:textId="77777777" w:rsidR="00DE6C2D" w:rsidRPr="00214464" w:rsidRDefault="00DE6C2D" w:rsidP="00E578CA">
            <w:pPr>
              <w:jc w:val="right"/>
              <w:rPr>
                <w:b/>
                <w:bCs/>
                <w:sz w:val="20"/>
                <w:szCs w:val="20"/>
              </w:rPr>
            </w:pPr>
            <w:r w:rsidRPr="00214464">
              <w:rPr>
                <w:b/>
                <w:bCs/>
                <w:sz w:val="20"/>
                <w:szCs w:val="20"/>
              </w:rPr>
              <w:t>3.531.574</w:t>
            </w:r>
          </w:p>
        </w:tc>
      </w:tr>
      <w:tr w:rsidR="00214464" w:rsidRPr="00214464" w14:paraId="6E463A50" w14:textId="77777777" w:rsidTr="00E578CA">
        <w:trPr>
          <w:trHeight w:val="255"/>
          <w:jc w:val="center"/>
        </w:trPr>
        <w:tc>
          <w:tcPr>
            <w:tcW w:w="6886" w:type="dxa"/>
            <w:noWrap/>
            <w:vAlign w:val="center"/>
            <w:hideMark/>
          </w:tcPr>
          <w:p w14:paraId="2EDF7E5F" w14:textId="77777777" w:rsidR="00DE6C2D" w:rsidRPr="00214464" w:rsidRDefault="00DE6C2D" w:rsidP="00E578CA">
            <w:pPr>
              <w:rPr>
                <w:b/>
                <w:bCs/>
                <w:sz w:val="20"/>
                <w:szCs w:val="20"/>
              </w:rPr>
            </w:pPr>
            <w:r w:rsidRPr="00214464">
              <w:rPr>
                <w:b/>
                <w:bCs/>
                <w:sz w:val="20"/>
                <w:szCs w:val="20"/>
              </w:rPr>
              <w:t>26311 Pučko otvoreno učilište Samobor</w:t>
            </w:r>
          </w:p>
        </w:tc>
        <w:tc>
          <w:tcPr>
            <w:tcW w:w="1120" w:type="dxa"/>
            <w:noWrap/>
            <w:vAlign w:val="center"/>
          </w:tcPr>
          <w:p w14:paraId="4EFFDFAF" w14:textId="77777777" w:rsidR="00DE6C2D" w:rsidRPr="00214464" w:rsidRDefault="00DE6C2D" w:rsidP="00E578CA">
            <w:pPr>
              <w:jc w:val="right"/>
              <w:rPr>
                <w:b/>
                <w:bCs/>
                <w:sz w:val="20"/>
                <w:szCs w:val="20"/>
              </w:rPr>
            </w:pPr>
            <w:r w:rsidRPr="00214464">
              <w:rPr>
                <w:b/>
                <w:bCs/>
                <w:sz w:val="20"/>
                <w:szCs w:val="20"/>
              </w:rPr>
              <w:t>1.784.100</w:t>
            </w:r>
          </w:p>
        </w:tc>
        <w:tc>
          <w:tcPr>
            <w:tcW w:w="1105" w:type="dxa"/>
            <w:noWrap/>
            <w:vAlign w:val="center"/>
          </w:tcPr>
          <w:p w14:paraId="4935249D" w14:textId="77777777" w:rsidR="00DE6C2D" w:rsidRPr="00214464" w:rsidRDefault="00DE6C2D" w:rsidP="00E578CA">
            <w:pPr>
              <w:jc w:val="right"/>
              <w:rPr>
                <w:b/>
                <w:bCs/>
                <w:sz w:val="20"/>
                <w:szCs w:val="20"/>
              </w:rPr>
            </w:pPr>
            <w:r w:rsidRPr="00214464">
              <w:rPr>
                <w:b/>
                <w:bCs/>
                <w:sz w:val="20"/>
                <w:szCs w:val="20"/>
              </w:rPr>
              <w:t>1.996.200</w:t>
            </w:r>
          </w:p>
        </w:tc>
        <w:tc>
          <w:tcPr>
            <w:tcW w:w="1105" w:type="dxa"/>
            <w:noWrap/>
            <w:vAlign w:val="center"/>
          </w:tcPr>
          <w:p w14:paraId="16CA69B6" w14:textId="77777777" w:rsidR="00DE6C2D" w:rsidRPr="00214464" w:rsidRDefault="00DE6C2D" w:rsidP="00E578CA">
            <w:pPr>
              <w:jc w:val="right"/>
              <w:rPr>
                <w:b/>
                <w:bCs/>
                <w:sz w:val="20"/>
                <w:szCs w:val="20"/>
              </w:rPr>
            </w:pPr>
            <w:r w:rsidRPr="00214464">
              <w:rPr>
                <w:b/>
                <w:bCs/>
                <w:sz w:val="20"/>
                <w:szCs w:val="20"/>
              </w:rPr>
              <w:t>2.033.700</w:t>
            </w:r>
          </w:p>
        </w:tc>
      </w:tr>
      <w:tr w:rsidR="00214464" w:rsidRPr="00214464" w14:paraId="79DA9B1A" w14:textId="77777777" w:rsidTr="00E578CA">
        <w:trPr>
          <w:trHeight w:val="255"/>
          <w:jc w:val="center"/>
        </w:trPr>
        <w:tc>
          <w:tcPr>
            <w:tcW w:w="6886" w:type="dxa"/>
            <w:noWrap/>
            <w:vAlign w:val="center"/>
            <w:hideMark/>
          </w:tcPr>
          <w:p w14:paraId="17380F0B"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5CA5D5C3" w14:textId="77777777" w:rsidR="00DE6C2D" w:rsidRPr="00214464" w:rsidRDefault="00DE6C2D" w:rsidP="00E578CA">
            <w:pPr>
              <w:jc w:val="right"/>
              <w:rPr>
                <w:sz w:val="20"/>
                <w:szCs w:val="20"/>
              </w:rPr>
            </w:pPr>
            <w:r w:rsidRPr="00214464">
              <w:rPr>
                <w:sz w:val="20"/>
                <w:szCs w:val="20"/>
              </w:rPr>
              <w:t>1.784.100</w:t>
            </w:r>
          </w:p>
        </w:tc>
        <w:tc>
          <w:tcPr>
            <w:tcW w:w="1105" w:type="dxa"/>
            <w:noWrap/>
            <w:vAlign w:val="center"/>
          </w:tcPr>
          <w:p w14:paraId="61067F97" w14:textId="77777777" w:rsidR="00DE6C2D" w:rsidRPr="00214464" w:rsidRDefault="00DE6C2D" w:rsidP="00E578CA">
            <w:pPr>
              <w:jc w:val="right"/>
              <w:rPr>
                <w:sz w:val="20"/>
                <w:szCs w:val="20"/>
              </w:rPr>
            </w:pPr>
            <w:r w:rsidRPr="00214464">
              <w:rPr>
                <w:sz w:val="20"/>
                <w:szCs w:val="20"/>
              </w:rPr>
              <w:t>1.996.200</w:t>
            </w:r>
          </w:p>
        </w:tc>
        <w:tc>
          <w:tcPr>
            <w:tcW w:w="1105" w:type="dxa"/>
            <w:noWrap/>
            <w:vAlign w:val="center"/>
          </w:tcPr>
          <w:p w14:paraId="5159B752" w14:textId="77777777" w:rsidR="00DE6C2D" w:rsidRPr="00214464" w:rsidRDefault="00DE6C2D" w:rsidP="00E578CA">
            <w:pPr>
              <w:jc w:val="right"/>
              <w:rPr>
                <w:sz w:val="20"/>
                <w:szCs w:val="20"/>
              </w:rPr>
            </w:pPr>
            <w:r w:rsidRPr="00214464">
              <w:rPr>
                <w:sz w:val="20"/>
                <w:szCs w:val="20"/>
              </w:rPr>
              <w:t>2.033.700</w:t>
            </w:r>
          </w:p>
        </w:tc>
      </w:tr>
      <w:tr w:rsidR="00214464" w:rsidRPr="00214464" w14:paraId="243313A8" w14:textId="77777777" w:rsidTr="00E578CA">
        <w:trPr>
          <w:trHeight w:val="255"/>
          <w:jc w:val="center"/>
        </w:trPr>
        <w:tc>
          <w:tcPr>
            <w:tcW w:w="6886" w:type="dxa"/>
            <w:noWrap/>
            <w:vAlign w:val="center"/>
            <w:hideMark/>
          </w:tcPr>
          <w:p w14:paraId="527D3E3D" w14:textId="77777777" w:rsidR="00DE6C2D" w:rsidRPr="00214464" w:rsidRDefault="00DE6C2D" w:rsidP="00E578CA">
            <w:pPr>
              <w:rPr>
                <w:b/>
                <w:bCs/>
                <w:sz w:val="20"/>
                <w:szCs w:val="20"/>
              </w:rPr>
            </w:pPr>
            <w:r w:rsidRPr="00214464">
              <w:rPr>
                <w:b/>
                <w:bCs/>
                <w:sz w:val="20"/>
                <w:szCs w:val="20"/>
              </w:rPr>
              <w:t>26320 Gradska knjižnica Samobor</w:t>
            </w:r>
          </w:p>
        </w:tc>
        <w:tc>
          <w:tcPr>
            <w:tcW w:w="1120" w:type="dxa"/>
            <w:noWrap/>
            <w:vAlign w:val="center"/>
          </w:tcPr>
          <w:p w14:paraId="29C98580" w14:textId="77777777" w:rsidR="00DE6C2D" w:rsidRPr="00214464" w:rsidRDefault="00DE6C2D" w:rsidP="00E578CA">
            <w:pPr>
              <w:jc w:val="right"/>
              <w:rPr>
                <w:b/>
                <w:bCs/>
                <w:sz w:val="20"/>
                <w:szCs w:val="20"/>
              </w:rPr>
            </w:pPr>
            <w:r w:rsidRPr="00214464">
              <w:rPr>
                <w:b/>
                <w:bCs/>
                <w:sz w:val="20"/>
                <w:szCs w:val="20"/>
              </w:rPr>
              <w:t>957.852</w:t>
            </w:r>
          </w:p>
        </w:tc>
        <w:tc>
          <w:tcPr>
            <w:tcW w:w="1105" w:type="dxa"/>
            <w:noWrap/>
            <w:vAlign w:val="center"/>
          </w:tcPr>
          <w:p w14:paraId="33134316" w14:textId="77777777" w:rsidR="00DE6C2D" w:rsidRPr="00214464" w:rsidRDefault="00DE6C2D" w:rsidP="00E578CA">
            <w:pPr>
              <w:jc w:val="right"/>
              <w:rPr>
                <w:b/>
                <w:bCs/>
                <w:sz w:val="20"/>
                <w:szCs w:val="20"/>
              </w:rPr>
            </w:pPr>
            <w:r w:rsidRPr="00214464">
              <w:rPr>
                <w:b/>
                <w:bCs/>
                <w:sz w:val="20"/>
                <w:szCs w:val="20"/>
              </w:rPr>
              <w:t>867.546</w:t>
            </w:r>
          </w:p>
        </w:tc>
        <w:tc>
          <w:tcPr>
            <w:tcW w:w="1105" w:type="dxa"/>
            <w:noWrap/>
            <w:vAlign w:val="center"/>
          </w:tcPr>
          <w:p w14:paraId="050176B1" w14:textId="77777777" w:rsidR="00DE6C2D" w:rsidRPr="00214464" w:rsidRDefault="00DE6C2D" w:rsidP="00E578CA">
            <w:pPr>
              <w:jc w:val="right"/>
              <w:rPr>
                <w:b/>
                <w:bCs/>
                <w:sz w:val="20"/>
                <w:szCs w:val="20"/>
              </w:rPr>
            </w:pPr>
            <w:r w:rsidRPr="00214464">
              <w:rPr>
                <w:b/>
                <w:bCs/>
                <w:sz w:val="20"/>
                <w:szCs w:val="20"/>
              </w:rPr>
              <w:t>869.796</w:t>
            </w:r>
          </w:p>
        </w:tc>
      </w:tr>
      <w:tr w:rsidR="00214464" w:rsidRPr="00214464" w14:paraId="0868BC62" w14:textId="77777777" w:rsidTr="00E578CA">
        <w:trPr>
          <w:trHeight w:val="255"/>
          <w:jc w:val="center"/>
        </w:trPr>
        <w:tc>
          <w:tcPr>
            <w:tcW w:w="6886" w:type="dxa"/>
            <w:noWrap/>
            <w:vAlign w:val="center"/>
            <w:hideMark/>
          </w:tcPr>
          <w:p w14:paraId="5685E614"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69D86322" w14:textId="77777777" w:rsidR="00DE6C2D" w:rsidRPr="00214464" w:rsidRDefault="00DE6C2D" w:rsidP="00E578CA">
            <w:pPr>
              <w:jc w:val="right"/>
              <w:rPr>
                <w:sz w:val="20"/>
                <w:szCs w:val="20"/>
              </w:rPr>
            </w:pPr>
            <w:r w:rsidRPr="00214464">
              <w:rPr>
                <w:sz w:val="20"/>
                <w:szCs w:val="20"/>
              </w:rPr>
              <w:t>957.852</w:t>
            </w:r>
          </w:p>
        </w:tc>
        <w:tc>
          <w:tcPr>
            <w:tcW w:w="1105" w:type="dxa"/>
            <w:noWrap/>
            <w:vAlign w:val="center"/>
          </w:tcPr>
          <w:p w14:paraId="2D5FEF56" w14:textId="77777777" w:rsidR="00DE6C2D" w:rsidRPr="00214464" w:rsidRDefault="00DE6C2D" w:rsidP="00E578CA">
            <w:pPr>
              <w:jc w:val="right"/>
              <w:rPr>
                <w:sz w:val="20"/>
                <w:szCs w:val="20"/>
              </w:rPr>
            </w:pPr>
            <w:r w:rsidRPr="00214464">
              <w:rPr>
                <w:sz w:val="20"/>
                <w:szCs w:val="20"/>
              </w:rPr>
              <w:t>867.546</w:t>
            </w:r>
          </w:p>
        </w:tc>
        <w:tc>
          <w:tcPr>
            <w:tcW w:w="1105" w:type="dxa"/>
            <w:noWrap/>
            <w:vAlign w:val="center"/>
          </w:tcPr>
          <w:p w14:paraId="546D83DE" w14:textId="77777777" w:rsidR="00DE6C2D" w:rsidRPr="00214464" w:rsidRDefault="00DE6C2D" w:rsidP="00E578CA">
            <w:pPr>
              <w:jc w:val="right"/>
              <w:rPr>
                <w:sz w:val="20"/>
                <w:szCs w:val="20"/>
              </w:rPr>
            </w:pPr>
            <w:r w:rsidRPr="00214464">
              <w:rPr>
                <w:sz w:val="20"/>
                <w:szCs w:val="20"/>
              </w:rPr>
              <w:t>869.796</w:t>
            </w:r>
          </w:p>
        </w:tc>
      </w:tr>
      <w:tr w:rsidR="00214464" w:rsidRPr="00214464" w14:paraId="2849D132" w14:textId="77777777" w:rsidTr="00E578CA">
        <w:trPr>
          <w:trHeight w:val="255"/>
          <w:jc w:val="center"/>
        </w:trPr>
        <w:tc>
          <w:tcPr>
            <w:tcW w:w="6886" w:type="dxa"/>
            <w:noWrap/>
            <w:vAlign w:val="center"/>
            <w:hideMark/>
          </w:tcPr>
          <w:p w14:paraId="350FC22F" w14:textId="77777777" w:rsidR="00DE6C2D" w:rsidRPr="00214464" w:rsidRDefault="00DE6C2D" w:rsidP="00E578CA">
            <w:pPr>
              <w:rPr>
                <w:b/>
                <w:bCs/>
                <w:sz w:val="20"/>
                <w:szCs w:val="20"/>
              </w:rPr>
            </w:pPr>
            <w:r w:rsidRPr="00214464">
              <w:rPr>
                <w:b/>
                <w:bCs/>
                <w:sz w:val="20"/>
                <w:szCs w:val="20"/>
              </w:rPr>
              <w:t>27134 Samoborski muzej</w:t>
            </w:r>
          </w:p>
        </w:tc>
        <w:tc>
          <w:tcPr>
            <w:tcW w:w="1120" w:type="dxa"/>
            <w:noWrap/>
            <w:vAlign w:val="center"/>
          </w:tcPr>
          <w:p w14:paraId="389962F6" w14:textId="77777777" w:rsidR="00DE6C2D" w:rsidRPr="00214464" w:rsidRDefault="00DE6C2D" w:rsidP="00E578CA">
            <w:pPr>
              <w:jc w:val="right"/>
              <w:rPr>
                <w:b/>
                <w:bCs/>
                <w:sz w:val="20"/>
                <w:szCs w:val="20"/>
              </w:rPr>
            </w:pPr>
            <w:r w:rsidRPr="00214464">
              <w:rPr>
                <w:b/>
                <w:bCs/>
                <w:sz w:val="20"/>
                <w:szCs w:val="20"/>
              </w:rPr>
              <w:t>620.252</w:t>
            </w:r>
          </w:p>
        </w:tc>
        <w:tc>
          <w:tcPr>
            <w:tcW w:w="1105" w:type="dxa"/>
            <w:noWrap/>
            <w:vAlign w:val="center"/>
          </w:tcPr>
          <w:p w14:paraId="6F7641B2" w14:textId="77777777" w:rsidR="00DE6C2D" w:rsidRPr="00214464" w:rsidRDefault="00DE6C2D" w:rsidP="00E578CA">
            <w:pPr>
              <w:jc w:val="right"/>
              <w:rPr>
                <w:b/>
                <w:bCs/>
                <w:sz w:val="20"/>
                <w:szCs w:val="20"/>
              </w:rPr>
            </w:pPr>
            <w:r w:rsidRPr="00214464">
              <w:rPr>
                <w:b/>
                <w:bCs/>
                <w:sz w:val="20"/>
                <w:szCs w:val="20"/>
              </w:rPr>
              <w:t>627.106</w:t>
            </w:r>
          </w:p>
        </w:tc>
        <w:tc>
          <w:tcPr>
            <w:tcW w:w="1105" w:type="dxa"/>
            <w:noWrap/>
            <w:vAlign w:val="center"/>
          </w:tcPr>
          <w:p w14:paraId="26C32AB3" w14:textId="77777777" w:rsidR="00DE6C2D" w:rsidRPr="00214464" w:rsidRDefault="00DE6C2D" w:rsidP="00E578CA">
            <w:pPr>
              <w:jc w:val="right"/>
              <w:rPr>
                <w:b/>
                <w:bCs/>
                <w:sz w:val="20"/>
                <w:szCs w:val="20"/>
              </w:rPr>
            </w:pPr>
            <w:r w:rsidRPr="00214464">
              <w:rPr>
                <w:b/>
                <w:bCs/>
                <w:sz w:val="20"/>
                <w:szCs w:val="20"/>
              </w:rPr>
              <w:t>628.078</w:t>
            </w:r>
          </w:p>
        </w:tc>
      </w:tr>
      <w:tr w:rsidR="00214464" w:rsidRPr="00214464" w14:paraId="2FEDA194" w14:textId="77777777" w:rsidTr="00E578CA">
        <w:trPr>
          <w:trHeight w:val="255"/>
          <w:jc w:val="center"/>
        </w:trPr>
        <w:tc>
          <w:tcPr>
            <w:tcW w:w="6886" w:type="dxa"/>
            <w:noWrap/>
            <w:vAlign w:val="center"/>
            <w:hideMark/>
          </w:tcPr>
          <w:p w14:paraId="32EB3F89" w14:textId="77777777" w:rsidR="00DE6C2D" w:rsidRPr="00214464" w:rsidRDefault="00DE6C2D" w:rsidP="00E578CA">
            <w:pPr>
              <w:rPr>
                <w:sz w:val="20"/>
                <w:szCs w:val="20"/>
              </w:rPr>
            </w:pPr>
            <w:r w:rsidRPr="00214464">
              <w:rPr>
                <w:sz w:val="20"/>
                <w:szCs w:val="20"/>
              </w:rPr>
              <w:t>Program 4040 JAVNE POTREBE U KULTURI</w:t>
            </w:r>
          </w:p>
        </w:tc>
        <w:tc>
          <w:tcPr>
            <w:tcW w:w="1120" w:type="dxa"/>
            <w:noWrap/>
            <w:vAlign w:val="center"/>
          </w:tcPr>
          <w:p w14:paraId="05F1327B" w14:textId="77777777" w:rsidR="00DE6C2D" w:rsidRPr="00214464" w:rsidRDefault="00DE6C2D" w:rsidP="00E578CA">
            <w:pPr>
              <w:jc w:val="right"/>
              <w:rPr>
                <w:sz w:val="20"/>
                <w:szCs w:val="20"/>
              </w:rPr>
            </w:pPr>
            <w:r w:rsidRPr="00214464">
              <w:rPr>
                <w:sz w:val="20"/>
                <w:szCs w:val="20"/>
              </w:rPr>
              <w:t>620.252</w:t>
            </w:r>
          </w:p>
        </w:tc>
        <w:tc>
          <w:tcPr>
            <w:tcW w:w="1105" w:type="dxa"/>
            <w:noWrap/>
            <w:vAlign w:val="center"/>
          </w:tcPr>
          <w:p w14:paraId="112A45A5" w14:textId="77777777" w:rsidR="00DE6C2D" w:rsidRPr="00214464" w:rsidRDefault="00DE6C2D" w:rsidP="00E578CA">
            <w:pPr>
              <w:jc w:val="right"/>
              <w:rPr>
                <w:sz w:val="20"/>
                <w:szCs w:val="20"/>
              </w:rPr>
            </w:pPr>
            <w:r w:rsidRPr="00214464">
              <w:rPr>
                <w:sz w:val="20"/>
                <w:szCs w:val="20"/>
              </w:rPr>
              <w:t>627.106</w:t>
            </w:r>
          </w:p>
        </w:tc>
        <w:tc>
          <w:tcPr>
            <w:tcW w:w="1105" w:type="dxa"/>
            <w:noWrap/>
            <w:vAlign w:val="center"/>
          </w:tcPr>
          <w:p w14:paraId="1DBE7DD2" w14:textId="77777777" w:rsidR="00DE6C2D" w:rsidRPr="00214464" w:rsidRDefault="00DE6C2D" w:rsidP="00E578CA">
            <w:pPr>
              <w:jc w:val="right"/>
              <w:rPr>
                <w:sz w:val="20"/>
                <w:szCs w:val="20"/>
              </w:rPr>
            </w:pPr>
            <w:r w:rsidRPr="00214464">
              <w:rPr>
                <w:sz w:val="20"/>
                <w:szCs w:val="20"/>
              </w:rPr>
              <w:t>628.078</w:t>
            </w:r>
          </w:p>
        </w:tc>
      </w:tr>
      <w:tr w:rsidR="00214464" w:rsidRPr="00214464" w14:paraId="73154F75" w14:textId="77777777" w:rsidTr="00E578CA">
        <w:trPr>
          <w:trHeight w:val="255"/>
          <w:jc w:val="center"/>
        </w:trPr>
        <w:tc>
          <w:tcPr>
            <w:tcW w:w="6886" w:type="dxa"/>
            <w:shd w:val="clear" w:color="000000" w:fill="E7E6E6"/>
            <w:noWrap/>
            <w:vAlign w:val="center"/>
            <w:hideMark/>
          </w:tcPr>
          <w:p w14:paraId="4A5C7EC3" w14:textId="77777777" w:rsidR="00DE6C2D" w:rsidRPr="00214464" w:rsidRDefault="00DE6C2D" w:rsidP="00E578CA">
            <w:pPr>
              <w:rPr>
                <w:b/>
                <w:bCs/>
                <w:sz w:val="20"/>
                <w:szCs w:val="20"/>
              </w:rPr>
            </w:pPr>
            <w:r w:rsidRPr="00214464">
              <w:rPr>
                <w:b/>
                <w:bCs/>
                <w:sz w:val="20"/>
                <w:szCs w:val="20"/>
              </w:rPr>
              <w:t>Glava 00424 USTANOVE U SPORTU</w:t>
            </w:r>
          </w:p>
        </w:tc>
        <w:tc>
          <w:tcPr>
            <w:tcW w:w="1120" w:type="dxa"/>
            <w:shd w:val="clear" w:color="000000" w:fill="E7E6E6"/>
            <w:noWrap/>
            <w:vAlign w:val="center"/>
          </w:tcPr>
          <w:p w14:paraId="5977CA11" w14:textId="77777777" w:rsidR="00DE6C2D" w:rsidRPr="00214464" w:rsidRDefault="00DE6C2D" w:rsidP="00E578CA">
            <w:pPr>
              <w:jc w:val="right"/>
              <w:rPr>
                <w:b/>
                <w:bCs/>
                <w:sz w:val="20"/>
                <w:szCs w:val="20"/>
              </w:rPr>
            </w:pPr>
            <w:r w:rsidRPr="00214464">
              <w:rPr>
                <w:b/>
                <w:bCs/>
                <w:sz w:val="20"/>
                <w:szCs w:val="20"/>
              </w:rPr>
              <w:t>1.256.750</w:t>
            </w:r>
          </w:p>
        </w:tc>
        <w:tc>
          <w:tcPr>
            <w:tcW w:w="1105" w:type="dxa"/>
            <w:shd w:val="clear" w:color="000000" w:fill="E7E6E6"/>
            <w:noWrap/>
            <w:vAlign w:val="center"/>
          </w:tcPr>
          <w:p w14:paraId="638FD619" w14:textId="77777777" w:rsidR="00DE6C2D" w:rsidRPr="00214464" w:rsidRDefault="00DE6C2D" w:rsidP="00E578CA">
            <w:pPr>
              <w:jc w:val="right"/>
              <w:rPr>
                <w:b/>
                <w:bCs/>
                <w:sz w:val="20"/>
                <w:szCs w:val="20"/>
              </w:rPr>
            </w:pPr>
            <w:r w:rsidRPr="00214464">
              <w:rPr>
                <w:b/>
                <w:bCs/>
                <w:sz w:val="20"/>
                <w:szCs w:val="20"/>
              </w:rPr>
              <w:t>1.362.702</w:t>
            </w:r>
          </w:p>
        </w:tc>
        <w:tc>
          <w:tcPr>
            <w:tcW w:w="1105" w:type="dxa"/>
            <w:shd w:val="clear" w:color="000000" w:fill="E7E6E6"/>
            <w:noWrap/>
            <w:vAlign w:val="center"/>
          </w:tcPr>
          <w:p w14:paraId="20157AD0" w14:textId="77777777" w:rsidR="00DE6C2D" w:rsidRPr="00214464" w:rsidRDefault="00DE6C2D" w:rsidP="00E578CA">
            <w:pPr>
              <w:jc w:val="right"/>
              <w:rPr>
                <w:b/>
                <w:bCs/>
                <w:sz w:val="20"/>
                <w:szCs w:val="20"/>
              </w:rPr>
            </w:pPr>
            <w:r w:rsidRPr="00214464">
              <w:rPr>
                <w:b/>
                <w:bCs/>
                <w:sz w:val="20"/>
                <w:szCs w:val="20"/>
              </w:rPr>
              <w:t>1.365.991</w:t>
            </w:r>
          </w:p>
        </w:tc>
      </w:tr>
      <w:tr w:rsidR="00214464" w:rsidRPr="00214464" w14:paraId="28F7E648" w14:textId="77777777" w:rsidTr="00E578CA">
        <w:trPr>
          <w:trHeight w:val="255"/>
          <w:jc w:val="center"/>
        </w:trPr>
        <w:tc>
          <w:tcPr>
            <w:tcW w:w="6886" w:type="dxa"/>
            <w:noWrap/>
            <w:vAlign w:val="center"/>
            <w:hideMark/>
          </w:tcPr>
          <w:p w14:paraId="139629CD" w14:textId="77777777" w:rsidR="00DE6C2D" w:rsidRPr="00214464" w:rsidRDefault="00DE6C2D" w:rsidP="00E578CA">
            <w:pPr>
              <w:rPr>
                <w:b/>
                <w:bCs/>
                <w:sz w:val="20"/>
                <w:szCs w:val="20"/>
              </w:rPr>
            </w:pPr>
            <w:r w:rsidRPr="00214464">
              <w:rPr>
                <w:b/>
                <w:bCs/>
                <w:sz w:val="20"/>
                <w:szCs w:val="20"/>
              </w:rPr>
              <w:t>54028 Ustanova za upravljanje sportskim objektima Sportski objekti Samobor</w:t>
            </w:r>
          </w:p>
        </w:tc>
        <w:tc>
          <w:tcPr>
            <w:tcW w:w="1120" w:type="dxa"/>
            <w:noWrap/>
            <w:vAlign w:val="center"/>
          </w:tcPr>
          <w:p w14:paraId="02CE5F57" w14:textId="77777777" w:rsidR="00DE6C2D" w:rsidRPr="00214464" w:rsidRDefault="00DE6C2D" w:rsidP="00E578CA">
            <w:pPr>
              <w:jc w:val="right"/>
              <w:rPr>
                <w:b/>
                <w:bCs/>
                <w:sz w:val="20"/>
                <w:szCs w:val="20"/>
              </w:rPr>
            </w:pPr>
            <w:r w:rsidRPr="00214464">
              <w:rPr>
                <w:b/>
                <w:bCs/>
                <w:sz w:val="20"/>
                <w:szCs w:val="20"/>
              </w:rPr>
              <w:t>1.256.750</w:t>
            </w:r>
          </w:p>
        </w:tc>
        <w:tc>
          <w:tcPr>
            <w:tcW w:w="1105" w:type="dxa"/>
            <w:noWrap/>
            <w:vAlign w:val="center"/>
          </w:tcPr>
          <w:p w14:paraId="422C331E" w14:textId="77777777" w:rsidR="00DE6C2D" w:rsidRPr="00214464" w:rsidRDefault="00DE6C2D" w:rsidP="00E578CA">
            <w:pPr>
              <w:jc w:val="right"/>
              <w:rPr>
                <w:b/>
                <w:bCs/>
                <w:sz w:val="20"/>
                <w:szCs w:val="20"/>
              </w:rPr>
            </w:pPr>
            <w:r w:rsidRPr="00214464">
              <w:rPr>
                <w:b/>
                <w:bCs/>
                <w:sz w:val="20"/>
                <w:szCs w:val="20"/>
              </w:rPr>
              <w:t>1.362.702</w:t>
            </w:r>
          </w:p>
        </w:tc>
        <w:tc>
          <w:tcPr>
            <w:tcW w:w="1105" w:type="dxa"/>
            <w:noWrap/>
            <w:vAlign w:val="center"/>
          </w:tcPr>
          <w:p w14:paraId="34B1EDAD" w14:textId="77777777" w:rsidR="00DE6C2D" w:rsidRPr="00214464" w:rsidRDefault="00DE6C2D" w:rsidP="00E578CA">
            <w:pPr>
              <w:jc w:val="right"/>
              <w:rPr>
                <w:b/>
                <w:bCs/>
                <w:sz w:val="20"/>
                <w:szCs w:val="20"/>
              </w:rPr>
            </w:pPr>
            <w:r w:rsidRPr="00214464">
              <w:rPr>
                <w:b/>
                <w:bCs/>
                <w:sz w:val="20"/>
                <w:szCs w:val="20"/>
              </w:rPr>
              <w:t>1.365.991</w:t>
            </w:r>
          </w:p>
        </w:tc>
      </w:tr>
      <w:tr w:rsidR="00214464" w:rsidRPr="00214464" w14:paraId="6FE24AB5" w14:textId="77777777" w:rsidTr="00E578CA">
        <w:trPr>
          <w:trHeight w:val="255"/>
          <w:jc w:val="center"/>
        </w:trPr>
        <w:tc>
          <w:tcPr>
            <w:tcW w:w="6886" w:type="dxa"/>
            <w:noWrap/>
            <w:vAlign w:val="center"/>
            <w:hideMark/>
          </w:tcPr>
          <w:p w14:paraId="494A293A" w14:textId="77777777" w:rsidR="00DE6C2D" w:rsidRPr="00214464" w:rsidRDefault="00DE6C2D" w:rsidP="00E578CA">
            <w:pPr>
              <w:rPr>
                <w:sz w:val="20"/>
                <w:szCs w:val="20"/>
              </w:rPr>
            </w:pPr>
            <w:r w:rsidRPr="00214464">
              <w:rPr>
                <w:sz w:val="20"/>
                <w:szCs w:val="20"/>
              </w:rPr>
              <w:t>Program 4060 JAVNE POTREBE U SPORTU</w:t>
            </w:r>
          </w:p>
        </w:tc>
        <w:tc>
          <w:tcPr>
            <w:tcW w:w="1120" w:type="dxa"/>
            <w:noWrap/>
            <w:vAlign w:val="center"/>
          </w:tcPr>
          <w:p w14:paraId="3D1C8471" w14:textId="77777777" w:rsidR="00DE6C2D" w:rsidRPr="00214464" w:rsidRDefault="00DE6C2D" w:rsidP="00E578CA">
            <w:pPr>
              <w:jc w:val="right"/>
              <w:rPr>
                <w:sz w:val="20"/>
                <w:szCs w:val="20"/>
              </w:rPr>
            </w:pPr>
            <w:r w:rsidRPr="00214464">
              <w:rPr>
                <w:sz w:val="20"/>
                <w:szCs w:val="20"/>
              </w:rPr>
              <w:t>1.256.750</w:t>
            </w:r>
          </w:p>
        </w:tc>
        <w:tc>
          <w:tcPr>
            <w:tcW w:w="1105" w:type="dxa"/>
            <w:noWrap/>
            <w:vAlign w:val="center"/>
          </w:tcPr>
          <w:p w14:paraId="0A11ABE2" w14:textId="77777777" w:rsidR="00DE6C2D" w:rsidRPr="00214464" w:rsidRDefault="00DE6C2D" w:rsidP="00E578CA">
            <w:pPr>
              <w:jc w:val="right"/>
              <w:rPr>
                <w:sz w:val="20"/>
                <w:szCs w:val="20"/>
              </w:rPr>
            </w:pPr>
            <w:r w:rsidRPr="00214464">
              <w:rPr>
                <w:sz w:val="20"/>
                <w:szCs w:val="20"/>
              </w:rPr>
              <w:t>1.362.702</w:t>
            </w:r>
          </w:p>
        </w:tc>
        <w:tc>
          <w:tcPr>
            <w:tcW w:w="1105" w:type="dxa"/>
            <w:noWrap/>
            <w:vAlign w:val="center"/>
          </w:tcPr>
          <w:p w14:paraId="62FBC5DB" w14:textId="77777777" w:rsidR="00DE6C2D" w:rsidRPr="00214464" w:rsidRDefault="00DE6C2D" w:rsidP="00E578CA">
            <w:pPr>
              <w:jc w:val="right"/>
              <w:rPr>
                <w:sz w:val="20"/>
                <w:szCs w:val="20"/>
              </w:rPr>
            </w:pPr>
            <w:r w:rsidRPr="00214464">
              <w:rPr>
                <w:sz w:val="20"/>
                <w:szCs w:val="20"/>
              </w:rPr>
              <w:t>1.365.991</w:t>
            </w:r>
          </w:p>
        </w:tc>
      </w:tr>
      <w:tr w:rsidR="00214464" w:rsidRPr="00214464" w14:paraId="111502C5" w14:textId="77777777" w:rsidTr="00E578CA">
        <w:trPr>
          <w:trHeight w:val="255"/>
          <w:jc w:val="center"/>
        </w:trPr>
        <w:tc>
          <w:tcPr>
            <w:tcW w:w="6886" w:type="dxa"/>
            <w:shd w:val="clear" w:color="000000" w:fill="E7E6E6"/>
            <w:noWrap/>
            <w:vAlign w:val="center"/>
            <w:hideMark/>
          </w:tcPr>
          <w:p w14:paraId="5758EE06" w14:textId="77777777" w:rsidR="00DE6C2D" w:rsidRPr="00214464" w:rsidRDefault="00DE6C2D" w:rsidP="00E578CA">
            <w:pPr>
              <w:rPr>
                <w:b/>
                <w:bCs/>
                <w:sz w:val="20"/>
                <w:szCs w:val="20"/>
              </w:rPr>
            </w:pPr>
            <w:r w:rsidRPr="00214464">
              <w:rPr>
                <w:b/>
                <w:bCs/>
                <w:sz w:val="20"/>
                <w:szCs w:val="20"/>
              </w:rPr>
              <w:t>Glava 00430 OSNOVNE ŠKOLE</w:t>
            </w:r>
          </w:p>
        </w:tc>
        <w:tc>
          <w:tcPr>
            <w:tcW w:w="1120" w:type="dxa"/>
            <w:shd w:val="clear" w:color="000000" w:fill="E7E6E6"/>
            <w:noWrap/>
            <w:vAlign w:val="center"/>
          </w:tcPr>
          <w:p w14:paraId="09B04828" w14:textId="77777777" w:rsidR="00DE6C2D" w:rsidRPr="00214464" w:rsidRDefault="00DE6C2D" w:rsidP="00E578CA">
            <w:pPr>
              <w:jc w:val="right"/>
              <w:rPr>
                <w:b/>
                <w:bCs/>
                <w:sz w:val="20"/>
                <w:szCs w:val="20"/>
              </w:rPr>
            </w:pPr>
            <w:r w:rsidRPr="00214464">
              <w:rPr>
                <w:b/>
                <w:bCs/>
                <w:sz w:val="20"/>
                <w:szCs w:val="20"/>
              </w:rPr>
              <w:t>18.331.046</w:t>
            </w:r>
          </w:p>
        </w:tc>
        <w:tc>
          <w:tcPr>
            <w:tcW w:w="1105" w:type="dxa"/>
            <w:shd w:val="clear" w:color="000000" w:fill="E7E6E6"/>
            <w:noWrap/>
            <w:vAlign w:val="center"/>
          </w:tcPr>
          <w:p w14:paraId="4ACCD031" w14:textId="77777777" w:rsidR="00DE6C2D" w:rsidRPr="00214464" w:rsidRDefault="00DE6C2D" w:rsidP="00E578CA">
            <w:pPr>
              <w:jc w:val="right"/>
              <w:rPr>
                <w:b/>
                <w:bCs/>
                <w:sz w:val="20"/>
                <w:szCs w:val="20"/>
              </w:rPr>
            </w:pPr>
            <w:r w:rsidRPr="00214464">
              <w:rPr>
                <w:b/>
                <w:bCs/>
                <w:sz w:val="20"/>
                <w:szCs w:val="20"/>
              </w:rPr>
              <w:t>18.933.751</w:t>
            </w:r>
          </w:p>
        </w:tc>
        <w:tc>
          <w:tcPr>
            <w:tcW w:w="1105" w:type="dxa"/>
            <w:shd w:val="clear" w:color="000000" w:fill="E7E6E6"/>
            <w:noWrap/>
            <w:vAlign w:val="center"/>
          </w:tcPr>
          <w:p w14:paraId="2E5BC157" w14:textId="77777777" w:rsidR="00DE6C2D" w:rsidRPr="00214464" w:rsidRDefault="00DE6C2D" w:rsidP="00E578CA">
            <w:pPr>
              <w:jc w:val="right"/>
              <w:rPr>
                <w:b/>
                <w:bCs/>
                <w:sz w:val="20"/>
                <w:szCs w:val="20"/>
              </w:rPr>
            </w:pPr>
            <w:r w:rsidRPr="00214464">
              <w:rPr>
                <w:b/>
                <w:bCs/>
                <w:sz w:val="20"/>
                <w:szCs w:val="20"/>
              </w:rPr>
              <w:t>19.411.974</w:t>
            </w:r>
          </w:p>
        </w:tc>
      </w:tr>
      <w:tr w:rsidR="00214464" w:rsidRPr="00214464" w14:paraId="1DFF30A5" w14:textId="77777777" w:rsidTr="00E578CA">
        <w:trPr>
          <w:trHeight w:val="255"/>
          <w:jc w:val="center"/>
        </w:trPr>
        <w:tc>
          <w:tcPr>
            <w:tcW w:w="6886" w:type="dxa"/>
            <w:noWrap/>
            <w:vAlign w:val="center"/>
            <w:hideMark/>
          </w:tcPr>
          <w:p w14:paraId="6E180313" w14:textId="77777777" w:rsidR="00DE6C2D" w:rsidRPr="00214464" w:rsidRDefault="00DE6C2D" w:rsidP="00E578CA">
            <w:pPr>
              <w:rPr>
                <w:b/>
                <w:bCs/>
                <w:sz w:val="20"/>
                <w:szCs w:val="20"/>
              </w:rPr>
            </w:pPr>
            <w:r w:rsidRPr="00214464">
              <w:rPr>
                <w:b/>
                <w:bCs/>
                <w:sz w:val="20"/>
                <w:szCs w:val="20"/>
              </w:rPr>
              <w:t>10811 Osnovna škola Rude</w:t>
            </w:r>
          </w:p>
        </w:tc>
        <w:tc>
          <w:tcPr>
            <w:tcW w:w="1120" w:type="dxa"/>
            <w:noWrap/>
            <w:vAlign w:val="center"/>
          </w:tcPr>
          <w:p w14:paraId="2A3AE2FE" w14:textId="77777777" w:rsidR="00DE6C2D" w:rsidRPr="00214464" w:rsidRDefault="00DE6C2D" w:rsidP="00E578CA">
            <w:pPr>
              <w:jc w:val="right"/>
              <w:rPr>
                <w:b/>
                <w:bCs/>
                <w:sz w:val="20"/>
                <w:szCs w:val="20"/>
              </w:rPr>
            </w:pPr>
            <w:r w:rsidRPr="00214464">
              <w:rPr>
                <w:b/>
                <w:bCs/>
                <w:sz w:val="20"/>
                <w:szCs w:val="20"/>
              </w:rPr>
              <w:t>1.581.309</w:t>
            </w:r>
          </w:p>
        </w:tc>
        <w:tc>
          <w:tcPr>
            <w:tcW w:w="1105" w:type="dxa"/>
            <w:noWrap/>
            <w:vAlign w:val="center"/>
          </w:tcPr>
          <w:p w14:paraId="3023041D" w14:textId="77777777" w:rsidR="00DE6C2D" w:rsidRPr="00214464" w:rsidRDefault="00DE6C2D" w:rsidP="00E578CA">
            <w:pPr>
              <w:jc w:val="right"/>
              <w:rPr>
                <w:b/>
                <w:bCs/>
                <w:sz w:val="20"/>
                <w:szCs w:val="20"/>
              </w:rPr>
            </w:pPr>
            <w:r w:rsidRPr="00214464">
              <w:rPr>
                <w:b/>
                <w:bCs/>
                <w:sz w:val="20"/>
                <w:szCs w:val="20"/>
              </w:rPr>
              <w:t>1.722.634</w:t>
            </w:r>
          </w:p>
        </w:tc>
        <w:tc>
          <w:tcPr>
            <w:tcW w:w="1105" w:type="dxa"/>
            <w:noWrap/>
            <w:vAlign w:val="center"/>
          </w:tcPr>
          <w:p w14:paraId="4A619E35" w14:textId="77777777" w:rsidR="00DE6C2D" w:rsidRPr="00214464" w:rsidRDefault="00DE6C2D" w:rsidP="00E578CA">
            <w:pPr>
              <w:jc w:val="right"/>
              <w:rPr>
                <w:b/>
                <w:bCs/>
                <w:sz w:val="20"/>
                <w:szCs w:val="20"/>
              </w:rPr>
            </w:pPr>
            <w:r w:rsidRPr="00214464">
              <w:rPr>
                <w:b/>
                <w:bCs/>
                <w:sz w:val="20"/>
                <w:szCs w:val="20"/>
              </w:rPr>
              <w:t>1.730.754</w:t>
            </w:r>
          </w:p>
        </w:tc>
      </w:tr>
      <w:tr w:rsidR="00214464" w:rsidRPr="00214464" w14:paraId="4E9476C9" w14:textId="77777777" w:rsidTr="00E578CA">
        <w:trPr>
          <w:trHeight w:val="255"/>
          <w:jc w:val="center"/>
        </w:trPr>
        <w:tc>
          <w:tcPr>
            <w:tcW w:w="6886" w:type="dxa"/>
            <w:noWrap/>
            <w:vAlign w:val="center"/>
            <w:hideMark/>
          </w:tcPr>
          <w:p w14:paraId="61F9F82A"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4DB25560" w14:textId="77777777" w:rsidR="00DE6C2D" w:rsidRPr="00214464" w:rsidRDefault="00DE6C2D" w:rsidP="00E578CA">
            <w:pPr>
              <w:jc w:val="right"/>
              <w:rPr>
                <w:sz w:val="20"/>
                <w:szCs w:val="20"/>
              </w:rPr>
            </w:pPr>
            <w:r w:rsidRPr="00214464">
              <w:rPr>
                <w:sz w:val="20"/>
                <w:szCs w:val="20"/>
              </w:rPr>
              <w:t>1.581.309</w:t>
            </w:r>
          </w:p>
        </w:tc>
        <w:tc>
          <w:tcPr>
            <w:tcW w:w="1105" w:type="dxa"/>
            <w:noWrap/>
            <w:vAlign w:val="center"/>
          </w:tcPr>
          <w:p w14:paraId="4D820FDA" w14:textId="77777777" w:rsidR="00DE6C2D" w:rsidRPr="00214464" w:rsidRDefault="00DE6C2D" w:rsidP="00E578CA">
            <w:pPr>
              <w:jc w:val="right"/>
              <w:rPr>
                <w:sz w:val="20"/>
                <w:szCs w:val="20"/>
              </w:rPr>
            </w:pPr>
            <w:r w:rsidRPr="00214464">
              <w:rPr>
                <w:sz w:val="20"/>
                <w:szCs w:val="20"/>
              </w:rPr>
              <w:t>1.722.634</w:t>
            </w:r>
          </w:p>
        </w:tc>
        <w:tc>
          <w:tcPr>
            <w:tcW w:w="1105" w:type="dxa"/>
            <w:noWrap/>
            <w:vAlign w:val="center"/>
          </w:tcPr>
          <w:p w14:paraId="11A6FF15" w14:textId="77777777" w:rsidR="00DE6C2D" w:rsidRPr="00214464" w:rsidRDefault="00DE6C2D" w:rsidP="00E578CA">
            <w:pPr>
              <w:jc w:val="right"/>
              <w:rPr>
                <w:sz w:val="20"/>
                <w:szCs w:val="20"/>
              </w:rPr>
            </w:pPr>
            <w:r w:rsidRPr="00214464">
              <w:rPr>
                <w:sz w:val="20"/>
                <w:szCs w:val="20"/>
              </w:rPr>
              <w:t>1.730.754</w:t>
            </w:r>
          </w:p>
        </w:tc>
      </w:tr>
      <w:tr w:rsidR="00214464" w:rsidRPr="00214464" w14:paraId="48F41FA5" w14:textId="77777777" w:rsidTr="00E578CA">
        <w:trPr>
          <w:trHeight w:val="255"/>
          <w:jc w:val="center"/>
        </w:trPr>
        <w:tc>
          <w:tcPr>
            <w:tcW w:w="6886" w:type="dxa"/>
            <w:noWrap/>
            <w:vAlign w:val="center"/>
            <w:hideMark/>
          </w:tcPr>
          <w:p w14:paraId="309DD2AA" w14:textId="77777777" w:rsidR="00DE6C2D" w:rsidRPr="00214464" w:rsidRDefault="00DE6C2D" w:rsidP="00E578CA">
            <w:pPr>
              <w:rPr>
                <w:b/>
                <w:bCs/>
                <w:sz w:val="20"/>
                <w:szCs w:val="20"/>
              </w:rPr>
            </w:pPr>
            <w:r w:rsidRPr="00214464">
              <w:rPr>
                <w:b/>
                <w:bCs/>
                <w:sz w:val="20"/>
                <w:szCs w:val="20"/>
              </w:rPr>
              <w:t>14259 Osnovna škola Bogumila Tonija</w:t>
            </w:r>
          </w:p>
        </w:tc>
        <w:tc>
          <w:tcPr>
            <w:tcW w:w="1120" w:type="dxa"/>
            <w:noWrap/>
            <w:vAlign w:val="center"/>
          </w:tcPr>
          <w:p w14:paraId="31A78ED6" w14:textId="77777777" w:rsidR="00DE6C2D" w:rsidRPr="00214464" w:rsidRDefault="00DE6C2D" w:rsidP="00E578CA">
            <w:pPr>
              <w:jc w:val="right"/>
              <w:rPr>
                <w:b/>
                <w:bCs/>
                <w:sz w:val="20"/>
                <w:szCs w:val="20"/>
              </w:rPr>
            </w:pPr>
            <w:r w:rsidRPr="00214464">
              <w:rPr>
                <w:b/>
                <w:bCs/>
                <w:sz w:val="20"/>
                <w:szCs w:val="20"/>
              </w:rPr>
              <w:t>5.958.131</w:t>
            </w:r>
          </w:p>
        </w:tc>
        <w:tc>
          <w:tcPr>
            <w:tcW w:w="1105" w:type="dxa"/>
            <w:noWrap/>
            <w:vAlign w:val="center"/>
          </w:tcPr>
          <w:p w14:paraId="041F81BC" w14:textId="77777777" w:rsidR="00DE6C2D" w:rsidRPr="00214464" w:rsidRDefault="00DE6C2D" w:rsidP="00E578CA">
            <w:pPr>
              <w:jc w:val="right"/>
              <w:rPr>
                <w:b/>
                <w:bCs/>
                <w:sz w:val="20"/>
                <w:szCs w:val="20"/>
              </w:rPr>
            </w:pPr>
            <w:r w:rsidRPr="00214464">
              <w:rPr>
                <w:b/>
                <w:bCs/>
                <w:sz w:val="20"/>
                <w:szCs w:val="20"/>
              </w:rPr>
              <w:t>6.062.831</w:t>
            </w:r>
          </w:p>
        </w:tc>
        <w:tc>
          <w:tcPr>
            <w:tcW w:w="1105" w:type="dxa"/>
            <w:noWrap/>
            <w:vAlign w:val="center"/>
          </w:tcPr>
          <w:p w14:paraId="47C0C28B" w14:textId="77777777" w:rsidR="00DE6C2D" w:rsidRPr="00214464" w:rsidRDefault="00DE6C2D" w:rsidP="00E578CA">
            <w:pPr>
              <w:jc w:val="right"/>
              <w:rPr>
                <w:b/>
                <w:bCs/>
                <w:sz w:val="20"/>
                <w:szCs w:val="20"/>
              </w:rPr>
            </w:pPr>
            <w:r w:rsidRPr="00214464">
              <w:rPr>
                <w:b/>
                <w:bCs/>
                <w:sz w:val="20"/>
                <w:szCs w:val="20"/>
              </w:rPr>
              <w:t>6.143.831</w:t>
            </w:r>
          </w:p>
        </w:tc>
      </w:tr>
      <w:tr w:rsidR="00214464" w:rsidRPr="00214464" w14:paraId="2722237A" w14:textId="77777777" w:rsidTr="00E578CA">
        <w:trPr>
          <w:trHeight w:val="255"/>
          <w:jc w:val="center"/>
        </w:trPr>
        <w:tc>
          <w:tcPr>
            <w:tcW w:w="6886" w:type="dxa"/>
            <w:noWrap/>
            <w:vAlign w:val="center"/>
            <w:hideMark/>
          </w:tcPr>
          <w:p w14:paraId="586ECBEA"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2D91BB15" w14:textId="77777777" w:rsidR="00DE6C2D" w:rsidRPr="00214464" w:rsidRDefault="00DE6C2D" w:rsidP="00E578CA">
            <w:pPr>
              <w:jc w:val="right"/>
              <w:rPr>
                <w:sz w:val="20"/>
                <w:szCs w:val="20"/>
              </w:rPr>
            </w:pPr>
            <w:r w:rsidRPr="00214464">
              <w:rPr>
                <w:sz w:val="20"/>
                <w:szCs w:val="20"/>
              </w:rPr>
              <w:t>5.958.131</w:t>
            </w:r>
          </w:p>
        </w:tc>
        <w:tc>
          <w:tcPr>
            <w:tcW w:w="1105" w:type="dxa"/>
            <w:noWrap/>
            <w:vAlign w:val="center"/>
          </w:tcPr>
          <w:p w14:paraId="4AC2DDC2" w14:textId="77777777" w:rsidR="00DE6C2D" w:rsidRPr="00214464" w:rsidRDefault="00DE6C2D" w:rsidP="00E578CA">
            <w:pPr>
              <w:jc w:val="right"/>
              <w:rPr>
                <w:sz w:val="20"/>
                <w:szCs w:val="20"/>
              </w:rPr>
            </w:pPr>
            <w:r w:rsidRPr="00214464">
              <w:rPr>
                <w:sz w:val="20"/>
                <w:szCs w:val="20"/>
              </w:rPr>
              <w:t>6.062.831</w:t>
            </w:r>
          </w:p>
        </w:tc>
        <w:tc>
          <w:tcPr>
            <w:tcW w:w="1105" w:type="dxa"/>
            <w:noWrap/>
            <w:vAlign w:val="center"/>
          </w:tcPr>
          <w:p w14:paraId="30C2401B" w14:textId="77777777" w:rsidR="00DE6C2D" w:rsidRPr="00214464" w:rsidRDefault="00DE6C2D" w:rsidP="00E578CA">
            <w:pPr>
              <w:jc w:val="right"/>
              <w:rPr>
                <w:sz w:val="20"/>
                <w:szCs w:val="20"/>
              </w:rPr>
            </w:pPr>
            <w:r w:rsidRPr="00214464">
              <w:rPr>
                <w:sz w:val="20"/>
                <w:szCs w:val="20"/>
              </w:rPr>
              <w:t>6.143.831</w:t>
            </w:r>
          </w:p>
        </w:tc>
      </w:tr>
      <w:tr w:rsidR="00214464" w:rsidRPr="00214464" w14:paraId="34DD2366" w14:textId="77777777" w:rsidTr="00E578CA">
        <w:trPr>
          <w:trHeight w:val="255"/>
          <w:jc w:val="center"/>
        </w:trPr>
        <w:tc>
          <w:tcPr>
            <w:tcW w:w="6886" w:type="dxa"/>
            <w:noWrap/>
            <w:vAlign w:val="center"/>
            <w:hideMark/>
          </w:tcPr>
          <w:p w14:paraId="63B7C6BA" w14:textId="77777777" w:rsidR="00DE6C2D" w:rsidRPr="00214464" w:rsidRDefault="00DE6C2D" w:rsidP="00E578CA">
            <w:pPr>
              <w:rPr>
                <w:b/>
                <w:bCs/>
                <w:sz w:val="20"/>
                <w:szCs w:val="20"/>
              </w:rPr>
            </w:pPr>
            <w:r w:rsidRPr="00214464">
              <w:rPr>
                <w:b/>
                <w:bCs/>
                <w:sz w:val="20"/>
                <w:szCs w:val="20"/>
              </w:rPr>
              <w:t>14267 Osnovna škola Mihaela Šiloboda</w:t>
            </w:r>
          </w:p>
        </w:tc>
        <w:tc>
          <w:tcPr>
            <w:tcW w:w="1120" w:type="dxa"/>
            <w:noWrap/>
            <w:vAlign w:val="center"/>
          </w:tcPr>
          <w:p w14:paraId="1C4FAB62" w14:textId="77777777" w:rsidR="00DE6C2D" w:rsidRPr="00214464" w:rsidRDefault="00DE6C2D" w:rsidP="00E578CA">
            <w:pPr>
              <w:jc w:val="right"/>
              <w:rPr>
                <w:b/>
                <w:bCs/>
                <w:sz w:val="20"/>
                <w:szCs w:val="20"/>
              </w:rPr>
            </w:pPr>
            <w:r w:rsidRPr="00214464">
              <w:rPr>
                <w:b/>
                <w:bCs/>
                <w:sz w:val="20"/>
                <w:szCs w:val="20"/>
              </w:rPr>
              <w:t>2.737.461</w:t>
            </w:r>
          </w:p>
        </w:tc>
        <w:tc>
          <w:tcPr>
            <w:tcW w:w="1105" w:type="dxa"/>
            <w:noWrap/>
            <w:vAlign w:val="center"/>
          </w:tcPr>
          <w:p w14:paraId="376E91F7" w14:textId="77777777" w:rsidR="00DE6C2D" w:rsidRPr="00214464" w:rsidRDefault="00DE6C2D" w:rsidP="00E578CA">
            <w:pPr>
              <w:jc w:val="right"/>
              <w:rPr>
                <w:b/>
                <w:bCs/>
                <w:sz w:val="20"/>
                <w:szCs w:val="20"/>
              </w:rPr>
            </w:pPr>
            <w:r w:rsidRPr="00214464">
              <w:rPr>
                <w:b/>
                <w:bCs/>
                <w:sz w:val="20"/>
                <w:szCs w:val="20"/>
              </w:rPr>
              <w:t>2.899.458</w:t>
            </w:r>
          </w:p>
        </w:tc>
        <w:tc>
          <w:tcPr>
            <w:tcW w:w="1105" w:type="dxa"/>
            <w:noWrap/>
            <w:vAlign w:val="center"/>
          </w:tcPr>
          <w:p w14:paraId="27E26F86" w14:textId="77777777" w:rsidR="00DE6C2D" w:rsidRPr="00214464" w:rsidRDefault="00DE6C2D" w:rsidP="00E578CA">
            <w:pPr>
              <w:jc w:val="right"/>
              <w:rPr>
                <w:b/>
                <w:bCs/>
                <w:sz w:val="20"/>
                <w:szCs w:val="20"/>
              </w:rPr>
            </w:pPr>
            <w:r w:rsidRPr="00214464">
              <w:rPr>
                <w:b/>
                <w:bCs/>
                <w:sz w:val="20"/>
                <w:szCs w:val="20"/>
              </w:rPr>
              <w:t>3.016.431</w:t>
            </w:r>
          </w:p>
        </w:tc>
      </w:tr>
      <w:tr w:rsidR="00214464" w:rsidRPr="00214464" w14:paraId="67204435" w14:textId="77777777" w:rsidTr="00E578CA">
        <w:trPr>
          <w:trHeight w:val="255"/>
          <w:jc w:val="center"/>
        </w:trPr>
        <w:tc>
          <w:tcPr>
            <w:tcW w:w="6886" w:type="dxa"/>
            <w:noWrap/>
            <w:vAlign w:val="center"/>
            <w:hideMark/>
          </w:tcPr>
          <w:p w14:paraId="22A3D0FB"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0194E742" w14:textId="77777777" w:rsidR="00DE6C2D" w:rsidRPr="00214464" w:rsidRDefault="00DE6C2D" w:rsidP="00E578CA">
            <w:pPr>
              <w:jc w:val="right"/>
              <w:rPr>
                <w:sz w:val="20"/>
                <w:szCs w:val="20"/>
              </w:rPr>
            </w:pPr>
            <w:r w:rsidRPr="00214464">
              <w:rPr>
                <w:sz w:val="20"/>
                <w:szCs w:val="20"/>
              </w:rPr>
              <w:t>2.737.461</w:t>
            </w:r>
          </w:p>
        </w:tc>
        <w:tc>
          <w:tcPr>
            <w:tcW w:w="1105" w:type="dxa"/>
            <w:noWrap/>
            <w:vAlign w:val="center"/>
          </w:tcPr>
          <w:p w14:paraId="487879AF" w14:textId="77777777" w:rsidR="00DE6C2D" w:rsidRPr="00214464" w:rsidRDefault="00DE6C2D" w:rsidP="00E578CA">
            <w:pPr>
              <w:jc w:val="right"/>
              <w:rPr>
                <w:sz w:val="20"/>
                <w:szCs w:val="20"/>
              </w:rPr>
            </w:pPr>
            <w:r w:rsidRPr="00214464">
              <w:rPr>
                <w:sz w:val="20"/>
                <w:szCs w:val="20"/>
              </w:rPr>
              <w:t>2.899.458</w:t>
            </w:r>
          </w:p>
        </w:tc>
        <w:tc>
          <w:tcPr>
            <w:tcW w:w="1105" w:type="dxa"/>
            <w:noWrap/>
            <w:vAlign w:val="center"/>
          </w:tcPr>
          <w:p w14:paraId="50E11CF2" w14:textId="77777777" w:rsidR="00DE6C2D" w:rsidRPr="00214464" w:rsidRDefault="00DE6C2D" w:rsidP="00E578CA">
            <w:pPr>
              <w:jc w:val="right"/>
              <w:rPr>
                <w:sz w:val="20"/>
                <w:szCs w:val="20"/>
              </w:rPr>
            </w:pPr>
            <w:r w:rsidRPr="00214464">
              <w:rPr>
                <w:sz w:val="20"/>
                <w:szCs w:val="20"/>
              </w:rPr>
              <w:t>3.016.431</w:t>
            </w:r>
          </w:p>
        </w:tc>
      </w:tr>
      <w:tr w:rsidR="00214464" w:rsidRPr="00214464" w14:paraId="4108A1AE" w14:textId="77777777" w:rsidTr="00E578CA">
        <w:trPr>
          <w:trHeight w:val="255"/>
          <w:jc w:val="center"/>
        </w:trPr>
        <w:tc>
          <w:tcPr>
            <w:tcW w:w="6886" w:type="dxa"/>
            <w:noWrap/>
            <w:vAlign w:val="center"/>
            <w:hideMark/>
          </w:tcPr>
          <w:p w14:paraId="5BE58C5B" w14:textId="77777777" w:rsidR="00DE6C2D" w:rsidRPr="00214464" w:rsidRDefault="00DE6C2D" w:rsidP="00E578CA">
            <w:pPr>
              <w:rPr>
                <w:b/>
                <w:bCs/>
                <w:sz w:val="20"/>
                <w:szCs w:val="20"/>
              </w:rPr>
            </w:pPr>
            <w:r w:rsidRPr="00214464">
              <w:rPr>
                <w:b/>
                <w:bCs/>
                <w:sz w:val="20"/>
                <w:szCs w:val="20"/>
              </w:rPr>
              <w:t>14275 Osnovna škola Samobor</w:t>
            </w:r>
          </w:p>
        </w:tc>
        <w:tc>
          <w:tcPr>
            <w:tcW w:w="1120" w:type="dxa"/>
            <w:noWrap/>
            <w:vAlign w:val="center"/>
          </w:tcPr>
          <w:p w14:paraId="10465681" w14:textId="77777777" w:rsidR="00DE6C2D" w:rsidRPr="00214464" w:rsidRDefault="00DE6C2D" w:rsidP="00E578CA">
            <w:pPr>
              <w:jc w:val="right"/>
              <w:rPr>
                <w:b/>
                <w:bCs/>
                <w:sz w:val="20"/>
                <w:szCs w:val="20"/>
              </w:rPr>
            </w:pPr>
            <w:r w:rsidRPr="00214464">
              <w:rPr>
                <w:b/>
                <w:bCs/>
                <w:sz w:val="20"/>
                <w:szCs w:val="20"/>
              </w:rPr>
              <w:t>5.030.110</w:t>
            </w:r>
          </w:p>
        </w:tc>
        <w:tc>
          <w:tcPr>
            <w:tcW w:w="1105" w:type="dxa"/>
            <w:noWrap/>
            <w:vAlign w:val="center"/>
          </w:tcPr>
          <w:p w14:paraId="7571455D" w14:textId="77777777" w:rsidR="00DE6C2D" w:rsidRPr="00214464" w:rsidRDefault="00DE6C2D" w:rsidP="00E578CA">
            <w:pPr>
              <w:jc w:val="right"/>
              <w:rPr>
                <w:b/>
                <w:bCs/>
                <w:sz w:val="20"/>
                <w:szCs w:val="20"/>
              </w:rPr>
            </w:pPr>
            <w:r w:rsidRPr="00214464">
              <w:rPr>
                <w:b/>
                <w:bCs/>
                <w:sz w:val="20"/>
                <w:szCs w:val="20"/>
              </w:rPr>
              <w:t>5.296.960</w:t>
            </w:r>
          </w:p>
        </w:tc>
        <w:tc>
          <w:tcPr>
            <w:tcW w:w="1105" w:type="dxa"/>
            <w:noWrap/>
            <w:vAlign w:val="center"/>
          </w:tcPr>
          <w:p w14:paraId="157EEAF6" w14:textId="77777777" w:rsidR="00DE6C2D" w:rsidRPr="00214464" w:rsidRDefault="00DE6C2D" w:rsidP="00E578CA">
            <w:pPr>
              <w:jc w:val="right"/>
              <w:rPr>
                <w:b/>
                <w:bCs/>
                <w:sz w:val="20"/>
                <w:szCs w:val="20"/>
              </w:rPr>
            </w:pPr>
            <w:r w:rsidRPr="00214464">
              <w:rPr>
                <w:b/>
                <w:bCs/>
                <w:sz w:val="20"/>
                <w:szCs w:val="20"/>
              </w:rPr>
              <w:t>5.495.140</w:t>
            </w:r>
          </w:p>
        </w:tc>
      </w:tr>
      <w:tr w:rsidR="00214464" w:rsidRPr="00214464" w14:paraId="077CBEC0" w14:textId="77777777" w:rsidTr="00E578CA">
        <w:trPr>
          <w:trHeight w:val="255"/>
          <w:jc w:val="center"/>
        </w:trPr>
        <w:tc>
          <w:tcPr>
            <w:tcW w:w="6886" w:type="dxa"/>
            <w:noWrap/>
            <w:vAlign w:val="center"/>
            <w:hideMark/>
          </w:tcPr>
          <w:p w14:paraId="032F608A" w14:textId="77777777" w:rsidR="00DE6C2D" w:rsidRPr="00214464" w:rsidRDefault="00DE6C2D" w:rsidP="00E578CA">
            <w:pPr>
              <w:rPr>
                <w:sz w:val="20"/>
                <w:szCs w:val="20"/>
              </w:rPr>
            </w:pPr>
            <w:r w:rsidRPr="00214464">
              <w:rPr>
                <w:sz w:val="20"/>
                <w:szCs w:val="20"/>
              </w:rPr>
              <w:lastRenderedPageBreak/>
              <w:t>Program 4070 OSNOVNOŠKOLSKO OBRAZOVANJE</w:t>
            </w:r>
          </w:p>
        </w:tc>
        <w:tc>
          <w:tcPr>
            <w:tcW w:w="1120" w:type="dxa"/>
            <w:noWrap/>
            <w:vAlign w:val="center"/>
          </w:tcPr>
          <w:p w14:paraId="4B9736D2" w14:textId="77777777" w:rsidR="00DE6C2D" w:rsidRPr="00214464" w:rsidRDefault="00DE6C2D" w:rsidP="00E578CA">
            <w:pPr>
              <w:jc w:val="right"/>
              <w:rPr>
                <w:sz w:val="20"/>
                <w:szCs w:val="20"/>
              </w:rPr>
            </w:pPr>
            <w:r w:rsidRPr="00214464">
              <w:rPr>
                <w:sz w:val="20"/>
                <w:szCs w:val="20"/>
              </w:rPr>
              <w:t>5.030.110</w:t>
            </w:r>
          </w:p>
        </w:tc>
        <w:tc>
          <w:tcPr>
            <w:tcW w:w="1105" w:type="dxa"/>
            <w:noWrap/>
            <w:vAlign w:val="center"/>
          </w:tcPr>
          <w:p w14:paraId="031EE1F9" w14:textId="77777777" w:rsidR="00DE6C2D" w:rsidRPr="00214464" w:rsidRDefault="00DE6C2D" w:rsidP="00E578CA">
            <w:pPr>
              <w:jc w:val="right"/>
              <w:rPr>
                <w:sz w:val="20"/>
                <w:szCs w:val="20"/>
              </w:rPr>
            </w:pPr>
            <w:r w:rsidRPr="00214464">
              <w:rPr>
                <w:sz w:val="20"/>
                <w:szCs w:val="20"/>
              </w:rPr>
              <w:t>5.296.960</w:t>
            </w:r>
          </w:p>
        </w:tc>
        <w:tc>
          <w:tcPr>
            <w:tcW w:w="1105" w:type="dxa"/>
            <w:noWrap/>
            <w:vAlign w:val="center"/>
          </w:tcPr>
          <w:p w14:paraId="52CFC31B" w14:textId="77777777" w:rsidR="00DE6C2D" w:rsidRPr="00214464" w:rsidRDefault="00DE6C2D" w:rsidP="00E578CA">
            <w:pPr>
              <w:jc w:val="right"/>
              <w:rPr>
                <w:sz w:val="20"/>
                <w:szCs w:val="20"/>
              </w:rPr>
            </w:pPr>
            <w:r w:rsidRPr="00214464">
              <w:rPr>
                <w:sz w:val="20"/>
                <w:szCs w:val="20"/>
              </w:rPr>
              <w:t>5.495.140</w:t>
            </w:r>
          </w:p>
        </w:tc>
      </w:tr>
      <w:tr w:rsidR="00214464" w:rsidRPr="00214464" w14:paraId="23461A59" w14:textId="77777777" w:rsidTr="00E578CA">
        <w:trPr>
          <w:trHeight w:val="255"/>
          <w:jc w:val="center"/>
        </w:trPr>
        <w:tc>
          <w:tcPr>
            <w:tcW w:w="6886" w:type="dxa"/>
            <w:noWrap/>
            <w:vAlign w:val="center"/>
            <w:hideMark/>
          </w:tcPr>
          <w:p w14:paraId="57AE915B" w14:textId="77777777" w:rsidR="00DE6C2D" w:rsidRPr="00214464" w:rsidRDefault="00DE6C2D" w:rsidP="00E578CA">
            <w:pPr>
              <w:rPr>
                <w:b/>
                <w:bCs/>
                <w:sz w:val="20"/>
                <w:szCs w:val="20"/>
              </w:rPr>
            </w:pPr>
            <w:r w:rsidRPr="00214464">
              <w:rPr>
                <w:b/>
                <w:bCs/>
                <w:sz w:val="20"/>
                <w:szCs w:val="20"/>
              </w:rPr>
              <w:t>14283 Osnovna škola Milana Langa</w:t>
            </w:r>
          </w:p>
        </w:tc>
        <w:tc>
          <w:tcPr>
            <w:tcW w:w="1120" w:type="dxa"/>
            <w:noWrap/>
            <w:vAlign w:val="center"/>
          </w:tcPr>
          <w:p w14:paraId="5F0B4672" w14:textId="77777777" w:rsidR="00DE6C2D" w:rsidRPr="00214464" w:rsidRDefault="00DE6C2D" w:rsidP="00E578CA">
            <w:pPr>
              <w:jc w:val="right"/>
              <w:rPr>
                <w:b/>
                <w:bCs/>
                <w:sz w:val="20"/>
                <w:szCs w:val="20"/>
              </w:rPr>
            </w:pPr>
            <w:r w:rsidRPr="00214464">
              <w:rPr>
                <w:b/>
                <w:bCs/>
                <w:sz w:val="20"/>
                <w:szCs w:val="20"/>
              </w:rPr>
              <w:t>3.024.035</w:t>
            </w:r>
          </w:p>
        </w:tc>
        <w:tc>
          <w:tcPr>
            <w:tcW w:w="1105" w:type="dxa"/>
            <w:noWrap/>
            <w:vAlign w:val="center"/>
          </w:tcPr>
          <w:p w14:paraId="4E9A5CF4" w14:textId="77777777" w:rsidR="00DE6C2D" w:rsidRPr="00214464" w:rsidRDefault="00DE6C2D" w:rsidP="00E578CA">
            <w:pPr>
              <w:jc w:val="right"/>
              <w:rPr>
                <w:b/>
                <w:bCs/>
                <w:sz w:val="20"/>
                <w:szCs w:val="20"/>
              </w:rPr>
            </w:pPr>
            <w:r w:rsidRPr="00214464">
              <w:rPr>
                <w:b/>
                <w:bCs/>
                <w:sz w:val="20"/>
                <w:szCs w:val="20"/>
              </w:rPr>
              <w:t>2.951.868</w:t>
            </w:r>
          </w:p>
        </w:tc>
        <w:tc>
          <w:tcPr>
            <w:tcW w:w="1105" w:type="dxa"/>
            <w:noWrap/>
            <w:vAlign w:val="center"/>
          </w:tcPr>
          <w:p w14:paraId="12ECD8CE" w14:textId="77777777" w:rsidR="00DE6C2D" w:rsidRPr="00214464" w:rsidRDefault="00DE6C2D" w:rsidP="00E578CA">
            <w:pPr>
              <w:jc w:val="right"/>
              <w:rPr>
                <w:b/>
                <w:bCs/>
                <w:sz w:val="20"/>
                <w:szCs w:val="20"/>
              </w:rPr>
            </w:pPr>
            <w:r w:rsidRPr="00214464">
              <w:rPr>
                <w:b/>
                <w:bCs/>
                <w:sz w:val="20"/>
                <w:szCs w:val="20"/>
              </w:rPr>
              <w:t>3.025.818</w:t>
            </w:r>
          </w:p>
        </w:tc>
      </w:tr>
      <w:tr w:rsidR="00214464" w:rsidRPr="00214464" w14:paraId="4CA22F0C" w14:textId="77777777" w:rsidTr="00E578CA">
        <w:trPr>
          <w:trHeight w:val="255"/>
          <w:jc w:val="center"/>
        </w:trPr>
        <w:tc>
          <w:tcPr>
            <w:tcW w:w="6886" w:type="dxa"/>
            <w:noWrap/>
            <w:vAlign w:val="center"/>
            <w:hideMark/>
          </w:tcPr>
          <w:p w14:paraId="536D950F" w14:textId="77777777" w:rsidR="00DE6C2D" w:rsidRPr="00214464" w:rsidRDefault="00DE6C2D" w:rsidP="00E578CA">
            <w:pPr>
              <w:rPr>
                <w:sz w:val="20"/>
                <w:szCs w:val="20"/>
              </w:rPr>
            </w:pPr>
            <w:r w:rsidRPr="00214464">
              <w:rPr>
                <w:sz w:val="20"/>
                <w:szCs w:val="20"/>
              </w:rPr>
              <w:t>Program 4070 OSNOVNOŠKOLSKO OBRAZOVANJE</w:t>
            </w:r>
          </w:p>
        </w:tc>
        <w:tc>
          <w:tcPr>
            <w:tcW w:w="1120" w:type="dxa"/>
            <w:noWrap/>
            <w:vAlign w:val="center"/>
          </w:tcPr>
          <w:p w14:paraId="2DFC3A4A" w14:textId="77777777" w:rsidR="00DE6C2D" w:rsidRPr="00214464" w:rsidRDefault="00DE6C2D" w:rsidP="00E578CA">
            <w:pPr>
              <w:jc w:val="right"/>
              <w:rPr>
                <w:sz w:val="20"/>
                <w:szCs w:val="20"/>
              </w:rPr>
            </w:pPr>
            <w:r w:rsidRPr="00214464">
              <w:rPr>
                <w:sz w:val="20"/>
                <w:szCs w:val="20"/>
              </w:rPr>
              <w:t>3.024.035</w:t>
            </w:r>
          </w:p>
        </w:tc>
        <w:tc>
          <w:tcPr>
            <w:tcW w:w="1105" w:type="dxa"/>
            <w:noWrap/>
            <w:vAlign w:val="center"/>
          </w:tcPr>
          <w:p w14:paraId="4054FA8E" w14:textId="77777777" w:rsidR="00DE6C2D" w:rsidRPr="00214464" w:rsidRDefault="00DE6C2D" w:rsidP="00E578CA">
            <w:pPr>
              <w:jc w:val="right"/>
              <w:rPr>
                <w:sz w:val="20"/>
                <w:szCs w:val="20"/>
              </w:rPr>
            </w:pPr>
            <w:r w:rsidRPr="00214464">
              <w:rPr>
                <w:sz w:val="20"/>
                <w:szCs w:val="20"/>
              </w:rPr>
              <w:t>2.951.868</w:t>
            </w:r>
          </w:p>
        </w:tc>
        <w:tc>
          <w:tcPr>
            <w:tcW w:w="1105" w:type="dxa"/>
            <w:noWrap/>
            <w:vAlign w:val="center"/>
          </w:tcPr>
          <w:p w14:paraId="171CF2FA" w14:textId="77777777" w:rsidR="00DE6C2D" w:rsidRPr="00214464" w:rsidRDefault="00DE6C2D" w:rsidP="00E578CA">
            <w:pPr>
              <w:jc w:val="right"/>
              <w:rPr>
                <w:sz w:val="20"/>
                <w:szCs w:val="20"/>
              </w:rPr>
            </w:pPr>
            <w:r w:rsidRPr="00214464">
              <w:rPr>
                <w:sz w:val="20"/>
                <w:szCs w:val="20"/>
              </w:rPr>
              <w:t>3.025.818</w:t>
            </w:r>
          </w:p>
        </w:tc>
      </w:tr>
      <w:tr w:rsidR="00214464" w:rsidRPr="00214464" w14:paraId="6493DCF6" w14:textId="77777777" w:rsidTr="00E578CA">
        <w:trPr>
          <w:trHeight w:val="255"/>
          <w:jc w:val="center"/>
        </w:trPr>
        <w:tc>
          <w:tcPr>
            <w:tcW w:w="6886" w:type="dxa"/>
            <w:shd w:val="clear" w:color="000000" w:fill="E7E6E6"/>
            <w:noWrap/>
            <w:vAlign w:val="center"/>
            <w:hideMark/>
          </w:tcPr>
          <w:p w14:paraId="04F3AB1E" w14:textId="77777777" w:rsidR="00DE6C2D" w:rsidRPr="00214464" w:rsidRDefault="00DE6C2D" w:rsidP="00E578CA">
            <w:pPr>
              <w:rPr>
                <w:b/>
                <w:bCs/>
                <w:sz w:val="20"/>
                <w:szCs w:val="20"/>
                <w:highlight w:val="yellow"/>
              </w:rPr>
            </w:pPr>
            <w:r w:rsidRPr="00214464">
              <w:rPr>
                <w:b/>
                <w:bCs/>
                <w:sz w:val="20"/>
                <w:szCs w:val="20"/>
              </w:rPr>
              <w:t>Glava 00440 DJEČJI VRTIĆI</w:t>
            </w:r>
          </w:p>
        </w:tc>
        <w:tc>
          <w:tcPr>
            <w:tcW w:w="1120" w:type="dxa"/>
            <w:shd w:val="clear" w:color="000000" w:fill="E7E6E6"/>
            <w:noWrap/>
            <w:vAlign w:val="center"/>
          </w:tcPr>
          <w:p w14:paraId="12F84384" w14:textId="77777777" w:rsidR="00DE6C2D" w:rsidRPr="00214464" w:rsidRDefault="00DE6C2D" w:rsidP="00E578CA">
            <w:pPr>
              <w:jc w:val="right"/>
              <w:rPr>
                <w:b/>
                <w:bCs/>
                <w:sz w:val="20"/>
                <w:szCs w:val="20"/>
              </w:rPr>
            </w:pPr>
            <w:r w:rsidRPr="00214464">
              <w:rPr>
                <w:b/>
                <w:bCs/>
                <w:sz w:val="20"/>
                <w:szCs w:val="20"/>
              </w:rPr>
              <w:t>11.417.201</w:t>
            </w:r>
          </w:p>
        </w:tc>
        <w:tc>
          <w:tcPr>
            <w:tcW w:w="1105" w:type="dxa"/>
            <w:shd w:val="clear" w:color="000000" w:fill="E7E6E6"/>
            <w:noWrap/>
            <w:vAlign w:val="center"/>
          </w:tcPr>
          <w:p w14:paraId="5942D979" w14:textId="77777777" w:rsidR="00DE6C2D" w:rsidRPr="00214464" w:rsidRDefault="00DE6C2D" w:rsidP="00E578CA">
            <w:pPr>
              <w:jc w:val="right"/>
              <w:rPr>
                <w:b/>
                <w:bCs/>
                <w:sz w:val="20"/>
                <w:szCs w:val="20"/>
              </w:rPr>
            </w:pPr>
            <w:r w:rsidRPr="00214464">
              <w:rPr>
                <w:b/>
                <w:bCs/>
                <w:sz w:val="20"/>
                <w:szCs w:val="20"/>
              </w:rPr>
              <w:t>12.359.801</w:t>
            </w:r>
          </w:p>
        </w:tc>
        <w:tc>
          <w:tcPr>
            <w:tcW w:w="1105" w:type="dxa"/>
            <w:shd w:val="clear" w:color="000000" w:fill="E7E6E6"/>
            <w:noWrap/>
            <w:vAlign w:val="center"/>
          </w:tcPr>
          <w:p w14:paraId="749DCB79" w14:textId="77777777" w:rsidR="00DE6C2D" w:rsidRPr="00214464" w:rsidRDefault="00DE6C2D" w:rsidP="00E578CA">
            <w:pPr>
              <w:jc w:val="right"/>
              <w:rPr>
                <w:b/>
                <w:bCs/>
                <w:sz w:val="20"/>
                <w:szCs w:val="20"/>
              </w:rPr>
            </w:pPr>
            <w:r w:rsidRPr="00214464">
              <w:rPr>
                <w:b/>
                <w:bCs/>
                <w:sz w:val="20"/>
                <w:szCs w:val="20"/>
              </w:rPr>
              <w:t>12.963.301</w:t>
            </w:r>
          </w:p>
        </w:tc>
      </w:tr>
      <w:tr w:rsidR="00214464" w:rsidRPr="00214464" w14:paraId="36BDB892" w14:textId="77777777" w:rsidTr="00E578CA">
        <w:trPr>
          <w:trHeight w:val="255"/>
          <w:jc w:val="center"/>
        </w:trPr>
        <w:tc>
          <w:tcPr>
            <w:tcW w:w="6886" w:type="dxa"/>
            <w:noWrap/>
            <w:vAlign w:val="center"/>
            <w:hideMark/>
          </w:tcPr>
          <w:p w14:paraId="1790BAE3" w14:textId="77777777" w:rsidR="00DE6C2D" w:rsidRPr="00214464" w:rsidRDefault="00DE6C2D" w:rsidP="00E578CA">
            <w:pPr>
              <w:rPr>
                <w:b/>
                <w:bCs/>
                <w:sz w:val="20"/>
                <w:szCs w:val="20"/>
              </w:rPr>
            </w:pPr>
            <w:r w:rsidRPr="00214464">
              <w:rPr>
                <w:b/>
                <w:bCs/>
                <w:sz w:val="20"/>
                <w:szCs w:val="20"/>
              </w:rPr>
              <w:t>26338 DJEČJI VRTIĆ GRIGOR VITEZ</w:t>
            </w:r>
          </w:p>
        </w:tc>
        <w:tc>
          <w:tcPr>
            <w:tcW w:w="1120" w:type="dxa"/>
            <w:noWrap/>
            <w:vAlign w:val="center"/>
          </w:tcPr>
          <w:p w14:paraId="265E5110" w14:textId="77777777" w:rsidR="00DE6C2D" w:rsidRPr="00214464" w:rsidRDefault="00DE6C2D" w:rsidP="00E578CA">
            <w:pPr>
              <w:jc w:val="right"/>
              <w:rPr>
                <w:b/>
                <w:bCs/>
                <w:sz w:val="20"/>
                <w:szCs w:val="20"/>
              </w:rPr>
            </w:pPr>
            <w:r w:rsidRPr="00214464">
              <w:rPr>
                <w:b/>
                <w:bCs/>
                <w:sz w:val="20"/>
                <w:szCs w:val="20"/>
              </w:rPr>
              <w:t>5.253.901</w:t>
            </w:r>
          </w:p>
        </w:tc>
        <w:tc>
          <w:tcPr>
            <w:tcW w:w="1105" w:type="dxa"/>
            <w:noWrap/>
            <w:vAlign w:val="center"/>
          </w:tcPr>
          <w:p w14:paraId="0B5887F1" w14:textId="77777777" w:rsidR="00DE6C2D" w:rsidRPr="00214464" w:rsidRDefault="00DE6C2D" w:rsidP="00E578CA">
            <w:pPr>
              <w:jc w:val="right"/>
              <w:rPr>
                <w:b/>
                <w:bCs/>
                <w:sz w:val="20"/>
                <w:szCs w:val="20"/>
              </w:rPr>
            </w:pPr>
            <w:r w:rsidRPr="00214464">
              <w:rPr>
                <w:b/>
                <w:bCs/>
                <w:sz w:val="20"/>
                <w:szCs w:val="20"/>
              </w:rPr>
              <w:t>5.684.501</w:t>
            </w:r>
          </w:p>
        </w:tc>
        <w:tc>
          <w:tcPr>
            <w:tcW w:w="1105" w:type="dxa"/>
            <w:noWrap/>
            <w:vAlign w:val="center"/>
          </w:tcPr>
          <w:p w14:paraId="5E63D3B5" w14:textId="77777777" w:rsidR="00DE6C2D" w:rsidRPr="00214464" w:rsidRDefault="00DE6C2D" w:rsidP="00E578CA">
            <w:pPr>
              <w:jc w:val="right"/>
              <w:rPr>
                <w:b/>
                <w:bCs/>
                <w:sz w:val="20"/>
                <w:szCs w:val="20"/>
              </w:rPr>
            </w:pPr>
            <w:r w:rsidRPr="00214464">
              <w:rPr>
                <w:b/>
                <w:bCs/>
                <w:sz w:val="20"/>
                <w:szCs w:val="20"/>
              </w:rPr>
              <w:t>5.992.001</w:t>
            </w:r>
          </w:p>
        </w:tc>
      </w:tr>
      <w:tr w:rsidR="00214464" w:rsidRPr="00214464" w14:paraId="0BFCE3CA" w14:textId="77777777" w:rsidTr="00E578CA">
        <w:trPr>
          <w:trHeight w:val="255"/>
          <w:jc w:val="center"/>
        </w:trPr>
        <w:tc>
          <w:tcPr>
            <w:tcW w:w="6886" w:type="dxa"/>
            <w:noWrap/>
            <w:vAlign w:val="center"/>
            <w:hideMark/>
          </w:tcPr>
          <w:p w14:paraId="275E8F82" w14:textId="77777777" w:rsidR="00DE6C2D" w:rsidRPr="00214464" w:rsidRDefault="00DE6C2D" w:rsidP="00E578CA">
            <w:pPr>
              <w:rPr>
                <w:sz w:val="20"/>
                <w:szCs w:val="20"/>
              </w:rPr>
            </w:pPr>
            <w:r w:rsidRPr="00214464">
              <w:rPr>
                <w:sz w:val="20"/>
                <w:szCs w:val="20"/>
              </w:rPr>
              <w:t>Program 4090 DRUŠTVENA BRIGA O DJECI PREDŠKOLSKE DOBI</w:t>
            </w:r>
          </w:p>
        </w:tc>
        <w:tc>
          <w:tcPr>
            <w:tcW w:w="1120" w:type="dxa"/>
            <w:noWrap/>
            <w:vAlign w:val="center"/>
          </w:tcPr>
          <w:p w14:paraId="71B4393A" w14:textId="77777777" w:rsidR="00DE6C2D" w:rsidRPr="00214464" w:rsidRDefault="00DE6C2D" w:rsidP="00E578CA">
            <w:pPr>
              <w:jc w:val="right"/>
              <w:rPr>
                <w:sz w:val="20"/>
                <w:szCs w:val="20"/>
              </w:rPr>
            </w:pPr>
            <w:r w:rsidRPr="00214464">
              <w:rPr>
                <w:sz w:val="20"/>
                <w:szCs w:val="20"/>
              </w:rPr>
              <w:t>5.253.901</w:t>
            </w:r>
          </w:p>
        </w:tc>
        <w:tc>
          <w:tcPr>
            <w:tcW w:w="1105" w:type="dxa"/>
            <w:noWrap/>
            <w:vAlign w:val="center"/>
          </w:tcPr>
          <w:p w14:paraId="2A045F75" w14:textId="77777777" w:rsidR="00DE6C2D" w:rsidRPr="00214464" w:rsidRDefault="00DE6C2D" w:rsidP="00E578CA">
            <w:pPr>
              <w:jc w:val="right"/>
              <w:rPr>
                <w:sz w:val="20"/>
                <w:szCs w:val="20"/>
              </w:rPr>
            </w:pPr>
            <w:r w:rsidRPr="00214464">
              <w:rPr>
                <w:sz w:val="20"/>
                <w:szCs w:val="20"/>
              </w:rPr>
              <w:t>5.684.501</w:t>
            </w:r>
          </w:p>
        </w:tc>
        <w:tc>
          <w:tcPr>
            <w:tcW w:w="1105" w:type="dxa"/>
            <w:noWrap/>
            <w:vAlign w:val="center"/>
          </w:tcPr>
          <w:p w14:paraId="04CEC8E0" w14:textId="77777777" w:rsidR="00DE6C2D" w:rsidRPr="00214464" w:rsidRDefault="00DE6C2D" w:rsidP="00E578CA">
            <w:pPr>
              <w:jc w:val="right"/>
              <w:rPr>
                <w:sz w:val="20"/>
                <w:szCs w:val="20"/>
              </w:rPr>
            </w:pPr>
            <w:r w:rsidRPr="00214464">
              <w:rPr>
                <w:sz w:val="20"/>
                <w:szCs w:val="20"/>
              </w:rPr>
              <w:t>5.992.001</w:t>
            </w:r>
          </w:p>
        </w:tc>
      </w:tr>
      <w:tr w:rsidR="00214464" w:rsidRPr="00214464" w14:paraId="5249B325" w14:textId="77777777" w:rsidTr="00E578CA">
        <w:trPr>
          <w:trHeight w:val="255"/>
          <w:jc w:val="center"/>
        </w:trPr>
        <w:tc>
          <w:tcPr>
            <w:tcW w:w="6886" w:type="dxa"/>
            <w:noWrap/>
            <w:vAlign w:val="center"/>
            <w:hideMark/>
          </w:tcPr>
          <w:p w14:paraId="7FBB6883" w14:textId="77777777" w:rsidR="00DE6C2D" w:rsidRPr="00214464" w:rsidRDefault="00DE6C2D" w:rsidP="00E578CA">
            <w:pPr>
              <w:rPr>
                <w:b/>
                <w:bCs/>
                <w:sz w:val="20"/>
                <w:szCs w:val="20"/>
              </w:rPr>
            </w:pPr>
            <w:r w:rsidRPr="00214464">
              <w:rPr>
                <w:b/>
                <w:bCs/>
                <w:sz w:val="20"/>
                <w:szCs w:val="20"/>
              </w:rPr>
              <w:t>46149 DJEČJI VRTIĆ IZVOR</w:t>
            </w:r>
          </w:p>
        </w:tc>
        <w:tc>
          <w:tcPr>
            <w:tcW w:w="1120" w:type="dxa"/>
            <w:noWrap/>
            <w:vAlign w:val="center"/>
          </w:tcPr>
          <w:p w14:paraId="53A56944" w14:textId="77777777" w:rsidR="00DE6C2D" w:rsidRPr="00214464" w:rsidRDefault="00DE6C2D" w:rsidP="00E578CA">
            <w:pPr>
              <w:jc w:val="right"/>
              <w:rPr>
                <w:b/>
                <w:bCs/>
                <w:sz w:val="20"/>
                <w:szCs w:val="20"/>
              </w:rPr>
            </w:pPr>
            <w:r w:rsidRPr="00214464">
              <w:rPr>
                <w:b/>
                <w:bCs/>
                <w:sz w:val="20"/>
                <w:szCs w:val="20"/>
              </w:rPr>
              <w:t>6.163.300</w:t>
            </w:r>
          </w:p>
        </w:tc>
        <w:tc>
          <w:tcPr>
            <w:tcW w:w="1105" w:type="dxa"/>
            <w:noWrap/>
            <w:vAlign w:val="center"/>
          </w:tcPr>
          <w:p w14:paraId="0BC44354" w14:textId="77777777" w:rsidR="00DE6C2D" w:rsidRPr="00214464" w:rsidRDefault="00DE6C2D" w:rsidP="00E578CA">
            <w:pPr>
              <w:jc w:val="right"/>
              <w:rPr>
                <w:b/>
                <w:bCs/>
                <w:sz w:val="20"/>
                <w:szCs w:val="20"/>
              </w:rPr>
            </w:pPr>
            <w:r w:rsidRPr="00214464">
              <w:rPr>
                <w:b/>
                <w:bCs/>
                <w:sz w:val="20"/>
                <w:szCs w:val="20"/>
              </w:rPr>
              <w:t>6.675.300</w:t>
            </w:r>
          </w:p>
        </w:tc>
        <w:tc>
          <w:tcPr>
            <w:tcW w:w="1105" w:type="dxa"/>
            <w:noWrap/>
            <w:vAlign w:val="center"/>
          </w:tcPr>
          <w:p w14:paraId="03579708" w14:textId="77777777" w:rsidR="00DE6C2D" w:rsidRPr="00214464" w:rsidRDefault="00DE6C2D" w:rsidP="00E578CA">
            <w:pPr>
              <w:jc w:val="right"/>
              <w:rPr>
                <w:b/>
                <w:bCs/>
                <w:sz w:val="20"/>
                <w:szCs w:val="20"/>
              </w:rPr>
            </w:pPr>
            <w:r w:rsidRPr="00214464">
              <w:rPr>
                <w:b/>
                <w:bCs/>
                <w:sz w:val="20"/>
                <w:szCs w:val="20"/>
              </w:rPr>
              <w:t>6.971.300</w:t>
            </w:r>
          </w:p>
        </w:tc>
      </w:tr>
      <w:tr w:rsidR="00214464" w:rsidRPr="00214464" w14:paraId="3AA4B666" w14:textId="77777777" w:rsidTr="00E578CA">
        <w:trPr>
          <w:trHeight w:val="255"/>
          <w:jc w:val="center"/>
        </w:trPr>
        <w:tc>
          <w:tcPr>
            <w:tcW w:w="6886" w:type="dxa"/>
            <w:noWrap/>
            <w:vAlign w:val="center"/>
            <w:hideMark/>
          </w:tcPr>
          <w:p w14:paraId="706A76D8" w14:textId="77777777" w:rsidR="00DE6C2D" w:rsidRPr="00214464" w:rsidRDefault="00DE6C2D" w:rsidP="00E578CA">
            <w:pPr>
              <w:rPr>
                <w:sz w:val="20"/>
                <w:szCs w:val="20"/>
              </w:rPr>
            </w:pPr>
            <w:r w:rsidRPr="00214464">
              <w:rPr>
                <w:sz w:val="20"/>
                <w:szCs w:val="20"/>
              </w:rPr>
              <w:t>Program 4090 DRUŠTVENA BRIGA O DJECI PREDŠKOLSKE DOBI</w:t>
            </w:r>
          </w:p>
        </w:tc>
        <w:tc>
          <w:tcPr>
            <w:tcW w:w="1120" w:type="dxa"/>
            <w:noWrap/>
            <w:vAlign w:val="center"/>
          </w:tcPr>
          <w:p w14:paraId="3F5E2598" w14:textId="77777777" w:rsidR="00DE6C2D" w:rsidRPr="00214464" w:rsidRDefault="00DE6C2D" w:rsidP="00E578CA">
            <w:pPr>
              <w:jc w:val="right"/>
              <w:rPr>
                <w:sz w:val="20"/>
                <w:szCs w:val="20"/>
              </w:rPr>
            </w:pPr>
            <w:r w:rsidRPr="00214464">
              <w:rPr>
                <w:sz w:val="20"/>
                <w:szCs w:val="20"/>
              </w:rPr>
              <w:t>6.163.300</w:t>
            </w:r>
          </w:p>
        </w:tc>
        <w:tc>
          <w:tcPr>
            <w:tcW w:w="1105" w:type="dxa"/>
            <w:noWrap/>
            <w:vAlign w:val="center"/>
          </w:tcPr>
          <w:p w14:paraId="19D50C11" w14:textId="77777777" w:rsidR="00DE6C2D" w:rsidRPr="00214464" w:rsidRDefault="00DE6C2D" w:rsidP="00E578CA">
            <w:pPr>
              <w:jc w:val="right"/>
              <w:rPr>
                <w:sz w:val="20"/>
                <w:szCs w:val="20"/>
              </w:rPr>
            </w:pPr>
            <w:r w:rsidRPr="00214464">
              <w:rPr>
                <w:sz w:val="20"/>
                <w:szCs w:val="20"/>
              </w:rPr>
              <w:t>6.675.300</w:t>
            </w:r>
          </w:p>
        </w:tc>
        <w:tc>
          <w:tcPr>
            <w:tcW w:w="1105" w:type="dxa"/>
            <w:noWrap/>
            <w:vAlign w:val="center"/>
          </w:tcPr>
          <w:p w14:paraId="1D3CA578" w14:textId="77777777" w:rsidR="00DE6C2D" w:rsidRPr="00214464" w:rsidRDefault="00DE6C2D" w:rsidP="00E578CA">
            <w:pPr>
              <w:jc w:val="right"/>
              <w:rPr>
                <w:sz w:val="20"/>
                <w:szCs w:val="20"/>
              </w:rPr>
            </w:pPr>
            <w:r w:rsidRPr="00214464">
              <w:rPr>
                <w:sz w:val="20"/>
                <w:szCs w:val="20"/>
              </w:rPr>
              <w:t>6.971.300</w:t>
            </w:r>
          </w:p>
        </w:tc>
      </w:tr>
    </w:tbl>
    <w:p w14:paraId="5BF63DAC" w14:textId="77777777" w:rsidR="00DE6C2D" w:rsidRPr="00214464" w:rsidRDefault="00DE6C2D" w:rsidP="00DE6C2D">
      <w:pPr>
        <w:spacing w:line="276" w:lineRule="auto"/>
        <w:rPr>
          <w:rFonts w:eastAsia="Calibri"/>
          <w:b/>
          <w:szCs w:val="22"/>
          <w:lang w:eastAsia="en-US"/>
        </w:rPr>
      </w:pPr>
    </w:p>
    <w:p w14:paraId="10A8C86D"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RAZDJEL 004 UPRAVNI ODJEL ZA DRUŠTVENE DJELATNOSTI</w:t>
      </w:r>
    </w:p>
    <w:p w14:paraId="361DC861" w14:textId="77777777" w:rsidR="00DE6C2D" w:rsidRPr="00214464" w:rsidRDefault="00DE6C2D" w:rsidP="00DE6C2D">
      <w:pPr>
        <w:spacing w:line="276" w:lineRule="auto"/>
        <w:rPr>
          <w:rFonts w:eastAsia="Calibri"/>
          <w:b/>
          <w:szCs w:val="22"/>
          <w:lang w:eastAsia="en-US"/>
        </w:rPr>
      </w:pPr>
    </w:p>
    <w:p w14:paraId="2F9CEF5B"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00410 UPRAVNI ODJEL ZA DRUŠTVENE DJELATNOSTI</w:t>
      </w:r>
    </w:p>
    <w:p w14:paraId="32973FCA" w14:textId="77777777" w:rsidR="00DE6C2D" w:rsidRPr="00214464" w:rsidRDefault="00DE6C2D" w:rsidP="00DE6C2D">
      <w:pPr>
        <w:spacing w:line="276" w:lineRule="auto"/>
        <w:rPr>
          <w:rFonts w:eastAsia="Calibri"/>
          <w:bCs/>
          <w:szCs w:val="22"/>
          <w:lang w:eastAsia="en-US"/>
        </w:rPr>
      </w:pPr>
    </w:p>
    <w:tbl>
      <w:tblPr>
        <w:tblpPr w:leftFromText="180" w:rightFromText="180" w:vertAnchor="text" w:tblpXSpec="center" w:tblpY="1"/>
        <w:tblOverlap w:val="never"/>
        <w:tblW w:w="10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7"/>
        <w:gridCol w:w="2439"/>
        <w:gridCol w:w="992"/>
        <w:gridCol w:w="113"/>
        <w:gridCol w:w="1026"/>
        <w:gridCol w:w="108"/>
        <w:gridCol w:w="1134"/>
        <w:gridCol w:w="1276"/>
        <w:gridCol w:w="1303"/>
      </w:tblGrid>
      <w:tr w:rsidR="00214464" w:rsidRPr="00214464" w14:paraId="421627F8" w14:textId="77777777" w:rsidTr="00E578CA">
        <w:trPr>
          <w:trHeight w:val="266"/>
        </w:trPr>
        <w:tc>
          <w:tcPr>
            <w:tcW w:w="10212" w:type="dxa"/>
            <w:gridSpan w:val="10"/>
            <w:shd w:val="clear" w:color="000000" w:fill="D9D9D9"/>
            <w:noWrap/>
            <w:hideMark/>
          </w:tcPr>
          <w:p w14:paraId="6F76F807" w14:textId="77777777" w:rsidR="00DE6C2D" w:rsidRPr="00214464" w:rsidRDefault="00DE6C2D" w:rsidP="00E578CA">
            <w:pPr>
              <w:rPr>
                <w:b/>
                <w:bCs/>
                <w:iCs/>
              </w:rPr>
            </w:pPr>
            <w:r w:rsidRPr="00214464">
              <w:rPr>
                <w:b/>
                <w:bCs/>
                <w:iCs/>
              </w:rPr>
              <w:t>Program: JAVNE POTREBE U KULTURI</w:t>
            </w:r>
          </w:p>
        </w:tc>
      </w:tr>
      <w:tr w:rsidR="00214464" w:rsidRPr="00214464" w14:paraId="265B9B5B" w14:textId="77777777" w:rsidTr="00E578CA">
        <w:trPr>
          <w:trHeight w:val="559"/>
        </w:trPr>
        <w:tc>
          <w:tcPr>
            <w:tcW w:w="10212" w:type="dxa"/>
            <w:gridSpan w:val="10"/>
            <w:noWrap/>
            <w:hideMark/>
          </w:tcPr>
          <w:p w14:paraId="67081FA5" w14:textId="77777777" w:rsidR="00DE6C2D" w:rsidRPr="00214464" w:rsidRDefault="00DE6C2D" w:rsidP="00E578CA">
            <w:pPr>
              <w:jc w:val="both"/>
              <w:rPr>
                <w:sz w:val="20"/>
                <w:szCs w:val="20"/>
              </w:rPr>
            </w:pPr>
            <w:r w:rsidRPr="00214464">
              <w:rPr>
                <w:sz w:val="20"/>
                <w:szCs w:val="20"/>
              </w:rPr>
              <w:t xml:space="preserve">Zakonske i druge pravne osnove programa: </w:t>
            </w:r>
          </w:p>
          <w:p w14:paraId="3DB2F2E1" w14:textId="77777777" w:rsidR="00DE6C2D" w:rsidRPr="00214464" w:rsidRDefault="00DE6C2D" w:rsidP="00E578CA">
            <w:pPr>
              <w:jc w:val="both"/>
              <w:rPr>
                <w:sz w:val="20"/>
                <w:szCs w:val="20"/>
              </w:rPr>
            </w:pPr>
            <w:r w:rsidRPr="00214464">
              <w:rPr>
                <w:sz w:val="20"/>
                <w:szCs w:val="20"/>
              </w:rPr>
              <w:t>- Zakon o kulturnim vijećima i financiranju javnih potreba u kulturi (NN 83/22)</w:t>
            </w:r>
          </w:p>
          <w:p w14:paraId="151C77D5" w14:textId="77777777" w:rsidR="00DE6C2D" w:rsidRPr="00214464" w:rsidRDefault="00DE6C2D" w:rsidP="00E578CA">
            <w:pPr>
              <w:jc w:val="both"/>
              <w:rPr>
                <w:sz w:val="20"/>
                <w:szCs w:val="20"/>
              </w:rPr>
            </w:pPr>
            <w:r w:rsidRPr="00214464">
              <w:rPr>
                <w:sz w:val="20"/>
                <w:szCs w:val="20"/>
              </w:rPr>
              <w:t>- Uredba o kriterijima, mjerilima i postupcima financiranja i ugovaranja projekata od interesa za opće dobro koje provode udruge (NN 26/15 i 37/21)</w:t>
            </w:r>
          </w:p>
          <w:p w14:paraId="7E19298A" w14:textId="023F62E7" w:rsidR="00DE6C2D" w:rsidRPr="00214464" w:rsidRDefault="00DE6C2D" w:rsidP="00737B91">
            <w:pPr>
              <w:jc w:val="both"/>
              <w:rPr>
                <w:sz w:val="20"/>
                <w:szCs w:val="20"/>
              </w:rPr>
            </w:pPr>
            <w:r w:rsidRPr="00214464">
              <w:rPr>
                <w:sz w:val="20"/>
                <w:szCs w:val="20"/>
              </w:rPr>
              <w:t>- Pravilnik o financiranju programa, projekata i javnih potreba iz Proračuna Grada Samobora (Službene vijesti Grada Samobora br. 9/20).</w:t>
            </w:r>
          </w:p>
        </w:tc>
      </w:tr>
      <w:tr w:rsidR="00214464" w:rsidRPr="00214464" w14:paraId="2486CA36" w14:textId="77777777" w:rsidTr="005745E4">
        <w:trPr>
          <w:trHeight w:val="892"/>
        </w:trPr>
        <w:tc>
          <w:tcPr>
            <w:tcW w:w="10212" w:type="dxa"/>
            <w:gridSpan w:val="10"/>
            <w:vAlign w:val="center"/>
            <w:hideMark/>
          </w:tcPr>
          <w:p w14:paraId="2363BC77"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EA93CFC" w14:textId="35CD6855" w:rsidR="00DE6C2D" w:rsidRPr="00214464" w:rsidRDefault="00DE6C2D" w:rsidP="005745E4">
            <w:pPr>
              <w:jc w:val="both"/>
              <w:rPr>
                <w:bCs/>
                <w:i/>
                <w:iCs/>
                <w:sz w:val="20"/>
                <w:szCs w:val="20"/>
              </w:rPr>
            </w:pPr>
            <w:r w:rsidRPr="00214464">
              <w:rPr>
                <w:bCs/>
                <w:i/>
                <w:iCs/>
                <w:sz w:val="20"/>
                <w:szCs w:val="20"/>
              </w:rPr>
              <w:t>8. Zaštita i održivo korištenje kulturnih vrijednosti</w:t>
            </w:r>
          </w:p>
          <w:p w14:paraId="562A0175" w14:textId="5BB848CE" w:rsidR="00DE6C2D" w:rsidRPr="00214464" w:rsidRDefault="00DE6C2D" w:rsidP="00005080">
            <w:pPr>
              <w:jc w:val="both"/>
              <w:rPr>
                <w:sz w:val="20"/>
                <w:szCs w:val="20"/>
              </w:rPr>
            </w:pPr>
            <w:r w:rsidRPr="00214464">
              <w:rPr>
                <w:b/>
                <w:sz w:val="20"/>
                <w:szCs w:val="20"/>
              </w:rPr>
              <w:t>Cilj:</w:t>
            </w:r>
            <w:r w:rsidRPr="00214464">
              <w:rPr>
                <w:b/>
                <w:i/>
                <w:iCs/>
                <w:sz w:val="20"/>
                <w:szCs w:val="20"/>
              </w:rPr>
              <w:br/>
            </w:r>
            <w:r w:rsidRPr="00214464">
              <w:rPr>
                <w:bCs/>
                <w:sz w:val="20"/>
                <w:szCs w:val="20"/>
              </w:rPr>
              <w:t>Očuvanje i održivo korištenje kulturnih vrijednosti kao temelj identiteta i razvojni resurs područja.</w:t>
            </w:r>
          </w:p>
        </w:tc>
      </w:tr>
      <w:tr w:rsidR="00214464" w:rsidRPr="00214464" w14:paraId="6F6EBB1C" w14:textId="77777777" w:rsidTr="00E578CA">
        <w:trPr>
          <w:trHeight w:val="300"/>
        </w:trPr>
        <w:tc>
          <w:tcPr>
            <w:tcW w:w="10212" w:type="dxa"/>
            <w:gridSpan w:val="10"/>
            <w:shd w:val="clear" w:color="000000" w:fill="F2F2F2"/>
            <w:vAlign w:val="center"/>
            <w:hideMark/>
          </w:tcPr>
          <w:p w14:paraId="620831E3" w14:textId="77777777" w:rsidR="00DE6C2D" w:rsidRPr="00214464" w:rsidRDefault="00DE6C2D" w:rsidP="00E578CA">
            <w:pPr>
              <w:rPr>
                <w:b/>
                <w:sz w:val="20"/>
                <w:szCs w:val="20"/>
              </w:rPr>
            </w:pPr>
            <w:r w:rsidRPr="00214464">
              <w:rPr>
                <w:b/>
                <w:bCs/>
                <w:sz w:val="20"/>
                <w:szCs w:val="20"/>
              </w:rPr>
              <w:t>Naziv aktivnosti/projekta u Proračunu: KULTURNO UMJETNIČKE UDRUGE</w:t>
            </w:r>
          </w:p>
        </w:tc>
      </w:tr>
      <w:tr w:rsidR="00214464" w:rsidRPr="00214464" w14:paraId="0A5E7EC8" w14:textId="77777777" w:rsidTr="00E578CA">
        <w:trPr>
          <w:trHeight w:val="251"/>
        </w:trPr>
        <w:tc>
          <w:tcPr>
            <w:tcW w:w="6391" w:type="dxa"/>
            <w:gridSpan w:val="6"/>
            <w:vMerge w:val="restart"/>
            <w:vAlign w:val="center"/>
            <w:hideMark/>
          </w:tcPr>
          <w:p w14:paraId="060D25B9"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416CEA1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2F277F9" w14:textId="77777777" w:rsidTr="00E578CA">
        <w:trPr>
          <w:trHeight w:val="207"/>
        </w:trPr>
        <w:tc>
          <w:tcPr>
            <w:tcW w:w="6391" w:type="dxa"/>
            <w:gridSpan w:val="6"/>
            <w:vMerge/>
            <w:vAlign w:val="center"/>
            <w:hideMark/>
          </w:tcPr>
          <w:p w14:paraId="66327820" w14:textId="77777777" w:rsidR="00DE6C2D" w:rsidRPr="00214464" w:rsidRDefault="00DE6C2D" w:rsidP="00E578CA">
            <w:pPr>
              <w:rPr>
                <w:sz w:val="20"/>
                <w:szCs w:val="20"/>
              </w:rPr>
            </w:pPr>
          </w:p>
        </w:tc>
        <w:tc>
          <w:tcPr>
            <w:tcW w:w="1242" w:type="dxa"/>
            <w:gridSpan w:val="2"/>
            <w:noWrap/>
            <w:vAlign w:val="center"/>
            <w:hideMark/>
          </w:tcPr>
          <w:p w14:paraId="393749AE"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19125AD3"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7033167C" w14:textId="77777777" w:rsidR="00DE6C2D" w:rsidRPr="00214464" w:rsidRDefault="00DE6C2D" w:rsidP="00E578CA">
            <w:pPr>
              <w:jc w:val="center"/>
              <w:rPr>
                <w:sz w:val="20"/>
                <w:szCs w:val="20"/>
              </w:rPr>
            </w:pPr>
            <w:r w:rsidRPr="00214464">
              <w:rPr>
                <w:sz w:val="20"/>
                <w:szCs w:val="20"/>
              </w:rPr>
              <w:t>2028.</w:t>
            </w:r>
          </w:p>
        </w:tc>
      </w:tr>
      <w:tr w:rsidR="00214464" w:rsidRPr="00214464" w14:paraId="1310C51E" w14:textId="77777777" w:rsidTr="00E578CA">
        <w:trPr>
          <w:trHeight w:val="416"/>
        </w:trPr>
        <w:tc>
          <w:tcPr>
            <w:tcW w:w="6391" w:type="dxa"/>
            <w:gridSpan w:val="6"/>
            <w:noWrap/>
            <w:vAlign w:val="center"/>
            <w:hideMark/>
          </w:tcPr>
          <w:p w14:paraId="5AF17F12"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Grad Samobor podržava kulturno-umjetnički amaterizam koji predstavlja slobodno i organizirano okupljanje građana oko određenih zajedničkih interesa, programa i programskih ciljeva. Funkcija kulturno umjetničkog amaterizma je kreativno korištenje slobodnog vremena bavljenjem određenim kulturnim djelatnostima (folklor, zborno pjevanje, dramska sekcija i druge sekcije) uz pomoć stručnih voditelja.</w:t>
            </w:r>
          </w:p>
          <w:p w14:paraId="7DA4B9DD"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Udruge i društva djeluju kroz samostalne nastupe, sudjeluju na smotrama i natjecanjima u gradu Samoboru, Zagrebačkoj županiji, Republici Hrvatskoj te na brojnim međunarodnim festivalima. Društva također aktivno sudjeluju u svim značajnim gradskim manifestacijama.</w:t>
            </w:r>
          </w:p>
          <w:p w14:paraId="337B5BCE"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odnosi se na iskazanu potrebu dionika za koje se raspisuje predmetni natječaj te kvalitetu predloženih programa i projekata.</w:t>
            </w:r>
          </w:p>
        </w:tc>
        <w:tc>
          <w:tcPr>
            <w:tcW w:w="1242" w:type="dxa"/>
            <w:gridSpan w:val="2"/>
            <w:noWrap/>
            <w:vAlign w:val="center"/>
          </w:tcPr>
          <w:p w14:paraId="1E7DC5E1" w14:textId="77777777" w:rsidR="00DE6C2D" w:rsidRPr="00214464" w:rsidRDefault="00DE6C2D" w:rsidP="00E578CA">
            <w:pPr>
              <w:jc w:val="right"/>
              <w:rPr>
                <w:b/>
                <w:sz w:val="20"/>
                <w:szCs w:val="20"/>
              </w:rPr>
            </w:pPr>
            <w:r w:rsidRPr="00214464">
              <w:rPr>
                <w:b/>
                <w:sz w:val="20"/>
                <w:szCs w:val="20"/>
              </w:rPr>
              <w:t>275.000</w:t>
            </w:r>
          </w:p>
        </w:tc>
        <w:tc>
          <w:tcPr>
            <w:tcW w:w="1276" w:type="dxa"/>
            <w:noWrap/>
            <w:vAlign w:val="center"/>
          </w:tcPr>
          <w:p w14:paraId="5A1D0C9F" w14:textId="77777777" w:rsidR="00DE6C2D" w:rsidRPr="00214464" w:rsidRDefault="00DE6C2D" w:rsidP="00E578CA">
            <w:pPr>
              <w:jc w:val="right"/>
              <w:rPr>
                <w:b/>
                <w:sz w:val="20"/>
                <w:szCs w:val="20"/>
              </w:rPr>
            </w:pPr>
            <w:r w:rsidRPr="00214464">
              <w:rPr>
                <w:b/>
                <w:sz w:val="20"/>
                <w:szCs w:val="20"/>
              </w:rPr>
              <w:t>275.000</w:t>
            </w:r>
          </w:p>
        </w:tc>
        <w:tc>
          <w:tcPr>
            <w:tcW w:w="1303" w:type="dxa"/>
            <w:noWrap/>
            <w:vAlign w:val="center"/>
          </w:tcPr>
          <w:p w14:paraId="277A1F55" w14:textId="77777777" w:rsidR="00DE6C2D" w:rsidRPr="00214464" w:rsidRDefault="00DE6C2D" w:rsidP="00E578CA">
            <w:pPr>
              <w:jc w:val="right"/>
              <w:rPr>
                <w:b/>
                <w:sz w:val="20"/>
                <w:szCs w:val="20"/>
              </w:rPr>
            </w:pPr>
            <w:r w:rsidRPr="00214464">
              <w:rPr>
                <w:b/>
                <w:sz w:val="20"/>
                <w:szCs w:val="20"/>
              </w:rPr>
              <w:t>275.000</w:t>
            </w:r>
          </w:p>
        </w:tc>
      </w:tr>
      <w:tr w:rsidR="00214464" w:rsidRPr="00214464" w14:paraId="51709669" w14:textId="77777777" w:rsidTr="00E578CA">
        <w:trPr>
          <w:trHeight w:val="300"/>
        </w:trPr>
        <w:tc>
          <w:tcPr>
            <w:tcW w:w="10212" w:type="dxa"/>
            <w:gridSpan w:val="10"/>
            <w:shd w:val="clear" w:color="000000" w:fill="F2F2F2"/>
            <w:vAlign w:val="center"/>
            <w:hideMark/>
          </w:tcPr>
          <w:p w14:paraId="0566BD16" w14:textId="77777777" w:rsidR="00DE6C2D" w:rsidRPr="00214464" w:rsidRDefault="00DE6C2D" w:rsidP="00E578CA">
            <w:pPr>
              <w:rPr>
                <w:b/>
                <w:bCs/>
                <w:sz w:val="20"/>
                <w:szCs w:val="20"/>
              </w:rPr>
            </w:pPr>
            <w:r w:rsidRPr="00214464">
              <w:rPr>
                <w:b/>
                <w:bCs/>
                <w:sz w:val="20"/>
                <w:szCs w:val="20"/>
              </w:rPr>
              <w:t xml:space="preserve">Naziv aktivnosti/projekta u Proračunu: DONACIJA ZAKLADI </w:t>
            </w:r>
          </w:p>
        </w:tc>
      </w:tr>
      <w:tr w:rsidR="00214464" w:rsidRPr="00214464" w14:paraId="510EC514" w14:textId="77777777" w:rsidTr="00E578CA">
        <w:trPr>
          <w:trHeight w:val="251"/>
        </w:trPr>
        <w:tc>
          <w:tcPr>
            <w:tcW w:w="6391" w:type="dxa"/>
            <w:gridSpan w:val="6"/>
            <w:vMerge w:val="restart"/>
            <w:vAlign w:val="center"/>
            <w:hideMark/>
          </w:tcPr>
          <w:p w14:paraId="6747146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2CE7BB7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E4DA2B1" w14:textId="77777777" w:rsidTr="00E578CA">
        <w:trPr>
          <w:trHeight w:val="207"/>
        </w:trPr>
        <w:tc>
          <w:tcPr>
            <w:tcW w:w="6391" w:type="dxa"/>
            <w:gridSpan w:val="6"/>
            <w:vMerge/>
            <w:vAlign w:val="center"/>
            <w:hideMark/>
          </w:tcPr>
          <w:p w14:paraId="3EAB60BD" w14:textId="77777777" w:rsidR="00DE6C2D" w:rsidRPr="00214464" w:rsidRDefault="00DE6C2D" w:rsidP="00E578CA">
            <w:pPr>
              <w:rPr>
                <w:sz w:val="20"/>
                <w:szCs w:val="20"/>
              </w:rPr>
            </w:pPr>
          </w:p>
        </w:tc>
        <w:tc>
          <w:tcPr>
            <w:tcW w:w="1242" w:type="dxa"/>
            <w:gridSpan w:val="2"/>
            <w:noWrap/>
            <w:vAlign w:val="center"/>
            <w:hideMark/>
          </w:tcPr>
          <w:p w14:paraId="4FAB0FA5"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08416BD"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6693CC9" w14:textId="77777777" w:rsidR="00DE6C2D" w:rsidRPr="00214464" w:rsidRDefault="00DE6C2D" w:rsidP="00E578CA">
            <w:pPr>
              <w:jc w:val="center"/>
              <w:rPr>
                <w:sz w:val="20"/>
                <w:szCs w:val="20"/>
              </w:rPr>
            </w:pPr>
            <w:r w:rsidRPr="00214464">
              <w:rPr>
                <w:sz w:val="20"/>
                <w:szCs w:val="20"/>
              </w:rPr>
              <w:t>2028.</w:t>
            </w:r>
          </w:p>
        </w:tc>
      </w:tr>
      <w:tr w:rsidR="00214464" w:rsidRPr="00214464" w14:paraId="6AB3BB4C" w14:textId="77777777" w:rsidTr="00E578CA">
        <w:trPr>
          <w:trHeight w:val="416"/>
        </w:trPr>
        <w:tc>
          <w:tcPr>
            <w:tcW w:w="6391" w:type="dxa"/>
            <w:gridSpan w:val="6"/>
            <w:noWrap/>
            <w:vAlign w:val="center"/>
            <w:hideMark/>
          </w:tcPr>
          <w:p w14:paraId="63673891" w14:textId="77777777" w:rsidR="00DE6C2D" w:rsidRPr="00214464" w:rsidRDefault="00DE6C2D" w:rsidP="00E578CA">
            <w:pPr>
              <w:spacing w:line="252" w:lineRule="auto"/>
              <w:jc w:val="both"/>
              <w:rPr>
                <w:sz w:val="20"/>
                <w:szCs w:val="20"/>
              </w:rPr>
            </w:pPr>
            <w:r w:rsidRPr="00214464">
              <w:rPr>
                <w:sz w:val="20"/>
                <w:szCs w:val="20"/>
              </w:rPr>
              <w:t>Ishodište za planirana sredstva proizlazi iz ugovorne obveze o osnivanju Zaklade u kojoj je Grad Samobor jedan od osnivača pri čemu je Zaklada obvezna podnositi izvješće o namjenski utrošenim sredstvima.</w:t>
            </w:r>
          </w:p>
          <w:p w14:paraId="09F1EB78" w14:textId="77777777" w:rsidR="00DE6C2D" w:rsidRPr="00214464" w:rsidRDefault="00DE6C2D" w:rsidP="00E578CA">
            <w:pPr>
              <w:jc w:val="both"/>
              <w:rPr>
                <w:rFonts w:eastAsia="Calibri"/>
                <w:sz w:val="20"/>
                <w:szCs w:val="20"/>
                <w:lang w:eastAsia="en-US"/>
              </w:rPr>
            </w:pPr>
            <w:r w:rsidRPr="00214464">
              <w:rPr>
                <w:sz w:val="20"/>
                <w:szCs w:val="20"/>
              </w:rPr>
              <w:t>U 2025. godini financijska sredstva će se, kao i prijašnjih godina, isplatiti sukladno potpisanom ugovoru koji na godišnjoj razini Zaklada sklapa s Gradom Samoborom.</w:t>
            </w:r>
          </w:p>
        </w:tc>
        <w:tc>
          <w:tcPr>
            <w:tcW w:w="1242" w:type="dxa"/>
            <w:gridSpan w:val="2"/>
            <w:noWrap/>
            <w:vAlign w:val="center"/>
          </w:tcPr>
          <w:p w14:paraId="20E31770" w14:textId="77777777" w:rsidR="00DE6C2D" w:rsidRPr="00214464" w:rsidRDefault="00DE6C2D" w:rsidP="00E578CA">
            <w:pPr>
              <w:jc w:val="right"/>
              <w:rPr>
                <w:b/>
                <w:sz w:val="20"/>
                <w:szCs w:val="20"/>
              </w:rPr>
            </w:pPr>
            <w:r w:rsidRPr="00214464">
              <w:rPr>
                <w:b/>
                <w:sz w:val="20"/>
                <w:szCs w:val="20"/>
              </w:rPr>
              <w:t>8.000</w:t>
            </w:r>
          </w:p>
        </w:tc>
        <w:tc>
          <w:tcPr>
            <w:tcW w:w="1276" w:type="dxa"/>
            <w:noWrap/>
            <w:vAlign w:val="center"/>
          </w:tcPr>
          <w:p w14:paraId="4306EA0C" w14:textId="77777777" w:rsidR="00DE6C2D" w:rsidRPr="00214464" w:rsidRDefault="00DE6C2D" w:rsidP="00E578CA">
            <w:pPr>
              <w:jc w:val="right"/>
              <w:rPr>
                <w:b/>
                <w:sz w:val="20"/>
                <w:szCs w:val="20"/>
              </w:rPr>
            </w:pPr>
            <w:r w:rsidRPr="00214464">
              <w:rPr>
                <w:b/>
                <w:sz w:val="20"/>
                <w:szCs w:val="20"/>
              </w:rPr>
              <w:t>8.000</w:t>
            </w:r>
          </w:p>
        </w:tc>
        <w:tc>
          <w:tcPr>
            <w:tcW w:w="1303" w:type="dxa"/>
            <w:noWrap/>
            <w:vAlign w:val="center"/>
          </w:tcPr>
          <w:p w14:paraId="7B4D9756" w14:textId="77777777" w:rsidR="00DE6C2D" w:rsidRPr="00214464" w:rsidRDefault="00DE6C2D" w:rsidP="00E578CA">
            <w:pPr>
              <w:jc w:val="right"/>
              <w:rPr>
                <w:b/>
                <w:sz w:val="20"/>
                <w:szCs w:val="20"/>
              </w:rPr>
            </w:pPr>
            <w:r w:rsidRPr="00214464">
              <w:rPr>
                <w:b/>
                <w:sz w:val="20"/>
                <w:szCs w:val="20"/>
              </w:rPr>
              <w:t>8.000</w:t>
            </w:r>
          </w:p>
        </w:tc>
      </w:tr>
      <w:tr w:rsidR="00214464" w:rsidRPr="00214464" w14:paraId="0A12BED9" w14:textId="77777777" w:rsidTr="00E578CA">
        <w:trPr>
          <w:trHeight w:val="300"/>
        </w:trPr>
        <w:tc>
          <w:tcPr>
            <w:tcW w:w="10212" w:type="dxa"/>
            <w:gridSpan w:val="10"/>
            <w:shd w:val="clear" w:color="000000" w:fill="F2F2F2"/>
            <w:vAlign w:val="center"/>
            <w:hideMark/>
          </w:tcPr>
          <w:p w14:paraId="0C253299" w14:textId="77777777" w:rsidR="00DE6C2D" w:rsidRPr="00214464" w:rsidRDefault="00DE6C2D" w:rsidP="00E578CA">
            <w:pPr>
              <w:rPr>
                <w:b/>
                <w:bCs/>
                <w:sz w:val="20"/>
                <w:szCs w:val="20"/>
              </w:rPr>
            </w:pPr>
            <w:r w:rsidRPr="00214464">
              <w:rPr>
                <w:b/>
                <w:bCs/>
                <w:sz w:val="20"/>
                <w:szCs w:val="20"/>
              </w:rPr>
              <w:t>Naziv aktivnosti/projekta u Proračunu:  PROGRAMI ZA MLADE</w:t>
            </w:r>
          </w:p>
        </w:tc>
      </w:tr>
      <w:tr w:rsidR="00214464" w:rsidRPr="00214464" w14:paraId="2EF4D9D8" w14:textId="77777777" w:rsidTr="00E578CA">
        <w:trPr>
          <w:trHeight w:val="251"/>
        </w:trPr>
        <w:tc>
          <w:tcPr>
            <w:tcW w:w="6391" w:type="dxa"/>
            <w:gridSpan w:val="6"/>
            <w:vMerge w:val="restart"/>
            <w:vAlign w:val="center"/>
            <w:hideMark/>
          </w:tcPr>
          <w:p w14:paraId="0C304534"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32DBA27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8B4481D" w14:textId="77777777" w:rsidTr="00E578CA">
        <w:trPr>
          <w:trHeight w:val="207"/>
        </w:trPr>
        <w:tc>
          <w:tcPr>
            <w:tcW w:w="6391" w:type="dxa"/>
            <w:gridSpan w:val="6"/>
            <w:vMerge/>
            <w:vAlign w:val="center"/>
            <w:hideMark/>
          </w:tcPr>
          <w:p w14:paraId="0255FDCD" w14:textId="77777777" w:rsidR="00DE6C2D" w:rsidRPr="00214464" w:rsidRDefault="00DE6C2D" w:rsidP="00E578CA">
            <w:pPr>
              <w:rPr>
                <w:sz w:val="20"/>
                <w:szCs w:val="20"/>
              </w:rPr>
            </w:pPr>
          </w:p>
        </w:tc>
        <w:tc>
          <w:tcPr>
            <w:tcW w:w="1242" w:type="dxa"/>
            <w:gridSpan w:val="2"/>
            <w:noWrap/>
            <w:vAlign w:val="center"/>
            <w:hideMark/>
          </w:tcPr>
          <w:p w14:paraId="37F65C24"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139B38A"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DA9732D" w14:textId="77777777" w:rsidR="00DE6C2D" w:rsidRPr="00214464" w:rsidRDefault="00DE6C2D" w:rsidP="00E578CA">
            <w:pPr>
              <w:jc w:val="center"/>
              <w:rPr>
                <w:sz w:val="20"/>
                <w:szCs w:val="20"/>
              </w:rPr>
            </w:pPr>
            <w:r w:rsidRPr="00214464">
              <w:rPr>
                <w:sz w:val="20"/>
                <w:szCs w:val="20"/>
              </w:rPr>
              <w:t>2028.</w:t>
            </w:r>
          </w:p>
        </w:tc>
      </w:tr>
      <w:tr w:rsidR="00214464" w:rsidRPr="00214464" w14:paraId="2347F870" w14:textId="77777777" w:rsidTr="00E578CA">
        <w:trPr>
          <w:trHeight w:val="271"/>
        </w:trPr>
        <w:tc>
          <w:tcPr>
            <w:tcW w:w="6391" w:type="dxa"/>
            <w:gridSpan w:val="6"/>
            <w:noWrap/>
            <w:vAlign w:val="center"/>
            <w:hideMark/>
          </w:tcPr>
          <w:p w14:paraId="073F3972" w14:textId="77777777" w:rsidR="00DE6C2D" w:rsidRPr="00214464" w:rsidRDefault="00DE6C2D" w:rsidP="00E578CA">
            <w:pPr>
              <w:jc w:val="both"/>
              <w:rPr>
                <w:rFonts w:eastAsia="Calibri"/>
                <w:sz w:val="20"/>
                <w:szCs w:val="20"/>
                <w:lang w:eastAsia="en-US"/>
              </w:rPr>
            </w:pPr>
            <w:r w:rsidRPr="00214464">
              <w:rPr>
                <w:sz w:val="20"/>
                <w:szCs w:val="20"/>
              </w:rPr>
              <w:t>U okviru ove aktivnosti planiraju se sredstva za sufinanciranje udruga koje će provoditi projekte od interesa za mlade na području grada Samobora te će aktivno sudjelovati na gradskim manifestacijama.</w:t>
            </w:r>
          </w:p>
        </w:tc>
        <w:tc>
          <w:tcPr>
            <w:tcW w:w="1242" w:type="dxa"/>
            <w:gridSpan w:val="2"/>
            <w:noWrap/>
            <w:vAlign w:val="center"/>
          </w:tcPr>
          <w:p w14:paraId="1F8B8F63" w14:textId="77777777" w:rsidR="00DE6C2D" w:rsidRPr="00214464" w:rsidRDefault="00DE6C2D" w:rsidP="00E578CA">
            <w:pPr>
              <w:jc w:val="right"/>
              <w:rPr>
                <w:b/>
                <w:sz w:val="20"/>
                <w:szCs w:val="20"/>
              </w:rPr>
            </w:pPr>
            <w:r w:rsidRPr="00214464">
              <w:rPr>
                <w:b/>
                <w:sz w:val="20"/>
                <w:szCs w:val="20"/>
              </w:rPr>
              <w:t>24.000</w:t>
            </w:r>
          </w:p>
        </w:tc>
        <w:tc>
          <w:tcPr>
            <w:tcW w:w="1276" w:type="dxa"/>
            <w:noWrap/>
            <w:vAlign w:val="center"/>
          </w:tcPr>
          <w:p w14:paraId="4808974D" w14:textId="77777777" w:rsidR="00DE6C2D" w:rsidRPr="00214464" w:rsidRDefault="00DE6C2D" w:rsidP="00E578CA">
            <w:pPr>
              <w:jc w:val="right"/>
              <w:rPr>
                <w:b/>
                <w:sz w:val="20"/>
                <w:szCs w:val="20"/>
              </w:rPr>
            </w:pPr>
            <w:r w:rsidRPr="00214464">
              <w:rPr>
                <w:b/>
                <w:sz w:val="20"/>
                <w:szCs w:val="20"/>
              </w:rPr>
              <w:t>30.000</w:t>
            </w:r>
          </w:p>
        </w:tc>
        <w:tc>
          <w:tcPr>
            <w:tcW w:w="1303" w:type="dxa"/>
            <w:noWrap/>
            <w:vAlign w:val="center"/>
          </w:tcPr>
          <w:p w14:paraId="0CA14E5D" w14:textId="77777777" w:rsidR="00DE6C2D" w:rsidRPr="00214464" w:rsidRDefault="00DE6C2D" w:rsidP="00E578CA">
            <w:pPr>
              <w:jc w:val="right"/>
              <w:rPr>
                <w:b/>
                <w:sz w:val="20"/>
                <w:szCs w:val="20"/>
              </w:rPr>
            </w:pPr>
            <w:r w:rsidRPr="00214464">
              <w:rPr>
                <w:b/>
                <w:sz w:val="20"/>
                <w:szCs w:val="20"/>
              </w:rPr>
              <w:t>30.000</w:t>
            </w:r>
          </w:p>
        </w:tc>
      </w:tr>
      <w:tr w:rsidR="00214464" w:rsidRPr="00214464" w14:paraId="37542CAF" w14:textId="77777777" w:rsidTr="00E578CA">
        <w:trPr>
          <w:trHeight w:val="300"/>
        </w:trPr>
        <w:tc>
          <w:tcPr>
            <w:tcW w:w="10212" w:type="dxa"/>
            <w:gridSpan w:val="10"/>
            <w:shd w:val="clear" w:color="000000" w:fill="F2F2F2"/>
            <w:vAlign w:val="center"/>
            <w:hideMark/>
          </w:tcPr>
          <w:p w14:paraId="1B12B270" w14:textId="77777777" w:rsidR="00DE6C2D" w:rsidRPr="00214464" w:rsidRDefault="00DE6C2D" w:rsidP="00E578CA">
            <w:pPr>
              <w:rPr>
                <w:b/>
                <w:bCs/>
                <w:sz w:val="20"/>
                <w:szCs w:val="20"/>
              </w:rPr>
            </w:pPr>
            <w:r w:rsidRPr="00214464">
              <w:rPr>
                <w:b/>
                <w:bCs/>
                <w:sz w:val="20"/>
                <w:szCs w:val="20"/>
              </w:rPr>
              <w:t>Naziv aktivnosti/projekta u Proračunu:  STRATEGIJA RAZVOJA KULTURE GRADA SAMOBORA</w:t>
            </w:r>
          </w:p>
        </w:tc>
      </w:tr>
      <w:tr w:rsidR="00214464" w:rsidRPr="00214464" w14:paraId="34300C10" w14:textId="77777777" w:rsidTr="00E578CA">
        <w:trPr>
          <w:trHeight w:val="251"/>
        </w:trPr>
        <w:tc>
          <w:tcPr>
            <w:tcW w:w="6391" w:type="dxa"/>
            <w:gridSpan w:val="6"/>
            <w:vMerge w:val="restart"/>
            <w:vAlign w:val="center"/>
            <w:hideMark/>
          </w:tcPr>
          <w:p w14:paraId="3342FFAE" w14:textId="77777777" w:rsidR="00DE6C2D" w:rsidRPr="00214464" w:rsidRDefault="00DE6C2D" w:rsidP="00E578CA">
            <w:pPr>
              <w:jc w:val="center"/>
              <w:rPr>
                <w:sz w:val="20"/>
                <w:szCs w:val="20"/>
              </w:rPr>
            </w:pPr>
            <w:r w:rsidRPr="00214464">
              <w:rPr>
                <w:sz w:val="20"/>
                <w:szCs w:val="20"/>
              </w:rPr>
              <w:lastRenderedPageBreak/>
              <w:t>Obrazloženje aktivnosti/projekta</w:t>
            </w:r>
          </w:p>
        </w:tc>
        <w:tc>
          <w:tcPr>
            <w:tcW w:w="3821" w:type="dxa"/>
            <w:gridSpan w:val="4"/>
            <w:noWrap/>
            <w:vAlign w:val="center"/>
            <w:hideMark/>
          </w:tcPr>
          <w:p w14:paraId="2C57825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C564D3F" w14:textId="77777777" w:rsidTr="00E578CA">
        <w:trPr>
          <w:trHeight w:val="207"/>
        </w:trPr>
        <w:tc>
          <w:tcPr>
            <w:tcW w:w="6391" w:type="dxa"/>
            <w:gridSpan w:val="6"/>
            <w:vMerge/>
            <w:vAlign w:val="center"/>
            <w:hideMark/>
          </w:tcPr>
          <w:p w14:paraId="324B8E17" w14:textId="77777777" w:rsidR="00DE6C2D" w:rsidRPr="00214464" w:rsidRDefault="00DE6C2D" w:rsidP="00E578CA">
            <w:pPr>
              <w:rPr>
                <w:sz w:val="20"/>
                <w:szCs w:val="20"/>
              </w:rPr>
            </w:pPr>
          </w:p>
        </w:tc>
        <w:tc>
          <w:tcPr>
            <w:tcW w:w="1242" w:type="dxa"/>
            <w:gridSpan w:val="2"/>
            <w:noWrap/>
            <w:vAlign w:val="center"/>
            <w:hideMark/>
          </w:tcPr>
          <w:p w14:paraId="1796DEC0"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11EC2FCA"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CF2092A" w14:textId="77777777" w:rsidR="00DE6C2D" w:rsidRPr="00214464" w:rsidRDefault="00DE6C2D" w:rsidP="00E578CA">
            <w:pPr>
              <w:jc w:val="center"/>
              <w:rPr>
                <w:sz w:val="20"/>
                <w:szCs w:val="20"/>
              </w:rPr>
            </w:pPr>
            <w:r w:rsidRPr="00214464">
              <w:rPr>
                <w:sz w:val="20"/>
                <w:szCs w:val="20"/>
              </w:rPr>
              <w:t>2028.</w:t>
            </w:r>
          </w:p>
        </w:tc>
      </w:tr>
      <w:tr w:rsidR="00214464" w:rsidRPr="00214464" w14:paraId="46039902" w14:textId="77777777" w:rsidTr="00E578CA">
        <w:trPr>
          <w:trHeight w:val="271"/>
        </w:trPr>
        <w:tc>
          <w:tcPr>
            <w:tcW w:w="6391" w:type="dxa"/>
            <w:gridSpan w:val="6"/>
            <w:noWrap/>
            <w:vAlign w:val="center"/>
          </w:tcPr>
          <w:p w14:paraId="75DE648B"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Grad Samobor planira u 2026. godini izraditi strategiju razvoja kulture grada Samobora koja će biti ishodište za snažnije pozicioniranje grada Samobora na kulturnoj mapi županije, Hrvatske i ovog dijela Europe.</w:t>
            </w:r>
          </w:p>
          <w:p w14:paraId="6FC40F98"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Grad Samobor dom je mnogobrojnih zaštićenih spomenika kulture, dom mnogih kulturno – umjetničkih udruga te programa i projekata koji imaju svoju stalnu publiku i sudionike.</w:t>
            </w:r>
          </w:p>
          <w:p w14:paraId="4F973806"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Izradom Strategije stvorit će se snažni preduvjeti za dodatni razvoj programa i projekata, temelji za jačanje kulturnog zajedništva te doprinosa kulture gospodarskom razvoju grada čime će se jačati urbana transformacija i održivi razvoj grada.</w:t>
            </w:r>
          </w:p>
        </w:tc>
        <w:tc>
          <w:tcPr>
            <w:tcW w:w="1242" w:type="dxa"/>
            <w:gridSpan w:val="2"/>
            <w:noWrap/>
            <w:vAlign w:val="center"/>
          </w:tcPr>
          <w:p w14:paraId="774D171E" w14:textId="77777777" w:rsidR="00DE6C2D" w:rsidRPr="00214464" w:rsidRDefault="00DE6C2D" w:rsidP="00E578CA">
            <w:pPr>
              <w:jc w:val="right"/>
              <w:rPr>
                <w:b/>
                <w:sz w:val="20"/>
                <w:szCs w:val="20"/>
              </w:rPr>
            </w:pPr>
            <w:r w:rsidRPr="00214464">
              <w:rPr>
                <w:b/>
                <w:sz w:val="20"/>
                <w:szCs w:val="20"/>
              </w:rPr>
              <w:t>35.000</w:t>
            </w:r>
          </w:p>
        </w:tc>
        <w:tc>
          <w:tcPr>
            <w:tcW w:w="1276" w:type="dxa"/>
            <w:noWrap/>
            <w:vAlign w:val="center"/>
          </w:tcPr>
          <w:p w14:paraId="637CCB0A" w14:textId="77777777" w:rsidR="00DE6C2D" w:rsidRPr="00214464" w:rsidRDefault="00DE6C2D" w:rsidP="00E578CA">
            <w:pPr>
              <w:jc w:val="right"/>
              <w:rPr>
                <w:b/>
                <w:sz w:val="20"/>
                <w:szCs w:val="20"/>
              </w:rPr>
            </w:pPr>
            <w:r w:rsidRPr="00214464">
              <w:rPr>
                <w:b/>
                <w:sz w:val="20"/>
                <w:szCs w:val="20"/>
              </w:rPr>
              <w:t>0</w:t>
            </w:r>
          </w:p>
        </w:tc>
        <w:tc>
          <w:tcPr>
            <w:tcW w:w="1303" w:type="dxa"/>
            <w:noWrap/>
            <w:vAlign w:val="center"/>
          </w:tcPr>
          <w:p w14:paraId="45862343" w14:textId="77777777" w:rsidR="00DE6C2D" w:rsidRPr="00214464" w:rsidRDefault="00DE6C2D" w:rsidP="00E578CA">
            <w:pPr>
              <w:jc w:val="right"/>
              <w:rPr>
                <w:b/>
                <w:sz w:val="20"/>
                <w:szCs w:val="20"/>
              </w:rPr>
            </w:pPr>
            <w:r w:rsidRPr="00214464">
              <w:rPr>
                <w:b/>
                <w:sz w:val="20"/>
                <w:szCs w:val="20"/>
              </w:rPr>
              <w:t>0</w:t>
            </w:r>
          </w:p>
        </w:tc>
      </w:tr>
      <w:tr w:rsidR="00214464" w:rsidRPr="00214464" w14:paraId="3D98405A" w14:textId="77777777" w:rsidTr="00E578CA">
        <w:trPr>
          <w:trHeight w:val="966"/>
        </w:trPr>
        <w:tc>
          <w:tcPr>
            <w:tcW w:w="1821" w:type="dxa"/>
            <w:gridSpan w:val="2"/>
            <w:noWrap/>
            <w:vAlign w:val="center"/>
          </w:tcPr>
          <w:p w14:paraId="1311A923" w14:textId="77777777" w:rsidR="00DE6C2D" w:rsidRPr="00214464" w:rsidRDefault="00DE6C2D" w:rsidP="00E578CA">
            <w:pPr>
              <w:keepNext/>
              <w:outlineLvl w:val="6"/>
              <w:rPr>
                <w:rFonts w:eastAsia="Calibri"/>
                <w:b/>
                <w:bCs/>
                <w:sz w:val="20"/>
                <w:szCs w:val="20"/>
              </w:rPr>
            </w:pPr>
            <w:bookmarkStart w:id="21" w:name="_Hlk213334053"/>
            <w:r w:rsidRPr="00214464">
              <w:rPr>
                <w:rFonts w:eastAsia="Calibri"/>
                <w:b/>
                <w:bCs/>
                <w:sz w:val="20"/>
                <w:szCs w:val="20"/>
              </w:rPr>
              <w:t>Pokazatelj rezultata</w:t>
            </w:r>
          </w:p>
          <w:p w14:paraId="27925B2A" w14:textId="77777777" w:rsidR="00DE6C2D" w:rsidRPr="00214464" w:rsidRDefault="00DE6C2D" w:rsidP="00E578CA">
            <w:pPr>
              <w:rPr>
                <w:sz w:val="20"/>
                <w:szCs w:val="20"/>
              </w:rPr>
            </w:pPr>
          </w:p>
        </w:tc>
        <w:tc>
          <w:tcPr>
            <w:tcW w:w="2439" w:type="dxa"/>
            <w:vAlign w:val="center"/>
          </w:tcPr>
          <w:p w14:paraId="34C01D9F" w14:textId="77777777" w:rsidR="00DE6C2D" w:rsidRPr="00214464" w:rsidRDefault="00DE6C2D" w:rsidP="00E578CA">
            <w:pPr>
              <w:rPr>
                <w:sz w:val="20"/>
                <w:szCs w:val="20"/>
              </w:rPr>
            </w:pPr>
            <w:r w:rsidRPr="00214464">
              <w:rPr>
                <w:rFonts w:eastAsia="Calibri"/>
                <w:b/>
                <w:bCs/>
                <w:sz w:val="20"/>
                <w:szCs w:val="20"/>
              </w:rPr>
              <w:t>Definicija</w:t>
            </w:r>
          </w:p>
        </w:tc>
        <w:tc>
          <w:tcPr>
            <w:tcW w:w="992" w:type="dxa"/>
            <w:vAlign w:val="center"/>
          </w:tcPr>
          <w:p w14:paraId="493D1B8D" w14:textId="77777777" w:rsidR="00DE6C2D" w:rsidRPr="00214464" w:rsidRDefault="00DE6C2D" w:rsidP="00E578CA">
            <w:pPr>
              <w:jc w:val="center"/>
              <w:rPr>
                <w:sz w:val="20"/>
                <w:szCs w:val="20"/>
              </w:rPr>
            </w:pPr>
            <w:r w:rsidRPr="00214464">
              <w:rPr>
                <w:rFonts w:eastAsia="Calibri"/>
                <w:b/>
                <w:bCs/>
                <w:sz w:val="20"/>
                <w:szCs w:val="20"/>
              </w:rPr>
              <w:t>Jedinica</w:t>
            </w:r>
          </w:p>
        </w:tc>
        <w:tc>
          <w:tcPr>
            <w:tcW w:w="1139" w:type="dxa"/>
            <w:gridSpan w:val="2"/>
            <w:vAlign w:val="center"/>
          </w:tcPr>
          <w:p w14:paraId="4856D24E"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42" w:type="dxa"/>
            <w:gridSpan w:val="2"/>
            <w:noWrap/>
            <w:vAlign w:val="center"/>
          </w:tcPr>
          <w:p w14:paraId="45CECB42"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noWrap/>
            <w:vAlign w:val="center"/>
          </w:tcPr>
          <w:p w14:paraId="29588369"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noWrap/>
            <w:vAlign w:val="center"/>
          </w:tcPr>
          <w:p w14:paraId="43B62438"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bookmarkEnd w:id="21"/>
      <w:tr w:rsidR="00214464" w:rsidRPr="00214464" w14:paraId="4D277819" w14:textId="77777777" w:rsidTr="00E578CA">
        <w:trPr>
          <w:trHeight w:val="412"/>
        </w:trPr>
        <w:tc>
          <w:tcPr>
            <w:tcW w:w="1821" w:type="dxa"/>
            <w:gridSpan w:val="2"/>
            <w:noWrap/>
            <w:vAlign w:val="center"/>
          </w:tcPr>
          <w:p w14:paraId="14E9858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organiziranih kulturnih manifestacija OCD-a</w:t>
            </w:r>
          </w:p>
        </w:tc>
        <w:tc>
          <w:tcPr>
            <w:tcW w:w="2439" w:type="dxa"/>
            <w:vAlign w:val="center"/>
          </w:tcPr>
          <w:p w14:paraId="5DB454C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organiziranih kulturnih manifestacija (Aktivnost A404004 Kulturno umjetničke udruge, PPGS)</w:t>
            </w:r>
          </w:p>
        </w:tc>
        <w:tc>
          <w:tcPr>
            <w:tcW w:w="992" w:type="dxa"/>
            <w:vAlign w:val="center"/>
          </w:tcPr>
          <w:p w14:paraId="6A25FE4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4E98163F" w14:textId="77777777" w:rsidR="00DE6C2D" w:rsidRPr="00214464" w:rsidRDefault="00DE6C2D" w:rsidP="00E578CA">
            <w:pPr>
              <w:jc w:val="center"/>
              <w:rPr>
                <w:sz w:val="20"/>
                <w:szCs w:val="20"/>
              </w:rPr>
            </w:pPr>
            <w:r w:rsidRPr="00214464">
              <w:rPr>
                <w:sz w:val="20"/>
                <w:szCs w:val="20"/>
              </w:rPr>
              <w:t>45</w:t>
            </w:r>
          </w:p>
        </w:tc>
        <w:tc>
          <w:tcPr>
            <w:tcW w:w="1242" w:type="dxa"/>
            <w:gridSpan w:val="2"/>
            <w:noWrap/>
            <w:vAlign w:val="center"/>
          </w:tcPr>
          <w:p w14:paraId="3B9A5AC9" w14:textId="77777777" w:rsidR="00DE6C2D" w:rsidRPr="00214464" w:rsidRDefault="00DE6C2D" w:rsidP="00E578CA">
            <w:pPr>
              <w:jc w:val="center"/>
              <w:rPr>
                <w:sz w:val="20"/>
                <w:szCs w:val="20"/>
              </w:rPr>
            </w:pPr>
            <w:r w:rsidRPr="00214464">
              <w:rPr>
                <w:sz w:val="20"/>
                <w:szCs w:val="20"/>
              </w:rPr>
              <w:t>47</w:t>
            </w:r>
          </w:p>
        </w:tc>
        <w:tc>
          <w:tcPr>
            <w:tcW w:w="1276" w:type="dxa"/>
            <w:noWrap/>
            <w:vAlign w:val="center"/>
          </w:tcPr>
          <w:p w14:paraId="2B999A14" w14:textId="77777777" w:rsidR="00DE6C2D" w:rsidRPr="00214464" w:rsidRDefault="00DE6C2D" w:rsidP="00E578CA">
            <w:pPr>
              <w:jc w:val="center"/>
              <w:rPr>
                <w:sz w:val="20"/>
                <w:szCs w:val="20"/>
              </w:rPr>
            </w:pPr>
            <w:r w:rsidRPr="00214464">
              <w:rPr>
                <w:sz w:val="20"/>
                <w:szCs w:val="20"/>
              </w:rPr>
              <w:t>49</w:t>
            </w:r>
          </w:p>
        </w:tc>
        <w:tc>
          <w:tcPr>
            <w:tcW w:w="1303" w:type="dxa"/>
            <w:noWrap/>
            <w:vAlign w:val="center"/>
          </w:tcPr>
          <w:p w14:paraId="3EB8A890" w14:textId="77777777" w:rsidR="00DE6C2D" w:rsidRPr="00214464" w:rsidRDefault="00DE6C2D" w:rsidP="00E578CA">
            <w:pPr>
              <w:jc w:val="center"/>
              <w:rPr>
                <w:sz w:val="20"/>
                <w:szCs w:val="20"/>
              </w:rPr>
            </w:pPr>
            <w:r w:rsidRPr="00214464">
              <w:rPr>
                <w:sz w:val="20"/>
                <w:szCs w:val="20"/>
              </w:rPr>
              <w:t>51</w:t>
            </w:r>
          </w:p>
        </w:tc>
      </w:tr>
      <w:tr w:rsidR="00214464" w:rsidRPr="00214464" w14:paraId="4DF1949A" w14:textId="77777777" w:rsidTr="00E578CA">
        <w:trPr>
          <w:trHeight w:val="412"/>
        </w:trPr>
        <w:tc>
          <w:tcPr>
            <w:tcW w:w="1821" w:type="dxa"/>
            <w:gridSpan w:val="2"/>
            <w:noWrap/>
            <w:vAlign w:val="center"/>
          </w:tcPr>
          <w:p w14:paraId="7E3744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sufinanciranih organizacija civilnog društva</w:t>
            </w:r>
          </w:p>
        </w:tc>
        <w:tc>
          <w:tcPr>
            <w:tcW w:w="2439" w:type="dxa"/>
            <w:vAlign w:val="center"/>
          </w:tcPr>
          <w:p w14:paraId="294ADDA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sufinanciranih organizacija civilnog društva (Aktivnost A404004 Kulturno umjetničke udruge, PPGS)</w:t>
            </w:r>
          </w:p>
        </w:tc>
        <w:tc>
          <w:tcPr>
            <w:tcW w:w="992" w:type="dxa"/>
            <w:vAlign w:val="center"/>
          </w:tcPr>
          <w:p w14:paraId="382627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ACE3501" w14:textId="77777777" w:rsidR="00DE6C2D" w:rsidRPr="00214464" w:rsidRDefault="00DE6C2D" w:rsidP="00E578CA">
            <w:pPr>
              <w:jc w:val="center"/>
              <w:rPr>
                <w:sz w:val="20"/>
                <w:szCs w:val="20"/>
              </w:rPr>
            </w:pPr>
            <w:r w:rsidRPr="00214464">
              <w:rPr>
                <w:sz w:val="20"/>
                <w:szCs w:val="20"/>
              </w:rPr>
              <w:t>25</w:t>
            </w:r>
          </w:p>
        </w:tc>
        <w:tc>
          <w:tcPr>
            <w:tcW w:w="1242" w:type="dxa"/>
            <w:gridSpan w:val="2"/>
            <w:noWrap/>
            <w:vAlign w:val="center"/>
          </w:tcPr>
          <w:p w14:paraId="43D43091" w14:textId="77777777" w:rsidR="00DE6C2D" w:rsidRPr="00214464" w:rsidRDefault="00DE6C2D" w:rsidP="00E578CA">
            <w:pPr>
              <w:jc w:val="center"/>
              <w:rPr>
                <w:sz w:val="20"/>
                <w:szCs w:val="20"/>
              </w:rPr>
            </w:pPr>
            <w:r w:rsidRPr="00214464">
              <w:rPr>
                <w:sz w:val="20"/>
                <w:szCs w:val="20"/>
              </w:rPr>
              <w:t>26</w:t>
            </w:r>
          </w:p>
        </w:tc>
        <w:tc>
          <w:tcPr>
            <w:tcW w:w="1276" w:type="dxa"/>
            <w:noWrap/>
            <w:vAlign w:val="center"/>
          </w:tcPr>
          <w:p w14:paraId="3E581646" w14:textId="77777777" w:rsidR="00DE6C2D" w:rsidRPr="00214464" w:rsidRDefault="00DE6C2D" w:rsidP="00E578CA">
            <w:pPr>
              <w:jc w:val="center"/>
              <w:rPr>
                <w:sz w:val="20"/>
                <w:szCs w:val="20"/>
              </w:rPr>
            </w:pPr>
            <w:r w:rsidRPr="00214464">
              <w:rPr>
                <w:sz w:val="20"/>
                <w:szCs w:val="20"/>
              </w:rPr>
              <w:t>27</w:t>
            </w:r>
          </w:p>
        </w:tc>
        <w:tc>
          <w:tcPr>
            <w:tcW w:w="1303" w:type="dxa"/>
            <w:noWrap/>
            <w:vAlign w:val="center"/>
          </w:tcPr>
          <w:p w14:paraId="545B4EF9" w14:textId="77777777" w:rsidR="00DE6C2D" w:rsidRPr="00214464" w:rsidRDefault="00DE6C2D" w:rsidP="00E578CA">
            <w:pPr>
              <w:jc w:val="center"/>
              <w:rPr>
                <w:sz w:val="20"/>
                <w:szCs w:val="20"/>
              </w:rPr>
            </w:pPr>
            <w:r w:rsidRPr="00214464">
              <w:rPr>
                <w:sz w:val="20"/>
                <w:szCs w:val="20"/>
              </w:rPr>
              <w:t>28</w:t>
            </w:r>
          </w:p>
        </w:tc>
      </w:tr>
      <w:tr w:rsidR="00214464" w:rsidRPr="00214464" w14:paraId="45687CEA" w14:textId="77777777" w:rsidTr="00E578CA">
        <w:trPr>
          <w:trHeight w:val="266"/>
        </w:trPr>
        <w:tc>
          <w:tcPr>
            <w:tcW w:w="10212" w:type="dxa"/>
            <w:gridSpan w:val="10"/>
            <w:shd w:val="clear" w:color="000000" w:fill="D9D9D9"/>
            <w:noWrap/>
            <w:vAlign w:val="center"/>
            <w:hideMark/>
          </w:tcPr>
          <w:p w14:paraId="47DEB23C" w14:textId="77777777" w:rsidR="00DE6C2D" w:rsidRPr="00214464" w:rsidRDefault="00DE6C2D" w:rsidP="00E578CA">
            <w:pPr>
              <w:rPr>
                <w:b/>
                <w:bCs/>
                <w:iCs/>
              </w:rPr>
            </w:pPr>
            <w:r w:rsidRPr="00214464">
              <w:rPr>
                <w:b/>
                <w:bCs/>
                <w:iCs/>
              </w:rPr>
              <w:t>Program: SREDNJOŠKOLSKO I VISOKO OBRAZOVANJE</w:t>
            </w:r>
          </w:p>
        </w:tc>
      </w:tr>
      <w:tr w:rsidR="00214464" w:rsidRPr="00214464" w14:paraId="0319B988" w14:textId="77777777" w:rsidTr="00E578CA">
        <w:trPr>
          <w:trHeight w:val="374"/>
        </w:trPr>
        <w:tc>
          <w:tcPr>
            <w:tcW w:w="10212" w:type="dxa"/>
            <w:gridSpan w:val="10"/>
            <w:noWrap/>
            <w:vAlign w:val="center"/>
            <w:hideMark/>
          </w:tcPr>
          <w:p w14:paraId="548D0409" w14:textId="77777777" w:rsidR="00DE6C2D" w:rsidRPr="00214464" w:rsidRDefault="00DE6C2D" w:rsidP="00E578CA">
            <w:pPr>
              <w:jc w:val="both"/>
              <w:rPr>
                <w:sz w:val="20"/>
                <w:szCs w:val="20"/>
              </w:rPr>
            </w:pPr>
            <w:r w:rsidRPr="00214464">
              <w:rPr>
                <w:sz w:val="20"/>
                <w:szCs w:val="20"/>
              </w:rPr>
              <w:t xml:space="preserve">Zakonske i druge pravne osnove programa: </w:t>
            </w:r>
          </w:p>
          <w:p w14:paraId="04105F03" w14:textId="4C504485" w:rsidR="00DE6C2D" w:rsidRPr="00214464" w:rsidRDefault="00DE6C2D" w:rsidP="00005080">
            <w:pPr>
              <w:pStyle w:val="Odlomakpopisa"/>
              <w:numPr>
                <w:ilvl w:val="0"/>
                <w:numId w:val="15"/>
              </w:numPr>
              <w:rPr>
                <w:sz w:val="20"/>
                <w:szCs w:val="20"/>
              </w:rPr>
            </w:pPr>
            <w:r w:rsidRPr="00214464">
              <w:rPr>
                <w:sz w:val="20"/>
                <w:szCs w:val="20"/>
              </w:rPr>
              <w:t xml:space="preserve">Zakon o odgoju i obrazovanju u osnovnoj i srednjoj školi (NN 126/12 – pročišćeni tekst, 94/13, 152/14, 7/17, 68/18, 98/19, 64/20, 151/22, 155/23 i 156/23) </w:t>
            </w:r>
          </w:p>
        </w:tc>
      </w:tr>
      <w:tr w:rsidR="00214464" w:rsidRPr="00214464" w14:paraId="5A7384D2" w14:textId="77777777" w:rsidTr="00E578CA">
        <w:trPr>
          <w:trHeight w:val="374"/>
        </w:trPr>
        <w:tc>
          <w:tcPr>
            <w:tcW w:w="10212" w:type="dxa"/>
            <w:gridSpan w:val="10"/>
            <w:tcBorders>
              <w:top w:val="single" w:sz="4" w:space="0" w:color="000000"/>
              <w:left w:val="single" w:sz="4" w:space="0" w:color="000000"/>
              <w:bottom w:val="single" w:sz="4" w:space="0" w:color="000000"/>
              <w:right w:val="single" w:sz="4" w:space="0" w:color="000000"/>
            </w:tcBorders>
            <w:noWrap/>
            <w:vAlign w:val="center"/>
          </w:tcPr>
          <w:p w14:paraId="0CEF35CE"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3F28A59E" w14:textId="2947D3B8" w:rsidR="00DE6C2D" w:rsidRPr="00214464" w:rsidRDefault="00DE6C2D" w:rsidP="005745E4">
            <w:pPr>
              <w:jc w:val="both"/>
            </w:pPr>
            <w:r w:rsidRPr="00214464">
              <w:rPr>
                <w:i/>
                <w:iCs/>
                <w:sz w:val="20"/>
                <w:szCs w:val="20"/>
              </w:rPr>
              <w:t>11.</w:t>
            </w:r>
            <w:r w:rsidRPr="00214464">
              <w:rPr>
                <w:i/>
                <w:sz w:val="20"/>
                <w:szCs w:val="20"/>
              </w:rPr>
              <w:t xml:space="preserve"> Unapređenje odgojno-obrazovnih usluga</w:t>
            </w:r>
          </w:p>
          <w:p w14:paraId="156662F6" w14:textId="77777777" w:rsidR="00DE6C2D" w:rsidRPr="00214464" w:rsidRDefault="00DE6C2D" w:rsidP="00E578CA">
            <w:pPr>
              <w:jc w:val="both"/>
              <w:rPr>
                <w:b/>
                <w:bCs/>
                <w:sz w:val="20"/>
                <w:szCs w:val="20"/>
              </w:rPr>
            </w:pPr>
            <w:r w:rsidRPr="00214464">
              <w:rPr>
                <w:b/>
                <w:bCs/>
                <w:sz w:val="20"/>
                <w:szCs w:val="20"/>
              </w:rPr>
              <w:t>Cilj:</w:t>
            </w:r>
          </w:p>
          <w:p w14:paraId="13EF3290" w14:textId="77777777" w:rsidR="00DE6C2D" w:rsidRPr="00214464" w:rsidRDefault="00DE6C2D" w:rsidP="00E578CA">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570E16B4" w14:textId="77777777" w:rsidTr="00E578CA">
        <w:trPr>
          <w:trHeight w:val="300"/>
        </w:trPr>
        <w:tc>
          <w:tcPr>
            <w:tcW w:w="10212" w:type="dxa"/>
            <w:gridSpan w:val="10"/>
            <w:shd w:val="clear" w:color="000000" w:fill="F2F2F2"/>
            <w:vAlign w:val="center"/>
            <w:hideMark/>
          </w:tcPr>
          <w:p w14:paraId="1CBB4335" w14:textId="77777777" w:rsidR="00DE6C2D" w:rsidRPr="00214464" w:rsidRDefault="00DE6C2D" w:rsidP="00E578CA">
            <w:pPr>
              <w:rPr>
                <w:b/>
                <w:bCs/>
                <w:sz w:val="20"/>
                <w:szCs w:val="20"/>
              </w:rPr>
            </w:pPr>
            <w:r w:rsidRPr="00214464">
              <w:rPr>
                <w:b/>
                <w:bCs/>
                <w:sz w:val="20"/>
                <w:szCs w:val="20"/>
              </w:rPr>
              <w:t xml:space="preserve">Naziv aktivnosti/projekta u Proračunu: </w:t>
            </w:r>
            <w:r w:rsidRPr="00214464">
              <w:rPr>
                <w:b/>
                <w:bCs/>
                <w:iCs/>
                <w:sz w:val="20"/>
                <w:szCs w:val="20"/>
                <w:shd w:val="clear" w:color="auto" w:fill="F2F2F2" w:themeFill="background1" w:themeFillShade="F2"/>
              </w:rPr>
              <w:t>POVEĆANJE STANDARDA SREDNJOŠKOLACA I STUDENATA</w:t>
            </w:r>
          </w:p>
        </w:tc>
      </w:tr>
      <w:tr w:rsidR="00214464" w:rsidRPr="00214464" w14:paraId="588F073F" w14:textId="77777777" w:rsidTr="00E578CA">
        <w:trPr>
          <w:trHeight w:val="251"/>
        </w:trPr>
        <w:tc>
          <w:tcPr>
            <w:tcW w:w="6391" w:type="dxa"/>
            <w:gridSpan w:val="6"/>
            <w:vMerge w:val="restart"/>
            <w:vAlign w:val="center"/>
            <w:hideMark/>
          </w:tcPr>
          <w:p w14:paraId="5289D80C"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0D322A5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9547C8B" w14:textId="77777777" w:rsidTr="00E578CA">
        <w:trPr>
          <w:trHeight w:val="207"/>
        </w:trPr>
        <w:tc>
          <w:tcPr>
            <w:tcW w:w="6391" w:type="dxa"/>
            <w:gridSpan w:val="6"/>
            <w:vMerge/>
            <w:vAlign w:val="center"/>
            <w:hideMark/>
          </w:tcPr>
          <w:p w14:paraId="0215EC35" w14:textId="77777777" w:rsidR="00DE6C2D" w:rsidRPr="00214464" w:rsidRDefault="00DE6C2D" w:rsidP="00E578CA">
            <w:pPr>
              <w:rPr>
                <w:sz w:val="20"/>
                <w:szCs w:val="20"/>
              </w:rPr>
            </w:pPr>
          </w:p>
        </w:tc>
        <w:tc>
          <w:tcPr>
            <w:tcW w:w="1242" w:type="dxa"/>
            <w:gridSpan w:val="2"/>
            <w:noWrap/>
            <w:vAlign w:val="center"/>
            <w:hideMark/>
          </w:tcPr>
          <w:p w14:paraId="1E136B72"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A0DC51D"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D4FCC11" w14:textId="77777777" w:rsidR="00DE6C2D" w:rsidRPr="00214464" w:rsidRDefault="00DE6C2D" w:rsidP="00E578CA">
            <w:pPr>
              <w:jc w:val="center"/>
              <w:rPr>
                <w:sz w:val="20"/>
                <w:szCs w:val="20"/>
              </w:rPr>
            </w:pPr>
            <w:r w:rsidRPr="00214464">
              <w:rPr>
                <w:sz w:val="20"/>
                <w:szCs w:val="20"/>
              </w:rPr>
              <w:t>2028.</w:t>
            </w:r>
          </w:p>
        </w:tc>
      </w:tr>
      <w:tr w:rsidR="00214464" w:rsidRPr="00214464" w14:paraId="533DABAE" w14:textId="77777777" w:rsidTr="00E578CA">
        <w:trPr>
          <w:trHeight w:val="416"/>
        </w:trPr>
        <w:tc>
          <w:tcPr>
            <w:tcW w:w="6391" w:type="dxa"/>
            <w:gridSpan w:val="6"/>
            <w:noWrap/>
            <w:vAlign w:val="center"/>
          </w:tcPr>
          <w:p w14:paraId="693ACE90" w14:textId="77777777" w:rsidR="00DE6C2D" w:rsidRPr="00214464" w:rsidRDefault="00DE6C2D" w:rsidP="00E578CA">
            <w:pPr>
              <w:jc w:val="both"/>
              <w:rPr>
                <w:sz w:val="20"/>
                <w:szCs w:val="20"/>
              </w:rPr>
            </w:pPr>
            <w:r w:rsidRPr="00214464">
              <w:rPr>
                <w:sz w:val="20"/>
                <w:szCs w:val="20"/>
              </w:rPr>
              <w:t xml:space="preserve">Sredstva su predviđena za sufinanciranje dijela cijene prijevoza redovitih učenika srednjih škola i redovitih studenata s područja grada Samobora te studenata koji studiraju izvan područja grada Zagreba i Zagrebačke županije na teret općih prihoda i primitaka Grada Samobora. </w:t>
            </w:r>
          </w:p>
          <w:p w14:paraId="10136400" w14:textId="77777777" w:rsidR="00DE6C2D" w:rsidRPr="00214464" w:rsidRDefault="00DE6C2D" w:rsidP="00E578CA">
            <w:pPr>
              <w:jc w:val="both"/>
              <w:rPr>
                <w:sz w:val="20"/>
                <w:szCs w:val="20"/>
              </w:rPr>
            </w:pPr>
            <w:r w:rsidRPr="00214464">
              <w:rPr>
                <w:sz w:val="20"/>
                <w:szCs w:val="20"/>
              </w:rPr>
              <w:t>Financijska sredstva planirana su na temelju stvarnih troškova, sukladno cijenama prijevoznika te broju učenika srednjih škola i studenata, korisnika javnog prijevoza.</w:t>
            </w:r>
          </w:p>
          <w:p w14:paraId="52F006E0" w14:textId="77777777" w:rsidR="00DE6C2D" w:rsidRPr="00214464" w:rsidRDefault="00DE6C2D" w:rsidP="00E578CA">
            <w:pPr>
              <w:jc w:val="both"/>
              <w:rPr>
                <w:sz w:val="20"/>
                <w:szCs w:val="20"/>
              </w:rPr>
            </w:pPr>
            <w:r w:rsidRPr="00214464">
              <w:rPr>
                <w:sz w:val="20"/>
                <w:szCs w:val="20"/>
              </w:rPr>
              <w:t>Također, sredstva su osigurana i za organizaciju natjecanja i za nagrade učenika srednjih škola i njihovih mentora koji su na državnim natjecanjima ostvarili uspjeh te za seminare, projekte i radionice učenika i studenata.</w:t>
            </w:r>
          </w:p>
          <w:p w14:paraId="5D44A606" w14:textId="77777777" w:rsidR="00DE6C2D" w:rsidRPr="00214464" w:rsidRDefault="00DE6C2D" w:rsidP="00E578CA">
            <w:pPr>
              <w:jc w:val="both"/>
              <w:rPr>
                <w:sz w:val="20"/>
                <w:szCs w:val="20"/>
              </w:rPr>
            </w:pPr>
            <w:r w:rsidRPr="00214464">
              <w:rPr>
                <w:sz w:val="20"/>
                <w:szCs w:val="20"/>
              </w:rPr>
              <w:t>Grad Samobor stipendira učenike srednjih škola te redovite studente temeljem 5 kriterija:</w:t>
            </w:r>
          </w:p>
          <w:p w14:paraId="2DA22E8A" w14:textId="77777777" w:rsidR="00DE6C2D" w:rsidRPr="00214464" w:rsidRDefault="00DE6C2D" w:rsidP="00E578CA">
            <w:pPr>
              <w:jc w:val="both"/>
              <w:rPr>
                <w:sz w:val="20"/>
                <w:szCs w:val="20"/>
              </w:rPr>
            </w:pPr>
            <w:r w:rsidRPr="00214464">
              <w:rPr>
                <w:sz w:val="20"/>
                <w:szCs w:val="20"/>
              </w:rPr>
              <w:t>-</w:t>
            </w:r>
            <w:r w:rsidRPr="00214464">
              <w:rPr>
                <w:sz w:val="20"/>
                <w:szCs w:val="20"/>
              </w:rPr>
              <w:tab/>
              <w:t>izvrsnost</w:t>
            </w:r>
          </w:p>
          <w:p w14:paraId="41E02F5C" w14:textId="77777777" w:rsidR="00DE6C2D" w:rsidRPr="00214464" w:rsidRDefault="00DE6C2D" w:rsidP="00E578CA">
            <w:pPr>
              <w:jc w:val="both"/>
              <w:rPr>
                <w:sz w:val="20"/>
                <w:szCs w:val="20"/>
              </w:rPr>
            </w:pPr>
            <w:r w:rsidRPr="00214464">
              <w:rPr>
                <w:sz w:val="20"/>
                <w:szCs w:val="20"/>
              </w:rPr>
              <w:t>-</w:t>
            </w:r>
            <w:r w:rsidRPr="00214464">
              <w:rPr>
                <w:sz w:val="20"/>
                <w:szCs w:val="20"/>
              </w:rPr>
              <w:tab/>
              <w:t>socio-ekonomski status obitelji kandidata</w:t>
            </w:r>
          </w:p>
          <w:p w14:paraId="5085C459" w14:textId="77777777" w:rsidR="00DE6C2D" w:rsidRPr="00214464" w:rsidRDefault="00DE6C2D" w:rsidP="00E578CA">
            <w:pPr>
              <w:jc w:val="both"/>
              <w:rPr>
                <w:sz w:val="20"/>
                <w:szCs w:val="20"/>
              </w:rPr>
            </w:pPr>
            <w:r w:rsidRPr="00214464">
              <w:rPr>
                <w:sz w:val="20"/>
                <w:szCs w:val="20"/>
              </w:rPr>
              <w:t>-</w:t>
            </w:r>
            <w:r w:rsidRPr="00214464">
              <w:rPr>
                <w:sz w:val="20"/>
                <w:szCs w:val="20"/>
              </w:rPr>
              <w:tab/>
              <w:t>izvrsnost u glazbenom obrazovanju</w:t>
            </w:r>
          </w:p>
          <w:p w14:paraId="36CA61B3" w14:textId="77777777" w:rsidR="00DE6C2D" w:rsidRPr="00214464" w:rsidRDefault="00DE6C2D" w:rsidP="00E578CA">
            <w:pPr>
              <w:jc w:val="both"/>
              <w:rPr>
                <w:sz w:val="20"/>
                <w:szCs w:val="20"/>
              </w:rPr>
            </w:pPr>
            <w:r w:rsidRPr="00214464">
              <w:rPr>
                <w:sz w:val="20"/>
                <w:szCs w:val="20"/>
              </w:rPr>
              <w:t>-</w:t>
            </w:r>
            <w:r w:rsidRPr="00214464">
              <w:rPr>
                <w:sz w:val="20"/>
                <w:szCs w:val="20"/>
              </w:rPr>
              <w:tab/>
              <w:t xml:space="preserve">kategorizirani sportaši </w:t>
            </w:r>
          </w:p>
          <w:p w14:paraId="0D12E1ED" w14:textId="77777777" w:rsidR="00DE6C2D" w:rsidRPr="00214464" w:rsidRDefault="00DE6C2D" w:rsidP="00E578CA">
            <w:pPr>
              <w:jc w:val="both"/>
              <w:rPr>
                <w:sz w:val="20"/>
                <w:szCs w:val="20"/>
              </w:rPr>
            </w:pPr>
            <w:r w:rsidRPr="00214464">
              <w:rPr>
                <w:sz w:val="20"/>
                <w:szCs w:val="20"/>
              </w:rPr>
              <w:t>-</w:t>
            </w:r>
            <w:r w:rsidRPr="00214464">
              <w:rPr>
                <w:sz w:val="20"/>
                <w:szCs w:val="20"/>
              </w:rPr>
              <w:tab/>
              <w:t>poseban kriterij određenih deficitarnih zanimanja.</w:t>
            </w:r>
          </w:p>
          <w:p w14:paraId="28720908" w14:textId="77777777" w:rsidR="00DE6C2D" w:rsidRPr="00214464" w:rsidRDefault="00DE6C2D" w:rsidP="00E578CA">
            <w:pPr>
              <w:jc w:val="both"/>
              <w:rPr>
                <w:sz w:val="20"/>
                <w:szCs w:val="20"/>
              </w:rPr>
            </w:pPr>
            <w:r w:rsidRPr="00214464">
              <w:rPr>
                <w:sz w:val="20"/>
                <w:szCs w:val="20"/>
              </w:rPr>
              <w:t>Financijska sredstva za 2025./2026. školsku/akademsku godinu osigurana su za stipendiranje do 120 učenika i studenta i to prema sljedećem:</w:t>
            </w:r>
          </w:p>
          <w:p w14:paraId="39D139C5" w14:textId="77777777" w:rsidR="00DE6C2D" w:rsidRPr="00214464" w:rsidRDefault="00DE6C2D" w:rsidP="00E578CA">
            <w:pPr>
              <w:jc w:val="both"/>
              <w:rPr>
                <w:sz w:val="20"/>
                <w:szCs w:val="20"/>
              </w:rPr>
            </w:pPr>
            <w:r w:rsidRPr="00214464">
              <w:rPr>
                <w:sz w:val="20"/>
                <w:szCs w:val="20"/>
              </w:rPr>
              <w:t>-</w:t>
            </w:r>
            <w:r w:rsidRPr="00214464">
              <w:rPr>
                <w:sz w:val="20"/>
                <w:szCs w:val="20"/>
              </w:rPr>
              <w:tab/>
              <w:t xml:space="preserve">60 stipendija za učenike srednjih škola </w:t>
            </w:r>
          </w:p>
          <w:p w14:paraId="2AA20772" w14:textId="77777777" w:rsidR="00DE6C2D" w:rsidRPr="00214464" w:rsidRDefault="00DE6C2D" w:rsidP="00E578CA">
            <w:pPr>
              <w:jc w:val="both"/>
              <w:rPr>
                <w:sz w:val="20"/>
                <w:szCs w:val="20"/>
              </w:rPr>
            </w:pPr>
            <w:r w:rsidRPr="00214464">
              <w:rPr>
                <w:sz w:val="20"/>
                <w:szCs w:val="20"/>
              </w:rPr>
              <w:t>-</w:t>
            </w:r>
            <w:r w:rsidRPr="00214464">
              <w:rPr>
                <w:sz w:val="20"/>
                <w:szCs w:val="20"/>
              </w:rPr>
              <w:tab/>
              <w:t>60 stipendija za studente.</w:t>
            </w:r>
          </w:p>
          <w:p w14:paraId="250461D4" w14:textId="77777777" w:rsidR="00DE6C2D" w:rsidRPr="00214464" w:rsidRDefault="00DE6C2D" w:rsidP="00E578CA">
            <w:pPr>
              <w:jc w:val="both"/>
              <w:rPr>
                <w:sz w:val="20"/>
                <w:szCs w:val="20"/>
              </w:rPr>
            </w:pPr>
            <w:r w:rsidRPr="00214464">
              <w:rPr>
                <w:sz w:val="20"/>
                <w:szCs w:val="20"/>
              </w:rPr>
              <w:lastRenderedPageBreak/>
              <w:t>Stipendiranje se odnosi na školsku/akademsku godinu, tj. na razdoblje od 12 mjeseci.</w:t>
            </w:r>
          </w:p>
          <w:p w14:paraId="3429CB72" w14:textId="77777777" w:rsidR="00DE6C2D" w:rsidRPr="00214464" w:rsidRDefault="00DE6C2D" w:rsidP="00E578CA">
            <w:pPr>
              <w:jc w:val="both"/>
              <w:rPr>
                <w:sz w:val="20"/>
                <w:szCs w:val="20"/>
              </w:rPr>
            </w:pPr>
            <w:r w:rsidRPr="00214464">
              <w:rPr>
                <w:sz w:val="20"/>
                <w:szCs w:val="20"/>
              </w:rPr>
              <w:t>U sklopu ove aktivnost planirana su sredstva općih prihoda i primitaka Grada Samobora za sufinanciranje kupnje udžbenika i drugih obrazovnih materijala za učenike srednjih škola s područja grada Samobora kao pomoć u njihovom školovanju. Financijska sredstva planirana su na temelju broja upisanih učenika srednjih škola s područja grada Samobora.</w:t>
            </w:r>
          </w:p>
        </w:tc>
        <w:tc>
          <w:tcPr>
            <w:tcW w:w="1242" w:type="dxa"/>
            <w:gridSpan w:val="2"/>
            <w:noWrap/>
            <w:vAlign w:val="center"/>
          </w:tcPr>
          <w:p w14:paraId="426EAE8E" w14:textId="77777777" w:rsidR="00DE6C2D" w:rsidRPr="00214464" w:rsidRDefault="00DE6C2D" w:rsidP="00E578CA">
            <w:pPr>
              <w:jc w:val="right"/>
              <w:rPr>
                <w:b/>
                <w:sz w:val="20"/>
                <w:szCs w:val="20"/>
              </w:rPr>
            </w:pPr>
            <w:r w:rsidRPr="00214464">
              <w:rPr>
                <w:b/>
                <w:sz w:val="20"/>
                <w:szCs w:val="20"/>
              </w:rPr>
              <w:lastRenderedPageBreak/>
              <w:t>706.000</w:t>
            </w:r>
          </w:p>
        </w:tc>
        <w:tc>
          <w:tcPr>
            <w:tcW w:w="1276" w:type="dxa"/>
            <w:noWrap/>
            <w:vAlign w:val="center"/>
          </w:tcPr>
          <w:p w14:paraId="2B2B44C5" w14:textId="77777777" w:rsidR="00DE6C2D" w:rsidRPr="00214464" w:rsidRDefault="00DE6C2D" w:rsidP="00E578CA">
            <w:pPr>
              <w:jc w:val="right"/>
              <w:rPr>
                <w:b/>
                <w:sz w:val="20"/>
                <w:szCs w:val="20"/>
              </w:rPr>
            </w:pPr>
            <w:r w:rsidRPr="00214464">
              <w:rPr>
                <w:b/>
                <w:sz w:val="20"/>
                <w:szCs w:val="20"/>
              </w:rPr>
              <w:t>715.000</w:t>
            </w:r>
          </w:p>
        </w:tc>
        <w:tc>
          <w:tcPr>
            <w:tcW w:w="1303" w:type="dxa"/>
            <w:noWrap/>
            <w:vAlign w:val="center"/>
          </w:tcPr>
          <w:p w14:paraId="35FA0279" w14:textId="77777777" w:rsidR="00DE6C2D" w:rsidRPr="00214464" w:rsidRDefault="00DE6C2D" w:rsidP="00E578CA">
            <w:pPr>
              <w:jc w:val="right"/>
              <w:rPr>
                <w:b/>
                <w:sz w:val="20"/>
                <w:szCs w:val="20"/>
              </w:rPr>
            </w:pPr>
            <w:r w:rsidRPr="00214464">
              <w:rPr>
                <w:b/>
                <w:sz w:val="20"/>
                <w:szCs w:val="20"/>
              </w:rPr>
              <w:t>735.000</w:t>
            </w:r>
          </w:p>
        </w:tc>
      </w:tr>
      <w:tr w:rsidR="00214464" w:rsidRPr="00214464" w14:paraId="1935E56B" w14:textId="77777777" w:rsidTr="00E578CA">
        <w:trPr>
          <w:trHeight w:val="966"/>
        </w:trPr>
        <w:tc>
          <w:tcPr>
            <w:tcW w:w="1821" w:type="dxa"/>
            <w:gridSpan w:val="2"/>
            <w:noWrap/>
            <w:vAlign w:val="center"/>
          </w:tcPr>
          <w:p w14:paraId="38920ECF" w14:textId="4BA4A55E" w:rsidR="00DE6C2D" w:rsidRPr="00214464" w:rsidRDefault="00DE6C2D" w:rsidP="00737B91">
            <w:pPr>
              <w:keepNext/>
              <w:outlineLvl w:val="6"/>
              <w:rPr>
                <w:sz w:val="20"/>
                <w:szCs w:val="20"/>
              </w:rPr>
            </w:pPr>
            <w:r w:rsidRPr="00214464">
              <w:rPr>
                <w:rFonts w:eastAsia="Calibri"/>
                <w:b/>
                <w:bCs/>
                <w:sz w:val="20"/>
                <w:szCs w:val="20"/>
              </w:rPr>
              <w:t>Pokazatelj rezultata</w:t>
            </w:r>
          </w:p>
        </w:tc>
        <w:tc>
          <w:tcPr>
            <w:tcW w:w="2439" w:type="dxa"/>
            <w:vAlign w:val="center"/>
          </w:tcPr>
          <w:p w14:paraId="564EDD5C" w14:textId="77777777" w:rsidR="00DE6C2D" w:rsidRPr="00214464" w:rsidRDefault="00DE6C2D" w:rsidP="00E578CA">
            <w:pPr>
              <w:rPr>
                <w:sz w:val="20"/>
                <w:szCs w:val="20"/>
              </w:rPr>
            </w:pPr>
            <w:r w:rsidRPr="00214464">
              <w:rPr>
                <w:rFonts w:eastAsia="Calibri"/>
                <w:b/>
                <w:bCs/>
                <w:sz w:val="20"/>
                <w:szCs w:val="20"/>
              </w:rPr>
              <w:t>Definicija</w:t>
            </w:r>
          </w:p>
        </w:tc>
        <w:tc>
          <w:tcPr>
            <w:tcW w:w="992" w:type="dxa"/>
            <w:vAlign w:val="center"/>
          </w:tcPr>
          <w:p w14:paraId="2A8EFB2C" w14:textId="77777777" w:rsidR="00DE6C2D" w:rsidRPr="00214464" w:rsidRDefault="00DE6C2D" w:rsidP="00E578CA">
            <w:pPr>
              <w:jc w:val="center"/>
              <w:rPr>
                <w:sz w:val="20"/>
                <w:szCs w:val="20"/>
              </w:rPr>
            </w:pPr>
            <w:r w:rsidRPr="00214464">
              <w:rPr>
                <w:rFonts w:eastAsia="Calibri"/>
                <w:b/>
                <w:bCs/>
                <w:sz w:val="20"/>
                <w:szCs w:val="20"/>
              </w:rPr>
              <w:t>Jedinica</w:t>
            </w:r>
          </w:p>
        </w:tc>
        <w:tc>
          <w:tcPr>
            <w:tcW w:w="1139" w:type="dxa"/>
            <w:gridSpan w:val="2"/>
            <w:vAlign w:val="center"/>
          </w:tcPr>
          <w:p w14:paraId="4A469E47"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42" w:type="dxa"/>
            <w:gridSpan w:val="2"/>
            <w:noWrap/>
            <w:vAlign w:val="center"/>
          </w:tcPr>
          <w:p w14:paraId="1232D4B9"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noWrap/>
            <w:vAlign w:val="center"/>
          </w:tcPr>
          <w:p w14:paraId="43178942"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noWrap/>
            <w:vAlign w:val="center"/>
          </w:tcPr>
          <w:p w14:paraId="78F990D3"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tr w:rsidR="00214464" w:rsidRPr="00214464" w14:paraId="153EC072" w14:textId="77777777" w:rsidTr="00E578CA">
        <w:trPr>
          <w:trHeight w:val="1237"/>
        </w:trPr>
        <w:tc>
          <w:tcPr>
            <w:tcW w:w="1814" w:type="dxa"/>
            <w:noWrap/>
            <w:vAlign w:val="center"/>
          </w:tcPr>
          <w:p w14:paraId="43AEE99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koji primaju subvencije za prijevoz</w:t>
            </w:r>
          </w:p>
        </w:tc>
        <w:tc>
          <w:tcPr>
            <w:tcW w:w="2446" w:type="dxa"/>
            <w:gridSpan w:val="2"/>
            <w:vAlign w:val="center"/>
          </w:tcPr>
          <w:p w14:paraId="284487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srednjih škola korisnika subvencija javnog prijevoza </w:t>
            </w:r>
          </w:p>
        </w:tc>
        <w:tc>
          <w:tcPr>
            <w:tcW w:w="992" w:type="dxa"/>
            <w:vAlign w:val="center"/>
          </w:tcPr>
          <w:p w14:paraId="680DEE3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7978BC3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242" w:type="dxa"/>
            <w:gridSpan w:val="2"/>
            <w:noWrap/>
            <w:vAlign w:val="center"/>
          </w:tcPr>
          <w:p w14:paraId="27D8D2E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276" w:type="dxa"/>
            <w:noWrap/>
            <w:vAlign w:val="center"/>
          </w:tcPr>
          <w:p w14:paraId="441FFB2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303" w:type="dxa"/>
            <w:noWrap/>
            <w:vAlign w:val="center"/>
          </w:tcPr>
          <w:p w14:paraId="19F2DE1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r>
      <w:tr w:rsidR="00214464" w:rsidRPr="00214464" w14:paraId="77693C1C" w14:textId="77777777" w:rsidTr="00E578CA">
        <w:trPr>
          <w:trHeight w:val="701"/>
        </w:trPr>
        <w:tc>
          <w:tcPr>
            <w:tcW w:w="1814" w:type="dxa"/>
            <w:noWrap/>
            <w:vAlign w:val="center"/>
          </w:tcPr>
          <w:p w14:paraId="23698FB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w:t>
            </w:r>
          </w:p>
        </w:tc>
        <w:tc>
          <w:tcPr>
            <w:tcW w:w="2446" w:type="dxa"/>
            <w:gridSpan w:val="2"/>
            <w:vAlign w:val="center"/>
          </w:tcPr>
          <w:p w14:paraId="23BAF8B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 korisnika subvencije sufinanciranja mjesečne karte</w:t>
            </w:r>
          </w:p>
        </w:tc>
        <w:tc>
          <w:tcPr>
            <w:tcW w:w="992" w:type="dxa"/>
            <w:vAlign w:val="center"/>
          </w:tcPr>
          <w:p w14:paraId="56E4FFF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A3B8A8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400</w:t>
            </w:r>
          </w:p>
        </w:tc>
        <w:tc>
          <w:tcPr>
            <w:tcW w:w="1242" w:type="dxa"/>
            <w:gridSpan w:val="2"/>
            <w:noWrap/>
            <w:vAlign w:val="center"/>
          </w:tcPr>
          <w:p w14:paraId="493D5B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410</w:t>
            </w:r>
          </w:p>
        </w:tc>
        <w:tc>
          <w:tcPr>
            <w:tcW w:w="1276" w:type="dxa"/>
            <w:noWrap/>
            <w:vAlign w:val="center"/>
          </w:tcPr>
          <w:p w14:paraId="51E8E89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430</w:t>
            </w:r>
          </w:p>
        </w:tc>
        <w:tc>
          <w:tcPr>
            <w:tcW w:w="1303" w:type="dxa"/>
            <w:noWrap/>
            <w:vAlign w:val="center"/>
          </w:tcPr>
          <w:p w14:paraId="6F2EF49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440</w:t>
            </w:r>
          </w:p>
        </w:tc>
      </w:tr>
      <w:tr w:rsidR="00214464" w:rsidRPr="00214464" w14:paraId="485A32D0" w14:textId="77777777" w:rsidTr="00E578CA">
        <w:trPr>
          <w:trHeight w:val="1126"/>
        </w:trPr>
        <w:tc>
          <w:tcPr>
            <w:tcW w:w="1814" w:type="dxa"/>
            <w:noWrap/>
            <w:vAlign w:val="center"/>
          </w:tcPr>
          <w:p w14:paraId="1B33EB7F"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w:t>
            </w:r>
          </w:p>
        </w:tc>
        <w:tc>
          <w:tcPr>
            <w:tcW w:w="2446" w:type="dxa"/>
            <w:gridSpan w:val="2"/>
            <w:vAlign w:val="center"/>
          </w:tcPr>
          <w:p w14:paraId="31DE1B37"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redovitih studenata koji studiraju izvan grada Zagreba i Zagrebačke županije, korisnika subvencije </w:t>
            </w:r>
          </w:p>
        </w:tc>
        <w:tc>
          <w:tcPr>
            <w:tcW w:w="992" w:type="dxa"/>
            <w:vAlign w:val="center"/>
          </w:tcPr>
          <w:p w14:paraId="30C6C9A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5533AA4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242" w:type="dxa"/>
            <w:gridSpan w:val="2"/>
            <w:noWrap/>
            <w:vAlign w:val="center"/>
          </w:tcPr>
          <w:p w14:paraId="3A17EA4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76" w:type="dxa"/>
            <w:noWrap/>
            <w:vAlign w:val="center"/>
          </w:tcPr>
          <w:p w14:paraId="4283EED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303" w:type="dxa"/>
            <w:noWrap/>
            <w:vAlign w:val="center"/>
          </w:tcPr>
          <w:p w14:paraId="5A6DFB9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r>
      <w:tr w:rsidR="00214464" w:rsidRPr="00214464" w14:paraId="4A915F8C" w14:textId="77777777" w:rsidTr="00E578CA">
        <w:trPr>
          <w:trHeight w:val="270"/>
        </w:trPr>
        <w:tc>
          <w:tcPr>
            <w:tcW w:w="1814" w:type="dxa"/>
            <w:tcBorders>
              <w:bottom w:val="single" w:sz="4" w:space="0" w:color="auto"/>
            </w:tcBorders>
            <w:noWrap/>
            <w:vAlign w:val="center"/>
          </w:tcPr>
          <w:p w14:paraId="475C36AB"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stipendista – učenika</w:t>
            </w:r>
          </w:p>
        </w:tc>
        <w:tc>
          <w:tcPr>
            <w:tcW w:w="2446" w:type="dxa"/>
            <w:gridSpan w:val="2"/>
            <w:tcBorders>
              <w:bottom w:val="single" w:sz="4" w:space="0" w:color="auto"/>
            </w:tcBorders>
            <w:vAlign w:val="center"/>
          </w:tcPr>
          <w:p w14:paraId="37AA278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korisnika stipendije Grada Samobora (Aktivnost A407001 poboljšanje učeničkog standarda, PPGS)</w:t>
            </w:r>
          </w:p>
        </w:tc>
        <w:tc>
          <w:tcPr>
            <w:tcW w:w="992" w:type="dxa"/>
            <w:tcBorders>
              <w:bottom w:val="single" w:sz="4" w:space="0" w:color="auto"/>
            </w:tcBorders>
            <w:vAlign w:val="center"/>
          </w:tcPr>
          <w:p w14:paraId="15BBEF2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tcBorders>
              <w:top w:val="single" w:sz="8" w:space="0" w:color="auto"/>
              <w:left w:val="nil"/>
              <w:bottom w:val="single" w:sz="4" w:space="0" w:color="auto"/>
              <w:right w:val="single" w:sz="8" w:space="0" w:color="auto"/>
            </w:tcBorders>
            <w:vAlign w:val="center"/>
          </w:tcPr>
          <w:p w14:paraId="65D204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c>
          <w:tcPr>
            <w:tcW w:w="1242" w:type="dxa"/>
            <w:gridSpan w:val="2"/>
            <w:tcBorders>
              <w:top w:val="single" w:sz="8" w:space="0" w:color="auto"/>
              <w:left w:val="nil"/>
              <w:bottom w:val="single" w:sz="4" w:space="0" w:color="auto"/>
              <w:right w:val="single" w:sz="8" w:space="0" w:color="auto"/>
            </w:tcBorders>
            <w:noWrap/>
            <w:vAlign w:val="center"/>
          </w:tcPr>
          <w:p w14:paraId="44FB0D95"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276" w:type="dxa"/>
            <w:tcBorders>
              <w:top w:val="single" w:sz="8" w:space="0" w:color="auto"/>
              <w:left w:val="nil"/>
              <w:bottom w:val="single" w:sz="4" w:space="0" w:color="auto"/>
              <w:right w:val="single" w:sz="8" w:space="0" w:color="auto"/>
            </w:tcBorders>
            <w:noWrap/>
            <w:vAlign w:val="center"/>
          </w:tcPr>
          <w:p w14:paraId="6E44D548"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303" w:type="dxa"/>
            <w:tcBorders>
              <w:top w:val="single" w:sz="8" w:space="0" w:color="auto"/>
              <w:left w:val="nil"/>
              <w:bottom w:val="single" w:sz="4" w:space="0" w:color="auto"/>
              <w:right w:val="single" w:sz="8" w:space="0" w:color="auto"/>
            </w:tcBorders>
            <w:noWrap/>
            <w:vAlign w:val="center"/>
          </w:tcPr>
          <w:p w14:paraId="61B72849" w14:textId="77777777" w:rsidR="00DE6C2D" w:rsidRPr="00214464" w:rsidRDefault="00DE6C2D" w:rsidP="00E578CA">
            <w:pPr>
              <w:jc w:val="center"/>
              <w:rPr>
                <w:rFonts w:eastAsia="Calibri"/>
                <w:sz w:val="20"/>
                <w:szCs w:val="20"/>
                <w:lang w:eastAsia="en-US"/>
              </w:rPr>
            </w:pPr>
            <w:r w:rsidRPr="00214464">
              <w:rPr>
                <w:sz w:val="20"/>
                <w:szCs w:val="20"/>
              </w:rPr>
              <w:t>62</w:t>
            </w:r>
          </w:p>
        </w:tc>
      </w:tr>
      <w:tr w:rsidR="00214464" w:rsidRPr="00214464" w14:paraId="76C72CB3" w14:textId="77777777" w:rsidTr="00E578CA">
        <w:trPr>
          <w:trHeight w:val="1074"/>
        </w:trPr>
        <w:tc>
          <w:tcPr>
            <w:tcW w:w="1814" w:type="dxa"/>
            <w:tcBorders>
              <w:top w:val="single" w:sz="4" w:space="0" w:color="auto"/>
            </w:tcBorders>
            <w:noWrap/>
            <w:vAlign w:val="center"/>
          </w:tcPr>
          <w:p w14:paraId="460B4E55"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stipendista – studenata</w:t>
            </w:r>
          </w:p>
        </w:tc>
        <w:tc>
          <w:tcPr>
            <w:tcW w:w="2446" w:type="dxa"/>
            <w:gridSpan w:val="2"/>
            <w:tcBorders>
              <w:top w:val="single" w:sz="4" w:space="0" w:color="auto"/>
            </w:tcBorders>
            <w:vAlign w:val="center"/>
          </w:tcPr>
          <w:p w14:paraId="3AC8EFD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studenata korisnika stipendije Grada Samobora (Aktivnost A407001 poboljšanje učeničkog standarda, PPGS )</w:t>
            </w:r>
          </w:p>
        </w:tc>
        <w:tc>
          <w:tcPr>
            <w:tcW w:w="992" w:type="dxa"/>
            <w:tcBorders>
              <w:top w:val="single" w:sz="4" w:space="0" w:color="auto"/>
            </w:tcBorders>
            <w:vAlign w:val="center"/>
          </w:tcPr>
          <w:p w14:paraId="49A6DB1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tcBorders>
              <w:top w:val="single" w:sz="4" w:space="0" w:color="auto"/>
              <w:left w:val="nil"/>
              <w:bottom w:val="single" w:sz="8" w:space="0" w:color="auto"/>
              <w:right w:val="single" w:sz="8" w:space="0" w:color="auto"/>
            </w:tcBorders>
            <w:vAlign w:val="center"/>
          </w:tcPr>
          <w:p w14:paraId="212FA0C1" w14:textId="77777777" w:rsidR="00DE6C2D" w:rsidRPr="00214464" w:rsidRDefault="00DE6C2D" w:rsidP="00E578CA">
            <w:pPr>
              <w:jc w:val="center"/>
              <w:rPr>
                <w:rFonts w:eastAsia="Calibri"/>
                <w:sz w:val="20"/>
                <w:szCs w:val="20"/>
                <w:lang w:eastAsia="en-US"/>
              </w:rPr>
            </w:pPr>
            <w:r w:rsidRPr="00214464">
              <w:rPr>
                <w:sz w:val="20"/>
                <w:szCs w:val="20"/>
              </w:rPr>
              <w:t>61</w:t>
            </w:r>
          </w:p>
        </w:tc>
        <w:tc>
          <w:tcPr>
            <w:tcW w:w="1242" w:type="dxa"/>
            <w:gridSpan w:val="2"/>
            <w:tcBorders>
              <w:top w:val="single" w:sz="4" w:space="0" w:color="auto"/>
              <w:left w:val="nil"/>
              <w:bottom w:val="single" w:sz="8" w:space="0" w:color="auto"/>
              <w:right w:val="single" w:sz="8" w:space="0" w:color="auto"/>
            </w:tcBorders>
            <w:noWrap/>
            <w:vAlign w:val="center"/>
          </w:tcPr>
          <w:p w14:paraId="3B36C3B6"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276" w:type="dxa"/>
            <w:tcBorders>
              <w:top w:val="single" w:sz="4" w:space="0" w:color="auto"/>
              <w:left w:val="nil"/>
              <w:bottom w:val="single" w:sz="8" w:space="0" w:color="auto"/>
              <w:right w:val="single" w:sz="8" w:space="0" w:color="auto"/>
            </w:tcBorders>
            <w:noWrap/>
            <w:vAlign w:val="center"/>
          </w:tcPr>
          <w:p w14:paraId="3EFEEE6A" w14:textId="77777777" w:rsidR="00DE6C2D" w:rsidRPr="00214464" w:rsidRDefault="00DE6C2D" w:rsidP="00E578CA">
            <w:pPr>
              <w:jc w:val="center"/>
              <w:rPr>
                <w:rFonts w:eastAsia="Calibri"/>
                <w:sz w:val="20"/>
                <w:szCs w:val="20"/>
                <w:lang w:eastAsia="en-US"/>
              </w:rPr>
            </w:pPr>
            <w:r w:rsidRPr="00214464">
              <w:rPr>
                <w:sz w:val="20"/>
                <w:szCs w:val="20"/>
              </w:rPr>
              <w:t>60</w:t>
            </w:r>
          </w:p>
        </w:tc>
        <w:tc>
          <w:tcPr>
            <w:tcW w:w="1303" w:type="dxa"/>
            <w:tcBorders>
              <w:top w:val="single" w:sz="4" w:space="0" w:color="auto"/>
              <w:left w:val="nil"/>
              <w:bottom w:val="single" w:sz="8" w:space="0" w:color="auto"/>
              <w:right w:val="single" w:sz="8" w:space="0" w:color="auto"/>
            </w:tcBorders>
            <w:noWrap/>
            <w:vAlign w:val="center"/>
          </w:tcPr>
          <w:p w14:paraId="550D356B" w14:textId="77777777" w:rsidR="00DE6C2D" w:rsidRPr="00214464" w:rsidRDefault="00DE6C2D" w:rsidP="00E578CA">
            <w:pPr>
              <w:jc w:val="center"/>
              <w:rPr>
                <w:rFonts w:eastAsia="Calibri"/>
                <w:sz w:val="20"/>
                <w:szCs w:val="20"/>
                <w:lang w:eastAsia="en-US"/>
              </w:rPr>
            </w:pPr>
            <w:r w:rsidRPr="00214464">
              <w:rPr>
                <w:sz w:val="20"/>
                <w:szCs w:val="20"/>
              </w:rPr>
              <w:t>62</w:t>
            </w:r>
          </w:p>
        </w:tc>
      </w:tr>
      <w:tr w:rsidR="00214464" w:rsidRPr="00214464" w14:paraId="015897CE" w14:textId="77777777" w:rsidTr="00E578CA">
        <w:trPr>
          <w:trHeight w:val="266"/>
        </w:trPr>
        <w:tc>
          <w:tcPr>
            <w:tcW w:w="10212" w:type="dxa"/>
            <w:gridSpan w:val="10"/>
            <w:shd w:val="clear" w:color="000000" w:fill="D9D9D9"/>
            <w:noWrap/>
            <w:vAlign w:val="center"/>
            <w:hideMark/>
          </w:tcPr>
          <w:p w14:paraId="520ABF45" w14:textId="77777777" w:rsidR="00DE6C2D" w:rsidRPr="00214464" w:rsidRDefault="00DE6C2D" w:rsidP="00E578CA">
            <w:pPr>
              <w:rPr>
                <w:b/>
                <w:bCs/>
                <w:iCs/>
              </w:rPr>
            </w:pPr>
            <w:r w:rsidRPr="00214464">
              <w:rPr>
                <w:b/>
                <w:bCs/>
                <w:iCs/>
              </w:rPr>
              <w:t>Program: RAZVOJ DRUŠTVENIH DJELATNOSTI</w:t>
            </w:r>
          </w:p>
        </w:tc>
      </w:tr>
      <w:tr w:rsidR="00214464" w:rsidRPr="00214464" w14:paraId="3F303394" w14:textId="77777777" w:rsidTr="00E578CA">
        <w:trPr>
          <w:trHeight w:val="374"/>
        </w:trPr>
        <w:tc>
          <w:tcPr>
            <w:tcW w:w="10212" w:type="dxa"/>
            <w:gridSpan w:val="10"/>
            <w:tcBorders>
              <w:bottom w:val="single" w:sz="4" w:space="0" w:color="auto"/>
            </w:tcBorders>
            <w:noWrap/>
            <w:vAlign w:val="center"/>
            <w:hideMark/>
          </w:tcPr>
          <w:p w14:paraId="3EC4763B" w14:textId="77777777" w:rsidR="00DE6C2D" w:rsidRPr="00214464" w:rsidRDefault="00DE6C2D" w:rsidP="00E578CA">
            <w:pPr>
              <w:jc w:val="both"/>
              <w:rPr>
                <w:sz w:val="20"/>
                <w:szCs w:val="20"/>
              </w:rPr>
            </w:pPr>
            <w:r w:rsidRPr="00214464">
              <w:rPr>
                <w:sz w:val="20"/>
                <w:szCs w:val="20"/>
              </w:rPr>
              <w:t xml:space="preserve">Zakonske i druge pravne osnove programa: </w:t>
            </w:r>
          </w:p>
          <w:p w14:paraId="11F87859" w14:textId="77777777" w:rsidR="00DE6C2D" w:rsidRPr="00214464" w:rsidRDefault="00DE6C2D" w:rsidP="00DE6C2D">
            <w:pPr>
              <w:numPr>
                <w:ilvl w:val="0"/>
                <w:numId w:val="16"/>
              </w:numPr>
              <w:jc w:val="both"/>
              <w:rPr>
                <w:sz w:val="20"/>
                <w:szCs w:val="20"/>
              </w:rPr>
            </w:pPr>
            <w:r w:rsidRPr="00214464">
              <w:rPr>
                <w:sz w:val="20"/>
                <w:szCs w:val="20"/>
              </w:rPr>
              <w:t xml:space="preserve">Zakon o udrugama (NN 74/14, 70/17, 98/19 i 151/22) </w:t>
            </w:r>
          </w:p>
          <w:p w14:paraId="042DB525" w14:textId="77777777" w:rsidR="00DE6C2D" w:rsidRPr="00214464" w:rsidRDefault="00DE6C2D" w:rsidP="00DE6C2D">
            <w:pPr>
              <w:numPr>
                <w:ilvl w:val="0"/>
                <w:numId w:val="16"/>
              </w:numPr>
              <w:jc w:val="both"/>
              <w:rPr>
                <w:sz w:val="20"/>
                <w:szCs w:val="20"/>
              </w:rPr>
            </w:pPr>
            <w:r w:rsidRPr="00214464">
              <w:rPr>
                <w:sz w:val="20"/>
                <w:szCs w:val="20"/>
              </w:rPr>
              <w:t>Uredba o kriterijima, mjerilima i postupcima financiranja i ugovaranja programa i projekata od interesa za opće dobro koje provode udruge (NN 26/15 i 37/21)</w:t>
            </w:r>
          </w:p>
          <w:p w14:paraId="688AF281" w14:textId="77777777" w:rsidR="00DE6C2D" w:rsidRPr="00214464" w:rsidRDefault="00DE6C2D" w:rsidP="00DE6C2D">
            <w:pPr>
              <w:numPr>
                <w:ilvl w:val="0"/>
                <w:numId w:val="16"/>
              </w:numPr>
              <w:jc w:val="both"/>
              <w:rPr>
                <w:sz w:val="20"/>
                <w:szCs w:val="20"/>
              </w:rPr>
            </w:pPr>
            <w:r w:rsidRPr="00214464">
              <w:rPr>
                <w:sz w:val="20"/>
                <w:szCs w:val="20"/>
              </w:rPr>
              <w:t xml:space="preserve">Zakon o savjetima mladih (NN 41/14 i 83/23) </w:t>
            </w:r>
          </w:p>
          <w:p w14:paraId="35862331" w14:textId="77777777" w:rsidR="00DE6C2D" w:rsidRPr="00214464" w:rsidRDefault="00DE6C2D" w:rsidP="00DE6C2D">
            <w:pPr>
              <w:numPr>
                <w:ilvl w:val="0"/>
                <w:numId w:val="16"/>
              </w:numPr>
              <w:jc w:val="both"/>
              <w:rPr>
                <w:sz w:val="20"/>
                <w:szCs w:val="20"/>
              </w:rPr>
            </w:pPr>
            <w:r w:rsidRPr="00214464">
              <w:rPr>
                <w:sz w:val="20"/>
                <w:szCs w:val="20"/>
              </w:rPr>
              <w:t>Pravilnik o financiranju programa, projekata i javnih potreba iz Proračuna Grada Samobora (Sl. vijesti GS 7/15)</w:t>
            </w:r>
          </w:p>
          <w:p w14:paraId="1D28BEE6" w14:textId="264AA758" w:rsidR="00DE6C2D" w:rsidRPr="00214464" w:rsidRDefault="00DE6C2D" w:rsidP="00737B91">
            <w:pPr>
              <w:pStyle w:val="Odlomakpopisa"/>
              <w:numPr>
                <w:ilvl w:val="0"/>
                <w:numId w:val="16"/>
              </w:numPr>
              <w:spacing w:line="276" w:lineRule="auto"/>
              <w:jc w:val="both"/>
              <w:rPr>
                <w:sz w:val="20"/>
                <w:szCs w:val="20"/>
              </w:rPr>
            </w:pPr>
            <w:r w:rsidRPr="00214464">
              <w:rPr>
                <w:sz w:val="20"/>
                <w:szCs w:val="20"/>
              </w:rPr>
              <w:t>Odluka o uključivanju Grada Samobora u akciju Gradovi i općine – prijatelji djece (Sl. vijesti GS 7/13).</w:t>
            </w:r>
          </w:p>
        </w:tc>
      </w:tr>
      <w:tr w:rsidR="00214464" w:rsidRPr="00214464" w14:paraId="314AB726" w14:textId="77777777" w:rsidTr="00E578CA">
        <w:trPr>
          <w:trHeight w:val="292"/>
        </w:trPr>
        <w:tc>
          <w:tcPr>
            <w:tcW w:w="10212" w:type="dxa"/>
            <w:gridSpan w:val="10"/>
            <w:tcBorders>
              <w:bottom w:val="single" w:sz="4" w:space="0" w:color="auto"/>
            </w:tcBorders>
            <w:vAlign w:val="center"/>
          </w:tcPr>
          <w:p w14:paraId="37378D2F"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722717A6" w14:textId="4391EFA5" w:rsidR="00DE6C2D" w:rsidRPr="00214464" w:rsidRDefault="00DE6C2D" w:rsidP="005745E4">
            <w:pPr>
              <w:jc w:val="both"/>
              <w:rPr>
                <w:bCs/>
                <w:i/>
                <w:iCs/>
                <w:sz w:val="20"/>
                <w:szCs w:val="20"/>
              </w:rPr>
            </w:pPr>
            <w:r w:rsidRPr="00214464">
              <w:rPr>
                <w:bCs/>
                <w:i/>
                <w:iCs/>
                <w:sz w:val="20"/>
                <w:szCs w:val="20"/>
              </w:rPr>
              <w:t>8. Zaštita i održivo korištenje kulturnih vrijednosti</w:t>
            </w:r>
          </w:p>
          <w:p w14:paraId="60C328C6" w14:textId="77777777" w:rsidR="00DE6C2D" w:rsidRPr="00214464" w:rsidRDefault="00DE6C2D" w:rsidP="00E578CA">
            <w:pPr>
              <w:jc w:val="both"/>
              <w:rPr>
                <w:b/>
                <w:sz w:val="20"/>
                <w:szCs w:val="20"/>
              </w:rPr>
            </w:pPr>
            <w:r w:rsidRPr="00214464">
              <w:rPr>
                <w:b/>
                <w:sz w:val="20"/>
                <w:szCs w:val="20"/>
              </w:rPr>
              <w:t>Cilj:</w:t>
            </w:r>
          </w:p>
          <w:p w14:paraId="3A001C4E" w14:textId="77777777" w:rsidR="00DE6C2D" w:rsidRPr="00214464" w:rsidRDefault="00DE6C2D" w:rsidP="00E578CA">
            <w:pPr>
              <w:jc w:val="both"/>
              <w:rPr>
                <w:bCs/>
                <w:sz w:val="20"/>
                <w:szCs w:val="20"/>
              </w:rPr>
            </w:pPr>
            <w:r w:rsidRPr="00214464">
              <w:rPr>
                <w:bCs/>
                <w:sz w:val="20"/>
                <w:szCs w:val="20"/>
              </w:rPr>
              <w:t>Očuvanje i održivo korištenje kulturnih vrijednosti kao temelj identiteta i razvojni resurs područja.</w:t>
            </w:r>
          </w:p>
        </w:tc>
      </w:tr>
      <w:tr w:rsidR="00214464" w:rsidRPr="00214464" w14:paraId="18232FCA" w14:textId="77777777" w:rsidTr="00E578CA">
        <w:trPr>
          <w:trHeight w:val="300"/>
        </w:trPr>
        <w:tc>
          <w:tcPr>
            <w:tcW w:w="10212" w:type="dxa"/>
            <w:gridSpan w:val="10"/>
            <w:shd w:val="clear" w:color="000000" w:fill="F2F2F2"/>
            <w:vAlign w:val="center"/>
            <w:hideMark/>
          </w:tcPr>
          <w:p w14:paraId="1A610C57" w14:textId="77777777" w:rsidR="00DE6C2D" w:rsidRPr="00214464" w:rsidRDefault="00DE6C2D" w:rsidP="00E578CA">
            <w:pPr>
              <w:rPr>
                <w:b/>
                <w:bCs/>
                <w:sz w:val="20"/>
                <w:szCs w:val="20"/>
              </w:rPr>
            </w:pPr>
            <w:r w:rsidRPr="00214464">
              <w:rPr>
                <w:b/>
                <w:bCs/>
                <w:sz w:val="20"/>
                <w:szCs w:val="20"/>
              </w:rPr>
              <w:t>Naziv aktivnosti/projekta u Proračunu:  RAZVOJ DRUŠTVENIH DJELATNOSTI</w:t>
            </w:r>
          </w:p>
        </w:tc>
      </w:tr>
      <w:tr w:rsidR="00214464" w:rsidRPr="00214464" w14:paraId="4A170E73" w14:textId="77777777" w:rsidTr="00E578CA">
        <w:trPr>
          <w:trHeight w:val="251"/>
        </w:trPr>
        <w:tc>
          <w:tcPr>
            <w:tcW w:w="6391" w:type="dxa"/>
            <w:gridSpan w:val="6"/>
            <w:vMerge w:val="restart"/>
            <w:vAlign w:val="center"/>
            <w:hideMark/>
          </w:tcPr>
          <w:p w14:paraId="18ED051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57EA143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0CEA944" w14:textId="77777777" w:rsidTr="00E578CA">
        <w:trPr>
          <w:trHeight w:val="207"/>
        </w:trPr>
        <w:tc>
          <w:tcPr>
            <w:tcW w:w="6391" w:type="dxa"/>
            <w:gridSpan w:val="6"/>
            <w:vMerge/>
            <w:vAlign w:val="center"/>
            <w:hideMark/>
          </w:tcPr>
          <w:p w14:paraId="719224A5" w14:textId="77777777" w:rsidR="00DE6C2D" w:rsidRPr="00214464" w:rsidRDefault="00DE6C2D" w:rsidP="00E578CA">
            <w:pPr>
              <w:rPr>
                <w:sz w:val="20"/>
                <w:szCs w:val="20"/>
              </w:rPr>
            </w:pPr>
          </w:p>
        </w:tc>
        <w:tc>
          <w:tcPr>
            <w:tcW w:w="1242" w:type="dxa"/>
            <w:gridSpan w:val="2"/>
            <w:noWrap/>
            <w:vAlign w:val="center"/>
            <w:hideMark/>
          </w:tcPr>
          <w:p w14:paraId="0E94CA1A" w14:textId="77777777" w:rsidR="00DE6C2D" w:rsidRPr="00214464" w:rsidRDefault="00DE6C2D" w:rsidP="00E578CA">
            <w:pPr>
              <w:jc w:val="center"/>
              <w:rPr>
                <w:rFonts w:eastAsiaTheme="minorEastAsia"/>
                <w:sz w:val="20"/>
                <w:szCs w:val="20"/>
              </w:rPr>
            </w:pPr>
            <w:r w:rsidRPr="00214464">
              <w:rPr>
                <w:sz w:val="20"/>
                <w:szCs w:val="20"/>
              </w:rPr>
              <w:t>2026.</w:t>
            </w:r>
          </w:p>
        </w:tc>
        <w:tc>
          <w:tcPr>
            <w:tcW w:w="1276" w:type="dxa"/>
            <w:noWrap/>
            <w:vAlign w:val="center"/>
            <w:hideMark/>
          </w:tcPr>
          <w:p w14:paraId="7D19FA2B" w14:textId="77777777" w:rsidR="00DE6C2D" w:rsidRPr="00214464" w:rsidRDefault="00DE6C2D" w:rsidP="00E578CA">
            <w:pPr>
              <w:jc w:val="center"/>
              <w:rPr>
                <w:rFonts w:eastAsiaTheme="minorEastAsia"/>
                <w:sz w:val="20"/>
                <w:szCs w:val="20"/>
              </w:rPr>
            </w:pPr>
            <w:r w:rsidRPr="00214464">
              <w:rPr>
                <w:sz w:val="20"/>
                <w:szCs w:val="20"/>
              </w:rPr>
              <w:t>2027.</w:t>
            </w:r>
          </w:p>
        </w:tc>
        <w:tc>
          <w:tcPr>
            <w:tcW w:w="1303" w:type="dxa"/>
            <w:noWrap/>
            <w:vAlign w:val="center"/>
            <w:hideMark/>
          </w:tcPr>
          <w:p w14:paraId="689F42B3" w14:textId="77777777" w:rsidR="00DE6C2D" w:rsidRPr="00214464" w:rsidRDefault="00DE6C2D" w:rsidP="00E578CA">
            <w:pPr>
              <w:jc w:val="center"/>
              <w:rPr>
                <w:rFonts w:eastAsiaTheme="minorEastAsia"/>
                <w:sz w:val="20"/>
                <w:szCs w:val="20"/>
              </w:rPr>
            </w:pPr>
            <w:r w:rsidRPr="00214464">
              <w:rPr>
                <w:sz w:val="20"/>
                <w:szCs w:val="20"/>
              </w:rPr>
              <w:t>2028.</w:t>
            </w:r>
          </w:p>
        </w:tc>
      </w:tr>
      <w:tr w:rsidR="00214464" w:rsidRPr="00214464" w14:paraId="7D9A9F70" w14:textId="77777777" w:rsidTr="00E578CA">
        <w:trPr>
          <w:trHeight w:val="416"/>
        </w:trPr>
        <w:tc>
          <w:tcPr>
            <w:tcW w:w="6391" w:type="dxa"/>
            <w:gridSpan w:val="6"/>
            <w:tcBorders>
              <w:bottom w:val="single" w:sz="4" w:space="0" w:color="auto"/>
            </w:tcBorders>
            <w:noWrap/>
            <w:vAlign w:val="center"/>
            <w:hideMark/>
          </w:tcPr>
          <w:p w14:paraId="5340602E" w14:textId="77777777" w:rsidR="00DE6C2D" w:rsidRPr="00214464" w:rsidRDefault="00DE6C2D" w:rsidP="00E578CA">
            <w:pPr>
              <w:jc w:val="both"/>
              <w:rPr>
                <w:bCs/>
                <w:sz w:val="20"/>
                <w:szCs w:val="20"/>
              </w:rPr>
            </w:pPr>
            <w:r w:rsidRPr="00214464">
              <w:rPr>
                <w:bCs/>
                <w:sz w:val="20"/>
                <w:szCs w:val="20"/>
              </w:rPr>
              <w:t xml:space="preserve">Kroz ovu aktivnost osiguravaju se financijska sredstva za otkup knjiga, tisak knjiga i monografija, usluge promidžbe i informiranja u edukativnim brošurama, </w:t>
            </w:r>
            <w:r w:rsidRPr="00214464">
              <w:rPr>
                <w:sz w:val="20"/>
                <w:szCs w:val="20"/>
              </w:rPr>
              <w:t>materijalni troškovi za programe i manifestacije udruga i samog Upravnog odjela za društvene djelatnosti koji nisu obuhvaćeni programima javnih potreba.</w:t>
            </w:r>
          </w:p>
          <w:p w14:paraId="67B6B3AD" w14:textId="77777777" w:rsidR="00DE6C2D" w:rsidRPr="00214464" w:rsidRDefault="00DE6C2D" w:rsidP="00E578CA">
            <w:pPr>
              <w:jc w:val="both"/>
              <w:rPr>
                <w:bCs/>
                <w:sz w:val="20"/>
                <w:szCs w:val="20"/>
              </w:rPr>
            </w:pPr>
            <w:r w:rsidRPr="00214464">
              <w:rPr>
                <w:bCs/>
                <w:sz w:val="20"/>
                <w:szCs w:val="20"/>
              </w:rPr>
              <w:t>Također, unutar navedene aktivnosti osigurana su sredstva za voditeljske usluge programa prilikom uručivanja ugovora o stipendiranju i svečanog primanja učenika i mentora koji su na državnim natjecanjima ostvarili zapažene rezultate te za troškove organizacije, reprezentacije i protokola za isto, kao i za troškove organizacije i provedbe studentskih konferencija.</w:t>
            </w:r>
          </w:p>
          <w:p w14:paraId="6717F46C" w14:textId="77777777" w:rsidR="00DE6C2D" w:rsidRPr="00214464" w:rsidRDefault="00DE6C2D" w:rsidP="00E578CA">
            <w:pPr>
              <w:jc w:val="both"/>
              <w:rPr>
                <w:bCs/>
                <w:sz w:val="20"/>
                <w:szCs w:val="20"/>
              </w:rPr>
            </w:pPr>
            <w:r w:rsidRPr="00214464">
              <w:rPr>
                <w:bCs/>
                <w:sz w:val="20"/>
                <w:szCs w:val="20"/>
              </w:rPr>
              <w:lastRenderedPageBreak/>
              <w:t>Planirana su i sredstva za plaćanje članarine Udruzi Lijepa naša za osnovne škole i dječje vrtiće s područja grada Samobora koji su uključeni u međunarodni program eko vrtića i škola.</w:t>
            </w:r>
          </w:p>
          <w:p w14:paraId="1D08C7C0" w14:textId="77777777" w:rsidR="00DE6C2D" w:rsidRPr="00214464" w:rsidRDefault="00DE6C2D" w:rsidP="00E578CA">
            <w:pPr>
              <w:jc w:val="both"/>
              <w:rPr>
                <w:bCs/>
                <w:sz w:val="20"/>
                <w:szCs w:val="20"/>
              </w:rPr>
            </w:pPr>
            <w:r w:rsidRPr="00214464">
              <w:rPr>
                <w:bCs/>
                <w:sz w:val="20"/>
                <w:szCs w:val="20"/>
              </w:rPr>
              <w:t>Ishodište za planiranje rashoda unutar aktivnosti je realizacija tijekom proteklih razdoblja.</w:t>
            </w:r>
          </w:p>
        </w:tc>
        <w:tc>
          <w:tcPr>
            <w:tcW w:w="1242" w:type="dxa"/>
            <w:gridSpan w:val="2"/>
            <w:tcBorders>
              <w:bottom w:val="single" w:sz="4" w:space="0" w:color="auto"/>
            </w:tcBorders>
            <w:noWrap/>
            <w:vAlign w:val="center"/>
          </w:tcPr>
          <w:p w14:paraId="74E3D588" w14:textId="77777777" w:rsidR="00DE6C2D" w:rsidRPr="00214464" w:rsidRDefault="00DE6C2D" w:rsidP="00E578CA">
            <w:pPr>
              <w:jc w:val="right"/>
              <w:rPr>
                <w:rFonts w:eastAsiaTheme="minorEastAsia"/>
                <w:b/>
                <w:sz w:val="20"/>
                <w:szCs w:val="20"/>
              </w:rPr>
            </w:pPr>
            <w:r w:rsidRPr="00214464">
              <w:rPr>
                <w:rFonts w:eastAsiaTheme="minorEastAsia"/>
                <w:b/>
                <w:sz w:val="20"/>
                <w:szCs w:val="20"/>
              </w:rPr>
              <w:lastRenderedPageBreak/>
              <w:t>101.750</w:t>
            </w:r>
          </w:p>
        </w:tc>
        <w:tc>
          <w:tcPr>
            <w:tcW w:w="1276" w:type="dxa"/>
            <w:tcBorders>
              <w:bottom w:val="single" w:sz="4" w:space="0" w:color="auto"/>
            </w:tcBorders>
            <w:noWrap/>
            <w:vAlign w:val="center"/>
          </w:tcPr>
          <w:p w14:paraId="6383B8DE" w14:textId="77777777" w:rsidR="00DE6C2D" w:rsidRPr="00214464" w:rsidRDefault="00DE6C2D" w:rsidP="00E578CA">
            <w:pPr>
              <w:jc w:val="right"/>
              <w:rPr>
                <w:rFonts w:eastAsiaTheme="minorEastAsia"/>
                <w:b/>
                <w:sz w:val="20"/>
                <w:szCs w:val="20"/>
              </w:rPr>
            </w:pPr>
            <w:r w:rsidRPr="00214464">
              <w:rPr>
                <w:rFonts w:eastAsiaTheme="minorEastAsia"/>
                <w:b/>
                <w:sz w:val="20"/>
                <w:szCs w:val="20"/>
              </w:rPr>
              <w:t>103.750</w:t>
            </w:r>
          </w:p>
        </w:tc>
        <w:tc>
          <w:tcPr>
            <w:tcW w:w="1303" w:type="dxa"/>
            <w:tcBorders>
              <w:bottom w:val="single" w:sz="4" w:space="0" w:color="auto"/>
            </w:tcBorders>
            <w:noWrap/>
            <w:vAlign w:val="center"/>
          </w:tcPr>
          <w:p w14:paraId="4F57FD3B" w14:textId="77777777" w:rsidR="00DE6C2D" w:rsidRPr="00214464" w:rsidRDefault="00DE6C2D" w:rsidP="00E578CA">
            <w:pPr>
              <w:jc w:val="right"/>
              <w:rPr>
                <w:rFonts w:eastAsiaTheme="minorEastAsia"/>
                <w:b/>
                <w:sz w:val="20"/>
                <w:szCs w:val="20"/>
              </w:rPr>
            </w:pPr>
            <w:r w:rsidRPr="00214464">
              <w:rPr>
                <w:rFonts w:eastAsiaTheme="minorEastAsia"/>
                <w:b/>
                <w:sz w:val="20"/>
                <w:szCs w:val="20"/>
              </w:rPr>
              <w:t>108.750</w:t>
            </w:r>
          </w:p>
        </w:tc>
      </w:tr>
      <w:tr w:rsidR="00214464" w:rsidRPr="00214464" w14:paraId="4951E65D" w14:textId="77777777" w:rsidTr="00E578CA">
        <w:trPr>
          <w:trHeight w:val="300"/>
        </w:trPr>
        <w:tc>
          <w:tcPr>
            <w:tcW w:w="10212" w:type="dxa"/>
            <w:gridSpan w:val="10"/>
            <w:tcBorders>
              <w:top w:val="single" w:sz="4" w:space="0" w:color="auto"/>
            </w:tcBorders>
            <w:shd w:val="clear" w:color="000000" w:fill="F2F2F2"/>
            <w:vAlign w:val="center"/>
            <w:hideMark/>
          </w:tcPr>
          <w:p w14:paraId="2FE3982E" w14:textId="77777777" w:rsidR="00DE6C2D" w:rsidRPr="00214464" w:rsidRDefault="00DE6C2D" w:rsidP="00E578CA">
            <w:pPr>
              <w:rPr>
                <w:b/>
                <w:bCs/>
                <w:sz w:val="20"/>
                <w:szCs w:val="20"/>
              </w:rPr>
            </w:pPr>
            <w:r w:rsidRPr="00214464">
              <w:rPr>
                <w:b/>
                <w:bCs/>
                <w:sz w:val="20"/>
                <w:szCs w:val="20"/>
              </w:rPr>
              <w:t>Naziv aktivnosti/projekta u Proračunu:  GRAD PRIJATELJ DJECE</w:t>
            </w:r>
          </w:p>
        </w:tc>
      </w:tr>
      <w:tr w:rsidR="00214464" w:rsidRPr="00214464" w14:paraId="5738888E" w14:textId="77777777" w:rsidTr="00E578CA">
        <w:trPr>
          <w:trHeight w:val="251"/>
        </w:trPr>
        <w:tc>
          <w:tcPr>
            <w:tcW w:w="6391" w:type="dxa"/>
            <w:gridSpan w:val="6"/>
            <w:vMerge w:val="restart"/>
            <w:vAlign w:val="center"/>
            <w:hideMark/>
          </w:tcPr>
          <w:p w14:paraId="65FF6CD4"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12FEE23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E40E6C4" w14:textId="77777777" w:rsidTr="00E578CA">
        <w:trPr>
          <w:trHeight w:val="207"/>
        </w:trPr>
        <w:tc>
          <w:tcPr>
            <w:tcW w:w="6391" w:type="dxa"/>
            <w:gridSpan w:val="6"/>
            <w:vMerge/>
            <w:vAlign w:val="center"/>
            <w:hideMark/>
          </w:tcPr>
          <w:p w14:paraId="2EDB9B1C" w14:textId="77777777" w:rsidR="00DE6C2D" w:rsidRPr="00214464" w:rsidRDefault="00DE6C2D" w:rsidP="00E578CA">
            <w:pPr>
              <w:rPr>
                <w:sz w:val="20"/>
                <w:szCs w:val="20"/>
              </w:rPr>
            </w:pPr>
          </w:p>
        </w:tc>
        <w:tc>
          <w:tcPr>
            <w:tcW w:w="1242" w:type="dxa"/>
            <w:gridSpan w:val="2"/>
            <w:noWrap/>
            <w:vAlign w:val="center"/>
            <w:hideMark/>
          </w:tcPr>
          <w:p w14:paraId="39DA4DC0"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6E58AA8"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F050295" w14:textId="77777777" w:rsidR="00DE6C2D" w:rsidRPr="00214464" w:rsidRDefault="00DE6C2D" w:rsidP="00E578CA">
            <w:pPr>
              <w:jc w:val="center"/>
              <w:rPr>
                <w:sz w:val="20"/>
                <w:szCs w:val="20"/>
              </w:rPr>
            </w:pPr>
            <w:r w:rsidRPr="00214464">
              <w:rPr>
                <w:sz w:val="20"/>
                <w:szCs w:val="20"/>
              </w:rPr>
              <w:t>2028.</w:t>
            </w:r>
          </w:p>
        </w:tc>
      </w:tr>
      <w:tr w:rsidR="00214464" w:rsidRPr="00214464" w14:paraId="00AA73CC" w14:textId="77777777" w:rsidTr="00E578CA">
        <w:trPr>
          <w:trHeight w:val="416"/>
        </w:trPr>
        <w:tc>
          <w:tcPr>
            <w:tcW w:w="6391" w:type="dxa"/>
            <w:gridSpan w:val="6"/>
            <w:noWrap/>
            <w:vAlign w:val="center"/>
            <w:hideMark/>
          </w:tcPr>
          <w:p w14:paraId="4AE1E8D6" w14:textId="77777777" w:rsidR="00DE6C2D" w:rsidRPr="00214464" w:rsidRDefault="00DE6C2D" w:rsidP="00E578CA">
            <w:pPr>
              <w:jc w:val="both"/>
              <w:rPr>
                <w:bCs/>
                <w:sz w:val="20"/>
                <w:szCs w:val="20"/>
              </w:rPr>
            </w:pPr>
            <w:r w:rsidRPr="00214464">
              <w:rPr>
                <w:bCs/>
                <w:sz w:val="20"/>
                <w:szCs w:val="20"/>
              </w:rPr>
              <w:t>Cilj aktivnosti je poboljšati i uljepšati život djece kroz priznanje i realizaciju dječjih prava i tako utjecati na bolju budućnost lokalne zajednice. Ona pruža okvir koji pomaže gradovima i općinama da izgrade okružje po mjeri djeteta u svim aspektima – od upravljanja zajednicom, zaštite okoliša do poboljšanja usluga.</w:t>
            </w:r>
          </w:p>
          <w:p w14:paraId="57AE287E" w14:textId="77777777" w:rsidR="00DE6C2D" w:rsidRPr="00214464" w:rsidRDefault="00DE6C2D" w:rsidP="00E578CA">
            <w:pPr>
              <w:jc w:val="both"/>
              <w:rPr>
                <w:bCs/>
                <w:sz w:val="20"/>
                <w:szCs w:val="20"/>
              </w:rPr>
            </w:pPr>
            <w:r w:rsidRPr="00214464">
              <w:rPr>
                <w:bCs/>
                <w:sz w:val="20"/>
                <w:szCs w:val="20"/>
              </w:rPr>
              <w:t>Grad Samobor stekao je status Grada – prijatelja djece 2016. godine.</w:t>
            </w:r>
          </w:p>
          <w:p w14:paraId="4F543FF1" w14:textId="77777777" w:rsidR="00DE6C2D" w:rsidRPr="00214464" w:rsidRDefault="00DE6C2D" w:rsidP="00E578CA">
            <w:pPr>
              <w:jc w:val="both"/>
              <w:rPr>
                <w:bCs/>
                <w:sz w:val="20"/>
                <w:szCs w:val="20"/>
              </w:rPr>
            </w:pPr>
            <w:r w:rsidRPr="00214464">
              <w:rPr>
                <w:bCs/>
                <w:sz w:val="20"/>
                <w:szCs w:val="20"/>
              </w:rPr>
              <w:t>Planirana financijska sredstva utvrđena su temeljem planiranih programa kako bi Samobor i nadalje održao status Grada prijatelja djece.</w:t>
            </w:r>
          </w:p>
        </w:tc>
        <w:tc>
          <w:tcPr>
            <w:tcW w:w="1242" w:type="dxa"/>
            <w:gridSpan w:val="2"/>
            <w:noWrap/>
            <w:vAlign w:val="center"/>
          </w:tcPr>
          <w:p w14:paraId="6E25D60B" w14:textId="77777777" w:rsidR="00DE6C2D" w:rsidRPr="00214464" w:rsidRDefault="00DE6C2D" w:rsidP="00E578CA">
            <w:pPr>
              <w:jc w:val="right"/>
              <w:rPr>
                <w:b/>
                <w:sz w:val="20"/>
                <w:szCs w:val="20"/>
              </w:rPr>
            </w:pPr>
            <w:r w:rsidRPr="00214464">
              <w:rPr>
                <w:b/>
                <w:sz w:val="20"/>
                <w:szCs w:val="20"/>
              </w:rPr>
              <w:t>20.000</w:t>
            </w:r>
          </w:p>
        </w:tc>
        <w:tc>
          <w:tcPr>
            <w:tcW w:w="1276" w:type="dxa"/>
            <w:noWrap/>
            <w:vAlign w:val="center"/>
          </w:tcPr>
          <w:p w14:paraId="3C914780" w14:textId="77777777" w:rsidR="00DE6C2D" w:rsidRPr="00214464" w:rsidRDefault="00DE6C2D" w:rsidP="00E578CA">
            <w:pPr>
              <w:jc w:val="right"/>
              <w:rPr>
                <w:b/>
                <w:sz w:val="20"/>
                <w:szCs w:val="20"/>
              </w:rPr>
            </w:pPr>
            <w:r w:rsidRPr="00214464">
              <w:rPr>
                <w:b/>
                <w:sz w:val="20"/>
                <w:szCs w:val="20"/>
              </w:rPr>
              <w:t>30.000</w:t>
            </w:r>
          </w:p>
        </w:tc>
        <w:tc>
          <w:tcPr>
            <w:tcW w:w="1303" w:type="dxa"/>
            <w:noWrap/>
            <w:vAlign w:val="center"/>
          </w:tcPr>
          <w:p w14:paraId="2C70DBBC" w14:textId="77777777" w:rsidR="00DE6C2D" w:rsidRPr="00214464" w:rsidRDefault="00DE6C2D" w:rsidP="00E578CA">
            <w:pPr>
              <w:jc w:val="right"/>
              <w:rPr>
                <w:b/>
                <w:sz w:val="20"/>
                <w:szCs w:val="20"/>
              </w:rPr>
            </w:pPr>
            <w:r w:rsidRPr="00214464">
              <w:rPr>
                <w:b/>
                <w:sz w:val="20"/>
                <w:szCs w:val="20"/>
              </w:rPr>
              <w:t>30.000</w:t>
            </w:r>
          </w:p>
        </w:tc>
      </w:tr>
      <w:tr w:rsidR="00214464" w:rsidRPr="00214464" w14:paraId="0F956B03" w14:textId="77777777" w:rsidTr="00E578CA">
        <w:trPr>
          <w:trHeight w:val="304"/>
        </w:trPr>
        <w:tc>
          <w:tcPr>
            <w:tcW w:w="10212" w:type="dxa"/>
            <w:gridSpan w:val="10"/>
            <w:shd w:val="clear" w:color="auto" w:fill="F2F2F2" w:themeFill="background1" w:themeFillShade="F2"/>
            <w:vAlign w:val="center"/>
          </w:tcPr>
          <w:p w14:paraId="26290AF0" w14:textId="77777777" w:rsidR="00DE6C2D" w:rsidRPr="00214464" w:rsidRDefault="00DE6C2D" w:rsidP="00E578CA">
            <w:pPr>
              <w:rPr>
                <w:b/>
                <w:bCs/>
                <w:sz w:val="20"/>
                <w:szCs w:val="20"/>
              </w:rPr>
            </w:pPr>
            <w:r w:rsidRPr="00214464">
              <w:rPr>
                <w:b/>
                <w:bCs/>
                <w:sz w:val="20"/>
                <w:szCs w:val="20"/>
              </w:rPr>
              <w:t>Naziv aktivnosti/projekta u Proračunu:  RAD SAVJETA MLADIH GRADA SAMOBORA</w:t>
            </w:r>
          </w:p>
        </w:tc>
      </w:tr>
      <w:tr w:rsidR="00214464" w:rsidRPr="00214464" w14:paraId="470DEB4C" w14:textId="77777777" w:rsidTr="00E578CA">
        <w:trPr>
          <w:trHeight w:val="287"/>
        </w:trPr>
        <w:tc>
          <w:tcPr>
            <w:tcW w:w="6391" w:type="dxa"/>
            <w:gridSpan w:val="6"/>
            <w:vMerge w:val="restart"/>
            <w:vAlign w:val="center"/>
          </w:tcPr>
          <w:p w14:paraId="72371E8D"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tcPr>
          <w:p w14:paraId="479C0238"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013925F" w14:textId="77777777" w:rsidTr="00E578CA">
        <w:trPr>
          <w:trHeight w:val="266"/>
        </w:trPr>
        <w:tc>
          <w:tcPr>
            <w:tcW w:w="6391" w:type="dxa"/>
            <w:gridSpan w:val="6"/>
            <w:vMerge/>
            <w:vAlign w:val="center"/>
          </w:tcPr>
          <w:p w14:paraId="7C088AFD" w14:textId="77777777" w:rsidR="00DE6C2D" w:rsidRPr="00214464" w:rsidRDefault="00DE6C2D" w:rsidP="00E578CA">
            <w:pPr>
              <w:jc w:val="center"/>
              <w:rPr>
                <w:sz w:val="20"/>
                <w:szCs w:val="20"/>
              </w:rPr>
            </w:pPr>
          </w:p>
        </w:tc>
        <w:tc>
          <w:tcPr>
            <w:tcW w:w="1242" w:type="dxa"/>
            <w:gridSpan w:val="2"/>
            <w:noWrap/>
            <w:vAlign w:val="center"/>
          </w:tcPr>
          <w:p w14:paraId="6EC8F794" w14:textId="77777777" w:rsidR="00DE6C2D" w:rsidRPr="00214464" w:rsidRDefault="00DE6C2D" w:rsidP="00E578CA">
            <w:pPr>
              <w:jc w:val="center"/>
              <w:rPr>
                <w:sz w:val="20"/>
                <w:szCs w:val="20"/>
              </w:rPr>
            </w:pPr>
            <w:r w:rsidRPr="00214464">
              <w:rPr>
                <w:sz w:val="20"/>
                <w:szCs w:val="20"/>
              </w:rPr>
              <w:t>2026.</w:t>
            </w:r>
          </w:p>
        </w:tc>
        <w:tc>
          <w:tcPr>
            <w:tcW w:w="1276" w:type="dxa"/>
            <w:noWrap/>
            <w:vAlign w:val="center"/>
          </w:tcPr>
          <w:p w14:paraId="2ECEE9B8" w14:textId="77777777" w:rsidR="00DE6C2D" w:rsidRPr="00214464" w:rsidRDefault="00DE6C2D" w:rsidP="00E578CA">
            <w:pPr>
              <w:jc w:val="center"/>
              <w:rPr>
                <w:sz w:val="20"/>
                <w:szCs w:val="20"/>
              </w:rPr>
            </w:pPr>
            <w:r w:rsidRPr="00214464">
              <w:rPr>
                <w:sz w:val="20"/>
                <w:szCs w:val="20"/>
              </w:rPr>
              <w:t>2027.</w:t>
            </w:r>
          </w:p>
        </w:tc>
        <w:tc>
          <w:tcPr>
            <w:tcW w:w="1303" w:type="dxa"/>
            <w:noWrap/>
            <w:vAlign w:val="center"/>
          </w:tcPr>
          <w:p w14:paraId="52E9028C" w14:textId="77777777" w:rsidR="00DE6C2D" w:rsidRPr="00214464" w:rsidRDefault="00DE6C2D" w:rsidP="00E578CA">
            <w:pPr>
              <w:jc w:val="center"/>
              <w:rPr>
                <w:sz w:val="20"/>
                <w:szCs w:val="20"/>
              </w:rPr>
            </w:pPr>
            <w:r w:rsidRPr="00214464">
              <w:rPr>
                <w:sz w:val="20"/>
                <w:szCs w:val="20"/>
              </w:rPr>
              <w:t>2028.</w:t>
            </w:r>
          </w:p>
        </w:tc>
      </w:tr>
      <w:tr w:rsidR="00214464" w:rsidRPr="00214464" w14:paraId="37A52F4C" w14:textId="77777777" w:rsidTr="00E578CA">
        <w:trPr>
          <w:trHeight w:val="270"/>
        </w:trPr>
        <w:tc>
          <w:tcPr>
            <w:tcW w:w="6391" w:type="dxa"/>
            <w:gridSpan w:val="6"/>
            <w:vAlign w:val="center"/>
          </w:tcPr>
          <w:p w14:paraId="19E3145D" w14:textId="77777777" w:rsidR="00DE6C2D" w:rsidRPr="00214464" w:rsidRDefault="00DE6C2D" w:rsidP="00E578CA">
            <w:pPr>
              <w:jc w:val="both"/>
              <w:rPr>
                <w:bCs/>
                <w:sz w:val="20"/>
                <w:szCs w:val="20"/>
              </w:rPr>
            </w:pPr>
            <w:r w:rsidRPr="00214464">
              <w:rPr>
                <w:bCs/>
                <w:sz w:val="20"/>
                <w:szCs w:val="20"/>
              </w:rPr>
              <w:t xml:space="preserve">U ovoj aktivnosti planiraju se sredstva za rad Savjeta mladih Grada Samobora. Program rada usvaja se na Gradskom vijeću, a planirane aktivnosti odnose se na poboljšanje kvalitete života mladih u gradu kroz promicanje inicijativa i prilika od interesa za mlade, bolju suradnju s ostalim savjetima mladih, intenzivniju suradnju s predstavničkom i izvršnom vlasti Grada Samobora. </w:t>
            </w:r>
          </w:p>
          <w:p w14:paraId="3791030F" w14:textId="77777777" w:rsidR="00DE6C2D" w:rsidRPr="00214464" w:rsidRDefault="00DE6C2D" w:rsidP="00E578CA">
            <w:pPr>
              <w:jc w:val="both"/>
              <w:rPr>
                <w:bCs/>
                <w:sz w:val="20"/>
                <w:szCs w:val="20"/>
              </w:rPr>
            </w:pPr>
            <w:r w:rsidRPr="00214464">
              <w:rPr>
                <w:bCs/>
                <w:sz w:val="20"/>
                <w:szCs w:val="20"/>
              </w:rPr>
              <w:t>Vrste rashoda unutar ove aktivnosti utvrđene su na temelju Programa rada i u procijenjenim iznosima dostatnim za izvršenje istoga.</w:t>
            </w:r>
          </w:p>
        </w:tc>
        <w:tc>
          <w:tcPr>
            <w:tcW w:w="1242" w:type="dxa"/>
            <w:gridSpan w:val="2"/>
            <w:noWrap/>
            <w:vAlign w:val="center"/>
          </w:tcPr>
          <w:p w14:paraId="512F3708" w14:textId="77777777" w:rsidR="00DE6C2D" w:rsidRPr="00214464" w:rsidRDefault="00DE6C2D" w:rsidP="00E578CA">
            <w:pPr>
              <w:jc w:val="right"/>
              <w:rPr>
                <w:b/>
                <w:sz w:val="20"/>
                <w:szCs w:val="20"/>
              </w:rPr>
            </w:pPr>
            <w:r w:rsidRPr="00214464">
              <w:rPr>
                <w:b/>
                <w:sz w:val="20"/>
                <w:szCs w:val="20"/>
              </w:rPr>
              <w:t>9.000</w:t>
            </w:r>
          </w:p>
        </w:tc>
        <w:tc>
          <w:tcPr>
            <w:tcW w:w="1276" w:type="dxa"/>
            <w:noWrap/>
            <w:vAlign w:val="center"/>
          </w:tcPr>
          <w:p w14:paraId="1B5F0CEB" w14:textId="77777777" w:rsidR="00DE6C2D" w:rsidRPr="00214464" w:rsidRDefault="00DE6C2D" w:rsidP="00E578CA">
            <w:pPr>
              <w:jc w:val="right"/>
              <w:rPr>
                <w:b/>
                <w:sz w:val="20"/>
                <w:szCs w:val="20"/>
              </w:rPr>
            </w:pPr>
            <w:r w:rsidRPr="00214464">
              <w:rPr>
                <w:b/>
                <w:sz w:val="20"/>
                <w:szCs w:val="20"/>
              </w:rPr>
              <w:t>10.000</w:t>
            </w:r>
          </w:p>
        </w:tc>
        <w:tc>
          <w:tcPr>
            <w:tcW w:w="1303" w:type="dxa"/>
            <w:noWrap/>
            <w:vAlign w:val="center"/>
          </w:tcPr>
          <w:p w14:paraId="287F5323" w14:textId="77777777" w:rsidR="00DE6C2D" w:rsidRPr="00214464" w:rsidRDefault="00DE6C2D" w:rsidP="00E578CA">
            <w:pPr>
              <w:jc w:val="right"/>
              <w:rPr>
                <w:b/>
                <w:sz w:val="20"/>
                <w:szCs w:val="20"/>
              </w:rPr>
            </w:pPr>
            <w:r w:rsidRPr="00214464">
              <w:rPr>
                <w:b/>
                <w:sz w:val="20"/>
                <w:szCs w:val="20"/>
              </w:rPr>
              <w:t>10.000</w:t>
            </w:r>
          </w:p>
        </w:tc>
      </w:tr>
      <w:tr w:rsidR="00214464" w:rsidRPr="00214464" w14:paraId="3DC18718" w14:textId="77777777" w:rsidTr="00E578CA">
        <w:trPr>
          <w:trHeight w:val="304"/>
        </w:trPr>
        <w:tc>
          <w:tcPr>
            <w:tcW w:w="10212" w:type="dxa"/>
            <w:gridSpan w:val="10"/>
            <w:shd w:val="clear" w:color="auto" w:fill="F2F2F2" w:themeFill="background1" w:themeFillShade="F2"/>
            <w:vAlign w:val="center"/>
          </w:tcPr>
          <w:p w14:paraId="57143852" w14:textId="77777777" w:rsidR="00DE6C2D" w:rsidRPr="00214464" w:rsidRDefault="00DE6C2D" w:rsidP="00E578CA">
            <w:pPr>
              <w:rPr>
                <w:b/>
                <w:bCs/>
                <w:sz w:val="20"/>
                <w:szCs w:val="20"/>
              </w:rPr>
            </w:pPr>
            <w:r w:rsidRPr="00214464">
              <w:rPr>
                <w:b/>
                <w:bCs/>
                <w:sz w:val="20"/>
                <w:szCs w:val="20"/>
              </w:rPr>
              <w:t>Naziv aktivnosti/projekta u Proračunu:  GRAD ZA MLADE</w:t>
            </w:r>
          </w:p>
        </w:tc>
      </w:tr>
      <w:tr w:rsidR="00214464" w:rsidRPr="00214464" w14:paraId="1DD95CC5" w14:textId="77777777" w:rsidTr="00E578CA">
        <w:trPr>
          <w:trHeight w:val="287"/>
        </w:trPr>
        <w:tc>
          <w:tcPr>
            <w:tcW w:w="6391" w:type="dxa"/>
            <w:gridSpan w:val="6"/>
            <w:vMerge w:val="restart"/>
            <w:vAlign w:val="center"/>
          </w:tcPr>
          <w:p w14:paraId="44686D60"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tcPr>
          <w:p w14:paraId="7538C48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5288B45" w14:textId="77777777" w:rsidTr="00E578CA">
        <w:trPr>
          <w:trHeight w:val="266"/>
        </w:trPr>
        <w:tc>
          <w:tcPr>
            <w:tcW w:w="6391" w:type="dxa"/>
            <w:gridSpan w:val="6"/>
            <w:vMerge/>
            <w:vAlign w:val="center"/>
          </w:tcPr>
          <w:p w14:paraId="36C8BBAC" w14:textId="77777777" w:rsidR="00DE6C2D" w:rsidRPr="00214464" w:rsidRDefault="00DE6C2D" w:rsidP="00E578CA">
            <w:pPr>
              <w:jc w:val="center"/>
              <w:rPr>
                <w:sz w:val="20"/>
                <w:szCs w:val="20"/>
              </w:rPr>
            </w:pPr>
          </w:p>
        </w:tc>
        <w:tc>
          <w:tcPr>
            <w:tcW w:w="1242" w:type="dxa"/>
            <w:gridSpan w:val="2"/>
            <w:noWrap/>
            <w:vAlign w:val="center"/>
          </w:tcPr>
          <w:p w14:paraId="4DD4819C" w14:textId="77777777" w:rsidR="00DE6C2D" w:rsidRPr="00214464" w:rsidRDefault="00DE6C2D" w:rsidP="00E578CA">
            <w:pPr>
              <w:jc w:val="center"/>
              <w:rPr>
                <w:sz w:val="20"/>
                <w:szCs w:val="20"/>
              </w:rPr>
            </w:pPr>
            <w:r w:rsidRPr="00214464">
              <w:rPr>
                <w:sz w:val="20"/>
                <w:szCs w:val="20"/>
              </w:rPr>
              <w:t>2026.</w:t>
            </w:r>
          </w:p>
        </w:tc>
        <w:tc>
          <w:tcPr>
            <w:tcW w:w="1276" w:type="dxa"/>
            <w:noWrap/>
            <w:vAlign w:val="center"/>
          </w:tcPr>
          <w:p w14:paraId="6C7D2C7D" w14:textId="77777777" w:rsidR="00DE6C2D" w:rsidRPr="00214464" w:rsidRDefault="00DE6C2D" w:rsidP="00E578CA">
            <w:pPr>
              <w:jc w:val="center"/>
              <w:rPr>
                <w:sz w:val="20"/>
                <w:szCs w:val="20"/>
              </w:rPr>
            </w:pPr>
            <w:r w:rsidRPr="00214464">
              <w:rPr>
                <w:sz w:val="20"/>
                <w:szCs w:val="20"/>
              </w:rPr>
              <w:t>2027.</w:t>
            </w:r>
          </w:p>
        </w:tc>
        <w:tc>
          <w:tcPr>
            <w:tcW w:w="1303" w:type="dxa"/>
            <w:noWrap/>
            <w:vAlign w:val="center"/>
          </w:tcPr>
          <w:p w14:paraId="1920AA0E" w14:textId="77777777" w:rsidR="00DE6C2D" w:rsidRPr="00214464" w:rsidRDefault="00DE6C2D" w:rsidP="00E578CA">
            <w:pPr>
              <w:jc w:val="center"/>
              <w:rPr>
                <w:sz w:val="20"/>
                <w:szCs w:val="20"/>
              </w:rPr>
            </w:pPr>
            <w:r w:rsidRPr="00214464">
              <w:rPr>
                <w:sz w:val="20"/>
                <w:szCs w:val="20"/>
              </w:rPr>
              <w:t>2028.</w:t>
            </w:r>
          </w:p>
        </w:tc>
      </w:tr>
      <w:tr w:rsidR="00214464" w:rsidRPr="00214464" w14:paraId="59DCED83" w14:textId="77777777" w:rsidTr="00E578CA">
        <w:trPr>
          <w:trHeight w:val="270"/>
        </w:trPr>
        <w:tc>
          <w:tcPr>
            <w:tcW w:w="6391" w:type="dxa"/>
            <w:gridSpan w:val="6"/>
            <w:vAlign w:val="center"/>
          </w:tcPr>
          <w:p w14:paraId="4F7381AD" w14:textId="77777777" w:rsidR="00DE6C2D" w:rsidRPr="00214464" w:rsidRDefault="00DE6C2D" w:rsidP="00E578CA">
            <w:pPr>
              <w:jc w:val="both"/>
              <w:rPr>
                <w:bCs/>
                <w:sz w:val="20"/>
                <w:szCs w:val="20"/>
              </w:rPr>
            </w:pPr>
            <w:r w:rsidRPr="00214464">
              <w:rPr>
                <w:bCs/>
                <w:sz w:val="20"/>
                <w:szCs w:val="20"/>
              </w:rPr>
              <w:t xml:space="preserve">Cilj aktivnosti je stvaranje poticajnog okruženja za mlade kroz različite projekte i programe te pružanje podrške mladima kroz aktivan rad na njihovom osnaživanju, razvoju i sudjelovanju u društvu. </w:t>
            </w:r>
          </w:p>
          <w:p w14:paraId="1D4298C0" w14:textId="77777777" w:rsidR="00DE6C2D" w:rsidRPr="00214464" w:rsidRDefault="00DE6C2D" w:rsidP="00E578CA">
            <w:pPr>
              <w:jc w:val="both"/>
              <w:rPr>
                <w:bCs/>
                <w:sz w:val="20"/>
                <w:szCs w:val="20"/>
              </w:rPr>
            </w:pPr>
            <w:r w:rsidRPr="00214464">
              <w:rPr>
                <w:bCs/>
                <w:sz w:val="20"/>
                <w:szCs w:val="20"/>
              </w:rPr>
              <w:t>Gradu Samoboru dodijeljen je Certifikat „Grad za mlade“ 2024. godine, u trajanju od tri godine, odnosno do 2027. godine.</w:t>
            </w:r>
          </w:p>
        </w:tc>
        <w:tc>
          <w:tcPr>
            <w:tcW w:w="1242" w:type="dxa"/>
            <w:gridSpan w:val="2"/>
            <w:noWrap/>
            <w:vAlign w:val="center"/>
          </w:tcPr>
          <w:p w14:paraId="1EEABB7E" w14:textId="77777777" w:rsidR="00DE6C2D" w:rsidRPr="00214464" w:rsidRDefault="00DE6C2D" w:rsidP="00E578CA">
            <w:pPr>
              <w:jc w:val="right"/>
              <w:rPr>
                <w:b/>
                <w:sz w:val="20"/>
                <w:szCs w:val="20"/>
              </w:rPr>
            </w:pPr>
            <w:r w:rsidRPr="00214464">
              <w:rPr>
                <w:b/>
                <w:sz w:val="20"/>
                <w:szCs w:val="20"/>
              </w:rPr>
              <w:t>10.000</w:t>
            </w:r>
          </w:p>
        </w:tc>
        <w:tc>
          <w:tcPr>
            <w:tcW w:w="1276" w:type="dxa"/>
            <w:noWrap/>
            <w:vAlign w:val="center"/>
          </w:tcPr>
          <w:p w14:paraId="2E279E07" w14:textId="77777777" w:rsidR="00DE6C2D" w:rsidRPr="00214464" w:rsidRDefault="00DE6C2D" w:rsidP="00E578CA">
            <w:pPr>
              <w:jc w:val="right"/>
              <w:rPr>
                <w:b/>
                <w:sz w:val="20"/>
                <w:szCs w:val="20"/>
              </w:rPr>
            </w:pPr>
            <w:r w:rsidRPr="00214464">
              <w:rPr>
                <w:b/>
                <w:sz w:val="20"/>
                <w:szCs w:val="20"/>
              </w:rPr>
              <w:t>17.000</w:t>
            </w:r>
          </w:p>
        </w:tc>
        <w:tc>
          <w:tcPr>
            <w:tcW w:w="1303" w:type="dxa"/>
            <w:noWrap/>
            <w:vAlign w:val="center"/>
          </w:tcPr>
          <w:p w14:paraId="40E6306F" w14:textId="77777777" w:rsidR="00DE6C2D" w:rsidRPr="00214464" w:rsidRDefault="00DE6C2D" w:rsidP="00E578CA">
            <w:pPr>
              <w:jc w:val="right"/>
              <w:rPr>
                <w:b/>
                <w:sz w:val="20"/>
                <w:szCs w:val="20"/>
              </w:rPr>
            </w:pPr>
            <w:r w:rsidRPr="00214464">
              <w:rPr>
                <w:b/>
                <w:sz w:val="20"/>
                <w:szCs w:val="20"/>
              </w:rPr>
              <w:t>17.000</w:t>
            </w:r>
          </w:p>
        </w:tc>
      </w:tr>
      <w:tr w:rsidR="00214464" w:rsidRPr="00214464" w14:paraId="5FF8F5D0" w14:textId="77777777" w:rsidTr="00E578CA">
        <w:trPr>
          <w:trHeight w:val="433"/>
        </w:trPr>
        <w:tc>
          <w:tcPr>
            <w:tcW w:w="1814" w:type="dxa"/>
            <w:vAlign w:val="center"/>
          </w:tcPr>
          <w:p w14:paraId="0B90969B"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Pokazatelj rezultata</w:t>
            </w:r>
          </w:p>
          <w:p w14:paraId="44EE6DE2" w14:textId="77777777" w:rsidR="00DE6C2D" w:rsidRPr="00214464" w:rsidRDefault="00DE6C2D" w:rsidP="00E578CA">
            <w:pPr>
              <w:keepNext/>
              <w:outlineLvl w:val="6"/>
              <w:rPr>
                <w:rFonts w:eastAsia="Calibri"/>
                <w:b/>
                <w:bCs/>
                <w:sz w:val="20"/>
                <w:szCs w:val="20"/>
              </w:rPr>
            </w:pPr>
          </w:p>
        </w:tc>
        <w:tc>
          <w:tcPr>
            <w:tcW w:w="2446" w:type="dxa"/>
            <w:gridSpan w:val="2"/>
            <w:vAlign w:val="center"/>
          </w:tcPr>
          <w:p w14:paraId="09FA4C13"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Definicija</w:t>
            </w:r>
          </w:p>
        </w:tc>
        <w:tc>
          <w:tcPr>
            <w:tcW w:w="992" w:type="dxa"/>
            <w:vAlign w:val="center"/>
          </w:tcPr>
          <w:p w14:paraId="624527A1"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Jedinica</w:t>
            </w:r>
          </w:p>
        </w:tc>
        <w:tc>
          <w:tcPr>
            <w:tcW w:w="1139" w:type="dxa"/>
            <w:gridSpan w:val="2"/>
            <w:vAlign w:val="center"/>
          </w:tcPr>
          <w:p w14:paraId="120E2435"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Polazna vrijednost 2025.</w:t>
            </w:r>
          </w:p>
        </w:tc>
        <w:tc>
          <w:tcPr>
            <w:tcW w:w="1242" w:type="dxa"/>
            <w:gridSpan w:val="2"/>
            <w:noWrap/>
            <w:vAlign w:val="center"/>
          </w:tcPr>
          <w:p w14:paraId="438FBB21"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2026.</w:t>
            </w:r>
          </w:p>
        </w:tc>
        <w:tc>
          <w:tcPr>
            <w:tcW w:w="1276" w:type="dxa"/>
            <w:noWrap/>
            <w:vAlign w:val="center"/>
          </w:tcPr>
          <w:p w14:paraId="7C0AAB77"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2027.</w:t>
            </w:r>
          </w:p>
        </w:tc>
        <w:tc>
          <w:tcPr>
            <w:tcW w:w="1303" w:type="dxa"/>
            <w:noWrap/>
            <w:vAlign w:val="center"/>
          </w:tcPr>
          <w:p w14:paraId="4060E333"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2028.</w:t>
            </w:r>
          </w:p>
        </w:tc>
      </w:tr>
      <w:tr w:rsidR="00214464" w:rsidRPr="00214464" w14:paraId="5B199BB2" w14:textId="77777777" w:rsidTr="00E578CA">
        <w:trPr>
          <w:trHeight w:val="272"/>
        </w:trPr>
        <w:tc>
          <w:tcPr>
            <w:tcW w:w="1814" w:type="dxa"/>
            <w:vAlign w:val="center"/>
          </w:tcPr>
          <w:p w14:paraId="6CFB280B" w14:textId="77777777" w:rsidR="00DE6C2D" w:rsidRPr="00214464" w:rsidRDefault="00DE6C2D" w:rsidP="00E578CA">
            <w:pPr>
              <w:keepNext/>
              <w:outlineLvl w:val="6"/>
              <w:rPr>
                <w:rFonts w:eastAsia="Calibri"/>
                <w:b/>
                <w:bCs/>
                <w:sz w:val="20"/>
                <w:szCs w:val="20"/>
              </w:rPr>
            </w:pPr>
            <w:r w:rsidRPr="00214464">
              <w:rPr>
                <w:rFonts w:eastAsia="Calibri"/>
                <w:sz w:val="20"/>
                <w:szCs w:val="20"/>
                <w:lang w:eastAsia="en-US"/>
              </w:rPr>
              <w:t>Broj eko vrtića/škola</w:t>
            </w:r>
          </w:p>
        </w:tc>
        <w:tc>
          <w:tcPr>
            <w:tcW w:w="2446" w:type="dxa"/>
            <w:gridSpan w:val="2"/>
            <w:vAlign w:val="center"/>
          </w:tcPr>
          <w:p w14:paraId="7A3C1505" w14:textId="77777777" w:rsidR="00DE6C2D" w:rsidRPr="00214464" w:rsidRDefault="00DE6C2D" w:rsidP="00E578CA">
            <w:pPr>
              <w:keepNext/>
              <w:outlineLvl w:val="6"/>
              <w:rPr>
                <w:rFonts w:eastAsia="Calibri"/>
                <w:b/>
                <w:bCs/>
                <w:sz w:val="20"/>
                <w:szCs w:val="20"/>
              </w:rPr>
            </w:pPr>
            <w:r w:rsidRPr="00214464">
              <w:rPr>
                <w:rFonts w:eastAsia="Calibri"/>
                <w:sz w:val="20"/>
                <w:szCs w:val="20"/>
                <w:lang w:eastAsia="en-US"/>
              </w:rPr>
              <w:t xml:space="preserve">Broj vrtića i škola koje provode eko program </w:t>
            </w:r>
          </w:p>
        </w:tc>
        <w:tc>
          <w:tcPr>
            <w:tcW w:w="992" w:type="dxa"/>
            <w:vAlign w:val="center"/>
          </w:tcPr>
          <w:p w14:paraId="6DFF57BA" w14:textId="77777777" w:rsidR="00DE6C2D" w:rsidRPr="00214464" w:rsidRDefault="00DE6C2D" w:rsidP="00E578CA">
            <w:pPr>
              <w:keepNext/>
              <w:jc w:val="center"/>
              <w:outlineLvl w:val="6"/>
              <w:rPr>
                <w:rFonts w:eastAsia="Calibri"/>
                <w:b/>
                <w:bCs/>
                <w:sz w:val="20"/>
                <w:szCs w:val="20"/>
              </w:rPr>
            </w:pPr>
            <w:r w:rsidRPr="00214464">
              <w:rPr>
                <w:rFonts w:eastAsia="Calibri"/>
                <w:sz w:val="20"/>
                <w:szCs w:val="20"/>
                <w:lang w:eastAsia="en-US"/>
              </w:rPr>
              <w:t>Broj</w:t>
            </w:r>
          </w:p>
        </w:tc>
        <w:tc>
          <w:tcPr>
            <w:tcW w:w="1139" w:type="dxa"/>
            <w:gridSpan w:val="2"/>
            <w:vAlign w:val="center"/>
          </w:tcPr>
          <w:p w14:paraId="77D55E99"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6</w:t>
            </w:r>
          </w:p>
        </w:tc>
        <w:tc>
          <w:tcPr>
            <w:tcW w:w="1242" w:type="dxa"/>
            <w:gridSpan w:val="2"/>
            <w:noWrap/>
            <w:vAlign w:val="center"/>
          </w:tcPr>
          <w:p w14:paraId="4F9B004D"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7</w:t>
            </w:r>
          </w:p>
        </w:tc>
        <w:tc>
          <w:tcPr>
            <w:tcW w:w="1276" w:type="dxa"/>
            <w:noWrap/>
            <w:vAlign w:val="center"/>
          </w:tcPr>
          <w:p w14:paraId="08677965"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7</w:t>
            </w:r>
          </w:p>
        </w:tc>
        <w:tc>
          <w:tcPr>
            <w:tcW w:w="1303" w:type="dxa"/>
            <w:noWrap/>
            <w:vAlign w:val="center"/>
          </w:tcPr>
          <w:p w14:paraId="04A8CEF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8</w:t>
            </w:r>
          </w:p>
        </w:tc>
      </w:tr>
      <w:tr w:rsidR="00214464" w:rsidRPr="00214464" w14:paraId="7CCF5BBD" w14:textId="77777777" w:rsidTr="00E578CA">
        <w:trPr>
          <w:trHeight w:val="433"/>
        </w:trPr>
        <w:tc>
          <w:tcPr>
            <w:tcW w:w="1814" w:type="dxa"/>
            <w:vAlign w:val="center"/>
          </w:tcPr>
          <w:p w14:paraId="0076E910"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Status Grad prijatelj djece</w:t>
            </w:r>
          </w:p>
        </w:tc>
        <w:tc>
          <w:tcPr>
            <w:tcW w:w="2446" w:type="dxa"/>
            <w:gridSpan w:val="2"/>
            <w:vAlign w:val="center"/>
          </w:tcPr>
          <w:p w14:paraId="6CD7C5C7"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Održavanje statusa Grad prijatelj djece</w:t>
            </w:r>
          </w:p>
        </w:tc>
        <w:tc>
          <w:tcPr>
            <w:tcW w:w="992" w:type="dxa"/>
            <w:vAlign w:val="center"/>
          </w:tcPr>
          <w:p w14:paraId="2CCB61A0" w14:textId="77777777" w:rsidR="00DE6C2D" w:rsidRPr="00214464" w:rsidRDefault="00DE6C2D" w:rsidP="00E578CA">
            <w:pPr>
              <w:keepNext/>
              <w:jc w:val="center"/>
              <w:outlineLvl w:val="6"/>
              <w:rPr>
                <w:rFonts w:eastAsia="Calibri"/>
                <w:sz w:val="20"/>
                <w:szCs w:val="20"/>
                <w:lang w:eastAsia="en-US"/>
              </w:rPr>
            </w:pPr>
            <w:r w:rsidRPr="00214464">
              <w:rPr>
                <w:rFonts w:eastAsia="Calibri"/>
                <w:sz w:val="20"/>
                <w:szCs w:val="20"/>
                <w:lang w:eastAsia="en-US"/>
              </w:rPr>
              <w:t>Status</w:t>
            </w:r>
          </w:p>
        </w:tc>
        <w:tc>
          <w:tcPr>
            <w:tcW w:w="1139" w:type="dxa"/>
            <w:gridSpan w:val="2"/>
            <w:vAlign w:val="center"/>
          </w:tcPr>
          <w:p w14:paraId="116CFF95"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42" w:type="dxa"/>
            <w:gridSpan w:val="2"/>
            <w:noWrap/>
          </w:tcPr>
          <w:p w14:paraId="1D95C369"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76" w:type="dxa"/>
            <w:noWrap/>
          </w:tcPr>
          <w:p w14:paraId="1576432D"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303" w:type="dxa"/>
            <w:noWrap/>
          </w:tcPr>
          <w:p w14:paraId="74FBD961"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r>
      <w:tr w:rsidR="00214464" w:rsidRPr="00214464" w14:paraId="41847DCB" w14:textId="77777777" w:rsidTr="00E578CA">
        <w:trPr>
          <w:trHeight w:val="433"/>
        </w:trPr>
        <w:tc>
          <w:tcPr>
            <w:tcW w:w="1814" w:type="dxa"/>
            <w:vAlign w:val="center"/>
          </w:tcPr>
          <w:p w14:paraId="39FF6B74"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Postotak ostvarenja programa Savjeta mladih</w:t>
            </w:r>
          </w:p>
        </w:tc>
        <w:tc>
          <w:tcPr>
            <w:tcW w:w="2446" w:type="dxa"/>
            <w:gridSpan w:val="2"/>
            <w:vAlign w:val="center"/>
          </w:tcPr>
          <w:p w14:paraId="16CA1C7B" w14:textId="77777777" w:rsidR="00DE6C2D" w:rsidRPr="00214464" w:rsidRDefault="00DE6C2D" w:rsidP="00E578CA">
            <w:pPr>
              <w:keepNext/>
              <w:outlineLvl w:val="6"/>
              <w:rPr>
                <w:rFonts w:eastAsia="Calibri"/>
                <w:sz w:val="20"/>
                <w:szCs w:val="20"/>
                <w:lang w:eastAsia="en-US"/>
              </w:rPr>
            </w:pPr>
            <w:r w:rsidRPr="00214464">
              <w:rPr>
                <w:rFonts w:eastAsia="Calibri"/>
                <w:sz w:val="20"/>
                <w:szCs w:val="20"/>
                <w:lang w:eastAsia="en-US"/>
              </w:rPr>
              <w:t>Ostvarenjem programa omogućava se uključivanje mladih u odlučivanje o upravljanju javnim poslovima od interesa i značaja za mlade, aktivno uključivanje mladih u javni život te informiranje i savjetovanje mladih u gradu Samoboru</w:t>
            </w:r>
          </w:p>
        </w:tc>
        <w:tc>
          <w:tcPr>
            <w:tcW w:w="992" w:type="dxa"/>
            <w:vAlign w:val="center"/>
          </w:tcPr>
          <w:p w14:paraId="62B35E44" w14:textId="77777777" w:rsidR="00DE6C2D" w:rsidRPr="00214464" w:rsidRDefault="00DE6C2D" w:rsidP="00E578CA">
            <w:pPr>
              <w:keepNext/>
              <w:jc w:val="center"/>
              <w:outlineLvl w:val="6"/>
              <w:rPr>
                <w:rFonts w:eastAsia="Calibri"/>
                <w:sz w:val="20"/>
                <w:szCs w:val="20"/>
                <w:lang w:eastAsia="en-US"/>
              </w:rPr>
            </w:pPr>
            <w:r w:rsidRPr="00214464">
              <w:rPr>
                <w:rFonts w:eastAsia="Calibri"/>
                <w:sz w:val="20"/>
                <w:szCs w:val="20"/>
                <w:lang w:eastAsia="en-US"/>
              </w:rPr>
              <w:t>Postotak</w:t>
            </w:r>
          </w:p>
        </w:tc>
        <w:tc>
          <w:tcPr>
            <w:tcW w:w="1139" w:type="dxa"/>
            <w:gridSpan w:val="2"/>
            <w:vAlign w:val="center"/>
          </w:tcPr>
          <w:p w14:paraId="163450C4"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c>
          <w:tcPr>
            <w:tcW w:w="1242" w:type="dxa"/>
            <w:gridSpan w:val="2"/>
            <w:noWrap/>
            <w:vAlign w:val="center"/>
          </w:tcPr>
          <w:p w14:paraId="700B1E8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c>
          <w:tcPr>
            <w:tcW w:w="1276" w:type="dxa"/>
            <w:noWrap/>
            <w:vAlign w:val="center"/>
          </w:tcPr>
          <w:p w14:paraId="75A025F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c>
          <w:tcPr>
            <w:tcW w:w="1303" w:type="dxa"/>
            <w:noWrap/>
            <w:vAlign w:val="center"/>
          </w:tcPr>
          <w:p w14:paraId="1BDE7D95"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100</w:t>
            </w:r>
          </w:p>
        </w:tc>
      </w:tr>
      <w:tr w:rsidR="00214464" w:rsidRPr="00214464" w14:paraId="0F6B6A45" w14:textId="77777777" w:rsidTr="00E578CA">
        <w:trPr>
          <w:trHeight w:val="433"/>
        </w:trPr>
        <w:tc>
          <w:tcPr>
            <w:tcW w:w="1814" w:type="dxa"/>
            <w:vAlign w:val="center"/>
          </w:tcPr>
          <w:p w14:paraId="12DAA539" w14:textId="77777777" w:rsidR="00DE6C2D" w:rsidRPr="00214464" w:rsidRDefault="00DE6C2D" w:rsidP="00E578CA">
            <w:pPr>
              <w:keepNext/>
              <w:outlineLvl w:val="6"/>
              <w:rPr>
                <w:rFonts w:eastAsia="Calibri"/>
                <w:sz w:val="20"/>
                <w:szCs w:val="20"/>
              </w:rPr>
            </w:pPr>
            <w:r w:rsidRPr="00214464">
              <w:rPr>
                <w:rFonts w:eastAsia="Calibri"/>
                <w:sz w:val="20"/>
                <w:szCs w:val="20"/>
              </w:rPr>
              <w:t>Status Grad za mlade</w:t>
            </w:r>
          </w:p>
        </w:tc>
        <w:tc>
          <w:tcPr>
            <w:tcW w:w="2446" w:type="dxa"/>
            <w:gridSpan w:val="2"/>
            <w:vAlign w:val="center"/>
          </w:tcPr>
          <w:p w14:paraId="69013254" w14:textId="77777777" w:rsidR="00DE6C2D" w:rsidRPr="00214464" w:rsidRDefault="00DE6C2D" w:rsidP="00E578CA">
            <w:pPr>
              <w:keepNext/>
              <w:outlineLvl w:val="6"/>
              <w:rPr>
                <w:rFonts w:eastAsia="Calibri"/>
                <w:b/>
                <w:bCs/>
                <w:sz w:val="20"/>
                <w:szCs w:val="20"/>
              </w:rPr>
            </w:pPr>
            <w:r w:rsidRPr="00214464">
              <w:rPr>
                <w:rFonts w:eastAsia="Calibri"/>
                <w:sz w:val="20"/>
                <w:szCs w:val="20"/>
                <w:lang w:eastAsia="en-US"/>
              </w:rPr>
              <w:t>Održavanje statusa Grad za mlade</w:t>
            </w:r>
          </w:p>
        </w:tc>
        <w:tc>
          <w:tcPr>
            <w:tcW w:w="992" w:type="dxa"/>
            <w:vAlign w:val="center"/>
          </w:tcPr>
          <w:p w14:paraId="6DF4AA50" w14:textId="77777777" w:rsidR="00DE6C2D" w:rsidRPr="00214464" w:rsidRDefault="00DE6C2D" w:rsidP="00E578CA">
            <w:pPr>
              <w:keepNext/>
              <w:jc w:val="center"/>
              <w:outlineLvl w:val="6"/>
              <w:rPr>
                <w:rFonts w:eastAsia="Calibri"/>
                <w:b/>
                <w:bCs/>
                <w:sz w:val="20"/>
                <w:szCs w:val="20"/>
              </w:rPr>
            </w:pPr>
            <w:r w:rsidRPr="00214464">
              <w:rPr>
                <w:rFonts w:eastAsia="Calibri"/>
                <w:sz w:val="20"/>
                <w:szCs w:val="20"/>
                <w:lang w:eastAsia="en-US"/>
              </w:rPr>
              <w:t>Status</w:t>
            </w:r>
          </w:p>
        </w:tc>
        <w:tc>
          <w:tcPr>
            <w:tcW w:w="1139" w:type="dxa"/>
            <w:gridSpan w:val="2"/>
            <w:vAlign w:val="center"/>
          </w:tcPr>
          <w:p w14:paraId="5E36AB2F"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42" w:type="dxa"/>
            <w:gridSpan w:val="2"/>
            <w:noWrap/>
          </w:tcPr>
          <w:p w14:paraId="7252081B"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276" w:type="dxa"/>
            <w:noWrap/>
          </w:tcPr>
          <w:p w14:paraId="500DF270"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c>
          <w:tcPr>
            <w:tcW w:w="1303" w:type="dxa"/>
            <w:noWrap/>
          </w:tcPr>
          <w:p w14:paraId="421A8BA1" w14:textId="77777777" w:rsidR="00DE6C2D" w:rsidRPr="00214464" w:rsidRDefault="00DE6C2D" w:rsidP="00E578CA">
            <w:pPr>
              <w:keepNext/>
              <w:jc w:val="center"/>
              <w:outlineLvl w:val="6"/>
              <w:rPr>
                <w:rFonts w:eastAsia="Calibri"/>
                <w:sz w:val="20"/>
                <w:szCs w:val="20"/>
              </w:rPr>
            </w:pPr>
            <w:r w:rsidRPr="00214464">
              <w:rPr>
                <w:rFonts w:eastAsia="Calibri"/>
                <w:sz w:val="18"/>
                <w:szCs w:val="18"/>
              </w:rPr>
              <w:t>Održavanje statusa</w:t>
            </w:r>
          </w:p>
        </w:tc>
      </w:tr>
      <w:tr w:rsidR="00214464" w:rsidRPr="00214464" w14:paraId="5E2CAFCD" w14:textId="77777777" w:rsidTr="00E578CA">
        <w:trPr>
          <w:trHeight w:val="266"/>
        </w:trPr>
        <w:tc>
          <w:tcPr>
            <w:tcW w:w="10212" w:type="dxa"/>
            <w:gridSpan w:val="10"/>
            <w:shd w:val="clear" w:color="000000" w:fill="D9D9D9"/>
            <w:noWrap/>
            <w:vAlign w:val="center"/>
            <w:hideMark/>
          </w:tcPr>
          <w:p w14:paraId="26D8972F" w14:textId="77777777" w:rsidR="00DE6C2D" w:rsidRPr="00214464" w:rsidRDefault="00DE6C2D" w:rsidP="00E578CA">
            <w:pPr>
              <w:rPr>
                <w:b/>
                <w:bCs/>
                <w:iCs/>
              </w:rPr>
            </w:pPr>
            <w:r w:rsidRPr="00214464">
              <w:rPr>
                <w:b/>
                <w:bCs/>
                <w:iCs/>
              </w:rPr>
              <w:t>Program: JAVNE POTREBE U SPORTU</w:t>
            </w:r>
          </w:p>
        </w:tc>
      </w:tr>
      <w:tr w:rsidR="00214464" w:rsidRPr="00214464" w14:paraId="55450238" w14:textId="77777777" w:rsidTr="00E578CA">
        <w:trPr>
          <w:trHeight w:val="374"/>
        </w:trPr>
        <w:tc>
          <w:tcPr>
            <w:tcW w:w="10212" w:type="dxa"/>
            <w:gridSpan w:val="10"/>
            <w:noWrap/>
            <w:vAlign w:val="center"/>
            <w:hideMark/>
          </w:tcPr>
          <w:p w14:paraId="7361417B" w14:textId="77777777" w:rsidR="00DE6C2D" w:rsidRPr="00214464" w:rsidRDefault="00DE6C2D" w:rsidP="00E578CA">
            <w:pPr>
              <w:rPr>
                <w:sz w:val="20"/>
                <w:szCs w:val="20"/>
              </w:rPr>
            </w:pPr>
            <w:r w:rsidRPr="00214464">
              <w:rPr>
                <w:sz w:val="20"/>
                <w:szCs w:val="20"/>
              </w:rPr>
              <w:t xml:space="preserve">Zakonske i druge pravne osnove programa: </w:t>
            </w:r>
          </w:p>
          <w:p w14:paraId="03C26FBB" w14:textId="00022D02" w:rsidR="00DE6C2D" w:rsidRPr="00214464" w:rsidRDefault="00DE6C2D" w:rsidP="00E578CA">
            <w:pPr>
              <w:spacing w:line="276" w:lineRule="auto"/>
              <w:rPr>
                <w:sz w:val="20"/>
                <w:szCs w:val="20"/>
              </w:rPr>
            </w:pPr>
            <w:r w:rsidRPr="00214464">
              <w:rPr>
                <w:sz w:val="20"/>
                <w:szCs w:val="20"/>
              </w:rPr>
              <w:t>- Zakon o sportu (NN 141/22)</w:t>
            </w:r>
          </w:p>
        </w:tc>
      </w:tr>
      <w:tr w:rsidR="00214464" w:rsidRPr="00214464" w14:paraId="0F2C964F" w14:textId="77777777" w:rsidTr="00A2260B">
        <w:trPr>
          <w:trHeight w:val="292"/>
        </w:trPr>
        <w:tc>
          <w:tcPr>
            <w:tcW w:w="10212" w:type="dxa"/>
            <w:gridSpan w:val="10"/>
            <w:tcBorders>
              <w:bottom w:val="single" w:sz="4" w:space="0" w:color="auto"/>
            </w:tcBorders>
            <w:vAlign w:val="center"/>
          </w:tcPr>
          <w:p w14:paraId="6F409880" w14:textId="77777777" w:rsidR="005745E4" w:rsidRPr="00214464" w:rsidRDefault="005745E4" w:rsidP="005745E4">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1C2748E2" w14:textId="409CA9E8" w:rsidR="005745E4" w:rsidRPr="00214464" w:rsidRDefault="00737B91" w:rsidP="005745E4">
            <w:pPr>
              <w:jc w:val="both"/>
              <w:rPr>
                <w:bCs/>
                <w:sz w:val="20"/>
                <w:szCs w:val="20"/>
              </w:rPr>
            </w:pPr>
            <w:r w:rsidRPr="00214464">
              <w:rPr>
                <w:bCs/>
                <w:sz w:val="20"/>
                <w:szCs w:val="20"/>
              </w:rPr>
              <w:t>Unaprjeđenje odgojno-obrazovnih usluga</w:t>
            </w:r>
          </w:p>
          <w:p w14:paraId="3A6D5397" w14:textId="52F8DE71" w:rsidR="005745E4" w:rsidRPr="00214464" w:rsidRDefault="005745E4" w:rsidP="00737B91">
            <w:pPr>
              <w:jc w:val="both"/>
              <w:rPr>
                <w:bCs/>
                <w:sz w:val="20"/>
                <w:szCs w:val="20"/>
              </w:rPr>
            </w:pPr>
            <w:r w:rsidRPr="00214464">
              <w:rPr>
                <w:b/>
                <w:sz w:val="20"/>
                <w:szCs w:val="20"/>
              </w:rPr>
              <w:lastRenderedPageBreak/>
              <w:t>Cilj:</w:t>
            </w:r>
            <w:r w:rsidR="00737B91" w:rsidRPr="00214464">
              <w:rPr>
                <w:b/>
                <w:sz w:val="20"/>
                <w:szCs w:val="20"/>
              </w:rPr>
              <w:t xml:space="preserve"> </w:t>
            </w:r>
            <w:r w:rsidR="00737B91" w:rsidRPr="00214464">
              <w:rPr>
                <w:b/>
                <w:sz w:val="20"/>
                <w:szCs w:val="20"/>
              </w:rPr>
              <w:t>4. Razvijati ljudske res</w:t>
            </w:r>
            <w:r w:rsidR="00737B91" w:rsidRPr="00214464">
              <w:rPr>
                <w:b/>
                <w:sz w:val="20"/>
                <w:szCs w:val="20"/>
              </w:rPr>
              <w:t>u</w:t>
            </w:r>
            <w:r w:rsidR="00737B91" w:rsidRPr="00214464">
              <w:rPr>
                <w:b/>
                <w:sz w:val="20"/>
                <w:szCs w:val="20"/>
              </w:rPr>
              <w:t>rse i unaprijediti upravljan</w:t>
            </w:r>
            <w:r w:rsidR="00737B91" w:rsidRPr="00214464">
              <w:rPr>
                <w:b/>
                <w:sz w:val="20"/>
                <w:szCs w:val="20"/>
              </w:rPr>
              <w:t>j</w:t>
            </w:r>
            <w:r w:rsidR="00737B91" w:rsidRPr="00214464">
              <w:rPr>
                <w:b/>
                <w:sz w:val="20"/>
                <w:szCs w:val="20"/>
              </w:rPr>
              <w:t>e razvojem</w:t>
            </w:r>
          </w:p>
        </w:tc>
      </w:tr>
      <w:tr w:rsidR="00214464" w:rsidRPr="00214464" w14:paraId="7D238F2E" w14:textId="77777777" w:rsidTr="00E578CA">
        <w:trPr>
          <w:trHeight w:val="300"/>
        </w:trPr>
        <w:tc>
          <w:tcPr>
            <w:tcW w:w="10212" w:type="dxa"/>
            <w:gridSpan w:val="10"/>
            <w:shd w:val="clear" w:color="000000" w:fill="F2F2F2"/>
            <w:vAlign w:val="center"/>
            <w:hideMark/>
          </w:tcPr>
          <w:p w14:paraId="5372FB67" w14:textId="77777777" w:rsidR="00DE6C2D" w:rsidRPr="00214464" w:rsidRDefault="00DE6C2D" w:rsidP="00E578CA">
            <w:pPr>
              <w:rPr>
                <w:b/>
                <w:bCs/>
                <w:sz w:val="20"/>
                <w:szCs w:val="20"/>
              </w:rPr>
            </w:pPr>
            <w:r w:rsidRPr="00214464">
              <w:rPr>
                <w:b/>
                <w:bCs/>
                <w:sz w:val="20"/>
                <w:szCs w:val="20"/>
              </w:rPr>
              <w:lastRenderedPageBreak/>
              <w:t>Naziv aktivnosti/projekta u Proračunu:  SUFINANCIRANJE POTREBA U SPORTU</w:t>
            </w:r>
          </w:p>
        </w:tc>
      </w:tr>
      <w:tr w:rsidR="00214464" w:rsidRPr="00214464" w14:paraId="257002F0" w14:textId="77777777" w:rsidTr="00E578CA">
        <w:trPr>
          <w:trHeight w:val="251"/>
        </w:trPr>
        <w:tc>
          <w:tcPr>
            <w:tcW w:w="6391" w:type="dxa"/>
            <w:gridSpan w:val="6"/>
            <w:vMerge w:val="restart"/>
            <w:vAlign w:val="center"/>
            <w:hideMark/>
          </w:tcPr>
          <w:p w14:paraId="5838E613"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19DF453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ACDC410" w14:textId="77777777" w:rsidTr="00E578CA">
        <w:trPr>
          <w:trHeight w:val="207"/>
        </w:trPr>
        <w:tc>
          <w:tcPr>
            <w:tcW w:w="6391" w:type="dxa"/>
            <w:gridSpan w:val="6"/>
            <w:vMerge/>
            <w:vAlign w:val="center"/>
            <w:hideMark/>
          </w:tcPr>
          <w:p w14:paraId="552D797E" w14:textId="77777777" w:rsidR="00DE6C2D" w:rsidRPr="00214464" w:rsidRDefault="00DE6C2D" w:rsidP="00E578CA">
            <w:pPr>
              <w:rPr>
                <w:sz w:val="20"/>
                <w:szCs w:val="20"/>
              </w:rPr>
            </w:pPr>
          </w:p>
        </w:tc>
        <w:tc>
          <w:tcPr>
            <w:tcW w:w="1242" w:type="dxa"/>
            <w:gridSpan w:val="2"/>
            <w:noWrap/>
            <w:vAlign w:val="center"/>
            <w:hideMark/>
          </w:tcPr>
          <w:p w14:paraId="4C9ABB7A"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71715F4"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7BB21B49" w14:textId="77777777" w:rsidR="00DE6C2D" w:rsidRPr="00214464" w:rsidRDefault="00DE6C2D" w:rsidP="00E578CA">
            <w:pPr>
              <w:jc w:val="center"/>
              <w:rPr>
                <w:sz w:val="20"/>
                <w:szCs w:val="20"/>
              </w:rPr>
            </w:pPr>
            <w:r w:rsidRPr="00214464">
              <w:rPr>
                <w:sz w:val="20"/>
                <w:szCs w:val="20"/>
              </w:rPr>
              <w:t>2028.</w:t>
            </w:r>
          </w:p>
        </w:tc>
      </w:tr>
      <w:tr w:rsidR="00214464" w:rsidRPr="00214464" w14:paraId="0A56B04E" w14:textId="77777777" w:rsidTr="00E578CA">
        <w:trPr>
          <w:trHeight w:val="416"/>
        </w:trPr>
        <w:tc>
          <w:tcPr>
            <w:tcW w:w="6391" w:type="dxa"/>
            <w:gridSpan w:val="6"/>
            <w:tcBorders>
              <w:top w:val="single" w:sz="4" w:space="0" w:color="000000"/>
              <w:left w:val="single" w:sz="4" w:space="0" w:color="000000"/>
              <w:bottom w:val="single" w:sz="4" w:space="0" w:color="000000"/>
              <w:right w:val="single" w:sz="4" w:space="0" w:color="000000"/>
            </w:tcBorders>
            <w:noWrap/>
            <w:vAlign w:val="center"/>
            <w:hideMark/>
          </w:tcPr>
          <w:p w14:paraId="42E7A674" w14:textId="0610EAE3" w:rsidR="00DE6C2D" w:rsidRPr="00214464" w:rsidRDefault="00DE6C2D" w:rsidP="00E578CA">
            <w:pPr>
              <w:jc w:val="both"/>
              <w:rPr>
                <w:sz w:val="20"/>
                <w:szCs w:val="20"/>
              </w:rPr>
            </w:pPr>
            <w:r w:rsidRPr="00214464">
              <w:rPr>
                <w:sz w:val="20"/>
                <w:szCs w:val="20"/>
              </w:rPr>
              <w:t>Troškove za realizaciju Programa javnih potreba u sportu podmiruje Grad Samobor transferom sredstava Školskom športskom savezu Samobora i Sv. Nedelje i Samoborskom sportskom savezu za sufinanciranje programa</w:t>
            </w:r>
            <w:r w:rsidR="00737B91" w:rsidRPr="00214464">
              <w:rPr>
                <w:sz w:val="20"/>
                <w:szCs w:val="20"/>
              </w:rPr>
              <w:t xml:space="preserve"> (uključujući </w:t>
            </w:r>
            <w:r w:rsidR="00737B91" w:rsidRPr="00214464">
              <w:rPr>
                <w:sz w:val="20"/>
                <w:szCs w:val="20"/>
              </w:rPr>
              <w:t>i sufinanciranje programa Parasportsk</w:t>
            </w:r>
            <w:r w:rsidR="00214464">
              <w:rPr>
                <w:sz w:val="20"/>
                <w:szCs w:val="20"/>
              </w:rPr>
              <w:t>e</w:t>
            </w:r>
            <w:r w:rsidR="00737B91" w:rsidRPr="00214464">
              <w:rPr>
                <w:sz w:val="20"/>
                <w:szCs w:val="20"/>
              </w:rPr>
              <w:t xml:space="preserve"> </w:t>
            </w:r>
            <w:r w:rsidR="00214464">
              <w:rPr>
                <w:sz w:val="20"/>
                <w:szCs w:val="20"/>
              </w:rPr>
              <w:t>z</w:t>
            </w:r>
            <w:r w:rsidR="00737B91" w:rsidRPr="00214464">
              <w:rPr>
                <w:sz w:val="20"/>
                <w:szCs w:val="20"/>
              </w:rPr>
              <w:t>a</w:t>
            </w:r>
            <w:r w:rsidR="00214464">
              <w:rPr>
                <w:sz w:val="20"/>
                <w:szCs w:val="20"/>
              </w:rPr>
              <w:t>jednice grada</w:t>
            </w:r>
            <w:r w:rsidR="00737B91" w:rsidRPr="00214464">
              <w:rPr>
                <w:sz w:val="20"/>
                <w:szCs w:val="20"/>
              </w:rPr>
              <w:t xml:space="preserve"> Samobor</w:t>
            </w:r>
            <w:r w:rsidR="00214464">
              <w:rPr>
                <w:sz w:val="20"/>
                <w:szCs w:val="20"/>
              </w:rPr>
              <w:t>a</w:t>
            </w:r>
            <w:r w:rsidR="00737B91" w:rsidRPr="00214464">
              <w:rPr>
                <w:sz w:val="20"/>
                <w:szCs w:val="20"/>
              </w:rPr>
              <w:t>, osnovan</w:t>
            </w:r>
            <w:r w:rsidR="00214464">
              <w:rPr>
                <w:sz w:val="20"/>
                <w:szCs w:val="20"/>
              </w:rPr>
              <w:t>e</w:t>
            </w:r>
            <w:r w:rsidR="00E54801">
              <w:rPr>
                <w:sz w:val="20"/>
                <w:szCs w:val="20"/>
              </w:rPr>
              <w:t>s</w:t>
            </w:r>
            <w:r w:rsidR="00737B91" w:rsidRPr="00214464">
              <w:rPr>
                <w:sz w:val="20"/>
                <w:szCs w:val="20"/>
              </w:rPr>
              <w:t xml:space="preserve"> krajem 2025. godine</w:t>
            </w:r>
            <w:r w:rsidR="00737B91" w:rsidRPr="00214464">
              <w:rPr>
                <w:sz w:val="20"/>
                <w:szCs w:val="20"/>
              </w:rPr>
              <w:t>)</w:t>
            </w:r>
            <w:r w:rsidRPr="00214464">
              <w:rPr>
                <w:sz w:val="20"/>
                <w:szCs w:val="20"/>
              </w:rPr>
              <w:t xml:space="preserve"> te za nabavu opreme. Također, osigurana su financijska sredstva za nagrade sportašima i sportskim klubovima grada Samobora za sportska ostvarenja.</w:t>
            </w:r>
          </w:p>
          <w:p w14:paraId="4BE987BB" w14:textId="77777777" w:rsidR="00DE6C2D" w:rsidRPr="00214464" w:rsidRDefault="00DE6C2D" w:rsidP="00E578CA">
            <w:pPr>
              <w:jc w:val="both"/>
              <w:rPr>
                <w:sz w:val="20"/>
                <w:szCs w:val="20"/>
              </w:rPr>
            </w:pPr>
            <w:r w:rsidRPr="00214464">
              <w:rPr>
                <w:sz w:val="20"/>
                <w:szCs w:val="20"/>
              </w:rPr>
              <w:t>Financijska sredstva planirana su na temelju kriterija i ostvarenih rezultata sportaša i sportskih udruga s područja grada Samobora, kvalitete i ranga natjecanja te na temelju iskazanih potreba koje predlaže Samoborski sportski savez i Školski športski savez Samobora i Sv. Nedelje.</w:t>
            </w:r>
          </w:p>
          <w:p w14:paraId="5908F7BC" w14:textId="77777777" w:rsidR="00DE6C2D" w:rsidRPr="00214464" w:rsidRDefault="00DE6C2D" w:rsidP="00E578CA">
            <w:pPr>
              <w:jc w:val="both"/>
              <w:rPr>
                <w:sz w:val="20"/>
                <w:szCs w:val="20"/>
              </w:rPr>
            </w:pPr>
            <w:r w:rsidRPr="00214464">
              <w:rPr>
                <w:sz w:val="20"/>
                <w:szCs w:val="20"/>
              </w:rPr>
              <w:t xml:space="preserve">Poticanjem masovnosti u sportu (natjecateljski sport, rekreacija te rekreacija osoba s invaliditetom) i uključivanjem što većeg broja djece i mladeži u školski sport i sport općenito, stvaraju se uvjeti za kvalitetni razvoj sporta u gradu Samoboru. </w:t>
            </w:r>
          </w:p>
          <w:p w14:paraId="4814C93A" w14:textId="77777777" w:rsidR="00DE6C2D" w:rsidRPr="00214464" w:rsidRDefault="00DE6C2D" w:rsidP="00E578CA">
            <w:pPr>
              <w:jc w:val="both"/>
              <w:rPr>
                <w:sz w:val="20"/>
                <w:szCs w:val="20"/>
              </w:rPr>
            </w:pPr>
            <w:r w:rsidRPr="00214464">
              <w:rPr>
                <w:sz w:val="20"/>
                <w:szCs w:val="20"/>
              </w:rPr>
              <w:t>Posebno se vrednuju programi sportskih udruga u najvišim rangovima natjecanja i ostalim postignutim vrhunskim rezultatima u seniorskoj konkurenciji.</w:t>
            </w:r>
          </w:p>
          <w:p w14:paraId="60789F6B" w14:textId="77777777" w:rsidR="00DE6C2D" w:rsidRPr="00214464" w:rsidRDefault="00DE6C2D" w:rsidP="00E578CA">
            <w:pPr>
              <w:jc w:val="both"/>
              <w:rPr>
                <w:sz w:val="20"/>
                <w:szCs w:val="20"/>
              </w:rPr>
            </w:pPr>
            <w:r w:rsidRPr="00214464">
              <w:rPr>
                <w:sz w:val="20"/>
                <w:szCs w:val="20"/>
              </w:rPr>
              <w:t>Ishodište sredstava temelji se na stvarnim potrebama, broju udruga članica te broju djece, sportaša i rekreativnih članova.</w:t>
            </w:r>
          </w:p>
        </w:tc>
        <w:tc>
          <w:tcPr>
            <w:tcW w:w="1242" w:type="dxa"/>
            <w:gridSpan w:val="2"/>
            <w:tcBorders>
              <w:top w:val="single" w:sz="4" w:space="0" w:color="000000"/>
              <w:left w:val="single" w:sz="4" w:space="0" w:color="000000"/>
              <w:bottom w:val="single" w:sz="4" w:space="0" w:color="000000"/>
              <w:right w:val="single" w:sz="4" w:space="0" w:color="000000"/>
            </w:tcBorders>
            <w:noWrap/>
            <w:vAlign w:val="center"/>
          </w:tcPr>
          <w:p w14:paraId="0E88B48D" w14:textId="77777777" w:rsidR="00DE6C2D" w:rsidRPr="00214464" w:rsidRDefault="00DE6C2D" w:rsidP="00E578CA">
            <w:pPr>
              <w:jc w:val="right"/>
              <w:rPr>
                <w:b/>
                <w:sz w:val="20"/>
                <w:szCs w:val="20"/>
              </w:rPr>
            </w:pPr>
            <w:r w:rsidRPr="00214464">
              <w:rPr>
                <w:b/>
                <w:sz w:val="20"/>
                <w:szCs w:val="20"/>
              </w:rPr>
              <w:t>1.575.000</w:t>
            </w:r>
          </w:p>
        </w:tc>
        <w:tc>
          <w:tcPr>
            <w:tcW w:w="1276" w:type="dxa"/>
            <w:tcBorders>
              <w:top w:val="single" w:sz="4" w:space="0" w:color="000000"/>
              <w:left w:val="single" w:sz="4" w:space="0" w:color="000000"/>
              <w:bottom w:val="single" w:sz="4" w:space="0" w:color="000000"/>
              <w:right w:val="single" w:sz="4" w:space="0" w:color="000000"/>
            </w:tcBorders>
            <w:noWrap/>
            <w:vAlign w:val="center"/>
          </w:tcPr>
          <w:p w14:paraId="2D832F2F" w14:textId="77777777" w:rsidR="00DE6C2D" w:rsidRPr="00214464" w:rsidRDefault="00DE6C2D" w:rsidP="00E578CA">
            <w:pPr>
              <w:jc w:val="right"/>
              <w:rPr>
                <w:b/>
                <w:sz w:val="20"/>
                <w:szCs w:val="20"/>
              </w:rPr>
            </w:pPr>
            <w:r w:rsidRPr="00214464">
              <w:rPr>
                <w:b/>
                <w:sz w:val="20"/>
                <w:szCs w:val="20"/>
              </w:rPr>
              <w:t>1.650.000</w:t>
            </w:r>
          </w:p>
        </w:tc>
        <w:tc>
          <w:tcPr>
            <w:tcW w:w="1303" w:type="dxa"/>
            <w:tcBorders>
              <w:top w:val="single" w:sz="4" w:space="0" w:color="000000"/>
              <w:left w:val="single" w:sz="4" w:space="0" w:color="000000"/>
              <w:bottom w:val="single" w:sz="4" w:space="0" w:color="000000"/>
              <w:right w:val="single" w:sz="4" w:space="0" w:color="000000"/>
            </w:tcBorders>
            <w:noWrap/>
            <w:vAlign w:val="center"/>
          </w:tcPr>
          <w:p w14:paraId="1CB5ED20" w14:textId="77777777" w:rsidR="00DE6C2D" w:rsidRPr="00214464" w:rsidRDefault="00DE6C2D" w:rsidP="00E578CA">
            <w:pPr>
              <w:jc w:val="right"/>
              <w:rPr>
                <w:b/>
                <w:sz w:val="20"/>
                <w:szCs w:val="20"/>
              </w:rPr>
            </w:pPr>
            <w:r w:rsidRPr="00214464">
              <w:rPr>
                <w:b/>
                <w:sz w:val="20"/>
                <w:szCs w:val="20"/>
              </w:rPr>
              <w:t>1.650.000</w:t>
            </w:r>
          </w:p>
        </w:tc>
      </w:tr>
      <w:tr w:rsidR="00214464" w:rsidRPr="00214464" w14:paraId="432A2494" w14:textId="77777777" w:rsidTr="00E578CA">
        <w:trPr>
          <w:trHeight w:val="783"/>
        </w:trPr>
        <w:tc>
          <w:tcPr>
            <w:tcW w:w="1814" w:type="dxa"/>
            <w:noWrap/>
            <w:vAlign w:val="center"/>
          </w:tcPr>
          <w:p w14:paraId="025AC5FA" w14:textId="520FB465" w:rsidR="00DE6C2D" w:rsidRPr="00214464" w:rsidRDefault="00DE6C2D" w:rsidP="00E54801">
            <w:pPr>
              <w:keepNext/>
              <w:outlineLvl w:val="6"/>
              <w:rPr>
                <w:rFonts w:eastAsia="Calibri"/>
                <w:b/>
                <w:bCs/>
                <w:sz w:val="20"/>
                <w:szCs w:val="20"/>
              </w:rPr>
            </w:pPr>
            <w:r w:rsidRPr="00214464">
              <w:rPr>
                <w:rFonts w:eastAsia="Calibri"/>
                <w:b/>
                <w:bCs/>
                <w:sz w:val="20"/>
                <w:szCs w:val="20"/>
              </w:rPr>
              <w:t>Pokazatelj rezultata</w:t>
            </w:r>
          </w:p>
        </w:tc>
        <w:tc>
          <w:tcPr>
            <w:tcW w:w="2446" w:type="dxa"/>
            <w:gridSpan w:val="2"/>
            <w:vAlign w:val="center"/>
          </w:tcPr>
          <w:p w14:paraId="6F69B599"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Definicija</w:t>
            </w:r>
          </w:p>
        </w:tc>
        <w:tc>
          <w:tcPr>
            <w:tcW w:w="992" w:type="dxa"/>
            <w:vAlign w:val="center"/>
          </w:tcPr>
          <w:p w14:paraId="4568AE1D"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Jedinica</w:t>
            </w:r>
          </w:p>
        </w:tc>
        <w:tc>
          <w:tcPr>
            <w:tcW w:w="1139" w:type="dxa"/>
            <w:gridSpan w:val="2"/>
            <w:vAlign w:val="center"/>
          </w:tcPr>
          <w:p w14:paraId="5BEC5EEF"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Polazna vrijednost 2025.</w:t>
            </w:r>
          </w:p>
        </w:tc>
        <w:tc>
          <w:tcPr>
            <w:tcW w:w="1242" w:type="dxa"/>
            <w:gridSpan w:val="2"/>
            <w:noWrap/>
            <w:vAlign w:val="center"/>
          </w:tcPr>
          <w:p w14:paraId="1602CCD8"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2026.</w:t>
            </w:r>
          </w:p>
        </w:tc>
        <w:tc>
          <w:tcPr>
            <w:tcW w:w="1276" w:type="dxa"/>
            <w:noWrap/>
            <w:vAlign w:val="center"/>
          </w:tcPr>
          <w:p w14:paraId="04794207"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2027.</w:t>
            </w:r>
          </w:p>
        </w:tc>
        <w:tc>
          <w:tcPr>
            <w:tcW w:w="1303" w:type="dxa"/>
            <w:noWrap/>
            <w:vAlign w:val="center"/>
          </w:tcPr>
          <w:p w14:paraId="3AE6CBED"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2028.</w:t>
            </w:r>
          </w:p>
        </w:tc>
      </w:tr>
      <w:tr w:rsidR="00214464" w:rsidRPr="00214464" w14:paraId="0BB156F2" w14:textId="77777777" w:rsidTr="00E578CA">
        <w:trPr>
          <w:trHeight w:val="1237"/>
        </w:trPr>
        <w:tc>
          <w:tcPr>
            <w:tcW w:w="1814" w:type="dxa"/>
            <w:noWrap/>
            <w:vAlign w:val="center"/>
          </w:tcPr>
          <w:p w14:paraId="42CA27AB"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sportskih klubova koji primaju subvenciju za rad</w:t>
            </w:r>
          </w:p>
        </w:tc>
        <w:tc>
          <w:tcPr>
            <w:tcW w:w="2446" w:type="dxa"/>
            <w:gridSpan w:val="2"/>
            <w:vAlign w:val="center"/>
          </w:tcPr>
          <w:p w14:paraId="6060A628"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sportskih klubova koji primaju subvenciju za rad </w:t>
            </w:r>
          </w:p>
        </w:tc>
        <w:tc>
          <w:tcPr>
            <w:tcW w:w="992" w:type="dxa"/>
            <w:vAlign w:val="center"/>
          </w:tcPr>
          <w:p w14:paraId="76D340F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1704E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c>
          <w:tcPr>
            <w:tcW w:w="1242" w:type="dxa"/>
            <w:gridSpan w:val="2"/>
            <w:noWrap/>
            <w:vAlign w:val="center"/>
          </w:tcPr>
          <w:p w14:paraId="6C77A7B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c>
          <w:tcPr>
            <w:tcW w:w="1276" w:type="dxa"/>
            <w:noWrap/>
            <w:vAlign w:val="center"/>
          </w:tcPr>
          <w:p w14:paraId="456A4B4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c>
          <w:tcPr>
            <w:tcW w:w="1303" w:type="dxa"/>
            <w:noWrap/>
            <w:vAlign w:val="center"/>
          </w:tcPr>
          <w:p w14:paraId="19D7ED2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r>
      <w:tr w:rsidR="00214464" w:rsidRPr="00214464" w14:paraId="3A554C40" w14:textId="77777777" w:rsidTr="00E578CA">
        <w:trPr>
          <w:trHeight w:val="272"/>
        </w:trPr>
        <w:tc>
          <w:tcPr>
            <w:tcW w:w="1814" w:type="dxa"/>
            <w:noWrap/>
            <w:vAlign w:val="center"/>
          </w:tcPr>
          <w:p w14:paraId="2D6145B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aktivnih sportaša</w:t>
            </w:r>
          </w:p>
        </w:tc>
        <w:tc>
          <w:tcPr>
            <w:tcW w:w="2446" w:type="dxa"/>
            <w:gridSpan w:val="2"/>
            <w:vAlign w:val="center"/>
          </w:tcPr>
          <w:p w14:paraId="07BCB2D0"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Sufinanciranjem osigurati istu razinu uključenosti građana u organizirani sustav sporta </w:t>
            </w:r>
          </w:p>
        </w:tc>
        <w:tc>
          <w:tcPr>
            <w:tcW w:w="992" w:type="dxa"/>
            <w:vAlign w:val="center"/>
          </w:tcPr>
          <w:p w14:paraId="6D24788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2B31B2C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2.550</w:t>
            </w:r>
          </w:p>
        </w:tc>
        <w:tc>
          <w:tcPr>
            <w:tcW w:w="1242" w:type="dxa"/>
            <w:gridSpan w:val="2"/>
            <w:noWrap/>
            <w:vAlign w:val="center"/>
          </w:tcPr>
          <w:p w14:paraId="2CA387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2.550</w:t>
            </w:r>
          </w:p>
        </w:tc>
        <w:tc>
          <w:tcPr>
            <w:tcW w:w="1276" w:type="dxa"/>
            <w:noWrap/>
            <w:vAlign w:val="center"/>
          </w:tcPr>
          <w:p w14:paraId="18A28B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2.600</w:t>
            </w:r>
          </w:p>
        </w:tc>
        <w:tc>
          <w:tcPr>
            <w:tcW w:w="1303" w:type="dxa"/>
            <w:noWrap/>
            <w:vAlign w:val="center"/>
          </w:tcPr>
          <w:p w14:paraId="2EDEF47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2.610</w:t>
            </w:r>
          </w:p>
        </w:tc>
      </w:tr>
      <w:tr w:rsidR="00214464" w:rsidRPr="00214464" w14:paraId="428D6BF5" w14:textId="77777777" w:rsidTr="00E578CA">
        <w:trPr>
          <w:trHeight w:val="266"/>
        </w:trPr>
        <w:tc>
          <w:tcPr>
            <w:tcW w:w="10212" w:type="dxa"/>
            <w:gridSpan w:val="10"/>
            <w:shd w:val="clear" w:color="000000" w:fill="D9D9D9"/>
            <w:noWrap/>
            <w:vAlign w:val="center"/>
            <w:hideMark/>
          </w:tcPr>
          <w:p w14:paraId="755B16FA" w14:textId="77777777" w:rsidR="00DE6C2D" w:rsidRPr="00214464" w:rsidRDefault="00DE6C2D" w:rsidP="00E578CA">
            <w:pPr>
              <w:rPr>
                <w:b/>
                <w:bCs/>
                <w:iCs/>
              </w:rPr>
            </w:pPr>
            <w:r w:rsidRPr="00214464">
              <w:rPr>
                <w:b/>
                <w:bCs/>
                <w:iCs/>
              </w:rPr>
              <w:t>Program: OSNOVNOŠKOLSKO OBRAZOVANJE</w:t>
            </w:r>
          </w:p>
        </w:tc>
      </w:tr>
      <w:tr w:rsidR="00214464" w:rsidRPr="00214464" w14:paraId="28D17EA4" w14:textId="77777777" w:rsidTr="00E578CA">
        <w:trPr>
          <w:trHeight w:val="70"/>
        </w:trPr>
        <w:tc>
          <w:tcPr>
            <w:tcW w:w="10212" w:type="dxa"/>
            <w:gridSpan w:val="10"/>
            <w:noWrap/>
            <w:vAlign w:val="center"/>
            <w:hideMark/>
          </w:tcPr>
          <w:p w14:paraId="467368A6" w14:textId="77777777" w:rsidR="00DE6C2D" w:rsidRPr="00214464" w:rsidRDefault="00DE6C2D" w:rsidP="00E578CA">
            <w:pPr>
              <w:jc w:val="both"/>
              <w:rPr>
                <w:sz w:val="20"/>
                <w:szCs w:val="20"/>
              </w:rPr>
            </w:pPr>
            <w:r w:rsidRPr="00214464">
              <w:rPr>
                <w:sz w:val="20"/>
                <w:szCs w:val="20"/>
              </w:rPr>
              <w:t xml:space="preserve">Zakonske i druge pravne osnove programa: </w:t>
            </w:r>
          </w:p>
          <w:p w14:paraId="54828F8E" w14:textId="77777777" w:rsidR="00DE6C2D" w:rsidRPr="00214464" w:rsidRDefault="00DE6C2D" w:rsidP="00DE6C2D">
            <w:pPr>
              <w:pStyle w:val="Odlomakpopisa"/>
              <w:numPr>
                <w:ilvl w:val="0"/>
                <w:numId w:val="20"/>
              </w:numPr>
              <w:spacing w:after="200"/>
              <w:jc w:val="both"/>
              <w:rPr>
                <w:sz w:val="20"/>
                <w:szCs w:val="20"/>
              </w:rPr>
            </w:pPr>
            <w:r w:rsidRPr="00214464">
              <w:rPr>
                <w:sz w:val="20"/>
                <w:szCs w:val="20"/>
              </w:rPr>
              <w:t>Zakon o odgoju i obrazovanju u osnovnoj i srednjoj školi (NN 126/12 – pročišćeni tekst, 94/13, 152/14, 7/17, 68/18, 98/19, 64/20, 151/22, 155/23 i 156/23)</w:t>
            </w:r>
          </w:p>
          <w:p w14:paraId="2FCA1FF7" w14:textId="77777777" w:rsidR="00DE6C2D" w:rsidRPr="00214464" w:rsidRDefault="00DE6C2D" w:rsidP="00DE6C2D">
            <w:pPr>
              <w:pStyle w:val="Odlomakpopisa"/>
              <w:numPr>
                <w:ilvl w:val="0"/>
                <w:numId w:val="20"/>
              </w:numPr>
              <w:spacing w:after="200"/>
              <w:jc w:val="both"/>
              <w:rPr>
                <w:sz w:val="20"/>
                <w:szCs w:val="20"/>
              </w:rPr>
            </w:pPr>
            <w:r w:rsidRPr="00214464">
              <w:rPr>
                <w:sz w:val="20"/>
                <w:szCs w:val="20"/>
              </w:rPr>
              <w:t>Zakon o osobnoj asistenciji (NN 71/2023)</w:t>
            </w:r>
          </w:p>
          <w:p w14:paraId="7839175A" w14:textId="77777777" w:rsidR="00DE6C2D" w:rsidRPr="00214464" w:rsidRDefault="00DE6C2D" w:rsidP="00DE6C2D">
            <w:pPr>
              <w:pStyle w:val="Odlomakpopisa"/>
              <w:numPr>
                <w:ilvl w:val="0"/>
                <w:numId w:val="20"/>
              </w:numPr>
              <w:jc w:val="both"/>
              <w:rPr>
                <w:sz w:val="20"/>
                <w:szCs w:val="20"/>
              </w:rPr>
            </w:pPr>
            <w:r w:rsidRPr="00214464">
              <w:rPr>
                <w:sz w:val="20"/>
                <w:szCs w:val="20"/>
              </w:rPr>
              <w:t>Državni pedagoški standard osnovnoškolskog sustava odgoja i obrazovanja (NN 63/08 i 90/10)</w:t>
            </w:r>
          </w:p>
          <w:p w14:paraId="4141C29E" w14:textId="77777777" w:rsidR="00DE6C2D" w:rsidRPr="00214464" w:rsidRDefault="00DE6C2D" w:rsidP="00DE6C2D">
            <w:pPr>
              <w:pStyle w:val="Odlomakpopisa"/>
              <w:numPr>
                <w:ilvl w:val="0"/>
                <w:numId w:val="20"/>
              </w:numPr>
              <w:spacing w:after="200"/>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12D40908" w14:textId="77777777" w:rsidR="00DE6C2D" w:rsidRPr="00214464" w:rsidRDefault="00DE6C2D" w:rsidP="00DE6C2D">
            <w:pPr>
              <w:pStyle w:val="Odlomakpopisa"/>
              <w:numPr>
                <w:ilvl w:val="0"/>
                <w:numId w:val="20"/>
              </w:numPr>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6B6B4561" w14:textId="77777777" w:rsidR="00DE6C2D" w:rsidRPr="00214464" w:rsidRDefault="00DE6C2D" w:rsidP="00DE6C2D">
            <w:pPr>
              <w:pStyle w:val="Odlomakpopisa"/>
              <w:numPr>
                <w:ilvl w:val="0"/>
                <w:numId w:val="20"/>
              </w:numPr>
              <w:jc w:val="both"/>
              <w:rPr>
                <w:sz w:val="20"/>
                <w:szCs w:val="20"/>
              </w:rPr>
            </w:pPr>
            <w:r w:rsidRPr="00214464">
              <w:rPr>
                <w:sz w:val="20"/>
                <w:szCs w:val="20"/>
              </w:rPr>
              <w:t>Pravilnik o pomoćnicima u nastavi i stručnim komunikacijskim posrednicima (NN 85/2024)</w:t>
            </w:r>
          </w:p>
          <w:p w14:paraId="7B633ABE" w14:textId="797B0863" w:rsidR="00DE6C2D" w:rsidRPr="00214464" w:rsidRDefault="00DE6C2D" w:rsidP="00B6797D">
            <w:pPr>
              <w:pStyle w:val="Odlomakpopisa"/>
              <w:numPr>
                <w:ilvl w:val="0"/>
                <w:numId w:val="20"/>
              </w:numPr>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7952E9DD" w14:textId="77777777" w:rsidTr="00E578CA">
        <w:trPr>
          <w:trHeight w:val="292"/>
        </w:trPr>
        <w:tc>
          <w:tcPr>
            <w:tcW w:w="10212" w:type="dxa"/>
            <w:gridSpan w:val="10"/>
            <w:vAlign w:val="center"/>
          </w:tcPr>
          <w:p w14:paraId="07F4178C"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140A0B90" w14:textId="48892295" w:rsidR="00DE6C2D" w:rsidRPr="00214464" w:rsidRDefault="00DE6C2D" w:rsidP="00BD7D2C">
            <w:pPr>
              <w:jc w:val="both"/>
            </w:pPr>
            <w:r w:rsidRPr="00214464">
              <w:rPr>
                <w:i/>
                <w:iCs/>
                <w:sz w:val="20"/>
                <w:szCs w:val="20"/>
              </w:rPr>
              <w:t>11.</w:t>
            </w:r>
            <w:r w:rsidRPr="00214464">
              <w:rPr>
                <w:i/>
                <w:sz w:val="20"/>
                <w:szCs w:val="20"/>
              </w:rPr>
              <w:t xml:space="preserve"> Unapređenje odgojno-obrazovnih usluga</w:t>
            </w:r>
          </w:p>
          <w:p w14:paraId="606A4942" w14:textId="77777777" w:rsidR="00DE6C2D" w:rsidRPr="00214464" w:rsidRDefault="00DE6C2D" w:rsidP="00E578CA">
            <w:pPr>
              <w:jc w:val="both"/>
              <w:rPr>
                <w:b/>
                <w:bCs/>
                <w:sz w:val="20"/>
                <w:szCs w:val="20"/>
              </w:rPr>
            </w:pPr>
            <w:r w:rsidRPr="00214464">
              <w:rPr>
                <w:b/>
                <w:bCs/>
                <w:sz w:val="20"/>
                <w:szCs w:val="20"/>
              </w:rPr>
              <w:t>Cilj:</w:t>
            </w:r>
          </w:p>
          <w:p w14:paraId="688960C9" w14:textId="77777777" w:rsidR="00DE6C2D" w:rsidRPr="00214464" w:rsidRDefault="00DE6C2D" w:rsidP="00E578CA">
            <w:pPr>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28F22DE" w14:textId="77777777" w:rsidTr="00E578CA">
        <w:trPr>
          <w:trHeight w:val="300"/>
        </w:trPr>
        <w:tc>
          <w:tcPr>
            <w:tcW w:w="10212" w:type="dxa"/>
            <w:gridSpan w:val="10"/>
            <w:shd w:val="clear" w:color="000000" w:fill="F2F2F2"/>
            <w:vAlign w:val="center"/>
            <w:hideMark/>
          </w:tcPr>
          <w:p w14:paraId="7CE2C43C" w14:textId="77777777" w:rsidR="00DE6C2D" w:rsidRPr="00214464" w:rsidRDefault="00DE6C2D" w:rsidP="00E578CA">
            <w:pPr>
              <w:rPr>
                <w:b/>
                <w:bCs/>
                <w:sz w:val="20"/>
                <w:szCs w:val="20"/>
              </w:rPr>
            </w:pPr>
            <w:r w:rsidRPr="00214464">
              <w:rPr>
                <w:b/>
                <w:bCs/>
                <w:sz w:val="20"/>
                <w:szCs w:val="20"/>
              </w:rPr>
              <w:t>Naziv aktivnosti/projekta u Proračunu:  POBOLJŠANJE UČENIČKOG STANDARDA</w:t>
            </w:r>
          </w:p>
        </w:tc>
      </w:tr>
      <w:tr w:rsidR="00214464" w:rsidRPr="00214464" w14:paraId="6C185688" w14:textId="77777777" w:rsidTr="00E578CA">
        <w:trPr>
          <w:trHeight w:val="251"/>
        </w:trPr>
        <w:tc>
          <w:tcPr>
            <w:tcW w:w="6391" w:type="dxa"/>
            <w:gridSpan w:val="6"/>
            <w:vMerge w:val="restart"/>
            <w:vAlign w:val="center"/>
            <w:hideMark/>
          </w:tcPr>
          <w:p w14:paraId="683955D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7AA020D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83F21CC" w14:textId="77777777" w:rsidTr="00E578CA">
        <w:trPr>
          <w:trHeight w:val="207"/>
        </w:trPr>
        <w:tc>
          <w:tcPr>
            <w:tcW w:w="6391" w:type="dxa"/>
            <w:gridSpan w:val="6"/>
            <w:vMerge/>
            <w:vAlign w:val="center"/>
            <w:hideMark/>
          </w:tcPr>
          <w:p w14:paraId="7CBC806F" w14:textId="77777777" w:rsidR="00DE6C2D" w:rsidRPr="00214464" w:rsidRDefault="00DE6C2D" w:rsidP="00E578CA">
            <w:pPr>
              <w:rPr>
                <w:sz w:val="20"/>
                <w:szCs w:val="20"/>
              </w:rPr>
            </w:pPr>
          </w:p>
        </w:tc>
        <w:tc>
          <w:tcPr>
            <w:tcW w:w="1242" w:type="dxa"/>
            <w:gridSpan w:val="2"/>
            <w:noWrap/>
            <w:vAlign w:val="center"/>
            <w:hideMark/>
          </w:tcPr>
          <w:p w14:paraId="66982B3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6BED7C9"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2692F10" w14:textId="77777777" w:rsidR="00DE6C2D" w:rsidRPr="00214464" w:rsidRDefault="00DE6C2D" w:rsidP="00E578CA">
            <w:pPr>
              <w:jc w:val="center"/>
              <w:rPr>
                <w:sz w:val="20"/>
                <w:szCs w:val="20"/>
              </w:rPr>
            </w:pPr>
            <w:r w:rsidRPr="00214464">
              <w:rPr>
                <w:sz w:val="20"/>
                <w:szCs w:val="20"/>
              </w:rPr>
              <w:t>2028.</w:t>
            </w:r>
          </w:p>
        </w:tc>
      </w:tr>
      <w:tr w:rsidR="00214464" w:rsidRPr="00214464" w14:paraId="16A810AE" w14:textId="77777777" w:rsidTr="00E578CA">
        <w:trPr>
          <w:trHeight w:val="416"/>
        </w:trPr>
        <w:tc>
          <w:tcPr>
            <w:tcW w:w="6391" w:type="dxa"/>
            <w:gridSpan w:val="6"/>
            <w:noWrap/>
            <w:vAlign w:val="center"/>
            <w:hideMark/>
          </w:tcPr>
          <w:p w14:paraId="590076A9" w14:textId="77777777" w:rsidR="00DE6C2D" w:rsidRPr="00214464" w:rsidRDefault="00DE6C2D" w:rsidP="00E578CA">
            <w:pPr>
              <w:jc w:val="both"/>
              <w:rPr>
                <w:sz w:val="20"/>
                <w:szCs w:val="20"/>
              </w:rPr>
            </w:pPr>
            <w:r w:rsidRPr="00214464">
              <w:rPr>
                <w:rFonts w:eastAsia="Calibri"/>
                <w:sz w:val="20"/>
                <w:szCs w:val="20"/>
              </w:rPr>
              <w:lastRenderedPageBreak/>
              <w:t xml:space="preserve">U okviru aktivnosti planiraju se sredstva općih prihoda i primitaka Grada Samobora i decentralizirana sredstva za </w:t>
            </w:r>
            <w:r w:rsidRPr="00214464">
              <w:rPr>
                <w:sz w:val="20"/>
                <w:szCs w:val="20"/>
              </w:rPr>
              <w:t>podmirenje troškova prijevoza učenika osnovnih škola, nabavu energenata za zagrijavanje prostora škola,  energetsko certificiranje zgrada te za zdravstvene preglede djelatnika osnovnih škola.</w:t>
            </w:r>
          </w:p>
          <w:p w14:paraId="01D50C49" w14:textId="77777777" w:rsidR="00DE6C2D" w:rsidRPr="00214464" w:rsidRDefault="00DE6C2D" w:rsidP="00E578CA">
            <w:pPr>
              <w:jc w:val="both"/>
              <w:rPr>
                <w:sz w:val="20"/>
                <w:szCs w:val="20"/>
              </w:rPr>
            </w:pPr>
            <w:r w:rsidRPr="00214464">
              <w:rPr>
                <w:sz w:val="20"/>
                <w:szCs w:val="20"/>
              </w:rPr>
              <w:t xml:space="preserve">Također, unutar ove aktivnosti osigurana su financijska sredstva iz izvora općih prihoda i primitaka Grada Samobora za školu plivanja za učenike osnovnih škola, sredstva za organizaciju natjecanja i za nagrade učenika i mentora te za seminare i radionice učenika osnovnih škola. Osigurana su i sredstva za sufinanciranje programa Ljetni Sportko, sredstva za kupnju radnih bilježnica i drugih obrazovnih materijala učenicima osnovnih škola na području grada Samobora te učenicima iz našeg područja koji pohađaju osnovne škole u drugim JLS. Planirana su i sredstva za realizaciju programa Medni dan u osnovnim školama iz izvora pomoći. </w:t>
            </w:r>
          </w:p>
          <w:p w14:paraId="65450CA8" w14:textId="77777777" w:rsidR="00DE6C2D" w:rsidRPr="00214464" w:rsidRDefault="00DE6C2D" w:rsidP="00E578CA">
            <w:pPr>
              <w:jc w:val="both"/>
              <w:rPr>
                <w:sz w:val="20"/>
                <w:szCs w:val="20"/>
              </w:rPr>
            </w:pPr>
            <w:r w:rsidRPr="00214464">
              <w:rPr>
                <w:sz w:val="20"/>
                <w:szCs w:val="20"/>
              </w:rPr>
              <w:t>Ishodište za planirane rashode temelji se na broju učenika, na stvarnim potrebama te važećim cijenama energenata i prijevoza.</w:t>
            </w:r>
          </w:p>
        </w:tc>
        <w:tc>
          <w:tcPr>
            <w:tcW w:w="1242" w:type="dxa"/>
            <w:gridSpan w:val="2"/>
            <w:noWrap/>
            <w:vAlign w:val="center"/>
          </w:tcPr>
          <w:p w14:paraId="25037575" w14:textId="77777777" w:rsidR="00DE6C2D" w:rsidRPr="00214464" w:rsidRDefault="00DE6C2D" w:rsidP="00E578CA">
            <w:pPr>
              <w:jc w:val="right"/>
              <w:rPr>
                <w:b/>
                <w:sz w:val="20"/>
                <w:szCs w:val="20"/>
              </w:rPr>
            </w:pPr>
            <w:r w:rsidRPr="00214464">
              <w:rPr>
                <w:b/>
                <w:sz w:val="20"/>
                <w:szCs w:val="20"/>
              </w:rPr>
              <w:t>981.000</w:t>
            </w:r>
          </w:p>
        </w:tc>
        <w:tc>
          <w:tcPr>
            <w:tcW w:w="1276" w:type="dxa"/>
            <w:noWrap/>
            <w:vAlign w:val="center"/>
          </w:tcPr>
          <w:p w14:paraId="10BDCD9E" w14:textId="77777777" w:rsidR="00DE6C2D" w:rsidRPr="00214464" w:rsidRDefault="00DE6C2D" w:rsidP="00E578CA">
            <w:pPr>
              <w:jc w:val="right"/>
              <w:rPr>
                <w:b/>
                <w:sz w:val="20"/>
                <w:szCs w:val="20"/>
              </w:rPr>
            </w:pPr>
            <w:r w:rsidRPr="00214464">
              <w:rPr>
                <w:b/>
                <w:sz w:val="20"/>
                <w:szCs w:val="20"/>
              </w:rPr>
              <w:t>1.058.000</w:t>
            </w:r>
          </w:p>
        </w:tc>
        <w:tc>
          <w:tcPr>
            <w:tcW w:w="1303" w:type="dxa"/>
            <w:noWrap/>
            <w:vAlign w:val="center"/>
          </w:tcPr>
          <w:p w14:paraId="5C85DE25" w14:textId="77777777" w:rsidR="00DE6C2D" w:rsidRPr="00214464" w:rsidRDefault="00DE6C2D" w:rsidP="00E578CA">
            <w:pPr>
              <w:jc w:val="right"/>
              <w:rPr>
                <w:b/>
                <w:sz w:val="20"/>
                <w:szCs w:val="20"/>
              </w:rPr>
            </w:pPr>
            <w:r w:rsidRPr="00214464">
              <w:rPr>
                <w:b/>
                <w:sz w:val="20"/>
                <w:szCs w:val="20"/>
              </w:rPr>
              <w:t>1.098.000</w:t>
            </w:r>
          </w:p>
        </w:tc>
      </w:tr>
      <w:tr w:rsidR="00214464" w:rsidRPr="00214464" w14:paraId="069F5889" w14:textId="77777777" w:rsidTr="00E578CA">
        <w:trPr>
          <w:trHeight w:val="300"/>
        </w:trPr>
        <w:tc>
          <w:tcPr>
            <w:tcW w:w="10212" w:type="dxa"/>
            <w:gridSpan w:val="10"/>
            <w:shd w:val="clear" w:color="000000" w:fill="F2F2F2"/>
            <w:vAlign w:val="center"/>
            <w:hideMark/>
          </w:tcPr>
          <w:p w14:paraId="48949184" w14:textId="77777777" w:rsidR="00DE6C2D" w:rsidRPr="00214464" w:rsidRDefault="00DE6C2D" w:rsidP="00E578CA">
            <w:pPr>
              <w:rPr>
                <w:b/>
                <w:bCs/>
                <w:sz w:val="20"/>
                <w:szCs w:val="20"/>
              </w:rPr>
            </w:pPr>
            <w:r w:rsidRPr="00214464">
              <w:rPr>
                <w:b/>
                <w:bCs/>
                <w:sz w:val="20"/>
                <w:szCs w:val="20"/>
              </w:rPr>
              <w:t>Naziv aktivnosti/projekta u Proračunu: ULAGANJE U OBJEKTE I OPREMU OSNOVNIH ŠKOLA</w:t>
            </w:r>
          </w:p>
        </w:tc>
      </w:tr>
      <w:tr w:rsidR="00214464" w:rsidRPr="00214464" w14:paraId="0EEA17EE" w14:textId="77777777" w:rsidTr="00E578CA">
        <w:trPr>
          <w:trHeight w:val="251"/>
        </w:trPr>
        <w:tc>
          <w:tcPr>
            <w:tcW w:w="6391" w:type="dxa"/>
            <w:gridSpan w:val="6"/>
            <w:vMerge w:val="restart"/>
            <w:vAlign w:val="center"/>
            <w:hideMark/>
          </w:tcPr>
          <w:p w14:paraId="2A14429B"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664C0F0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B764BF5" w14:textId="77777777" w:rsidTr="00E578CA">
        <w:trPr>
          <w:trHeight w:val="207"/>
        </w:trPr>
        <w:tc>
          <w:tcPr>
            <w:tcW w:w="6391" w:type="dxa"/>
            <w:gridSpan w:val="6"/>
            <w:vMerge/>
            <w:vAlign w:val="center"/>
            <w:hideMark/>
          </w:tcPr>
          <w:p w14:paraId="45A4AD66" w14:textId="77777777" w:rsidR="00DE6C2D" w:rsidRPr="00214464" w:rsidRDefault="00DE6C2D" w:rsidP="00E578CA">
            <w:pPr>
              <w:rPr>
                <w:sz w:val="20"/>
                <w:szCs w:val="20"/>
              </w:rPr>
            </w:pPr>
          </w:p>
        </w:tc>
        <w:tc>
          <w:tcPr>
            <w:tcW w:w="1242" w:type="dxa"/>
            <w:gridSpan w:val="2"/>
            <w:noWrap/>
            <w:vAlign w:val="center"/>
            <w:hideMark/>
          </w:tcPr>
          <w:p w14:paraId="599CF4C6"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5673E25"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14C81911" w14:textId="77777777" w:rsidR="00DE6C2D" w:rsidRPr="00214464" w:rsidRDefault="00DE6C2D" w:rsidP="00E578CA">
            <w:pPr>
              <w:jc w:val="center"/>
              <w:rPr>
                <w:sz w:val="20"/>
                <w:szCs w:val="20"/>
              </w:rPr>
            </w:pPr>
            <w:r w:rsidRPr="00214464">
              <w:rPr>
                <w:sz w:val="20"/>
                <w:szCs w:val="20"/>
              </w:rPr>
              <w:t>2028.</w:t>
            </w:r>
          </w:p>
        </w:tc>
      </w:tr>
      <w:tr w:rsidR="00214464" w:rsidRPr="00214464" w14:paraId="0884EACA" w14:textId="77777777" w:rsidTr="00E578CA">
        <w:trPr>
          <w:trHeight w:val="270"/>
        </w:trPr>
        <w:tc>
          <w:tcPr>
            <w:tcW w:w="6391" w:type="dxa"/>
            <w:gridSpan w:val="6"/>
            <w:noWrap/>
            <w:vAlign w:val="center"/>
            <w:hideMark/>
          </w:tcPr>
          <w:p w14:paraId="644CEB57" w14:textId="77777777" w:rsidR="00DE6C2D" w:rsidRPr="00214464" w:rsidRDefault="00DE6C2D" w:rsidP="00E578CA">
            <w:pPr>
              <w:jc w:val="both"/>
              <w:rPr>
                <w:sz w:val="20"/>
                <w:szCs w:val="20"/>
              </w:rPr>
            </w:pPr>
            <w:r w:rsidRPr="00214464">
              <w:rPr>
                <w:sz w:val="20"/>
                <w:szCs w:val="20"/>
              </w:rPr>
              <w:t>U okviru ove aktivnosti planiraju se sredstava iz općih prihoda i primitaka Grada Samobora te decentralizirana sredstva Ministarstva znanosti, obrazovanja i mladih za ulaganja u objekte i opremu osnovnih škola, sukladno prioritetima i potrebama škola. Planiraju se i sredstva za izradu projektne dokumentacije za potrebe rekonstrukcije i dogradnje objekata osnovnog školstva te usluge stručnog nadzora nad izgradnjom i rekonstrukcijom zgrada osnovnog školstva, kao i troškovi tekućeg i investicijskog održavanja istih.</w:t>
            </w:r>
          </w:p>
          <w:p w14:paraId="75ED53AD" w14:textId="77777777" w:rsidR="00DE6C2D" w:rsidRPr="00214464" w:rsidRDefault="00DE6C2D" w:rsidP="00E578CA">
            <w:pPr>
              <w:jc w:val="both"/>
              <w:rPr>
                <w:sz w:val="20"/>
                <w:szCs w:val="20"/>
              </w:rPr>
            </w:pPr>
            <w:r w:rsidRPr="00214464">
              <w:rPr>
                <w:sz w:val="20"/>
                <w:szCs w:val="20"/>
              </w:rPr>
              <w:t>Planskim ulaganjem u objekte školstva stvaraju se materijalni uvjeti za ravnomjeran razvoj osnovnog školstva na području grada Samobora, u cilju provođenja projekta cjelodnevne škole.</w:t>
            </w:r>
          </w:p>
        </w:tc>
        <w:tc>
          <w:tcPr>
            <w:tcW w:w="1242" w:type="dxa"/>
            <w:gridSpan w:val="2"/>
            <w:noWrap/>
            <w:vAlign w:val="center"/>
          </w:tcPr>
          <w:p w14:paraId="2CB00358" w14:textId="77777777" w:rsidR="00DE6C2D" w:rsidRPr="00214464" w:rsidRDefault="00DE6C2D" w:rsidP="00E578CA">
            <w:pPr>
              <w:jc w:val="right"/>
              <w:rPr>
                <w:b/>
                <w:sz w:val="20"/>
                <w:szCs w:val="20"/>
              </w:rPr>
            </w:pPr>
            <w:r w:rsidRPr="00214464">
              <w:rPr>
                <w:b/>
                <w:sz w:val="20"/>
                <w:szCs w:val="20"/>
              </w:rPr>
              <w:t>460.000</w:t>
            </w:r>
          </w:p>
        </w:tc>
        <w:tc>
          <w:tcPr>
            <w:tcW w:w="1276" w:type="dxa"/>
            <w:noWrap/>
            <w:vAlign w:val="center"/>
          </w:tcPr>
          <w:p w14:paraId="777D053B" w14:textId="77777777" w:rsidR="00DE6C2D" w:rsidRPr="00214464" w:rsidRDefault="00DE6C2D" w:rsidP="00E578CA">
            <w:pPr>
              <w:jc w:val="right"/>
              <w:rPr>
                <w:b/>
                <w:sz w:val="20"/>
                <w:szCs w:val="20"/>
              </w:rPr>
            </w:pPr>
            <w:r w:rsidRPr="00214464">
              <w:rPr>
                <w:b/>
                <w:sz w:val="20"/>
                <w:szCs w:val="20"/>
              </w:rPr>
              <w:t>510.000</w:t>
            </w:r>
          </w:p>
        </w:tc>
        <w:tc>
          <w:tcPr>
            <w:tcW w:w="1303" w:type="dxa"/>
            <w:noWrap/>
            <w:vAlign w:val="center"/>
          </w:tcPr>
          <w:p w14:paraId="123EA677" w14:textId="77777777" w:rsidR="00DE6C2D" w:rsidRPr="00214464" w:rsidRDefault="00DE6C2D" w:rsidP="00E578CA">
            <w:pPr>
              <w:jc w:val="right"/>
              <w:rPr>
                <w:b/>
                <w:sz w:val="20"/>
                <w:szCs w:val="20"/>
              </w:rPr>
            </w:pPr>
            <w:r w:rsidRPr="00214464">
              <w:rPr>
                <w:b/>
                <w:sz w:val="20"/>
                <w:szCs w:val="20"/>
              </w:rPr>
              <w:t>530.000</w:t>
            </w:r>
          </w:p>
        </w:tc>
      </w:tr>
      <w:tr w:rsidR="00214464" w:rsidRPr="00214464" w14:paraId="44669CAF" w14:textId="77777777" w:rsidTr="00E578CA">
        <w:trPr>
          <w:trHeight w:val="300"/>
        </w:trPr>
        <w:tc>
          <w:tcPr>
            <w:tcW w:w="10212" w:type="dxa"/>
            <w:gridSpan w:val="10"/>
            <w:shd w:val="clear" w:color="000000" w:fill="F2F2F2"/>
            <w:vAlign w:val="center"/>
            <w:hideMark/>
          </w:tcPr>
          <w:p w14:paraId="6E300CC4" w14:textId="77777777" w:rsidR="00DE6C2D" w:rsidRPr="00214464" w:rsidRDefault="00DE6C2D" w:rsidP="00E578CA">
            <w:pPr>
              <w:rPr>
                <w:b/>
                <w:bCs/>
                <w:sz w:val="20"/>
                <w:szCs w:val="20"/>
              </w:rPr>
            </w:pPr>
            <w:r w:rsidRPr="00214464">
              <w:rPr>
                <w:b/>
                <w:bCs/>
                <w:sz w:val="20"/>
                <w:szCs w:val="20"/>
              </w:rPr>
              <w:t>Naziv aktivnosti/projekta u Proračunu: ŠKOLSKA SHEMA</w:t>
            </w:r>
          </w:p>
        </w:tc>
      </w:tr>
      <w:tr w:rsidR="00214464" w:rsidRPr="00214464" w14:paraId="6B5E1B63" w14:textId="77777777" w:rsidTr="00E578CA">
        <w:trPr>
          <w:trHeight w:val="251"/>
        </w:trPr>
        <w:tc>
          <w:tcPr>
            <w:tcW w:w="6391" w:type="dxa"/>
            <w:gridSpan w:val="6"/>
            <w:vMerge w:val="restart"/>
            <w:vAlign w:val="center"/>
            <w:hideMark/>
          </w:tcPr>
          <w:p w14:paraId="2F95CB8E"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20AEC23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CD464CB" w14:textId="77777777" w:rsidTr="00E578CA">
        <w:trPr>
          <w:trHeight w:val="207"/>
        </w:trPr>
        <w:tc>
          <w:tcPr>
            <w:tcW w:w="6391" w:type="dxa"/>
            <w:gridSpan w:val="6"/>
            <w:vMerge/>
            <w:vAlign w:val="center"/>
            <w:hideMark/>
          </w:tcPr>
          <w:p w14:paraId="144D8986" w14:textId="77777777" w:rsidR="00DE6C2D" w:rsidRPr="00214464" w:rsidRDefault="00DE6C2D" w:rsidP="00E578CA">
            <w:pPr>
              <w:rPr>
                <w:sz w:val="20"/>
                <w:szCs w:val="20"/>
              </w:rPr>
            </w:pPr>
          </w:p>
        </w:tc>
        <w:tc>
          <w:tcPr>
            <w:tcW w:w="1242" w:type="dxa"/>
            <w:gridSpan w:val="2"/>
            <w:noWrap/>
            <w:vAlign w:val="center"/>
            <w:hideMark/>
          </w:tcPr>
          <w:p w14:paraId="7DA18429"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385818B9"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6B9468D" w14:textId="77777777" w:rsidR="00DE6C2D" w:rsidRPr="00214464" w:rsidRDefault="00DE6C2D" w:rsidP="00E578CA">
            <w:pPr>
              <w:jc w:val="center"/>
              <w:rPr>
                <w:sz w:val="20"/>
                <w:szCs w:val="20"/>
              </w:rPr>
            </w:pPr>
            <w:r w:rsidRPr="00214464">
              <w:rPr>
                <w:sz w:val="20"/>
                <w:szCs w:val="20"/>
              </w:rPr>
              <w:t>2028.</w:t>
            </w:r>
          </w:p>
        </w:tc>
      </w:tr>
      <w:tr w:rsidR="00214464" w:rsidRPr="00214464" w14:paraId="7DE5EBE4" w14:textId="77777777" w:rsidTr="00E578CA">
        <w:trPr>
          <w:trHeight w:val="416"/>
        </w:trPr>
        <w:tc>
          <w:tcPr>
            <w:tcW w:w="6391" w:type="dxa"/>
            <w:gridSpan w:val="6"/>
            <w:noWrap/>
            <w:vAlign w:val="center"/>
          </w:tcPr>
          <w:p w14:paraId="6B2B83DB"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 a isto se očekuje i u narednim godinama.</w:t>
            </w:r>
          </w:p>
          <w:p w14:paraId="7F6E46AA" w14:textId="77777777" w:rsidR="00DE6C2D" w:rsidRPr="00214464" w:rsidRDefault="00DE6C2D" w:rsidP="00E578CA">
            <w:pPr>
              <w:jc w:val="both"/>
              <w:rPr>
                <w:sz w:val="20"/>
                <w:szCs w:val="20"/>
              </w:rPr>
            </w:pPr>
            <w:r w:rsidRPr="00214464">
              <w:rPr>
                <w:sz w:val="20"/>
                <w:szCs w:val="20"/>
              </w:rPr>
              <w:t>Ishodište za raspodjelu sredstava temelji se na ukupnom broju učenika po svakoj školi.</w:t>
            </w:r>
          </w:p>
        </w:tc>
        <w:tc>
          <w:tcPr>
            <w:tcW w:w="1242" w:type="dxa"/>
            <w:gridSpan w:val="2"/>
            <w:noWrap/>
            <w:vAlign w:val="center"/>
          </w:tcPr>
          <w:p w14:paraId="4499ED5B" w14:textId="77777777" w:rsidR="00DE6C2D" w:rsidRPr="00214464" w:rsidRDefault="00DE6C2D" w:rsidP="00E578CA">
            <w:pPr>
              <w:jc w:val="right"/>
              <w:rPr>
                <w:b/>
                <w:sz w:val="20"/>
                <w:szCs w:val="20"/>
              </w:rPr>
            </w:pPr>
            <w:r w:rsidRPr="00214464">
              <w:rPr>
                <w:b/>
                <w:sz w:val="20"/>
                <w:szCs w:val="20"/>
              </w:rPr>
              <w:t>3.500</w:t>
            </w:r>
          </w:p>
        </w:tc>
        <w:tc>
          <w:tcPr>
            <w:tcW w:w="1276" w:type="dxa"/>
            <w:noWrap/>
            <w:vAlign w:val="center"/>
          </w:tcPr>
          <w:p w14:paraId="603390CD" w14:textId="77777777" w:rsidR="00DE6C2D" w:rsidRPr="00214464" w:rsidRDefault="00DE6C2D" w:rsidP="00E578CA">
            <w:pPr>
              <w:jc w:val="right"/>
              <w:rPr>
                <w:b/>
                <w:sz w:val="20"/>
                <w:szCs w:val="20"/>
              </w:rPr>
            </w:pPr>
            <w:r w:rsidRPr="00214464">
              <w:rPr>
                <w:b/>
                <w:sz w:val="20"/>
                <w:szCs w:val="20"/>
              </w:rPr>
              <w:t>3.500</w:t>
            </w:r>
          </w:p>
        </w:tc>
        <w:tc>
          <w:tcPr>
            <w:tcW w:w="1303" w:type="dxa"/>
            <w:noWrap/>
            <w:vAlign w:val="center"/>
          </w:tcPr>
          <w:p w14:paraId="3546F306" w14:textId="77777777" w:rsidR="00DE6C2D" w:rsidRPr="00214464" w:rsidRDefault="00DE6C2D" w:rsidP="00E578CA">
            <w:pPr>
              <w:jc w:val="right"/>
              <w:rPr>
                <w:b/>
                <w:sz w:val="20"/>
                <w:szCs w:val="20"/>
              </w:rPr>
            </w:pPr>
            <w:r w:rsidRPr="00214464">
              <w:rPr>
                <w:b/>
                <w:sz w:val="20"/>
                <w:szCs w:val="20"/>
              </w:rPr>
              <w:t>3.500</w:t>
            </w:r>
          </w:p>
        </w:tc>
      </w:tr>
      <w:tr w:rsidR="00214464" w:rsidRPr="00214464" w14:paraId="68C80461" w14:textId="77777777" w:rsidTr="00E578CA">
        <w:trPr>
          <w:trHeight w:val="271"/>
        </w:trPr>
        <w:tc>
          <w:tcPr>
            <w:tcW w:w="10212" w:type="dxa"/>
            <w:gridSpan w:val="10"/>
            <w:shd w:val="clear" w:color="000000" w:fill="F2F2F2"/>
            <w:vAlign w:val="center"/>
            <w:hideMark/>
          </w:tcPr>
          <w:p w14:paraId="78978B4D"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VJETAR U LEĐA - FAZA VII</w:t>
            </w:r>
          </w:p>
        </w:tc>
      </w:tr>
      <w:tr w:rsidR="00214464" w:rsidRPr="00214464" w14:paraId="7089EE64" w14:textId="77777777" w:rsidTr="00E578CA">
        <w:trPr>
          <w:trHeight w:val="251"/>
        </w:trPr>
        <w:tc>
          <w:tcPr>
            <w:tcW w:w="6391" w:type="dxa"/>
            <w:gridSpan w:val="6"/>
            <w:vMerge w:val="restart"/>
            <w:vAlign w:val="center"/>
            <w:hideMark/>
          </w:tcPr>
          <w:p w14:paraId="5C5CDD5F"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noWrap/>
            <w:vAlign w:val="center"/>
            <w:hideMark/>
          </w:tcPr>
          <w:p w14:paraId="71A5611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B454D0C" w14:textId="77777777" w:rsidTr="00E578CA">
        <w:trPr>
          <w:trHeight w:val="207"/>
        </w:trPr>
        <w:tc>
          <w:tcPr>
            <w:tcW w:w="6391" w:type="dxa"/>
            <w:gridSpan w:val="6"/>
            <w:vMerge/>
            <w:vAlign w:val="center"/>
            <w:hideMark/>
          </w:tcPr>
          <w:p w14:paraId="768B6018" w14:textId="77777777" w:rsidR="00DE6C2D" w:rsidRPr="00214464" w:rsidRDefault="00DE6C2D" w:rsidP="00E578CA">
            <w:pPr>
              <w:rPr>
                <w:sz w:val="20"/>
                <w:szCs w:val="20"/>
              </w:rPr>
            </w:pPr>
          </w:p>
        </w:tc>
        <w:tc>
          <w:tcPr>
            <w:tcW w:w="1242" w:type="dxa"/>
            <w:gridSpan w:val="2"/>
            <w:noWrap/>
            <w:vAlign w:val="center"/>
            <w:hideMark/>
          </w:tcPr>
          <w:p w14:paraId="5BF27CF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0B10080"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216CF024" w14:textId="77777777" w:rsidR="00DE6C2D" w:rsidRPr="00214464" w:rsidRDefault="00DE6C2D" w:rsidP="00E578CA">
            <w:pPr>
              <w:jc w:val="center"/>
              <w:rPr>
                <w:sz w:val="20"/>
                <w:szCs w:val="20"/>
              </w:rPr>
            </w:pPr>
            <w:r w:rsidRPr="00214464">
              <w:rPr>
                <w:sz w:val="20"/>
                <w:szCs w:val="20"/>
              </w:rPr>
              <w:t>2028.</w:t>
            </w:r>
          </w:p>
        </w:tc>
      </w:tr>
      <w:tr w:rsidR="00214464" w:rsidRPr="00214464" w14:paraId="15D3D39B" w14:textId="77777777" w:rsidTr="00E578CA">
        <w:trPr>
          <w:trHeight w:val="70"/>
        </w:trPr>
        <w:tc>
          <w:tcPr>
            <w:tcW w:w="6391" w:type="dxa"/>
            <w:gridSpan w:val="6"/>
            <w:noWrap/>
            <w:vAlign w:val="center"/>
            <w:hideMark/>
          </w:tcPr>
          <w:p w14:paraId="5CA9C500"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77F767FD"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Projekt pokriva plaće za djelatnike u projektu, kao i troškove za edukacije pomoćnika i zdravstvene preglede te promidžbu, informiranje i ostale troškove vezane uz projekt.</w:t>
            </w:r>
          </w:p>
          <w:p w14:paraId="695D50B1"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Ishodište za planirana sredstva temelji se na broju odobrenih pomoćnika u nastavi.</w:t>
            </w:r>
          </w:p>
        </w:tc>
        <w:tc>
          <w:tcPr>
            <w:tcW w:w="1242" w:type="dxa"/>
            <w:gridSpan w:val="2"/>
            <w:noWrap/>
            <w:vAlign w:val="center"/>
          </w:tcPr>
          <w:p w14:paraId="3BED72D6" w14:textId="77777777" w:rsidR="00DE6C2D" w:rsidRPr="00214464" w:rsidRDefault="00DE6C2D" w:rsidP="00E578CA">
            <w:pPr>
              <w:jc w:val="right"/>
              <w:rPr>
                <w:b/>
                <w:sz w:val="20"/>
                <w:szCs w:val="20"/>
              </w:rPr>
            </w:pPr>
            <w:r w:rsidRPr="00214464">
              <w:rPr>
                <w:b/>
                <w:sz w:val="20"/>
                <w:szCs w:val="20"/>
              </w:rPr>
              <w:t>17.500</w:t>
            </w:r>
          </w:p>
        </w:tc>
        <w:tc>
          <w:tcPr>
            <w:tcW w:w="1276" w:type="dxa"/>
            <w:noWrap/>
            <w:vAlign w:val="center"/>
          </w:tcPr>
          <w:p w14:paraId="1F5B6219" w14:textId="77777777" w:rsidR="00DE6C2D" w:rsidRPr="00214464" w:rsidRDefault="00DE6C2D" w:rsidP="00E578CA">
            <w:pPr>
              <w:jc w:val="right"/>
              <w:rPr>
                <w:b/>
                <w:sz w:val="20"/>
                <w:szCs w:val="20"/>
              </w:rPr>
            </w:pPr>
            <w:r w:rsidRPr="00214464">
              <w:rPr>
                <w:b/>
                <w:sz w:val="20"/>
                <w:szCs w:val="20"/>
              </w:rPr>
              <w:t>17.500</w:t>
            </w:r>
          </w:p>
        </w:tc>
        <w:tc>
          <w:tcPr>
            <w:tcW w:w="1303" w:type="dxa"/>
            <w:noWrap/>
            <w:vAlign w:val="center"/>
          </w:tcPr>
          <w:p w14:paraId="0FCF1135" w14:textId="77777777" w:rsidR="00DE6C2D" w:rsidRPr="00214464" w:rsidRDefault="00DE6C2D" w:rsidP="00E578CA">
            <w:pPr>
              <w:jc w:val="right"/>
              <w:rPr>
                <w:b/>
                <w:sz w:val="20"/>
                <w:szCs w:val="20"/>
              </w:rPr>
            </w:pPr>
            <w:r w:rsidRPr="00214464">
              <w:rPr>
                <w:b/>
                <w:sz w:val="20"/>
                <w:szCs w:val="20"/>
              </w:rPr>
              <w:t>0</w:t>
            </w:r>
          </w:p>
        </w:tc>
      </w:tr>
      <w:tr w:rsidR="00214464" w:rsidRPr="00214464" w14:paraId="07488D63" w14:textId="77777777" w:rsidTr="00E578CA">
        <w:trPr>
          <w:trHeight w:val="285"/>
        </w:trPr>
        <w:tc>
          <w:tcPr>
            <w:tcW w:w="1814" w:type="dxa"/>
            <w:noWrap/>
            <w:vAlign w:val="center"/>
          </w:tcPr>
          <w:p w14:paraId="41609EF7" w14:textId="7FFDAEE1" w:rsidR="00DE6C2D" w:rsidRPr="00214464" w:rsidRDefault="00DE6C2D" w:rsidP="00B6797D">
            <w:pPr>
              <w:keepNext/>
              <w:outlineLvl w:val="6"/>
              <w:rPr>
                <w:rFonts w:eastAsia="Calibri"/>
                <w:b/>
                <w:bCs/>
                <w:sz w:val="20"/>
                <w:szCs w:val="20"/>
              </w:rPr>
            </w:pPr>
            <w:r w:rsidRPr="00214464">
              <w:rPr>
                <w:rFonts w:eastAsia="Calibri"/>
                <w:b/>
                <w:bCs/>
                <w:sz w:val="20"/>
                <w:szCs w:val="20"/>
              </w:rPr>
              <w:lastRenderedPageBreak/>
              <w:t>Pokazatelj rezultata</w:t>
            </w:r>
          </w:p>
        </w:tc>
        <w:tc>
          <w:tcPr>
            <w:tcW w:w="2446" w:type="dxa"/>
            <w:gridSpan w:val="2"/>
            <w:vAlign w:val="center"/>
          </w:tcPr>
          <w:p w14:paraId="32BF4179" w14:textId="77777777" w:rsidR="00DE6C2D" w:rsidRPr="00214464" w:rsidRDefault="00DE6C2D" w:rsidP="00E578CA">
            <w:pPr>
              <w:rPr>
                <w:b/>
                <w:bCs/>
                <w:iCs/>
              </w:rPr>
            </w:pPr>
            <w:r w:rsidRPr="00214464">
              <w:rPr>
                <w:rFonts w:eastAsia="Calibri"/>
                <w:b/>
                <w:bCs/>
                <w:sz w:val="20"/>
                <w:szCs w:val="20"/>
              </w:rPr>
              <w:t>Definicija</w:t>
            </w:r>
          </w:p>
        </w:tc>
        <w:tc>
          <w:tcPr>
            <w:tcW w:w="992" w:type="dxa"/>
            <w:vAlign w:val="center"/>
          </w:tcPr>
          <w:p w14:paraId="6E3F8D54" w14:textId="77777777" w:rsidR="00DE6C2D" w:rsidRPr="00214464" w:rsidRDefault="00DE6C2D" w:rsidP="00E578CA">
            <w:pPr>
              <w:jc w:val="center"/>
              <w:rPr>
                <w:b/>
                <w:bCs/>
                <w:iCs/>
              </w:rPr>
            </w:pPr>
            <w:r w:rsidRPr="00214464">
              <w:rPr>
                <w:rFonts w:eastAsia="Calibri"/>
                <w:b/>
                <w:bCs/>
                <w:sz w:val="20"/>
                <w:szCs w:val="20"/>
              </w:rPr>
              <w:t>Jedinica</w:t>
            </w:r>
          </w:p>
        </w:tc>
        <w:tc>
          <w:tcPr>
            <w:tcW w:w="1139" w:type="dxa"/>
            <w:gridSpan w:val="2"/>
            <w:vAlign w:val="center"/>
          </w:tcPr>
          <w:p w14:paraId="171DCF92" w14:textId="77777777" w:rsidR="00DE6C2D" w:rsidRPr="00214464" w:rsidRDefault="00DE6C2D" w:rsidP="00E578CA">
            <w:pPr>
              <w:jc w:val="center"/>
              <w:rPr>
                <w:b/>
                <w:bCs/>
                <w:iCs/>
              </w:rPr>
            </w:pPr>
            <w:r w:rsidRPr="00214464">
              <w:rPr>
                <w:rFonts w:eastAsia="Calibri"/>
                <w:b/>
                <w:bCs/>
                <w:sz w:val="20"/>
                <w:szCs w:val="20"/>
              </w:rPr>
              <w:t>Polazna vrijednost 2025.</w:t>
            </w:r>
          </w:p>
        </w:tc>
        <w:tc>
          <w:tcPr>
            <w:tcW w:w="1242" w:type="dxa"/>
            <w:gridSpan w:val="2"/>
            <w:vAlign w:val="center"/>
          </w:tcPr>
          <w:p w14:paraId="6DB0D7D9" w14:textId="77777777" w:rsidR="00DE6C2D" w:rsidRPr="00214464" w:rsidRDefault="00DE6C2D" w:rsidP="00E578CA">
            <w:pPr>
              <w:keepNext/>
              <w:jc w:val="center"/>
              <w:outlineLvl w:val="6"/>
              <w:rPr>
                <w:b/>
                <w:bCs/>
                <w:iCs/>
              </w:rPr>
            </w:pPr>
            <w:r w:rsidRPr="00214464">
              <w:rPr>
                <w:rFonts w:eastAsia="Calibri"/>
                <w:b/>
                <w:bCs/>
                <w:sz w:val="20"/>
                <w:szCs w:val="20"/>
              </w:rPr>
              <w:t>Ciljana vrijednost 2026.</w:t>
            </w:r>
          </w:p>
        </w:tc>
        <w:tc>
          <w:tcPr>
            <w:tcW w:w="1276" w:type="dxa"/>
            <w:vAlign w:val="center"/>
          </w:tcPr>
          <w:p w14:paraId="3455886F" w14:textId="77777777" w:rsidR="00DE6C2D" w:rsidRPr="00214464" w:rsidRDefault="00DE6C2D" w:rsidP="00E578CA">
            <w:pPr>
              <w:keepNext/>
              <w:jc w:val="center"/>
              <w:outlineLvl w:val="6"/>
              <w:rPr>
                <w:b/>
                <w:bCs/>
                <w:iCs/>
              </w:rPr>
            </w:pPr>
            <w:r w:rsidRPr="00214464">
              <w:rPr>
                <w:rFonts w:eastAsia="Calibri"/>
                <w:b/>
                <w:bCs/>
                <w:sz w:val="20"/>
                <w:szCs w:val="20"/>
              </w:rPr>
              <w:t>Ciljana vrijednost 2027.</w:t>
            </w:r>
          </w:p>
        </w:tc>
        <w:tc>
          <w:tcPr>
            <w:tcW w:w="1303" w:type="dxa"/>
            <w:vAlign w:val="center"/>
          </w:tcPr>
          <w:p w14:paraId="505FD3AE" w14:textId="77777777" w:rsidR="00DE6C2D" w:rsidRPr="00214464" w:rsidRDefault="00DE6C2D" w:rsidP="00E578CA">
            <w:pPr>
              <w:keepNext/>
              <w:jc w:val="center"/>
              <w:outlineLvl w:val="6"/>
              <w:rPr>
                <w:b/>
                <w:bCs/>
                <w:iCs/>
              </w:rPr>
            </w:pPr>
            <w:r w:rsidRPr="00214464">
              <w:rPr>
                <w:rFonts w:eastAsia="Calibri"/>
                <w:b/>
                <w:bCs/>
                <w:sz w:val="20"/>
                <w:szCs w:val="20"/>
              </w:rPr>
              <w:t>Ciljana vrijednost 2028.</w:t>
            </w:r>
          </w:p>
        </w:tc>
      </w:tr>
      <w:tr w:rsidR="00214464" w:rsidRPr="00214464" w14:paraId="52D3F498" w14:textId="77777777" w:rsidTr="00E578CA">
        <w:trPr>
          <w:trHeight w:val="285"/>
        </w:trPr>
        <w:tc>
          <w:tcPr>
            <w:tcW w:w="1814" w:type="dxa"/>
            <w:noWrap/>
            <w:vAlign w:val="center"/>
          </w:tcPr>
          <w:p w14:paraId="0564B3E9" w14:textId="77777777" w:rsidR="00DE6C2D" w:rsidRPr="00214464" w:rsidRDefault="00DE6C2D" w:rsidP="00E578CA">
            <w:pPr>
              <w:rPr>
                <w:rFonts w:eastAsia="Calibri"/>
                <w:sz w:val="20"/>
                <w:szCs w:val="20"/>
                <w:lang w:eastAsia="en-US"/>
              </w:rPr>
            </w:pPr>
            <w:r w:rsidRPr="00214464">
              <w:rPr>
                <w:rFonts w:eastAsia="Calibri"/>
                <w:sz w:val="20"/>
                <w:szCs w:val="20"/>
                <w:lang w:eastAsia="en-US"/>
              </w:rPr>
              <w:t>Ukupni broj učenika</w:t>
            </w:r>
          </w:p>
        </w:tc>
        <w:tc>
          <w:tcPr>
            <w:tcW w:w="2446" w:type="dxa"/>
            <w:gridSpan w:val="2"/>
            <w:vAlign w:val="center"/>
          </w:tcPr>
          <w:p w14:paraId="035693D1" w14:textId="11529C13" w:rsidR="00DE6C2D" w:rsidRPr="00214464" w:rsidRDefault="00DE6C2D" w:rsidP="00E578CA">
            <w:pPr>
              <w:rPr>
                <w:rFonts w:eastAsia="Calibri"/>
                <w:sz w:val="20"/>
                <w:szCs w:val="20"/>
                <w:lang w:eastAsia="en-US"/>
              </w:rPr>
            </w:pPr>
            <w:r w:rsidRPr="00214464">
              <w:rPr>
                <w:rFonts w:eastAsia="Calibri"/>
                <w:sz w:val="20"/>
                <w:szCs w:val="20"/>
                <w:lang w:eastAsia="en-US"/>
              </w:rPr>
              <w:t>Ukupan broj učenika upisan u osnovne škole na području grada Samobora kojima je Grad Samobor osnivač</w:t>
            </w:r>
          </w:p>
        </w:tc>
        <w:tc>
          <w:tcPr>
            <w:tcW w:w="992" w:type="dxa"/>
            <w:vAlign w:val="center"/>
          </w:tcPr>
          <w:p w14:paraId="2B7165C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385B887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2.989</w:t>
            </w:r>
          </w:p>
        </w:tc>
        <w:tc>
          <w:tcPr>
            <w:tcW w:w="1242" w:type="dxa"/>
            <w:gridSpan w:val="2"/>
            <w:vAlign w:val="center"/>
          </w:tcPr>
          <w:p w14:paraId="2A8F4E5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3.000</w:t>
            </w:r>
          </w:p>
        </w:tc>
        <w:tc>
          <w:tcPr>
            <w:tcW w:w="1276" w:type="dxa"/>
            <w:vAlign w:val="center"/>
          </w:tcPr>
          <w:p w14:paraId="56BE3FC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3.020</w:t>
            </w:r>
          </w:p>
        </w:tc>
        <w:tc>
          <w:tcPr>
            <w:tcW w:w="1303" w:type="dxa"/>
            <w:vAlign w:val="center"/>
          </w:tcPr>
          <w:p w14:paraId="5BA137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3.040</w:t>
            </w:r>
          </w:p>
        </w:tc>
      </w:tr>
      <w:tr w:rsidR="00214464" w:rsidRPr="00214464" w14:paraId="40AF4B19" w14:textId="77777777" w:rsidTr="00E578CA">
        <w:trPr>
          <w:trHeight w:val="285"/>
        </w:trPr>
        <w:tc>
          <w:tcPr>
            <w:tcW w:w="1814" w:type="dxa"/>
            <w:noWrap/>
            <w:vAlign w:val="center"/>
          </w:tcPr>
          <w:p w14:paraId="285B40B7" w14:textId="77777777" w:rsidR="00DE6C2D" w:rsidRPr="00214464" w:rsidRDefault="00DE6C2D" w:rsidP="00E578CA">
            <w:pPr>
              <w:rPr>
                <w:rFonts w:eastAsia="Calibri"/>
                <w:sz w:val="20"/>
                <w:szCs w:val="20"/>
                <w:lang w:eastAsia="en-US"/>
              </w:rPr>
            </w:pPr>
            <w:r w:rsidRPr="00214464">
              <w:rPr>
                <w:rFonts w:eastAsia="Calibri"/>
                <w:sz w:val="20"/>
                <w:szCs w:val="20"/>
                <w:lang w:eastAsia="en-US"/>
              </w:rPr>
              <w:t>Ukupni broj razrednih odjeljenja</w:t>
            </w:r>
          </w:p>
        </w:tc>
        <w:tc>
          <w:tcPr>
            <w:tcW w:w="2446" w:type="dxa"/>
            <w:gridSpan w:val="2"/>
            <w:vAlign w:val="center"/>
          </w:tcPr>
          <w:p w14:paraId="4FCE699F" w14:textId="37E5662E" w:rsidR="00DE6C2D" w:rsidRPr="00214464" w:rsidRDefault="00DE6C2D" w:rsidP="00E578CA">
            <w:pPr>
              <w:rPr>
                <w:rFonts w:eastAsia="Calibri"/>
                <w:sz w:val="20"/>
                <w:szCs w:val="20"/>
                <w:lang w:eastAsia="en-US"/>
              </w:rPr>
            </w:pPr>
            <w:r w:rsidRPr="00214464">
              <w:rPr>
                <w:rFonts w:eastAsia="Calibri"/>
                <w:sz w:val="20"/>
                <w:szCs w:val="20"/>
                <w:lang w:eastAsia="en-US"/>
              </w:rPr>
              <w:t>Ukupni broj razrednih odjeljenja</w:t>
            </w:r>
          </w:p>
        </w:tc>
        <w:tc>
          <w:tcPr>
            <w:tcW w:w="992" w:type="dxa"/>
            <w:vAlign w:val="center"/>
          </w:tcPr>
          <w:p w14:paraId="3CB6DA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4DFC212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163</w:t>
            </w:r>
          </w:p>
        </w:tc>
        <w:tc>
          <w:tcPr>
            <w:tcW w:w="1242" w:type="dxa"/>
            <w:gridSpan w:val="2"/>
            <w:vAlign w:val="center"/>
          </w:tcPr>
          <w:p w14:paraId="5C8FED8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164</w:t>
            </w:r>
          </w:p>
        </w:tc>
        <w:tc>
          <w:tcPr>
            <w:tcW w:w="1276" w:type="dxa"/>
            <w:vAlign w:val="center"/>
          </w:tcPr>
          <w:p w14:paraId="1898BF5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303" w:type="dxa"/>
            <w:vAlign w:val="center"/>
          </w:tcPr>
          <w:p w14:paraId="36F06DC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166</w:t>
            </w:r>
          </w:p>
        </w:tc>
      </w:tr>
      <w:tr w:rsidR="00214464" w:rsidRPr="00214464" w14:paraId="6B1D7B73" w14:textId="77777777" w:rsidTr="00E578CA">
        <w:trPr>
          <w:trHeight w:val="285"/>
        </w:trPr>
        <w:tc>
          <w:tcPr>
            <w:tcW w:w="1814" w:type="dxa"/>
            <w:noWrap/>
            <w:vAlign w:val="center"/>
          </w:tcPr>
          <w:p w14:paraId="1FE0CA96"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objekata matičnih i područnih škola </w:t>
            </w:r>
          </w:p>
        </w:tc>
        <w:tc>
          <w:tcPr>
            <w:tcW w:w="2446" w:type="dxa"/>
            <w:gridSpan w:val="2"/>
          </w:tcPr>
          <w:p w14:paraId="0DC8A16E"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Održavanjem objekata osnovnog školstva te ulaganjem u iste osigurava se ravnomjeran razvoj školstva na području grada Samobora </w:t>
            </w:r>
          </w:p>
        </w:tc>
        <w:tc>
          <w:tcPr>
            <w:tcW w:w="992" w:type="dxa"/>
            <w:vAlign w:val="center"/>
          </w:tcPr>
          <w:p w14:paraId="64E5B0A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9" w:type="dxa"/>
            <w:gridSpan w:val="2"/>
            <w:vAlign w:val="center"/>
          </w:tcPr>
          <w:p w14:paraId="5AB60F1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w:t>
            </w:r>
          </w:p>
        </w:tc>
        <w:tc>
          <w:tcPr>
            <w:tcW w:w="1242" w:type="dxa"/>
            <w:gridSpan w:val="2"/>
            <w:vAlign w:val="center"/>
          </w:tcPr>
          <w:p w14:paraId="156ECAB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276" w:type="dxa"/>
            <w:vAlign w:val="center"/>
          </w:tcPr>
          <w:p w14:paraId="5662A52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303" w:type="dxa"/>
            <w:vAlign w:val="center"/>
          </w:tcPr>
          <w:p w14:paraId="216642C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r>
      <w:tr w:rsidR="00214464" w:rsidRPr="00214464" w14:paraId="01B346D1" w14:textId="77777777" w:rsidTr="00E578CA">
        <w:trPr>
          <w:trHeight w:val="285"/>
        </w:trPr>
        <w:tc>
          <w:tcPr>
            <w:tcW w:w="1814" w:type="dxa"/>
            <w:noWrap/>
            <w:vAlign w:val="center"/>
          </w:tcPr>
          <w:p w14:paraId="6515E7D5"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izvannastavnih aktivnosti</w:t>
            </w:r>
          </w:p>
        </w:tc>
        <w:tc>
          <w:tcPr>
            <w:tcW w:w="2446" w:type="dxa"/>
            <w:gridSpan w:val="2"/>
            <w:vAlign w:val="center"/>
          </w:tcPr>
          <w:p w14:paraId="146BB65D"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programa uključiti što veći broj učenika u izvannastavne programe</w:t>
            </w:r>
          </w:p>
        </w:tc>
        <w:tc>
          <w:tcPr>
            <w:tcW w:w="992" w:type="dxa"/>
            <w:vAlign w:val="center"/>
          </w:tcPr>
          <w:p w14:paraId="033FDB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9" w:type="dxa"/>
            <w:gridSpan w:val="2"/>
            <w:vAlign w:val="center"/>
          </w:tcPr>
          <w:p w14:paraId="43D12B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21</w:t>
            </w:r>
          </w:p>
        </w:tc>
        <w:tc>
          <w:tcPr>
            <w:tcW w:w="1242" w:type="dxa"/>
            <w:gridSpan w:val="2"/>
            <w:vAlign w:val="center"/>
          </w:tcPr>
          <w:p w14:paraId="4A8D1D5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21</w:t>
            </w:r>
          </w:p>
        </w:tc>
        <w:tc>
          <w:tcPr>
            <w:tcW w:w="1276" w:type="dxa"/>
            <w:vAlign w:val="center"/>
          </w:tcPr>
          <w:p w14:paraId="22AAC7A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22</w:t>
            </w:r>
          </w:p>
        </w:tc>
        <w:tc>
          <w:tcPr>
            <w:tcW w:w="1303" w:type="dxa"/>
            <w:vAlign w:val="center"/>
          </w:tcPr>
          <w:p w14:paraId="0CBB1F7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22</w:t>
            </w:r>
          </w:p>
        </w:tc>
      </w:tr>
      <w:tr w:rsidR="00214464" w:rsidRPr="00214464" w14:paraId="2D4FC3DE" w14:textId="77777777" w:rsidTr="00E578CA">
        <w:trPr>
          <w:trHeight w:val="285"/>
        </w:trPr>
        <w:tc>
          <w:tcPr>
            <w:tcW w:w="1814" w:type="dxa"/>
            <w:noWrap/>
            <w:vAlign w:val="center"/>
          </w:tcPr>
          <w:p w14:paraId="55B07BF1"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programa produženog boravka za učenike</w:t>
            </w:r>
          </w:p>
        </w:tc>
        <w:tc>
          <w:tcPr>
            <w:tcW w:w="2446" w:type="dxa"/>
            <w:gridSpan w:val="2"/>
            <w:vAlign w:val="center"/>
          </w:tcPr>
          <w:p w14:paraId="6E8FB959"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992" w:type="dxa"/>
            <w:vAlign w:val="center"/>
          </w:tcPr>
          <w:p w14:paraId="1AC6724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9" w:type="dxa"/>
            <w:gridSpan w:val="2"/>
            <w:vAlign w:val="center"/>
          </w:tcPr>
          <w:p w14:paraId="4A1B242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42" w:type="dxa"/>
            <w:gridSpan w:val="2"/>
            <w:vAlign w:val="center"/>
          </w:tcPr>
          <w:p w14:paraId="0E479B08" w14:textId="77777777" w:rsidR="00DE6C2D" w:rsidRPr="00214464" w:rsidRDefault="00DE6C2D" w:rsidP="00E578CA">
            <w:pPr>
              <w:jc w:val="center"/>
              <w:rPr>
                <w:rFonts w:eastAsia="Calibri"/>
                <w:sz w:val="20"/>
                <w:szCs w:val="20"/>
                <w:lang w:eastAsia="en-US"/>
              </w:rPr>
            </w:pPr>
          </w:p>
          <w:p w14:paraId="6C133CB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p w14:paraId="390D759A" w14:textId="77777777" w:rsidR="00DE6C2D" w:rsidRPr="00214464" w:rsidRDefault="00DE6C2D" w:rsidP="00E578CA">
            <w:pPr>
              <w:jc w:val="center"/>
              <w:rPr>
                <w:rFonts w:eastAsia="Calibri"/>
                <w:sz w:val="20"/>
                <w:szCs w:val="20"/>
                <w:lang w:eastAsia="en-US"/>
              </w:rPr>
            </w:pPr>
          </w:p>
        </w:tc>
        <w:tc>
          <w:tcPr>
            <w:tcW w:w="1276" w:type="dxa"/>
            <w:vAlign w:val="center"/>
          </w:tcPr>
          <w:p w14:paraId="54655A1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c>
          <w:tcPr>
            <w:tcW w:w="1303" w:type="dxa"/>
            <w:vAlign w:val="center"/>
          </w:tcPr>
          <w:p w14:paraId="4F3E8A6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r>
      <w:tr w:rsidR="00214464" w:rsidRPr="00214464" w14:paraId="75629094" w14:textId="77777777" w:rsidTr="00E578CA">
        <w:trPr>
          <w:trHeight w:val="285"/>
        </w:trPr>
        <w:tc>
          <w:tcPr>
            <w:tcW w:w="1814" w:type="dxa"/>
            <w:noWrap/>
            <w:vAlign w:val="center"/>
          </w:tcPr>
          <w:p w14:paraId="6819F58F"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pomoćnika u nastavi</w:t>
            </w:r>
          </w:p>
        </w:tc>
        <w:tc>
          <w:tcPr>
            <w:tcW w:w="2446" w:type="dxa"/>
            <w:gridSpan w:val="2"/>
            <w:vAlign w:val="center"/>
          </w:tcPr>
          <w:p w14:paraId="46EE6DF4"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Osiguravanjem dovoljnog broja pomoćnika u nastavi osigurati postojeću realizaciju programa</w:t>
            </w:r>
          </w:p>
        </w:tc>
        <w:tc>
          <w:tcPr>
            <w:tcW w:w="992" w:type="dxa"/>
            <w:vAlign w:val="center"/>
          </w:tcPr>
          <w:p w14:paraId="43FCFEE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9" w:type="dxa"/>
            <w:gridSpan w:val="2"/>
            <w:vAlign w:val="center"/>
          </w:tcPr>
          <w:p w14:paraId="5BCBFF3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76</w:t>
            </w:r>
          </w:p>
        </w:tc>
        <w:tc>
          <w:tcPr>
            <w:tcW w:w="1242" w:type="dxa"/>
            <w:gridSpan w:val="2"/>
            <w:vAlign w:val="center"/>
          </w:tcPr>
          <w:p w14:paraId="3C0BDC1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81</w:t>
            </w:r>
          </w:p>
        </w:tc>
        <w:tc>
          <w:tcPr>
            <w:tcW w:w="1276" w:type="dxa"/>
            <w:vAlign w:val="center"/>
          </w:tcPr>
          <w:p w14:paraId="2E0848A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84</w:t>
            </w:r>
          </w:p>
        </w:tc>
        <w:tc>
          <w:tcPr>
            <w:tcW w:w="1303" w:type="dxa"/>
            <w:vAlign w:val="center"/>
          </w:tcPr>
          <w:p w14:paraId="0ED751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84</w:t>
            </w:r>
          </w:p>
        </w:tc>
      </w:tr>
      <w:tr w:rsidR="00214464" w:rsidRPr="00214464" w14:paraId="0F883731"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000000" w:fill="D9D9D9"/>
            <w:noWrap/>
          </w:tcPr>
          <w:p w14:paraId="615185D5" w14:textId="77777777" w:rsidR="00DE6C2D" w:rsidRPr="00214464" w:rsidRDefault="00DE6C2D" w:rsidP="00E578CA">
            <w:pPr>
              <w:rPr>
                <w:b/>
                <w:bCs/>
                <w:iCs/>
              </w:rPr>
            </w:pPr>
            <w:r w:rsidRPr="00214464">
              <w:rPr>
                <w:b/>
                <w:bCs/>
                <w:iCs/>
              </w:rPr>
              <w:t xml:space="preserve">Program: DRUŠTVENA BRIGA O DJECI PREDŠKOLSKE DOBI </w:t>
            </w:r>
          </w:p>
        </w:tc>
      </w:tr>
      <w:tr w:rsidR="00214464" w:rsidRPr="00214464" w14:paraId="5EC30F92"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noWrap/>
            <w:hideMark/>
          </w:tcPr>
          <w:p w14:paraId="77B9FB1C" w14:textId="77777777" w:rsidR="00DE6C2D" w:rsidRPr="00214464" w:rsidRDefault="00DE6C2D" w:rsidP="00E578CA">
            <w:pPr>
              <w:rPr>
                <w:sz w:val="20"/>
                <w:szCs w:val="20"/>
              </w:rPr>
            </w:pPr>
            <w:r w:rsidRPr="00214464">
              <w:rPr>
                <w:sz w:val="20"/>
                <w:szCs w:val="20"/>
              </w:rPr>
              <w:t xml:space="preserve">Zakonske i druge pravne osnove programa: </w:t>
            </w:r>
          </w:p>
          <w:p w14:paraId="34E356BC" w14:textId="77777777" w:rsidR="00DE6C2D" w:rsidRPr="00214464" w:rsidRDefault="00DE6C2D" w:rsidP="00DE6C2D">
            <w:pPr>
              <w:pStyle w:val="Odlomakpopisa"/>
              <w:numPr>
                <w:ilvl w:val="0"/>
                <w:numId w:val="21"/>
              </w:numPr>
              <w:spacing w:after="200" w:line="276" w:lineRule="auto"/>
              <w:rPr>
                <w:sz w:val="20"/>
                <w:szCs w:val="20"/>
              </w:rPr>
            </w:pPr>
            <w:r w:rsidRPr="00214464">
              <w:rPr>
                <w:sz w:val="20"/>
                <w:szCs w:val="20"/>
              </w:rPr>
              <w:t xml:space="preserve">Zakon o ustanovama (NN </w:t>
            </w:r>
            <w:hyperlink r:id="rId8" w:tooltip="zakon o ustanovama" w:history="1">
              <w:r w:rsidRPr="00214464">
                <w:rPr>
                  <w:sz w:val="20"/>
                  <w:szCs w:val="20"/>
                </w:rPr>
                <w:t>76/93</w:t>
              </w:r>
            </w:hyperlink>
            <w:r w:rsidRPr="00214464">
              <w:rPr>
                <w:sz w:val="20"/>
                <w:szCs w:val="20"/>
              </w:rPr>
              <w:t xml:space="preserve">, </w:t>
            </w:r>
            <w:hyperlink r:id="rId9" w:tooltip="ispravak zakona o ustanovama" w:history="1">
              <w:r w:rsidRPr="00214464">
                <w:rPr>
                  <w:sz w:val="20"/>
                  <w:szCs w:val="20"/>
                </w:rPr>
                <w:t>29/97</w:t>
              </w:r>
            </w:hyperlink>
            <w:r w:rsidRPr="00214464">
              <w:rPr>
                <w:sz w:val="20"/>
                <w:szCs w:val="20"/>
              </w:rPr>
              <w:t xml:space="preserve">, </w:t>
            </w:r>
            <w:hyperlink r:id="rId10" w:tooltip="ispravak zakona o ustanovama" w:history="1">
              <w:r w:rsidRPr="00214464">
                <w:rPr>
                  <w:sz w:val="20"/>
                  <w:szCs w:val="20"/>
                </w:rPr>
                <w:t>47/99</w:t>
              </w:r>
            </w:hyperlink>
            <w:r w:rsidRPr="00214464">
              <w:rPr>
                <w:sz w:val="20"/>
                <w:szCs w:val="20"/>
              </w:rPr>
              <w:t xml:space="preserve">, </w:t>
            </w:r>
            <w:hyperlink r:id="rId11" w:tooltip="zakon o izmjenama i dopuni zakona o ustanovama" w:history="1">
              <w:r w:rsidRPr="00214464">
                <w:rPr>
                  <w:sz w:val="20"/>
                  <w:szCs w:val="20"/>
                </w:rPr>
                <w:t>35/08</w:t>
              </w:r>
            </w:hyperlink>
            <w:r w:rsidRPr="00214464">
              <w:rPr>
                <w:sz w:val="20"/>
                <w:szCs w:val="20"/>
              </w:rPr>
              <w:t>, 127/19 i 151/22)</w:t>
            </w:r>
          </w:p>
          <w:p w14:paraId="108343FD" w14:textId="77777777" w:rsidR="00DE6C2D" w:rsidRPr="00214464" w:rsidRDefault="00DE6C2D" w:rsidP="00DE6C2D">
            <w:pPr>
              <w:pStyle w:val="Odlomakpopisa"/>
              <w:numPr>
                <w:ilvl w:val="0"/>
                <w:numId w:val="21"/>
              </w:numPr>
              <w:spacing w:after="200" w:line="276" w:lineRule="auto"/>
              <w:rPr>
                <w:sz w:val="20"/>
                <w:szCs w:val="20"/>
              </w:rPr>
            </w:pPr>
            <w:r w:rsidRPr="00214464">
              <w:rPr>
                <w:sz w:val="20"/>
                <w:szCs w:val="20"/>
              </w:rPr>
              <w:t>Zakon o predškolskom odgoju i obrazovanju  (NN 10/97, 107/07, 94/13, 98/19, 57/22 i 101/23)</w:t>
            </w:r>
          </w:p>
          <w:p w14:paraId="16D404A6" w14:textId="77777777" w:rsidR="00DE6C2D" w:rsidRPr="00214464" w:rsidRDefault="00DE6C2D" w:rsidP="00DE6C2D">
            <w:pPr>
              <w:pStyle w:val="Odlomakpopisa"/>
              <w:numPr>
                <w:ilvl w:val="0"/>
                <w:numId w:val="21"/>
              </w:numPr>
              <w:spacing w:line="276" w:lineRule="auto"/>
              <w:rPr>
                <w:sz w:val="20"/>
                <w:szCs w:val="20"/>
              </w:rPr>
            </w:pPr>
            <w:r w:rsidRPr="00214464">
              <w:rPr>
                <w:sz w:val="20"/>
                <w:szCs w:val="20"/>
              </w:rPr>
              <w:t>Državni pedagoški standard predškolskog odgoja i naobrazbe (NN 63/08 i 90/10).</w:t>
            </w:r>
          </w:p>
        </w:tc>
      </w:tr>
      <w:tr w:rsidR="00214464" w:rsidRPr="00214464" w14:paraId="51D3AB0B"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6"/>
        </w:trPr>
        <w:tc>
          <w:tcPr>
            <w:tcW w:w="10212" w:type="dxa"/>
            <w:gridSpan w:val="10"/>
            <w:tcBorders>
              <w:top w:val="single" w:sz="4" w:space="0" w:color="auto"/>
              <w:left w:val="single" w:sz="4" w:space="0" w:color="auto"/>
              <w:bottom w:val="single" w:sz="4" w:space="0" w:color="auto"/>
              <w:right w:val="single" w:sz="4" w:space="0" w:color="auto"/>
            </w:tcBorders>
            <w:noWrap/>
          </w:tcPr>
          <w:p w14:paraId="7C3947E0"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EE937AC" w14:textId="768DCC52" w:rsidR="00DE6C2D" w:rsidRPr="00214464" w:rsidRDefault="00DE6C2D" w:rsidP="00BD7D2C">
            <w:pPr>
              <w:jc w:val="both"/>
            </w:pPr>
            <w:r w:rsidRPr="00214464">
              <w:rPr>
                <w:i/>
                <w:iCs/>
                <w:sz w:val="20"/>
                <w:szCs w:val="20"/>
              </w:rPr>
              <w:t>11.</w:t>
            </w:r>
            <w:r w:rsidRPr="00214464">
              <w:rPr>
                <w:i/>
                <w:sz w:val="20"/>
                <w:szCs w:val="20"/>
              </w:rPr>
              <w:t xml:space="preserve"> Unapređenje odgojno-obrazovnih usluga</w:t>
            </w:r>
          </w:p>
          <w:p w14:paraId="44097F3A" w14:textId="77777777" w:rsidR="00DE6C2D" w:rsidRPr="00214464" w:rsidRDefault="00DE6C2D" w:rsidP="00E578CA">
            <w:pPr>
              <w:jc w:val="both"/>
              <w:rPr>
                <w:b/>
                <w:bCs/>
                <w:sz w:val="20"/>
                <w:szCs w:val="20"/>
              </w:rPr>
            </w:pPr>
            <w:r w:rsidRPr="00214464">
              <w:rPr>
                <w:b/>
                <w:bCs/>
                <w:sz w:val="20"/>
                <w:szCs w:val="20"/>
              </w:rPr>
              <w:t>Cilj:</w:t>
            </w:r>
          </w:p>
          <w:p w14:paraId="3B62A152" w14:textId="77777777" w:rsidR="00DE6C2D" w:rsidRPr="00214464" w:rsidRDefault="00DE6C2D" w:rsidP="00E578CA">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FEF071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4055A02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w:t>
            </w:r>
            <w:r w:rsidRPr="00214464">
              <w:rPr>
                <w:b/>
                <w:bCs/>
                <w:caps/>
                <w:sz w:val="20"/>
                <w:szCs w:val="20"/>
              </w:rPr>
              <w:t>Ustanove u vlasništvu građana i građansko pravnih osoba</w:t>
            </w:r>
          </w:p>
        </w:tc>
      </w:tr>
      <w:tr w:rsidR="00214464" w:rsidRPr="00214464" w14:paraId="66323A3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FEFB2ED"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9B0296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E2ED98A"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FEF9D2E"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166DC1B5"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BAD07FC"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0818101D" w14:textId="77777777" w:rsidR="00DE6C2D" w:rsidRPr="00214464" w:rsidRDefault="00DE6C2D" w:rsidP="00E578CA">
            <w:pPr>
              <w:jc w:val="center"/>
              <w:rPr>
                <w:sz w:val="20"/>
                <w:szCs w:val="20"/>
              </w:rPr>
            </w:pPr>
            <w:r w:rsidRPr="00214464">
              <w:rPr>
                <w:sz w:val="20"/>
                <w:szCs w:val="20"/>
              </w:rPr>
              <w:t>2028.</w:t>
            </w:r>
          </w:p>
        </w:tc>
      </w:tr>
      <w:tr w:rsidR="00214464" w:rsidRPr="00214464" w14:paraId="71DBE7DD"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4"/>
        </w:trPr>
        <w:tc>
          <w:tcPr>
            <w:tcW w:w="6499" w:type="dxa"/>
            <w:gridSpan w:val="7"/>
            <w:tcBorders>
              <w:top w:val="single" w:sz="4" w:space="0" w:color="auto"/>
              <w:left w:val="single" w:sz="4" w:space="0" w:color="auto"/>
              <w:bottom w:val="single" w:sz="4" w:space="0" w:color="auto"/>
              <w:right w:val="single" w:sz="4" w:space="0" w:color="auto"/>
            </w:tcBorders>
            <w:noWrap/>
            <w:vAlign w:val="center"/>
            <w:hideMark/>
          </w:tcPr>
          <w:p w14:paraId="065C5509" w14:textId="77777777" w:rsidR="00DE6C2D" w:rsidRPr="00214464" w:rsidRDefault="00DE6C2D" w:rsidP="00E578CA">
            <w:pPr>
              <w:jc w:val="both"/>
              <w:rPr>
                <w:sz w:val="20"/>
                <w:szCs w:val="20"/>
              </w:rPr>
            </w:pPr>
            <w:r w:rsidRPr="00214464">
              <w:rPr>
                <w:sz w:val="20"/>
                <w:szCs w:val="20"/>
              </w:rPr>
              <w:t>Grad Samobor već dugi niz godina sufinancira program predškolskog odgoja u ustanovama predškolskog odgoja kojima su osnivači fizičke i pravne osobe te vjerska zajednica. Od 2007. godine, sufinancira se i program za djecu s područja grada Samobora koja su upisana u dječje vrtiće na području drugih jedinica lokalne samouprave.</w:t>
            </w:r>
          </w:p>
          <w:p w14:paraId="1F36DBD7" w14:textId="77777777" w:rsidR="00DE6C2D" w:rsidRPr="00214464" w:rsidRDefault="00DE6C2D" w:rsidP="00E578CA">
            <w:pPr>
              <w:jc w:val="both"/>
              <w:rPr>
                <w:sz w:val="20"/>
                <w:szCs w:val="20"/>
              </w:rPr>
            </w:pPr>
            <w:r w:rsidRPr="00214464">
              <w:rPr>
                <w:sz w:val="20"/>
                <w:szCs w:val="20"/>
              </w:rPr>
              <w:t>Cilj ove aktivnosti je omogućavanje svakom djetetu da bude obuhvaćeno programom ranog i predškolskog odgoja te poticanje privatne inicijative u uvođenju raznolikih programa (vjerski program, program ranog učenja stranog jezika, waldorfski program, montessori program).</w:t>
            </w:r>
          </w:p>
          <w:p w14:paraId="169C88F8" w14:textId="77777777" w:rsidR="00DE6C2D" w:rsidRPr="00214464" w:rsidRDefault="00DE6C2D" w:rsidP="00E578CA">
            <w:pPr>
              <w:jc w:val="both"/>
              <w:rPr>
                <w:sz w:val="20"/>
                <w:szCs w:val="20"/>
              </w:rPr>
            </w:pPr>
            <w:r w:rsidRPr="00214464">
              <w:rPr>
                <w:sz w:val="20"/>
                <w:szCs w:val="20"/>
              </w:rPr>
              <w:t>Ishodište za procjenu rashoda za navedenu aktivnost tijekom 2026. godine temelji se na:</w:t>
            </w:r>
          </w:p>
          <w:p w14:paraId="0E3F5EF9" w14:textId="77777777" w:rsidR="00DE6C2D" w:rsidRPr="00214464" w:rsidRDefault="00DE6C2D" w:rsidP="00E578CA">
            <w:pPr>
              <w:jc w:val="both"/>
              <w:rPr>
                <w:sz w:val="20"/>
                <w:szCs w:val="20"/>
              </w:rPr>
            </w:pPr>
            <w:r w:rsidRPr="00214464">
              <w:rPr>
                <w:sz w:val="20"/>
                <w:szCs w:val="20"/>
              </w:rPr>
              <w:t>- sufinanciranju za procijenjeni broj od 270 djece koja pohađaju vjerski vrtić i privatne dječje vrtiće na području grada Samobora</w:t>
            </w:r>
          </w:p>
          <w:p w14:paraId="302B37DF" w14:textId="77777777" w:rsidR="00DE6C2D" w:rsidRPr="00214464" w:rsidRDefault="00DE6C2D" w:rsidP="00E578CA">
            <w:pPr>
              <w:jc w:val="both"/>
              <w:rPr>
                <w:sz w:val="20"/>
                <w:szCs w:val="20"/>
              </w:rPr>
            </w:pPr>
            <w:r w:rsidRPr="00214464">
              <w:rPr>
                <w:sz w:val="20"/>
                <w:szCs w:val="20"/>
              </w:rPr>
              <w:t>- sufinanciranje za procijenjeni broj od 75 djece koja pohađaju obrte dadilja na području grada Samobora</w:t>
            </w:r>
          </w:p>
          <w:p w14:paraId="050B2F72" w14:textId="77777777" w:rsidR="00DE6C2D" w:rsidRPr="00214464" w:rsidRDefault="00DE6C2D" w:rsidP="00E578CA">
            <w:pPr>
              <w:jc w:val="both"/>
              <w:rPr>
                <w:sz w:val="20"/>
                <w:szCs w:val="20"/>
                <w:highlight w:val="yellow"/>
              </w:rPr>
            </w:pPr>
            <w:r w:rsidRPr="00214464">
              <w:rPr>
                <w:sz w:val="20"/>
                <w:szCs w:val="20"/>
              </w:rPr>
              <w:t>- sufinanciranje za procijenjeni broj od 40 djece koja pohađaju vrtiće/obrte dadilja na području drugih gradova i općina.</w:t>
            </w:r>
          </w:p>
        </w:tc>
        <w:tc>
          <w:tcPr>
            <w:tcW w:w="1134" w:type="dxa"/>
            <w:tcBorders>
              <w:top w:val="single" w:sz="4" w:space="0" w:color="auto"/>
              <w:left w:val="nil"/>
              <w:bottom w:val="single" w:sz="4" w:space="0" w:color="auto"/>
              <w:right w:val="single" w:sz="4" w:space="0" w:color="auto"/>
            </w:tcBorders>
            <w:noWrap/>
            <w:vAlign w:val="center"/>
          </w:tcPr>
          <w:p w14:paraId="1927DC31" w14:textId="77777777" w:rsidR="00DE6C2D" w:rsidRPr="00214464" w:rsidRDefault="00DE6C2D" w:rsidP="00E578CA">
            <w:pPr>
              <w:jc w:val="right"/>
              <w:rPr>
                <w:b/>
                <w:sz w:val="20"/>
                <w:szCs w:val="20"/>
              </w:rPr>
            </w:pPr>
            <w:r w:rsidRPr="00214464">
              <w:rPr>
                <w:b/>
                <w:sz w:val="20"/>
                <w:szCs w:val="20"/>
              </w:rPr>
              <w:t>2.488.100</w:t>
            </w:r>
          </w:p>
        </w:tc>
        <w:tc>
          <w:tcPr>
            <w:tcW w:w="1276" w:type="dxa"/>
            <w:tcBorders>
              <w:top w:val="single" w:sz="4" w:space="0" w:color="auto"/>
              <w:left w:val="nil"/>
              <w:bottom w:val="single" w:sz="4" w:space="0" w:color="auto"/>
              <w:right w:val="single" w:sz="4" w:space="0" w:color="auto"/>
            </w:tcBorders>
            <w:noWrap/>
            <w:vAlign w:val="center"/>
          </w:tcPr>
          <w:p w14:paraId="29370AFC" w14:textId="77777777" w:rsidR="00DE6C2D" w:rsidRPr="00214464" w:rsidRDefault="00DE6C2D" w:rsidP="00E578CA">
            <w:pPr>
              <w:jc w:val="right"/>
              <w:rPr>
                <w:b/>
                <w:sz w:val="20"/>
                <w:szCs w:val="20"/>
              </w:rPr>
            </w:pPr>
            <w:r w:rsidRPr="00214464">
              <w:rPr>
                <w:b/>
                <w:sz w:val="20"/>
                <w:szCs w:val="20"/>
              </w:rPr>
              <w:t>2.560.000</w:t>
            </w:r>
          </w:p>
        </w:tc>
        <w:tc>
          <w:tcPr>
            <w:tcW w:w="1303" w:type="dxa"/>
            <w:tcBorders>
              <w:top w:val="single" w:sz="4" w:space="0" w:color="auto"/>
              <w:left w:val="nil"/>
              <w:bottom w:val="single" w:sz="4" w:space="0" w:color="auto"/>
              <w:right w:val="single" w:sz="4" w:space="0" w:color="auto"/>
            </w:tcBorders>
            <w:noWrap/>
            <w:vAlign w:val="center"/>
          </w:tcPr>
          <w:p w14:paraId="3FAD2E74" w14:textId="77777777" w:rsidR="00DE6C2D" w:rsidRPr="00214464" w:rsidRDefault="00DE6C2D" w:rsidP="00E578CA">
            <w:pPr>
              <w:jc w:val="right"/>
              <w:rPr>
                <w:b/>
                <w:sz w:val="20"/>
                <w:szCs w:val="20"/>
              </w:rPr>
            </w:pPr>
            <w:r w:rsidRPr="00214464">
              <w:rPr>
                <w:b/>
                <w:sz w:val="20"/>
                <w:szCs w:val="20"/>
              </w:rPr>
              <w:t>2.565.000</w:t>
            </w:r>
          </w:p>
        </w:tc>
      </w:tr>
      <w:tr w:rsidR="00214464" w:rsidRPr="00214464" w14:paraId="674F02C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1C5AED51" w14:textId="77777777" w:rsidR="00DE6C2D" w:rsidRPr="00214464" w:rsidRDefault="00DE6C2D" w:rsidP="00E578CA">
            <w:pPr>
              <w:rPr>
                <w:b/>
                <w:bCs/>
                <w:sz w:val="20"/>
                <w:szCs w:val="20"/>
              </w:rPr>
            </w:pPr>
            <w:r w:rsidRPr="00214464">
              <w:rPr>
                <w:b/>
                <w:bCs/>
                <w:sz w:val="20"/>
                <w:szCs w:val="20"/>
              </w:rPr>
              <w:lastRenderedPageBreak/>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RAD S DJECOM S TEŠKOĆAMA U RAZVOJU </w:t>
            </w:r>
          </w:p>
        </w:tc>
      </w:tr>
      <w:tr w:rsidR="00214464" w:rsidRPr="00214464" w14:paraId="54A85635"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D2AA200"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4795B0B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CDEA1A0"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59001C46" w14:textId="77777777" w:rsidR="00DE6C2D" w:rsidRPr="00214464" w:rsidRDefault="00DE6C2D" w:rsidP="00E578CA">
            <w:pPr>
              <w:rPr>
                <w:sz w:val="20"/>
                <w:szCs w:val="20"/>
                <w:highlight w:val="yellow"/>
              </w:rPr>
            </w:pPr>
          </w:p>
        </w:tc>
        <w:tc>
          <w:tcPr>
            <w:tcW w:w="1134" w:type="dxa"/>
            <w:tcBorders>
              <w:top w:val="single" w:sz="4" w:space="0" w:color="auto"/>
              <w:bottom w:val="single" w:sz="4" w:space="0" w:color="auto"/>
              <w:right w:val="single" w:sz="4" w:space="0" w:color="auto"/>
            </w:tcBorders>
            <w:noWrap/>
            <w:vAlign w:val="center"/>
            <w:hideMark/>
          </w:tcPr>
          <w:p w14:paraId="74498E48"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4E44CBA"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05605D0E" w14:textId="77777777" w:rsidR="00DE6C2D" w:rsidRPr="00214464" w:rsidRDefault="00DE6C2D" w:rsidP="00E578CA">
            <w:pPr>
              <w:jc w:val="center"/>
              <w:rPr>
                <w:sz w:val="20"/>
                <w:szCs w:val="20"/>
              </w:rPr>
            </w:pPr>
            <w:r w:rsidRPr="00214464">
              <w:rPr>
                <w:sz w:val="20"/>
                <w:szCs w:val="20"/>
              </w:rPr>
              <w:t>2028.</w:t>
            </w:r>
          </w:p>
        </w:tc>
      </w:tr>
      <w:tr w:rsidR="00214464" w:rsidRPr="00214464" w14:paraId="3535A2D7"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6"/>
        </w:trPr>
        <w:tc>
          <w:tcPr>
            <w:tcW w:w="6499" w:type="dxa"/>
            <w:gridSpan w:val="7"/>
            <w:tcBorders>
              <w:top w:val="single" w:sz="4" w:space="0" w:color="auto"/>
              <w:left w:val="single" w:sz="4" w:space="0" w:color="auto"/>
              <w:bottom w:val="single" w:sz="4" w:space="0" w:color="auto"/>
              <w:right w:val="single" w:sz="4" w:space="0" w:color="auto"/>
            </w:tcBorders>
            <w:noWrap/>
            <w:vAlign w:val="center"/>
            <w:hideMark/>
          </w:tcPr>
          <w:p w14:paraId="63EB5229" w14:textId="77777777" w:rsidR="00DE6C2D" w:rsidRPr="00214464" w:rsidRDefault="00DE6C2D" w:rsidP="00E578CA">
            <w:pPr>
              <w:jc w:val="both"/>
              <w:rPr>
                <w:sz w:val="20"/>
                <w:szCs w:val="20"/>
              </w:rPr>
            </w:pPr>
            <w:r w:rsidRPr="00214464">
              <w:rPr>
                <w:sz w:val="20"/>
                <w:szCs w:val="20"/>
              </w:rPr>
              <w:t>Grad Samobor u potpunosti financira odnosno djelomično sufinancira program predškolskog odgoja za djecu s teškoćama u razvoju koja pohađaju specijalizirane ustanove, odnosno koja su integrirana u skupine redovitog odgojno obrazovnog programa.</w:t>
            </w:r>
          </w:p>
          <w:p w14:paraId="55BBE355" w14:textId="77777777" w:rsidR="00DE6C2D" w:rsidRPr="00214464" w:rsidRDefault="00DE6C2D" w:rsidP="00E578CA">
            <w:pPr>
              <w:jc w:val="both"/>
              <w:rPr>
                <w:sz w:val="20"/>
                <w:szCs w:val="20"/>
              </w:rPr>
            </w:pPr>
            <w:r w:rsidRPr="00214464">
              <w:rPr>
                <w:sz w:val="20"/>
                <w:szCs w:val="20"/>
              </w:rPr>
              <w:t>Ovom aktivnošću prvenstveno se postiže cilj podizanja kvalitete života ove populacije kroz povećanje njihove funkcionalnosti i samostalnosti.</w:t>
            </w:r>
          </w:p>
          <w:p w14:paraId="240D180F" w14:textId="77777777" w:rsidR="00DE6C2D" w:rsidRPr="00214464" w:rsidRDefault="00DE6C2D" w:rsidP="00E578CA">
            <w:pPr>
              <w:jc w:val="both"/>
              <w:rPr>
                <w:i/>
                <w:iCs/>
                <w:sz w:val="20"/>
                <w:szCs w:val="20"/>
                <w:highlight w:val="yellow"/>
              </w:rPr>
            </w:pPr>
            <w:r w:rsidRPr="00214464">
              <w:rPr>
                <w:sz w:val="20"/>
                <w:szCs w:val="20"/>
              </w:rPr>
              <w:t>Financijska sredstva predviđena za provođenje aktivnosti u razdoblju od 2026. – 2028. godine temelje se na podacima o prosječnom broju djece unazad 3 godine koja pohađaju Polikliniku za rehabilitaciju slušanja i govora SUVAG, Centar za autizam te druge ustanove koje provode specijalizirane programe ili integraciju djece s teškoćama u razvoju u redovite programe.</w:t>
            </w:r>
          </w:p>
        </w:tc>
        <w:tc>
          <w:tcPr>
            <w:tcW w:w="1134" w:type="dxa"/>
            <w:tcBorders>
              <w:top w:val="single" w:sz="4" w:space="0" w:color="auto"/>
              <w:left w:val="nil"/>
              <w:bottom w:val="single" w:sz="4" w:space="0" w:color="auto"/>
              <w:right w:val="single" w:sz="4" w:space="0" w:color="auto"/>
            </w:tcBorders>
            <w:noWrap/>
            <w:vAlign w:val="center"/>
          </w:tcPr>
          <w:p w14:paraId="2560CBAC" w14:textId="77777777" w:rsidR="00DE6C2D" w:rsidRPr="00214464" w:rsidRDefault="00DE6C2D" w:rsidP="00E578CA">
            <w:pPr>
              <w:jc w:val="right"/>
              <w:rPr>
                <w:b/>
                <w:sz w:val="20"/>
                <w:szCs w:val="20"/>
              </w:rPr>
            </w:pPr>
            <w:r w:rsidRPr="00214464">
              <w:rPr>
                <w:b/>
                <w:sz w:val="20"/>
                <w:szCs w:val="20"/>
              </w:rPr>
              <w:t>25.000</w:t>
            </w:r>
          </w:p>
        </w:tc>
        <w:tc>
          <w:tcPr>
            <w:tcW w:w="1276" w:type="dxa"/>
            <w:tcBorders>
              <w:top w:val="single" w:sz="4" w:space="0" w:color="auto"/>
              <w:left w:val="nil"/>
              <w:bottom w:val="single" w:sz="4" w:space="0" w:color="auto"/>
              <w:right w:val="single" w:sz="4" w:space="0" w:color="auto"/>
            </w:tcBorders>
            <w:noWrap/>
            <w:vAlign w:val="center"/>
          </w:tcPr>
          <w:p w14:paraId="0D723F42" w14:textId="77777777" w:rsidR="00DE6C2D" w:rsidRPr="00214464" w:rsidRDefault="00DE6C2D" w:rsidP="00E578CA">
            <w:pPr>
              <w:jc w:val="right"/>
              <w:rPr>
                <w:b/>
                <w:sz w:val="20"/>
                <w:szCs w:val="20"/>
              </w:rPr>
            </w:pPr>
            <w:r w:rsidRPr="00214464">
              <w:rPr>
                <w:b/>
                <w:sz w:val="20"/>
                <w:szCs w:val="20"/>
              </w:rPr>
              <w:t>30.000</w:t>
            </w:r>
          </w:p>
        </w:tc>
        <w:tc>
          <w:tcPr>
            <w:tcW w:w="1303" w:type="dxa"/>
            <w:tcBorders>
              <w:top w:val="single" w:sz="4" w:space="0" w:color="auto"/>
              <w:left w:val="nil"/>
              <w:bottom w:val="single" w:sz="4" w:space="0" w:color="auto"/>
              <w:right w:val="single" w:sz="4" w:space="0" w:color="auto"/>
            </w:tcBorders>
            <w:noWrap/>
            <w:vAlign w:val="center"/>
          </w:tcPr>
          <w:p w14:paraId="72F17C2C" w14:textId="77777777" w:rsidR="00DE6C2D" w:rsidRPr="00214464" w:rsidRDefault="00DE6C2D" w:rsidP="00E578CA">
            <w:pPr>
              <w:jc w:val="right"/>
              <w:rPr>
                <w:b/>
                <w:sz w:val="20"/>
                <w:szCs w:val="20"/>
              </w:rPr>
            </w:pPr>
            <w:r w:rsidRPr="00214464">
              <w:rPr>
                <w:b/>
                <w:sz w:val="20"/>
                <w:szCs w:val="20"/>
              </w:rPr>
              <w:t>30.000</w:t>
            </w:r>
          </w:p>
        </w:tc>
      </w:tr>
      <w:tr w:rsidR="00214464" w:rsidRPr="00214464" w14:paraId="6609546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000000" w:fill="F2F2F2"/>
            <w:vAlign w:val="center"/>
            <w:hideMark/>
          </w:tcPr>
          <w:p w14:paraId="65B4D983"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"BAKA - DJED SERVIS" </w:t>
            </w:r>
          </w:p>
        </w:tc>
      </w:tr>
      <w:tr w:rsidR="00214464" w:rsidRPr="00214464" w14:paraId="3CA8587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EF7B6C8"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502BD57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93CBCE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2157D110" w14:textId="77777777" w:rsidR="00DE6C2D" w:rsidRPr="00214464" w:rsidRDefault="00DE6C2D" w:rsidP="00E578CA">
            <w:pPr>
              <w:rPr>
                <w:sz w:val="20"/>
                <w:szCs w:val="20"/>
                <w:highlight w:val="yellow"/>
              </w:rPr>
            </w:pPr>
          </w:p>
        </w:tc>
        <w:tc>
          <w:tcPr>
            <w:tcW w:w="1134" w:type="dxa"/>
            <w:tcBorders>
              <w:top w:val="single" w:sz="4" w:space="0" w:color="auto"/>
              <w:bottom w:val="single" w:sz="4" w:space="0" w:color="auto"/>
              <w:right w:val="single" w:sz="4" w:space="0" w:color="auto"/>
            </w:tcBorders>
            <w:noWrap/>
            <w:vAlign w:val="center"/>
            <w:hideMark/>
          </w:tcPr>
          <w:p w14:paraId="40FC0CE2"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870B2D"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77C4855A" w14:textId="77777777" w:rsidR="00DE6C2D" w:rsidRPr="00214464" w:rsidRDefault="00DE6C2D" w:rsidP="00E578CA">
            <w:pPr>
              <w:jc w:val="center"/>
              <w:rPr>
                <w:sz w:val="20"/>
                <w:szCs w:val="20"/>
              </w:rPr>
            </w:pPr>
            <w:r w:rsidRPr="00214464">
              <w:rPr>
                <w:sz w:val="20"/>
                <w:szCs w:val="20"/>
              </w:rPr>
              <w:t>2028.</w:t>
            </w:r>
          </w:p>
        </w:tc>
      </w:tr>
      <w:tr w:rsidR="00214464" w:rsidRPr="00214464" w14:paraId="1717F1D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8"/>
        </w:trPr>
        <w:tc>
          <w:tcPr>
            <w:tcW w:w="6499" w:type="dxa"/>
            <w:gridSpan w:val="7"/>
            <w:tcBorders>
              <w:top w:val="single" w:sz="4" w:space="0" w:color="auto"/>
              <w:left w:val="single" w:sz="4" w:space="0" w:color="auto"/>
              <w:bottom w:val="single" w:sz="4" w:space="0" w:color="auto"/>
              <w:right w:val="single" w:sz="4" w:space="0" w:color="auto"/>
            </w:tcBorders>
            <w:noWrap/>
            <w:vAlign w:val="center"/>
          </w:tcPr>
          <w:p w14:paraId="3A273F96" w14:textId="77777777" w:rsidR="00DE6C2D" w:rsidRPr="00214464" w:rsidRDefault="00DE6C2D" w:rsidP="00E578CA">
            <w:pPr>
              <w:jc w:val="both"/>
              <w:rPr>
                <w:sz w:val="20"/>
                <w:szCs w:val="20"/>
              </w:rPr>
            </w:pPr>
            <w:r w:rsidRPr="00214464">
              <w:rPr>
                <w:sz w:val="20"/>
                <w:szCs w:val="20"/>
              </w:rPr>
              <w:t>Obiteljska briga o djetetu ima niz prednosti u odnosu na institucionalnu jer dijete ostaje u poznatom okruženju, roditelji se osjećaju spokojnije prepuštajući brigu o djetetu poznatoj i bliskoj osobi, a odgojni stavovi roditelja i osobe koja će brinuti o djetetu su slični s obzirom da potječu iz istog obiteljskog okruženja.</w:t>
            </w:r>
          </w:p>
          <w:p w14:paraId="0EBF1F48" w14:textId="77777777" w:rsidR="00DE6C2D" w:rsidRPr="00214464" w:rsidRDefault="00DE6C2D" w:rsidP="00E578CA">
            <w:pPr>
              <w:jc w:val="both"/>
              <w:rPr>
                <w:i/>
                <w:iCs/>
                <w:sz w:val="20"/>
                <w:szCs w:val="20"/>
              </w:rPr>
            </w:pPr>
            <w:r w:rsidRPr="00214464">
              <w:rPr>
                <w:sz w:val="20"/>
                <w:szCs w:val="20"/>
              </w:rPr>
              <w:t>Problem koji se vrlo često javlja je pitanje pokrivanja troškova skrbi o djetetu.</w:t>
            </w:r>
          </w:p>
          <w:p w14:paraId="551FD310" w14:textId="77777777" w:rsidR="00DE6C2D" w:rsidRPr="00214464" w:rsidRDefault="00DE6C2D" w:rsidP="00E578CA">
            <w:pPr>
              <w:jc w:val="both"/>
              <w:rPr>
                <w:sz w:val="20"/>
                <w:szCs w:val="20"/>
              </w:rPr>
            </w:pPr>
            <w:r w:rsidRPr="00214464">
              <w:rPr>
                <w:sz w:val="20"/>
                <w:szCs w:val="20"/>
              </w:rPr>
              <w:t>U želji da se izgradi poticajno okruženje za obitelj i radno aktivne roditelje, potrebno je razvijati inovativne demografske mjere koje će doprinijeti ravnoteži poslovnog i obiteljskog života. Osim za radno aktivne roditelje, ova mjera ima dobrobiti i za djecu i za starije generacije. Jačaju se obiteljske veze i osjećaj pripadnosti, olakšava se organizacija brige o djeci, a roditelji mogu planirati i raniji povratak na posao. Istovremeno, bake i djedovi mogu aktivnije sudjelovati u životima svojih unuka te za to primati naknadu.</w:t>
            </w:r>
          </w:p>
          <w:p w14:paraId="40F0F8B6" w14:textId="77777777" w:rsidR="00DE6C2D" w:rsidRPr="00214464" w:rsidRDefault="00DE6C2D" w:rsidP="00E578CA">
            <w:pPr>
              <w:jc w:val="both"/>
              <w:rPr>
                <w:sz w:val="20"/>
                <w:szCs w:val="20"/>
              </w:rPr>
            </w:pPr>
            <w:r w:rsidRPr="00214464">
              <w:rPr>
                <w:sz w:val="20"/>
                <w:szCs w:val="20"/>
              </w:rPr>
              <w:t>Unutar ove aktivnosti planiraju se naknade bakama i/ili djedovima koji čuvaju svoje unuke, uz uvjet da djeca nisu polaznici dječjeg vrtića niti obrta dadilja. S obzirom da Zakon o predškolskom odgoju propisuje prednost pri upisu u dječje vrtiće za djecu koja do 01. travnja tekuće godine navrše četiri godine života, ova mjera je usmjerena na djecu do četvrte godine starosti.</w:t>
            </w:r>
          </w:p>
          <w:p w14:paraId="7782272B" w14:textId="77777777" w:rsidR="00DE6C2D" w:rsidRPr="00214464" w:rsidRDefault="00DE6C2D" w:rsidP="00E578CA">
            <w:pPr>
              <w:jc w:val="both"/>
              <w:rPr>
                <w:sz w:val="20"/>
                <w:szCs w:val="20"/>
              </w:rPr>
            </w:pPr>
            <w:r w:rsidRPr="00214464">
              <w:rPr>
                <w:sz w:val="20"/>
                <w:szCs w:val="20"/>
              </w:rPr>
              <w:t>Ishodište za procjenu rashoda za navedenu aktivnost za razdoblje od 2026. – 2028. godine temelji se na prosječnom broju od korisnika ove Poticajne mjere u 2025. godini. Naknade se obračunavaju kao drugi dohodak  s obzirom da odredbama poreznih propisa nije propisano oslobođenje od oporezivanja primitaka koje bi bake/djedovi ostvarili provođenjem poticajne demografske mjere „Baka-djed servis“ što znači da podliježu obvezi plaćanja poreza na dohodak i doprinosa za obvezna osiguranja.</w:t>
            </w:r>
          </w:p>
        </w:tc>
        <w:tc>
          <w:tcPr>
            <w:tcW w:w="1134" w:type="dxa"/>
            <w:tcBorders>
              <w:top w:val="single" w:sz="4" w:space="0" w:color="auto"/>
              <w:left w:val="nil"/>
              <w:bottom w:val="single" w:sz="4" w:space="0" w:color="auto"/>
              <w:right w:val="single" w:sz="4" w:space="0" w:color="auto"/>
            </w:tcBorders>
            <w:noWrap/>
            <w:vAlign w:val="center"/>
          </w:tcPr>
          <w:p w14:paraId="5725A0A5" w14:textId="77777777" w:rsidR="00DE6C2D" w:rsidRPr="00214464" w:rsidRDefault="00DE6C2D" w:rsidP="00E578CA">
            <w:pPr>
              <w:jc w:val="right"/>
              <w:rPr>
                <w:b/>
                <w:sz w:val="20"/>
                <w:szCs w:val="20"/>
              </w:rPr>
            </w:pPr>
            <w:r w:rsidRPr="00214464">
              <w:rPr>
                <w:b/>
                <w:sz w:val="20"/>
                <w:szCs w:val="20"/>
              </w:rPr>
              <w:t>265.000</w:t>
            </w:r>
          </w:p>
        </w:tc>
        <w:tc>
          <w:tcPr>
            <w:tcW w:w="1276" w:type="dxa"/>
            <w:tcBorders>
              <w:top w:val="single" w:sz="4" w:space="0" w:color="auto"/>
              <w:left w:val="nil"/>
              <w:bottom w:val="single" w:sz="4" w:space="0" w:color="auto"/>
              <w:right w:val="single" w:sz="4" w:space="0" w:color="auto"/>
            </w:tcBorders>
            <w:noWrap/>
            <w:vAlign w:val="center"/>
          </w:tcPr>
          <w:p w14:paraId="5990B5E1" w14:textId="77777777" w:rsidR="00DE6C2D" w:rsidRPr="00214464" w:rsidRDefault="00DE6C2D" w:rsidP="00E578CA">
            <w:pPr>
              <w:jc w:val="right"/>
              <w:rPr>
                <w:b/>
                <w:sz w:val="20"/>
                <w:szCs w:val="20"/>
              </w:rPr>
            </w:pPr>
            <w:r w:rsidRPr="00214464">
              <w:rPr>
                <w:b/>
                <w:sz w:val="20"/>
                <w:szCs w:val="20"/>
              </w:rPr>
              <w:t>300.000</w:t>
            </w:r>
          </w:p>
        </w:tc>
        <w:tc>
          <w:tcPr>
            <w:tcW w:w="1303" w:type="dxa"/>
            <w:tcBorders>
              <w:top w:val="single" w:sz="4" w:space="0" w:color="auto"/>
              <w:left w:val="nil"/>
              <w:bottom w:val="single" w:sz="4" w:space="0" w:color="auto"/>
              <w:right w:val="single" w:sz="4" w:space="0" w:color="auto"/>
            </w:tcBorders>
            <w:noWrap/>
            <w:vAlign w:val="center"/>
          </w:tcPr>
          <w:p w14:paraId="1F9E4DB6" w14:textId="77777777" w:rsidR="00DE6C2D" w:rsidRPr="00214464" w:rsidRDefault="00DE6C2D" w:rsidP="00E578CA">
            <w:pPr>
              <w:jc w:val="right"/>
              <w:rPr>
                <w:b/>
                <w:sz w:val="20"/>
                <w:szCs w:val="20"/>
              </w:rPr>
            </w:pPr>
            <w:r w:rsidRPr="00214464">
              <w:rPr>
                <w:b/>
                <w:sz w:val="20"/>
                <w:szCs w:val="20"/>
              </w:rPr>
              <w:t>300.000</w:t>
            </w:r>
          </w:p>
        </w:tc>
      </w:tr>
      <w:tr w:rsidR="00214464" w:rsidRPr="00214464" w14:paraId="774DEC3D"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5"/>
        </w:trPr>
        <w:tc>
          <w:tcPr>
            <w:tcW w:w="1814" w:type="dxa"/>
            <w:tcBorders>
              <w:top w:val="single" w:sz="4" w:space="0" w:color="auto"/>
              <w:left w:val="single" w:sz="4" w:space="0" w:color="auto"/>
              <w:bottom w:val="single" w:sz="4" w:space="0" w:color="auto"/>
              <w:right w:val="single" w:sz="4" w:space="0" w:color="auto"/>
            </w:tcBorders>
            <w:noWrap/>
            <w:vAlign w:val="center"/>
          </w:tcPr>
          <w:p w14:paraId="0CA5C430" w14:textId="77777777" w:rsidR="00DE6C2D" w:rsidRPr="00214464" w:rsidRDefault="00DE6C2D" w:rsidP="00E578CA">
            <w:pPr>
              <w:rPr>
                <w:sz w:val="20"/>
                <w:szCs w:val="20"/>
              </w:rPr>
            </w:pPr>
            <w:r w:rsidRPr="00214464">
              <w:rPr>
                <w:rFonts w:eastAsia="Calibri"/>
                <w:b/>
                <w:bCs/>
                <w:sz w:val="20"/>
                <w:szCs w:val="20"/>
              </w:rPr>
              <w:t>Pokazatelj rezultata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4E641B4F" w14:textId="77777777" w:rsidR="00DE6C2D" w:rsidRPr="00214464" w:rsidRDefault="00DE6C2D" w:rsidP="00E578CA">
            <w:pPr>
              <w:rPr>
                <w:sz w:val="20"/>
                <w:szCs w:val="20"/>
              </w:rPr>
            </w:pPr>
            <w:r w:rsidRPr="00214464">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178968A" w14:textId="77777777" w:rsidR="00DE6C2D" w:rsidRPr="00214464" w:rsidRDefault="00DE6C2D" w:rsidP="00E578CA">
            <w:pPr>
              <w:jc w:val="center"/>
              <w:rPr>
                <w:sz w:val="20"/>
                <w:szCs w:val="20"/>
              </w:rPr>
            </w:pPr>
            <w:r w:rsidRPr="00214464">
              <w:rPr>
                <w:rFonts w:eastAsia="Calibri"/>
                <w:b/>
                <w:bCs/>
                <w:sz w:val="20"/>
                <w:szCs w:val="20"/>
              </w:rPr>
              <w:t>Jedinica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A341B1A"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134" w:type="dxa"/>
            <w:tcBorders>
              <w:top w:val="single" w:sz="4" w:space="0" w:color="auto"/>
              <w:left w:val="nil"/>
              <w:bottom w:val="single" w:sz="4" w:space="0" w:color="auto"/>
              <w:right w:val="single" w:sz="4" w:space="0" w:color="auto"/>
            </w:tcBorders>
            <w:noWrap/>
            <w:vAlign w:val="center"/>
          </w:tcPr>
          <w:p w14:paraId="7C008EBB"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3C70976A"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tcBorders>
              <w:top w:val="single" w:sz="4" w:space="0" w:color="auto"/>
              <w:left w:val="nil"/>
              <w:bottom w:val="single" w:sz="4" w:space="0" w:color="auto"/>
              <w:right w:val="single" w:sz="4" w:space="0" w:color="auto"/>
            </w:tcBorders>
            <w:noWrap/>
            <w:vAlign w:val="center"/>
          </w:tcPr>
          <w:p w14:paraId="466DA489"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tr w:rsidR="00214464" w:rsidRPr="00214464" w14:paraId="0074C2DA"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036CE383" w14:textId="77777777" w:rsidR="00DE6C2D" w:rsidRPr="00214464" w:rsidRDefault="00DE6C2D" w:rsidP="00E578CA">
            <w:pPr>
              <w:rPr>
                <w:sz w:val="20"/>
                <w:szCs w:val="20"/>
              </w:rPr>
            </w:pPr>
            <w:r w:rsidRPr="00214464">
              <w:rPr>
                <w:rFonts w:eastAsia="Calibri"/>
                <w:sz w:val="20"/>
                <w:szCs w:val="20"/>
                <w:lang w:eastAsia="en-US"/>
              </w:rPr>
              <w:t>Broj upisane djece u dječje vrtiće svih osnivača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5E89E2C" w14:textId="1AF4FDDD" w:rsidR="00DE6C2D" w:rsidRPr="00214464" w:rsidRDefault="00DE6C2D" w:rsidP="00BD7D2C">
            <w:pPr>
              <w:spacing w:line="276" w:lineRule="auto"/>
              <w:rPr>
                <w:rFonts w:eastAsia="Calibri"/>
                <w:sz w:val="20"/>
                <w:szCs w:val="20"/>
                <w:lang w:eastAsia="en-US"/>
              </w:rPr>
            </w:pPr>
            <w:r w:rsidRPr="00214464">
              <w:rPr>
                <w:rFonts w:eastAsia="Calibri"/>
                <w:sz w:val="20"/>
                <w:szCs w:val="20"/>
                <w:lang w:eastAsia="en-US"/>
              </w:rPr>
              <w:t>Broj djece obuhvaćene 10-satnim programom predškolskog odgoja i obrazovanja u vrtićima kojima je osnivač Grad Samobor te u vrtiće drugih osnivača na području grada Samobora.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3808D7D3" w14:textId="77777777" w:rsidR="00DE6C2D" w:rsidRPr="00214464" w:rsidRDefault="00DE6C2D" w:rsidP="00E578CA">
            <w:pPr>
              <w:jc w:val="center"/>
              <w:rPr>
                <w:sz w:val="20"/>
                <w:szCs w:val="20"/>
              </w:rPr>
            </w:pPr>
            <w:r w:rsidRPr="00214464">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4C8B53" w14:textId="77777777" w:rsidR="00DE6C2D" w:rsidRPr="00214464" w:rsidRDefault="00DE6C2D" w:rsidP="00E578CA">
            <w:pPr>
              <w:jc w:val="center"/>
              <w:rPr>
                <w:sz w:val="20"/>
                <w:szCs w:val="20"/>
              </w:rPr>
            </w:pPr>
            <w:r w:rsidRPr="00214464">
              <w:rPr>
                <w:sz w:val="20"/>
                <w:szCs w:val="20"/>
              </w:rPr>
              <w:t>1.748</w:t>
            </w:r>
          </w:p>
        </w:tc>
        <w:tc>
          <w:tcPr>
            <w:tcW w:w="1134" w:type="dxa"/>
            <w:tcBorders>
              <w:top w:val="single" w:sz="4" w:space="0" w:color="auto"/>
              <w:left w:val="nil"/>
              <w:bottom w:val="single" w:sz="4" w:space="0" w:color="auto"/>
              <w:right w:val="single" w:sz="4" w:space="0" w:color="auto"/>
            </w:tcBorders>
            <w:noWrap/>
            <w:vAlign w:val="center"/>
          </w:tcPr>
          <w:p w14:paraId="0189C88C" w14:textId="77777777" w:rsidR="00DE6C2D" w:rsidRPr="00214464" w:rsidRDefault="00DE6C2D" w:rsidP="00E578CA">
            <w:pPr>
              <w:jc w:val="center"/>
              <w:rPr>
                <w:bCs/>
                <w:sz w:val="20"/>
                <w:szCs w:val="20"/>
              </w:rPr>
            </w:pPr>
            <w:r w:rsidRPr="00214464">
              <w:rPr>
                <w:bCs/>
                <w:sz w:val="20"/>
                <w:szCs w:val="20"/>
              </w:rPr>
              <w:t>1.888</w:t>
            </w:r>
          </w:p>
        </w:tc>
        <w:tc>
          <w:tcPr>
            <w:tcW w:w="1276" w:type="dxa"/>
            <w:tcBorders>
              <w:top w:val="single" w:sz="4" w:space="0" w:color="auto"/>
              <w:left w:val="nil"/>
              <w:bottom w:val="single" w:sz="4" w:space="0" w:color="auto"/>
              <w:right w:val="single" w:sz="4" w:space="0" w:color="auto"/>
            </w:tcBorders>
            <w:noWrap/>
            <w:vAlign w:val="center"/>
          </w:tcPr>
          <w:p w14:paraId="1DDF4AB9" w14:textId="77777777" w:rsidR="00DE6C2D" w:rsidRPr="00214464" w:rsidRDefault="00DE6C2D" w:rsidP="00E578CA">
            <w:pPr>
              <w:jc w:val="center"/>
              <w:rPr>
                <w:bCs/>
                <w:sz w:val="20"/>
                <w:szCs w:val="20"/>
              </w:rPr>
            </w:pPr>
            <w:r w:rsidRPr="00214464">
              <w:rPr>
                <w:bCs/>
                <w:sz w:val="20"/>
                <w:szCs w:val="20"/>
              </w:rPr>
              <w:t>1.890</w:t>
            </w:r>
          </w:p>
        </w:tc>
        <w:tc>
          <w:tcPr>
            <w:tcW w:w="1303" w:type="dxa"/>
            <w:tcBorders>
              <w:top w:val="single" w:sz="4" w:space="0" w:color="auto"/>
              <w:left w:val="nil"/>
              <w:bottom w:val="single" w:sz="4" w:space="0" w:color="auto"/>
              <w:right w:val="single" w:sz="4" w:space="0" w:color="auto"/>
            </w:tcBorders>
            <w:noWrap/>
            <w:vAlign w:val="center"/>
          </w:tcPr>
          <w:p w14:paraId="1A4266F7" w14:textId="77777777" w:rsidR="00DE6C2D" w:rsidRPr="00214464" w:rsidRDefault="00DE6C2D" w:rsidP="00E578CA">
            <w:pPr>
              <w:jc w:val="center"/>
              <w:rPr>
                <w:bCs/>
                <w:sz w:val="20"/>
                <w:szCs w:val="20"/>
              </w:rPr>
            </w:pPr>
            <w:r w:rsidRPr="00214464">
              <w:rPr>
                <w:bCs/>
                <w:sz w:val="20"/>
                <w:szCs w:val="20"/>
              </w:rPr>
              <w:t>1.950</w:t>
            </w:r>
          </w:p>
        </w:tc>
      </w:tr>
      <w:tr w:rsidR="00214464" w:rsidRPr="00214464" w14:paraId="2163E9B2"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A63C801" w14:textId="77777777" w:rsidR="00DE6C2D" w:rsidRPr="00214464" w:rsidRDefault="00DE6C2D" w:rsidP="00E578CA">
            <w:pPr>
              <w:rPr>
                <w:sz w:val="20"/>
                <w:szCs w:val="20"/>
              </w:rPr>
            </w:pPr>
            <w:r w:rsidRPr="00214464">
              <w:rPr>
                <w:rFonts w:eastAsia="Calibri"/>
                <w:sz w:val="20"/>
                <w:szCs w:val="20"/>
                <w:lang w:eastAsia="en-US"/>
              </w:rPr>
              <w:t xml:space="preserve">Broj upisane djece u obrte za smještaj djece </w:t>
            </w:r>
          </w:p>
        </w:tc>
        <w:tc>
          <w:tcPr>
            <w:tcW w:w="2446" w:type="dxa"/>
            <w:gridSpan w:val="2"/>
            <w:tcBorders>
              <w:top w:val="single" w:sz="4" w:space="0" w:color="auto"/>
              <w:left w:val="single" w:sz="4" w:space="0" w:color="auto"/>
              <w:bottom w:val="single" w:sz="4" w:space="0" w:color="auto"/>
              <w:right w:val="single" w:sz="4" w:space="0" w:color="auto"/>
            </w:tcBorders>
          </w:tcPr>
          <w:p w14:paraId="00FC7CF0" w14:textId="5ED53168" w:rsidR="00DE6C2D" w:rsidRPr="00214464" w:rsidRDefault="00DE6C2D" w:rsidP="00E578CA">
            <w:pPr>
              <w:rPr>
                <w:sz w:val="20"/>
                <w:szCs w:val="20"/>
              </w:rPr>
            </w:pPr>
            <w:r w:rsidRPr="00214464">
              <w:rPr>
                <w:rFonts w:eastAsia="Calibri"/>
                <w:sz w:val="20"/>
                <w:szCs w:val="20"/>
                <w:lang w:eastAsia="en-US"/>
              </w:rPr>
              <w:t>Sufinanciranjem djelatnosti dadilja omogućiti izvan institucionalni oblik skrbi za djecu rane i predškolske dobi</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151AABF" w14:textId="77777777" w:rsidR="00DE6C2D" w:rsidRPr="00214464" w:rsidRDefault="00DE6C2D" w:rsidP="00E578CA">
            <w:pPr>
              <w:jc w:val="center"/>
              <w:rPr>
                <w:sz w:val="20"/>
                <w:szCs w:val="20"/>
              </w:rPr>
            </w:pPr>
            <w:r w:rsidRPr="00214464">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5105DFE" w14:textId="77777777" w:rsidR="00DE6C2D" w:rsidRPr="00214464" w:rsidRDefault="00DE6C2D" w:rsidP="00E578CA">
            <w:pPr>
              <w:jc w:val="center"/>
              <w:rPr>
                <w:sz w:val="20"/>
                <w:szCs w:val="20"/>
              </w:rPr>
            </w:pPr>
            <w:r w:rsidRPr="00214464">
              <w:rPr>
                <w:sz w:val="20"/>
                <w:szCs w:val="20"/>
              </w:rPr>
              <w:t>93</w:t>
            </w:r>
          </w:p>
        </w:tc>
        <w:tc>
          <w:tcPr>
            <w:tcW w:w="1134" w:type="dxa"/>
            <w:tcBorders>
              <w:top w:val="single" w:sz="4" w:space="0" w:color="auto"/>
              <w:left w:val="nil"/>
              <w:bottom w:val="single" w:sz="4" w:space="0" w:color="auto"/>
              <w:right w:val="single" w:sz="4" w:space="0" w:color="auto"/>
            </w:tcBorders>
            <w:noWrap/>
            <w:vAlign w:val="center"/>
          </w:tcPr>
          <w:p w14:paraId="3FF2C159" w14:textId="77777777" w:rsidR="00DE6C2D" w:rsidRPr="00214464" w:rsidRDefault="00DE6C2D" w:rsidP="00E578CA">
            <w:pPr>
              <w:jc w:val="center"/>
              <w:rPr>
                <w:bCs/>
                <w:sz w:val="20"/>
                <w:szCs w:val="20"/>
              </w:rPr>
            </w:pPr>
            <w:r w:rsidRPr="00214464">
              <w:rPr>
                <w:bCs/>
                <w:sz w:val="20"/>
                <w:szCs w:val="20"/>
              </w:rPr>
              <w:t>94</w:t>
            </w:r>
          </w:p>
        </w:tc>
        <w:tc>
          <w:tcPr>
            <w:tcW w:w="1276" w:type="dxa"/>
            <w:tcBorders>
              <w:top w:val="single" w:sz="4" w:space="0" w:color="auto"/>
              <w:left w:val="nil"/>
              <w:bottom w:val="single" w:sz="4" w:space="0" w:color="auto"/>
              <w:right w:val="single" w:sz="4" w:space="0" w:color="auto"/>
            </w:tcBorders>
            <w:noWrap/>
            <w:vAlign w:val="center"/>
          </w:tcPr>
          <w:p w14:paraId="5EF058A2" w14:textId="77777777" w:rsidR="00DE6C2D" w:rsidRPr="00214464" w:rsidRDefault="00DE6C2D" w:rsidP="00E578CA">
            <w:pPr>
              <w:jc w:val="center"/>
              <w:rPr>
                <w:bCs/>
                <w:sz w:val="20"/>
                <w:szCs w:val="20"/>
              </w:rPr>
            </w:pPr>
            <w:r w:rsidRPr="00214464">
              <w:rPr>
                <w:bCs/>
                <w:sz w:val="20"/>
                <w:szCs w:val="20"/>
              </w:rPr>
              <w:t>96</w:t>
            </w:r>
          </w:p>
        </w:tc>
        <w:tc>
          <w:tcPr>
            <w:tcW w:w="1303" w:type="dxa"/>
            <w:tcBorders>
              <w:top w:val="single" w:sz="4" w:space="0" w:color="auto"/>
              <w:left w:val="nil"/>
              <w:bottom w:val="single" w:sz="4" w:space="0" w:color="auto"/>
              <w:right w:val="single" w:sz="4" w:space="0" w:color="auto"/>
            </w:tcBorders>
            <w:noWrap/>
            <w:vAlign w:val="center"/>
          </w:tcPr>
          <w:p w14:paraId="45852EDF" w14:textId="77777777" w:rsidR="00DE6C2D" w:rsidRPr="00214464" w:rsidRDefault="00DE6C2D" w:rsidP="00E578CA">
            <w:pPr>
              <w:jc w:val="center"/>
              <w:rPr>
                <w:bCs/>
                <w:sz w:val="20"/>
                <w:szCs w:val="20"/>
              </w:rPr>
            </w:pPr>
            <w:r w:rsidRPr="00214464">
              <w:rPr>
                <w:bCs/>
                <w:sz w:val="20"/>
                <w:szCs w:val="20"/>
              </w:rPr>
              <w:t>98</w:t>
            </w:r>
          </w:p>
        </w:tc>
      </w:tr>
      <w:tr w:rsidR="00214464" w:rsidRPr="00214464" w14:paraId="1A43E7D3"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1814" w:type="dxa"/>
            <w:tcBorders>
              <w:top w:val="single" w:sz="4" w:space="0" w:color="auto"/>
              <w:left w:val="single" w:sz="4" w:space="0" w:color="auto"/>
              <w:bottom w:val="single" w:sz="4" w:space="0" w:color="auto"/>
              <w:right w:val="single" w:sz="4" w:space="0" w:color="auto"/>
            </w:tcBorders>
            <w:noWrap/>
          </w:tcPr>
          <w:p w14:paraId="11090C7C"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lastRenderedPageBreak/>
              <w:t>Broj korisnika Poticajne mjere „Baka – djed servis“</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2330BB14" w14:textId="0259D7CA" w:rsidR="00DE6C2D" w:rsidRPr="00214464" w:rsidRDefault="00DE6C2D" w:rsidP="00E578CA">
            <w:pPr>
              <w:rPr>
                <w:rFonts w:eastAsia="Calibri"/>
                <w:sz w:val="20"/>
                <w:szCs w:val="20"/>
                <w:lang w:eastAsia="en-US"/>
              </w:rPr>
            </w:pPr>
            <w:r w:rsidRPr="00214464">
              <w:rPr>
                <w:rFonts w:eastAsia="Calibri"/>
                <w:sz w:val="20"/>
                <w:szCs w:val="20"/>
                <w:lang w:eastAsia="en-US"/>
              </w:rPr>
              <w:t>Ukupan broj djece za koju se isplaćuje naknada za čuvanje bakama ili djedovima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F85B36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41292C" w14:textId="77777777" w:rsidR="00DE6C2D" w:rsidRPr="00214464" w:rsidRDefault="00DE6C2D" w:rsidP="00E578CA">
            <w:pPr>
              <w:jc w:val="center"/>
              <w:rPr>
                <w:sz w:val="20"/>
                <w:szCs w:val="20"/>
              </w:rPr>
            </w:pPr>
            <w:r w:rsidRPr="00214464">
              <w:rPr>
                <w:sz w:val="20"/>
                <w:szCs w:val="20"/>
              </w:rPr>
              <w:t>33</w:t>
            </w:r>
          </w:p>
        </w:tc>
        <w:tc>
          <w:tcPr>
            <w:tcW w:w="1134" w:type="dxa"/>
            <w:tcBorders>
              <w:top w:val="single" w:sz="4" w:space="0" w:color="auto"/>
              <w:left w:val="nil"/>
              <w:bottom w:val="single" w:sz="4" w:space="0" w:color="auto"/>
              <w:right w:val="single" w:sz="4" w:space="0" w:color="auto"/>
            </w:tcBorders>
            <w:noWrap/>
            <w:vAlign w:val="center"/>
          </w:tcPr>
          <w:p w14:paraId="49D56F40" w14:textId="77777777" w:rsidR="00DE6C2D" w:rsidRPr="00214464" w:rsidRDefault="00DE6C2D" w:rsidP="00E578CA">
            <w:pPr>
              <w:jc w:val="center"/>
              <w:rPr>
                <w:bCs/>
                <w:sz w:val="20"/>
                <w:szCs w:val="20"/>
              </w:rPr>
            </w:pPr>
            <w:r w:rsidRPr="00214464">
              <w:rPr>
                <w:bCs/>
                <w:sz w:val="20"/>
                <w:szCs w:val="20"/>
              </w:rPr>
              <w:t>38</w:t>
            </w:r>
          </w:p>
        </w:tc>
        <w:tc>
          <w:tcPr>
            <w:tcW w:w="1276" w:type="dxa"/>
            <w:tcBorders>
              <w:top w:val="single" w:sz="4" w:space="0" w:color="auto"/>
              <w:left w:val="nil"/>
              <w:bottom w:val="single" w:sz="4" w:space="0" w:color="auto"/>
              <w:right w:val="single" w:sz="4" w:space="0" w:color="auto"/>
            </w:tcBorders>
            <w:noWrap/>
            <w:vAlign w:val="center"/>
          </w:tcPr>
          <w:p w14:paraId="1C19C42B" w14:textId="77777777" w:rsidR="00DE6C2D" w:rsidRPr="00214464" w:rsidRDefault="00DE6C2D" w:rsidP="00E578CA">
            <w:pPr>
              <w:jc w:val="center"/>
              <w:rPr>
                <w:bCs/>
                <w:sz w:val="20"/>
                <w:szCs w:val="20"/>
              </w:rPr>
            </w:pPr>
            <w:r w:rsidRPr="00214464">
              <w:rPr>
                <w:bCs/>
                <w:sz w:val="20"/>
                <w:szCs w:val="20"/>
              </w:rPr>
              <w:t>40</w:t>
            </w:r>
          </w:p>
        </w:tc>
        <w:tc>
          <w:tcPr>
            <w:tcW w:w="1303" w:type="dxa"/>
            <w:tcBorders>
              <w:top w:val="single" w:sz="4" w:space="0" w:color="auto"/>
              <w:left w:val="nil"/>
              <w:bottom w:val="single" w:sz="4" w:space="0" w:color="auto"/>
              <w:right w:val="single" w:sz="4" w:space="0" w:color="auto"/>
            </w:tcBorders>
            <w:noWrap/>
            <w:vAlign w:val="center"/>
          </w:tcPr>
          <w:p w14:paraId="238757E6" w14:textId="77777777" w:rsidR="00DE6C2D" w:rsidRPr="00214464" w:rsidRDefault="00DE6C2D" w:rsidP="00E578CA">
            <w:pPr>
              <w:jc w:val="center"/>
              <w:rPr>
                <w:bCs/>
                <w:sz w:val="20"/>
                <w:szCs w:val="20"/>
              </w:rPr>
            </w:pPr>
            <w:r w:rsidRPr="00214464">
              <w:rPr>
                <w:bCs/>
                <w:sz w:val="20"/>
                <w:szCs w:val="20"/>
              </w:rPr>
              <w:t>43</w:t>
            </w:r>
          </w:p>
        </w:tc>
      </w:tr>
      <w:tr w:rsidR="00214464" w:rsidRPr="00214464" w14:paraId="2C437DD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6"/>
        </w:trPr>
        <w:tc>
          <w:tcPr>
            <w:tcW w:w="10212" w:type="dxa"/>
            <w:gridSpan w:val="10"/>
            <w:tcBorders>
              <w:top w:val="single" w:sz="4" w:space="0" w:color="auto"/>
              <w:left w:val="single" w:sz="4" w:space="0" w:color="auto"/>
              <w:bottom w:val="single" w:sz="4" w:space="0" w:color="auto"/>
              <w:right w:val="single" w:sz="4" w:space="0" w:color="auto"/>
            </w:tcBorders>
            <w:shd w:val="clear" w:color="auto" w:fill="D9D9D9"/>
            <w:noWrap/>
            <w:hideMark/>
          </w:tcPr>
          <w:p w14:paraId="3A215841" w14:textId="77777777" w:rsidR="00DE6C2D" w:rsidRPr="00214464" w:rsidRDefault="00DE6C2D" w:rsidP="00E578CA">
            <w:pPr>
              <w:rPr>
                <w:b/>
                <w:bCs/>
                <w:iCs/>
              </w:rPr>
            </w:pPr>
            <w:r w:rsidRPr="00214464">
              <w:rPr>
                <w:b/>
                <w:bCs/>
                <w:iCs/>
              </w:rPr>
              <w:t>Program: SOCIJALNA SKRB</w:t>
            </w:r>
          </w:p>
        </w:tc>
      </w:tr>
      <w:tr w:rsidR="00214464" w:rsidRPr="00214464" w14:paraId="48DA2960"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0212" w:type="dxa"/>
            <w:gridSpan w:val="10"/>
            <w:tcBorders>
              <w:top w:val="single" w:sz="4" w:space="0" w:color="auto"/>
              <w:left w:val="single" w:sz="4" w:space="0" w:color="auto"/>
              <w:bottom w:val="single" w:sz="4" w:space="0" w:color="auto"/>
              <w:right w:val="single" w:sz="4" w:space="0" w:color="auto"/>
            </w:tcBorders>
            <w:noWrap/>
            <w:hideMark/>
          </w:tcPr>
          <w:p w14:paraId="343FA535" w14:textId="77777777" w:rsidR="00DE6C2D" w:rsidRPr="00214464" w:rsidRDefault="00DE6C2D" w:rsidP="00E578CA">
            <w:pPr>
              <w:jc w:val="both"/>
              <w:rPr>
                <w:sz w:val="20"/>
                <w:szCs w:val="20"/>
              </w:rPr>
            </w:pPr>
            <w:r w:rsidRPr="00214464">
              <w:rPr>
                <w:sz w:val="20"/>
                <w:szCs w:val="20"/>
              </w:rPr>
              <w:t xml:space="preserve">Zakonske i druge pravne osnove programa: </w:t>
            </w:r>
          </w:p>
          <w:p w14:paraId="08B19EA6"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Zakon o socijalnoj skrbi (NN 18/22, 46/22, 119/22, 71/23, 156/23 I 61/25)</w:t>
            </w:r>
          </w:p>
          <w:p w14:paraId="21200938"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 xml:space="preserve">Odluka o socijalnoj skrbi Grada Samobora (Službene vijesti Grada Samobora br. 4/14, 5/15, 4/18, 4/20, 9/20 i 13/23) </w:t>
            </w:r>
          </w:p>
          <w:p w14:paraId="650E64AF"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Odluka o novčanoj pomoći za opremu novorođenog djeteta (Službene vijesti Grada Samobora br. 8/21, 7/22 i 13/23)</w:t>
            </w:r>
          </w:p>
          <w:p w14:paraId="74398861"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 xml:space="preserve">Zakon o Hrvatskom Crvenom križu (NN 71/10 i 136/20) </w:t>
            </w:r>
          </w:p>
          <w:p w14:paraId="5E31E646"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 xml:space="preserve">Zakon o udrugama (NN 74/14, 70/17, 98/19 i 151/22) </w:t>
            </w:r>
          </w:p>
          <w:p w14:paraId="3B5C0125" w14:textId="77777777" w:rsidR="00DE6C2D" w:rsidRPr="00214464" w:rsidRDefault="00DE6C2D" w:rsidP="00DE6C2D">
            <w:pPr>
              <w:pStyle w:val="Odlomakpopisa"/>
              <w:numPr>
                <w:ilvl w:val="0"/>
                <w:numId w:val="22"/>
              </w:numPr>
              <w:spacing w:after="200" w:line="276" w:lineRule="auto"/>
              <w:jc w:val="both"/>
              <w:rPr>
                <w:sz w:val="20"/>
                <w:szCs w:val="20"/>
              </w:rPr>
            </w:pPr>
            <w:r w:rsidRPr="00214464">
              <w:rPr>
                <w:sz w:val="20"/>
                <w:szCs w:val="20"/>
              </w:rPr>
              <w:t>Uredba o kriterijima, mjerilima i postupcima financiranja i ugovaranja programa i projekata od interesa za opće dobro koje provode udruge (NN 26/15 i 37/21)</w:t>
            </w:r>
          </w:p>
          <w:p w14:paraId="53A4A9A1" w14:textId="77777777" w:rsidR="00DE6C2D" w:rsidRPr="00214464" w:rsidRDefault="00DE6C2D" w:rsidP="00DE6C2D">
            <w:pPr>
              <w:pStyle w:val="Odlomakpopisa"/>
              <w:numPr>
                <w:ilvl w:val="0"/>
                <w:numId w:val="22"/>
              </w:numPr>
              <w:spacing w:line="276" w:lineRule="auto"/>
              <w:jc w:val="both"/>
              <w:rPr>
                <w:sz w:val="20"/>
                <w:szCs w:val="20"/>
              </w:rPr>
            </w:pPr>
            <w:r w:rsidRPr="00214464">
              <w:rPr>
                <w:sz w:val="20"/>
                <w:szCs w:val="20"/>
              </w:rPr>
              <w:t>Pravilnik o financiranju, programa, projekata i javnih potreba iz Proračuna Grada Samobora (Službene vijesti Grada Samobora br. 9/20)</w:t>
            </w:r>
          </w:p>
          <w:p w14:paraId="6F0C6060" w14:textId="77777777" w:rsidR="00DE6C2D" w:rsidRPr="00214464" w:rsidRDefault="00DE6C2D" w:rsidP="00DE6C2D">
            <w:pPr>
              <w:pStyle w:val="Odlomakpopisa"/>
              <w:numPr>
                <w:ilvl w:val="0"/>
                <w:numId w:val="22"/>
              </w:numPr>
              <w:spacing w:line="276" w:lineRule="auto"/>
              <w:jc w:val="both"/>
              <w:rPr>
                <w:sz w:val="20"/>
                <w:szCs w:val="20"/>
              </w:rPr>
            </w:pPr>
            <w:r w:rsidRPr="00214464">
              <w:rPr>
                <w:sz w:val="20"/>
                <w:szCs w:val="20"/>
              </w:rPr>
              <w:t>Pravilnik o načinu ostvarivanja prava na naknadu za nezaposlene hrvatske branitelje iz Domovinskog rata i članove njihovih obitelji (NN 56/22)</w:t>
            </w:r>
          </w:p>
        </w:tc>
      </w:tr>
      <w:tr w:rsidR="00214464" w:rsidRPr="00214464" w14:paraId="67CBD82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3"/>
        </w:trPr>
        <w:tc>
          <w:tcPr>
            <w:tcW w:w="10212" w:type="dxa"/>
            <w:gridSpan w:val="10"/>
            <w:tcBorders>
              <w:top w:val="single" w:sz="4" w:space="0" w:color="auto"/>
              <w:left w:val="single" w:sz="4" w:space="0" w:color="auto"/>
              <w:bottom w:val="single" w:sz="4" w:space="0" w:color="auto"/>
              <w:right w:val="single" w:sz="4" w:space="0" w:color="auto"/>
            </w:tcBorders>
            <w:hideMark/>
          </w:tcPr>
          <w:p w14:paraId="7472344B"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1514B598" w14:textId="4BB810F0" w:rsidR="00DE6C2D" w:rsidRPr="00214464" w:rsidRDefault="00DE6C2D" w:rsidP="00BD7D2C">
            <w:pPr>
              <w:jc w:val="both"/>
              <w:rPr>
                <w:i/>
                <w:sz w:val="20"/>
                <w:szCs w:val="20"/>
              </w:rPr>
            </w:pPr>
            <w:r w:rsidRPr="00214464">
              <w:rPr>
                <w:i/>
                <w:sz w:val="20"/>
                <w:szCs w:val="20"/>
              </w:rPr>
              <w:t>10. Unapređenje socijalnih i zdravstvenih usluga</w:t>
            </w:r>
          </w:p>
          <w:p w14:paraId="56874E33" w14:textId="77777777" w:rsidR="00DE6C2D" w:rsidRPr="00214464" w:rsidRDefault="00DE6C2D" w:rsidP="00E578CA">
            <w:pPr>
              <w:jc w:val="both"/>
              <w:rPr>
                <w:b/>
                <w:bCs/>
                <w:sz w:val="20"/>
                <w:szCs w:val="20"/>
              </w:rPr>
            </w:pPr>
            <w:r w:rsidRPr="00214464">
              <w:rPr>
                <w:b/>
                <w:bCs/>
                <w:sz w:val="20"/>
                <w:szCs w:val="20"/>
              </w:rPr>
              <w:t>Cilj:</w:t>
            </w:r>
          </w:p>
          <w:p w14:paraId="06D300A1" w14:textId="422AE3C0" w:rsidR="00DE6C2D" w:rsidRPr="00214464" w:rsidRDefault="00DE6C2D" w:rsidP="00B6797D">
            <w:pPr>
              <w:jc w:val="both"/>
              <w:rPr>
                <w:sz w:val="20"/>
                <w:szCs w:val="20"/>
              </w:rPr>
            </w:pPr>
            <w:r w:rsidRPr="00214464">
              <w:rPr>
                <w:sz w:val="20"/>
                <w:szCs w:val="20"/>
              </w:rPr>
              <w:t>Unaprijediti socijalne i zdravstvene usluge radi podizanja kvalitete života i osiguravanja jednakih mogućnosti za sve stanovnike.</w:t>
            </w:r>
          </w:p>
        </w:tc>
      </w:tr>
      <w:tr w:rsidR="00214464" w:rsidRPr="00214464" w14:paraId="680B7EA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230752A" w14:textId="77777777" w:rsidR="00DE6C2D" w:rsidRPr="00214464" w:rsidRDefault="00DE6C2D" w:rsidP="00E578CA">
            <w:pPr>
              <w:rPr>
                <w:b/>
                <w:bCs/>
                <w:sz w:val="20"/>
                <w:szCs w:val="20"/>
              </w:rPr>
            </w:pPr>
            <w:r w:rsidRPr="00214464">
              <w:rPr>
                <w:b/>
                <w:bCs/>
                <w:sz w:val="20"/>
                <w:szCs w:val="20"/>
              </w:rPr>
              <w:t xml:space="preserve">Naziv aktivnosti/projekta u Proračunu: </w:t>
            </w:r>
            <w:r w:rsidRPr="00214464">
              <w:t xml:space="preserve"> </w:t>
            </w:r>
            <w:r w:rsidRPr="00214464">
              <w:rPr>
                <w:b/>
                <w:bCs/>
                <w:sz w:val="20"/>
                <w:szCs w:val="20"/>
              </w:rPr>
              <w:t>POTICANJE DEMOGRAFSKE OBNOVE</w:t>
            </w:r>
          </w:p>
        </w:tc>
      </w:tr>
      <w:tr w:rsidR="00214464" w:rsidRPr="00214464" w14:paraId="43F9376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C07E2C8"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7593D90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595D73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4AD0742A"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3A055D1A"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AD19338"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5509D74F" w14:textId="77777777" w:rsidR="00DE6C2D" w:rsidRPr="00214464" w:rsidRDefault="00DE6C2D" w:rsidP="00E578CA">
            <w:pPr>
              <w:jc w:val="center"/>
              <w:rPr>
                <w:sz w:val="20"/>
                <w:szCs w:val="20"/>
              </w:rPr>
            </w:pPr>
            <w:r w:rsidRPr="00214464">
              <w:rPr>
                <w:sz w:val="20"/>
                <w:szCs w:val="20"/>
              </w:rPr>
              <w:t>2028.</w:t>
            </w:r>
          </w:p>
        </w:tc>
      </w:tr>
      <w:tr w:rsidR="00214464" w:rsidRPr="00214464" w14:paraId="41382D0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noWrap/>
          </w:tcPr>
          <w:p w14:paraId="106EAAA2" w14:textId="77777777" w:rsidR="00DE6C2D" w:rsidRPr="00214464" w:rsidRDefault="00DE6C2D" w:rsidP="00E578CA">
            <w:pPr>
              <w:jc w:val="both"/>
              <w:rPr>
                <w:sz w:val="20"/>
                <w:szCs w:val="20"/>
              </w:rPr>
            </w:pPr>
            <w:r w:rsidRPr="00214464">
              <w:rPr>
                <w:sz w:val="20"/>
                <w:szCs w:val="20"/>
              </w:rPr>
              <w:t>Glavni cilj je ublažiti loše demografske trendove kako na lokalnoj tako i na nacionalnoj razini, a u skladu s opće prihvaćenim mjerama nacionalne populacijske politike. Trenutni iznosi novčanih pomoći u dugogodišnjoj perspektivi trebali bi pridonijeti boljim demografskim pokazateljima.</w:t>
            </w:r>
          </w:p>
        </w:tc>
        <w:tc>
          <w:tcPr>
            <w:tcW w:w="1134" w:type="dxa"/>
            <w:tcBorders>
              <w:top w:val="single" w:sz="4" w:space="0" w:color="auto"/>
              <w:left w:val="nil"/>
              <w:bottom w:val="single" w:sz="4" w:space="0" w:color="auto"/>
              <w:right w:val="single" w:sz="4" w:space="0" w:color="auto"/>
            </w:tcBorders>
            <w:noWrap/>
            <w:vAlign w:val="center"/>
          </w:tcPr>
          <w:p w14:paraId="0094C553" w14:textId="77777777" w:rsidR="00DE6C2D" w:rsidRPr="00214464" w:rsidRDefault="00DE6C2D" w:rsidP="00E578CA">
            <w:pPr>
              <w:jc w:val="right"/>
              <w:rPr>
                <w:b/>
                <w:sz w:val="20"/>
                <w:szCs w:val="20"/>
              </w:rPr>
            </w:pPr>
            <w:r w:rsidRPr="00214464">
              <w:rPr>
                <w:b/>
                <w:sz w:val="20"/>
                <w:szCs w:val="20"/>
              </w:rPr>
              <w:t>250.000</w:t>
            </w:r>
          </w:p>
        </w:tc>
        <w:tc>
          <w:tcPr>
            <w:tcW w:w="1276" w:type="dxa"/>
            <w:tcBorders>
              <w:top w:val="single" w:sz="4" w:space="0" w:color="auto"/>
              <w:left w:val="nil"/>
              <w:bottom w:val="single" w:sz="4" w:space="0" w:color="auto"/>
              <w:right w:val="single" w:sz="4" w:space="0" w:color="auto"/>
            </w:tcBorders>
            <w:noWrap/>
            <w:vAlign w:val="center"/>
          </w:tcPr>
          <w:p w14:paraId="6662A4AB" w14:textId="77777777" w:rsidR="00DE6C2D" w:rsidRPr="00214464" w:rsidRDefault="00DE6C2D" w:rsidP="00E578CA">
            <w:pPr>
              <w:jc w:val="right"/>
              <w:rPr>
                <w:b/>
                <w:sz w:val="20"/>
                <w:szCs w:val="20"/>
              </w:rPr>
            </w:pPr>
            <w:r w:rsidRPr="00214464">
              <w:rPr>
                <w:b/>
                <w:sz w:val="20"/>
                <w:szCs w:val="20"/>
              </w:rPr>
              <w:t>250.000</w:t>
            </w:r>
          </w:p>
        </w:tc>
        <w:tc>
          <w:tcPr>
            <w:tcW w:w="1303" w:type="dxa"/>
            <w:tcBorders>
              <w:top w:val="single" w:sz="4" w:space="0" w:color="auto"/>
              <w:left w:val="nil"/>
              <w:bottom w:val="single" w:sz="4" w:space="0" w:color="auto"/>
              <w:right w:val="single" w:sz="4" w:space="0" w:color="auto"/>
            </w:tcBorders>
            <w:noWrap/>
            <w:vAlign w:val="center"/>
          </w:tcPr>
          <w:p w14:paraId="715411B4" w14:textId="77777777" w:rsidR="00DE6C2D" w:rsidRPr="00214464" w:rsidRDefault="00DE6C2D" w:rsidP="00E578CA">
            <w:pPr>
              <w:jc w:val="right"/>
              <w:rPr>
                <w:b/>
                <w:sz w:val="20"/>
                <w:szCs w:val="20"/>
              </w:rPr>
            </w:pPr>
            <w:r w:rsidRPr="00214464">
              <w:rPr>
                <w:b/>
                <w:sz w:val="20"/>
                <w:szCs w:val="20"/>
              </w:rPr>
              <w:t>250.000</w:t>
            </w:r>
          </w:p>
        </w:tc>
      </w:tr>
      <w:tr w:rsidR="00214464" w:rsidRPr="00214464" w14:paraId="4E7B84A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23249BD8" w14:textId="77777777" w:rsidR="00DE6C2D" w:rsidRPr="00214464" w:rsidRDefault="00DE6C2D" w:rsidP="00E578CA">
            <w:pPr>
              <w:rPr>
                <w:b/>
                <w:bCs/>
                <w:sz w:val="20"/>
                <w:szCs w:val="20"/>
              </w:rPr>
            </w:pPr>
            <w:r w:rsidRPr="00214464">
              <w:rPr>
                <w:b/>
                <w:bCs/>
                <w:sz w:val="20"/>
                <w:szCs w:val="20"/>
              </w:rPr>
              <w:t>Naziv aktivnosti/projekta u Proračunu: POMOĆ GRAĐANIMA I KUĆANSTVIMA</w:t>
            </w:r>
          </w:p>
        </w:tc>
      </w:tr>
      <w:tr w:rsidR="00214464" w:rsidRPr="00214464" w14:paraId="26FAA133"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9E17E5"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1307A2B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9BC09E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7806DD04"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3A59EB33"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6A0CA09"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01739231" w14:textId="77777777" w:rsidR="00DE6C2D" w:rsidRPr="00214464" w:rsidRDefault="00DE6C2D" w:rsidP="00E578CA">
            <w:pPr>
              <w:jc w:val="center"/>
              <w:rPr>
                <w:sz w:val="20"/>
                <w:szCs w:val="20"/>
              </w:rPr>
            </w:pPr>
            <w:r w:rsidRPr="00214464">
              <w:rPr>
                <w:sz w:val="20"/>
                <w:szCs w:val="20"/>
              </w:rPr>
              <w:t>2028.</w:t>
            </w:r>
          </w:p>
        </w:tc>
      </w:tr>
      <w:tr w:rsidR="00214464" w:rsidRPr="00214464" w14:paraId="342C6C3C"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trPr>
        <w:tc>
          <w:tcPr>
            <w:tcW w:w="6499" w:type="dxa"/>
            <w:gridSpan w:val="7"/>
            <w:tcBorders>
              <w:top w:val="single" w:sz="4" w:space="0" w:color="auto"/>
              <w:left w:val="single" w:sz="4" w:space="0" w:color="auto"/>
              <w:bottom w:val="single" w:sz="4" w:space="0" w:color="auto"/>
              <w:right w:val="single" w:sz="4" w:space="0" w:color="auto"/>
            </w:tcBorders>
            <w:noWrap/>
            <w:hideMark/>
          </w:tcPr>
          <w:p w14:paraId="4DD42A1F" w14:textId="77777777" w:rsidR="00DE6C2D" w:rsidRPr="00214464" w:rsidRDefault="00DE6C2D" w:rsidP="00E578CA">
            <w:pPr>
              <w:jc w:val="both"/>
              <w:rPr>
                <w:sz w:val="20"/>
                <w:szCs w:val="20"/>
              </w:rPr>
            </w:pPr>
            <w:r w:rsidRPr="00214464">
              <w:rPr>
                <w:sz w:val="20"/>
                <w:szCs w:val="20"/>
              </w:rPr>
              <w:t>Glavni cilj navedene aktivnosti je zaštita najugroženijih kategorija stanovništva: djece, umirovljenika, osoba s invaliditetom i bolesnih osoba, stradalnika Domovinskog rata i to kroz: osiguravanje financijskih sredstava korisnicima zajamčene minimalne naknade za troškove stanovanja u iznosu od 50% od iznosa osnovice koju utvrđuje Zavod za socijalni rad, osiguravanje financijskih sredstava za nezaposlene hrvatske branitelje iz Domovinskog rata u iznosu od 50% od iznosa osnovice koji se utvrđuje sukladno Pravilniku o načinu ostvarivanja prava na naknadu za nezaposlene hrvatske branitelje iz Domovinskog rata i članove njihovih obitelji, pučku kuhinju, dodjelu jednokratnih novčanih pomoći, pomoći za podmirenje pogrebnih troškova, za komunalne usluge pogrebnih troškova za pokojnike koji nemaju nasljednike te nema tko podmiriti troškove, jednokratnu pomoć umirovljenicima, osobama s invaliditetom, nezaposlenim hrvatskim braniteljima i korisnicima nacionalne naknade za starije osobe – uskrsnica i božićnica, sufinanciranje troškova prijevoza umirovljenicima i osobama s invaliditetom i dr.</w:t>
            </w:r>
          </w:p>
          <w:p w14:paraId="5F60D8B4" w14:textId="77777777" w:rsidR="00DE6C2D" w:rsidRPr="00214464" w:rsidRDefault="00DE6C2D" w:rsidP="00E578CA">
            <w:pPr>
              <w:jc w:val="both"/>
              <w:rPr>
                <w:sz w:val="20"/>
                <w:szCs w:val="20"/>
              </w:rPr>
            </w:pPr>
            <w:r w:rsidRPr="00214464">
              <w:rPr>
                <w:sz w:val="20"/>
                <w:szCs w:val="20"/>
              </w:rPr>
              <w:t>Kroz ovu aktivnost, gore navedenim mjerama, tijekom cijele godine sustavno se brine o najugroženijim skupinama stanovništva.</w:t>
            </w:r>
          </w:p>
        </w:tc>
        <w:tc>
          <w:tcPr>
            <w:tcW w:w="1134" w:type="dxa"/>
            <w:tcBorders>
              <w:top w:val="single" w:sz="4" w:space="0" w:color="auto"/>
              <w:left w:val="nil"/>
              <w:bottom w:val="single" w:sz="4" w:space="0" w:color="auto"/>
              <w:right w:val="single" w:sz="4" w:space="0" w:color="auto"/>
            </w:tcBorders>
            <w:noWrap/>
            <w:vAlign w:val="center"/>
          </w:tcPr>
          <w:p w14:paraId="21664B62" w14:textId="77777777" w:rsidR="00DE6C2D" w:rsidRPr="00214464" w:rsidRDefault="00DE6C2D" w:rsidP="00E578CA">
            <w:pPr>
              <w:jc w:val="right"/>
              <w:rPr>
                <w:b/>
                <w:sz w:val="20"/>
                <w:szCs w:val="20"/>
              </w:rPr>
            </w:pPr>
            <w:r w:rsidRPr="00214464">
              <w:rPr>
                <w:b/>
                <w:sz w:val="20"/>
                <w:szCs w:val="20"/>
              </w:rPr>
              <w:t>661.000</w:t>
            </w:r>
          </w:p>
        </w:tc>
        <w:tc>
          <w:tcPr>
            <w:tcW w:w="1276" w:type="dxa"/>
            <w:tcBorders>
              <w:top w:val="single" w:sz="4" w:space="0" w:color="auto"/>
              <w:left w:val="nil"/>
              <w:bottom w:val="single" w:sz="4" w:space="0" w:color="auto"/>
              <w:right w:val="single" w:sz="4" w:space="0" w:color="auto"/>
            </w:tcBorders>
            <w:noWrap/>
            <w:vAlign w:val="center"/>
          </w:tcPr>
          <w:p w14:paraId="6C66A7D8" w14:textId="77777777" w:rsidR="00DE6C2D" w:rsidRPr="00214464" w:rsidRDefault="00DE6C2D" w:rsidP="00E578CA">
            <w:pPr>
              <w:jc w:val="right"/>
              <w:rPr>
                <w:b/>
                <w:sz w:val="20"/>
                <w:szCs w:val="20"/>
              </w:rPr>
            </w:pPr>
            <w:r w:rsidRPr="00214464">
              <w:rPr>
                <w:b/>
                <w:sz w:val="20"/>
                <w:szCs w:val="20"/>
              </w:rPr>
              <w:t>712.000</w:t>
            </w:r>
          </w:p>
        </w:tc>
        <w:tc>
          <w:tcPr>
            <w:tcW w:w="1303" w:type="dxa"/>
            <w:tcBorders>
              <w:top w:val="single" w:sz="4" w:space="0" w:color="auto"/>
              <w:left w:val="nil"/>
              <w:bottom w:val="single" w:sz="4" w:space="0" w:color="auto"/>
              <w:right w:val="single" w:sz="4" w:space="0" w:color="auto"/>
            </w:tcBorders>
            <w:noWrap/>
            <w:vAlign w:val="center"/>
          </w:tcPr>
          <w:p w14:paraId="394200FB" w14:textId="77777777" w:rsidR="00DE6C2D" w:rsidRPr="00214464" w:rsidRDefault="00DE6C2D" w:rsidP="00E578CA">
            <w:pPr>
              <w:jc w:val="right"/>
              <w:rPr>
                <w:b/>
                <w:sz w:val="20"/>
                <w:szCs w:val="20"/>
              </w:rPr>
            </w:pPr>
            <w:r w:rsidRPr="00214464">
              <w:rPr>
                <w:b/>
                <w:sz w:val="20"/>
                <w:szCs w:val="20"/>
              </w:rPr>
              <w:t>763.000</w:t>
            </w:r>
          </w:p>
        </w:tc>
      </w:tr>
      <w:tr w:rsidR="00214464" w:rsidRPr="00214464" w14:paraId="047BDE55"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2741057A" w14:textId="77777777" w:rsidR="00DE6C2D" w:rsidRPr="00214464" w:rsidRDefault="00DE6C2D" w:rsidP="00E578CA">
            <w:pPr>
              <w:rPr>
                <w:b/>
                <w:bCs/>
                <w:sz w:val="20"/>
                <w:szCs w:val="20"/>
              </w:rPr>
            </w:pPr>
            <w:r w:rsidRPr="00214464">
              <w:rPr>
                <w:b/>
                <w:bCs/>
                <w:sz w:val="20"/>
                <w:szCs w:val="20"/>
              </w:rPr>
              <w:t>Naziv aktivnosti/projekta u Proračunu: POMOĆI UDRUGAMA GRAĐANA</w:t>
            </w:r>
          </w:p>
        </w:tc>
      </w:tr>
      <w:tr w:rsidR="00214464" w:rsidRPr="00214464" w14:paraId="047CEB0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F0D2185"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55CBBF76"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088BD69"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47517197"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1A7F85F9"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9436C50"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1A9EFE26" w14:textId="77777777" w:rsidR="00DE6C2D" w:rsidRPr="00214464" w:rsidRDefault="00DE6C2D" w:rsidP="00E578CA">
            <w:pPr>
              <w:jc w:val="center"/>
              <w:rPr>
                <w:sz w:val="20"/>
                <w:szCs w:val="20"/>
              </w:rPr>
            </w:pPr>
            <w:r w:rsidRPr="00214464">
              <w:rPr>
                <w:sz w:val="20"/>
                <w:szCs w:val="20"/>
              </w:rPr>
              <w:t>2028.</w:t>
            </w:r>
          </w:p>
        </w:tc>
      </w:tr>
      <w:tr w:rsidR="00214464" w:rsidRPr="00214464" w14:paraId="4BEEA1E6"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6499" w:type="dxa"/>
            <w:gridSpan w:val="7"/>
            <w:tcBorders>
              <w:top w:val="single" w:sz="4" w:space="0" w:color="auto"/>
              <w:left w:val="single" w:sz="4" w:space="0" w:color="auto"/>
              <w:bottom w:val="single" w:sz="4" w:space="0" w:color="auto"/>
              <w:right w:val="single" w:sz="4" w:space="0" w:color="auto"/>
            </w:tcBorders>
            <w:noWrap/>
            <w:hideMark/>
          </w:tcPr>
          <w:p w14:paraId="78D75B87" w14:textId="77777777" w:rsidR="00DE6C2D" w:rsidRPr="00214464" w:rsidRDefault="00DE6C2D" w:rsidP="00E578CA">
            <w:pPr>
              <w:jc w:val="both"/>
              <w:rPr>
                <w:iCs/>
                <w:sz w:val="20"/>
                <w:szCs w:val="20"/>
              </w:rPr>
            </w:pPr>
            <w:r w:rsidRPr="00214464">
              <w:rPr>
                <w:iCs/>
                <w:sz w:val="20"/>
                <w:szCs w:val="20"/>
              </w:rPr>
              <w:t xml:space="preserve">Prate se programi i projekti socijalno humanitarnih udruga od interesa za lokalnu zajednicu. </w:t>
            </w:r>
          </w:p>
          <w:p w14:paraId="78DF49F1" w14:textId="77777777" w:rsidR="00DE6C2D" w:rsidRPr="00214464" w:rsidRDefault="00DE6C2D" w:rsidP="00E578CA">
            <w:pPr>
              <w:jc w:val="both"/>
              <w:rPr>
                <w:iCs/>
                <w:sz w:val="20"/>
                <w:szCs w:val="20"/>
              </w:rPr>
            </w:pPr>
            <w:r w:rsidRPr="00214464">
              <w:rPr>
                <w:iCs/>
                <w:sz w:val="20"/>
                <w:szCs w:val="20"/>
              </w:rPr>
              <w:t xml:space="preserve">Prioritet su udruge koje svojim radom pomažu djeci s teškoćama u razvoju, osobama s invaliditetom te starijim osobama i hrvatskim braniteljima iz Domovinskog rata, a svojim radom u prethodnim godinama su ostvarili </w:t>
            </w:r>
            <w:r w:rsidRPr="00214464">
              <w:rPr>
                <w:iCs/>
                <w:sz w:val="20"/>
                <w:szCs w:val="20"/>
              </w:rPr>
              <w:lastRenderedPageBreak/>
              <w:t>prepoznatljive rezultate na području grada Samobora. Također se planiraju sredstva za dodjelu kapitalnih potpora organizacijama civilnog društva iz područja socijalne skrbi.</w:t>
            </w:r>
          </w:p>
        </w:tc>
        <w:tc>
          <w:tcPr>
            <w:tcW w:w="1134" w:type="dxa"/>
            <w:tcBorders>
              <w:top w:val="single" w:sz="4" w:space="0" w:color="auto"/>
              <w:left w:val="nil"/>
              <w:bottom w:val="single" w:sz="4" w:space="0" w:color="auto"/>
              <w:right w:val="single" w:sz="4" w:space="0" w:color="auto"/>
            </w:tcBorders>
            <w:noWrap/>
            <w:vAlign w:val="center"/>
          </w:tcPr>
          <w:p w14:paraId="2924A527" w14:textId="77777777" w:rsidR="00DE6C2D" w:rsidRPr="00214464" w:rsidRDefault="00DE6C2D" w:rsidP="00E578CA">
            <w:pPr>
              <w:jc w:val="right"/>
              <w:rPr>
                <w:b/>
                <w:sz w:val="20"/>
                <w:szCs w:val="20"/>
              </w:rPr>
            </w:pPr>
            <w:r w:rsidRPr="00214464">
              <w:rPr>
                <w:b/>
                <w:sz w:val="20"/>
                <w:szCs w:val="20"/>
              </w:rPr>
              <w:lastRenderedPageBreak/>
              <w:t>260.000</w:t>
            </w:r>
          </w:p>
        </w:tc>
        <w:tc>
          <w:tcPr>
            <w:tcW w:w="1276" w:type="dxa"/>
            <w:tcBorders>
              <w:top w:val="single" w:sz="4" w:space="0" w:color="auto"/>
              <w:left w:val="nil"/>
              <w:bottom w:val="single" w:sz="4" w:space="0" w:color="auto"/>
              <w:right w:val="single" w:sz="4" w:space="0" w:color="auto"/>
            </w:tcBorders>
            <w:noWrap/>
            <w:vAlign w:val="center"/>
          </w:tcPr>
          <w:p w14:paraId="7DE093B8" w14:textId="77777777" w:rsidR="00DE6C2D" w:rsidRPr="00214464" w:rsidRDefault="00DE6C2D" w:rsidP="00E578CA">
            <w:pPr>
              <w:jc w:val="right"/>
              <w:rPr>
                <w:b/>
                <w:sz w:val="20"/>
                <w:szCs w:val="20"/>
              </w:rPr>
            </w:pPr>
            <w:r w:rsidRPr="00214464">
              <w:rPr>
                <w:b/>
                <w:sz w:val="20"/>
                <w:szCs w:val="20"/>
              </w:rPr>
              <w:t>210.000</w:t>
            </w:r>
          </w:p>
        </w:tc>
        <w:tc>
          <w:tcPr>
            <w:tcW w:w="1303" w:type="dxa"/>
            <w:tcBorders>
              <w:top w:val="single" w:sz="4" w:space="0" w:color="auto"/>
              <w:left w:val="nil"/>
              <w:bottom w:val="single" w:sz="4" w:space="0" w:color="auto"/>
              <w:right w:val="single" w:sz="4" w:space="0" w:color="auto"/>
            </w:tcBorders>
            <w:noWrap/>
            <w:vAlign w:val="center"/>
          </w:tcPr>
          <w:p w14:paraId="2B8FEFC8" w14:textId="77777777" w:rsidR="00DE6C2D" w:rsidRPr="00214464" w:rsidRDefault="00DE6C2D" w:rsidP="00E578CA">
            <w:pPr>
              <w:jc w:val="right"/>
              <w:rPr>
                <w:b/>
                <w:sz w:val="20"/>
                <w:szCs w:val="20"/>
              </w:rPr>
            </w:pPr>
            <w:r w:rsidRPr="00214464">
              <w:rPr>
                <w:b/>
                <w:sz w:val="20"/>
                <w:szCs w:val="20"/>
              </w:rPr>
              <w:t>210.000</w:t>
            </w:r>
          </w:p>
        </w:tc>
      </w:tr>
      <w:tr w:rsidR="00214464" w:rsidRPr="00214464" w14:paraId="6BF065D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vAlign w:val="center"/>
            <w:hideMark/>
          </w:tcPr>
          <w:p w14:paraId="1CC5D105" w14:textId="77777777" w:rsidR="00DE6C2D" w:rsidRPr="00214464" w:rsidRDefault="00DE6C2D" w:rsidP="00E578CA">
            <w:pPr>
              <w:rPr>
                <w:b/>
                <w:bCs/>
                <w:sz w:val="20"/>
                <w:szCs w:val="20"/>
              </w:rPr>
            </w:pPr>
            <w:r w:rsidRPr="00214464">
              <w:rPr>
                <w:b/>
                <w:bCs/>
                <w:sz w:val="20"/>
                <w:szCs w:val="20"/>
              </w:rPr>
              <w:t>Naziv aktivnosti/projekta u Proračunu: PREVENCIJA RIZIČNOG PONAŠANJA</w:t>
            </w:r>
          </w:p>
        </w:tc>
      </w:tr>
      <w:tr w:rsidR="00214464" w:rsidRPr="00214464" w14:paraId="12F9E413"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007FA55A"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3BF722A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184C017"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17AF65B3"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3EDD51BA"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B953445"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360323E4" w14:textId="77777777" w:rsidR="00DE6C2D" w:rsidRPr="00214464" w:rsidRDefault="00DE6C2D" w:rsidP="00E578CA">
            <w:pPr>
              <w:jc w:val="center"/>
              <w:rPr>
                <w:sz w:val="20"/>
                <w:szCs w:val="20"/>
              </w:rPr>
            </w:pPr>
            <w:r w:rsidRPr="00214464">
              <w:rPr>
                <w:sz w:val="20"/>
                <w:szCs w:val="20"/>
              </w:rPr>
              <w:t>2028.</w:t>
            </w:r>
          </w:p>
        </w:tc>
      </w:tr>
      <w:tr w:rsidR="00214464" w:rsidRPr="00214464" w14:paraId="57DD91BD"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6"/>
        </w:trPr>
        <w:tc>
          <w:tcPr>
            <w:tcW w:w="6499" w:type="dxa"/>
            <w:gridSpan w:val="7"/>
            <w:tcBorders>
              <w:top w:val="single" w:sz="4" w:space="0" w:color="auto"/>
              <w:left w:val="single" w:sz="4" w:space="0" w:color="auto"/>
              <w:bottom w:val="single" w:sz="4" w:space="0" w:color="auto"/>
              <w:right w:val="single" w:sz="4" w:space="0" w:color="auto"/>
            </w:tcBorders>
            <w:noWrap/>
          </w:tcPr>
          <w:p w14:paraId="4CC9F92A" w14:textId="77777777" w:rsidR="00DE6C2D" w:rsidRPr="00214464" w:rsidRDefault="00DE6C2D" w:rsidP="00E578CA">
            <w:pPr>
              <w:jc w:val="both"/>
              <w:rPr>
                <w:sz w:val="20"/>
                <w:szCs w:val="20"/>
              </w:rPr>
            </w:pPr>
            <w:r w:rsidRPr="00214464">
              <w:rPr>
                <w:iCs/>
                <w:sz w:val="20"/>
                <w:szCs w:val="20"/>
              </w:rPr>
              <w:t xml:space="preserve">Cilj aktivnosti je prevencija rizičnog ponašanja djece i mladih kroz provedbu Akcijskog plana 2023. – 2026., a u istoj sudjeluje Vijeće za prevenciju Grada Samobora. </w:t>
            </w:r>
            <w:r w:rsidRPr="00214464">
              <w:rPr>
                <w:rFonts w:eastAsia="Calibri"/>
                <w:sz w:val="20"/>
                <w:szCs w:val="20"/>
                <w:lang w:eastAsia="en-US"/>
              </w:rPr>
              <w:t xml:space="preserve">Analizom rezultata provedenog istraživanja, identificirana su tri prioriteta, odnosno željene promjene u ponašanju djece i mladih: </w:t>
            </w:r>
            <w:r w:rsidRPr="00214464">
              <w:rPr>
                <w:sz w:val="20"/>
                <w:szCs w:val="20"/>
              </w:rPr>
              <w:t>smanjenje distribucije i konzumacije sredstava ovisnosti, smanjenje vršnjačkog nasilja te poboljšanje mentalnog zdravlja.</w:t>
            </w:r>
          </w:p>
        </w:tc>
        <w:tc>
          <w:tcPr>
            <w:tcW w:w="1134" w:type="dxa"/>
            <w:tcBorders>
              <w:top w:val="single" w:sz="4" w:space="0" w:color="auto"/>
              <w:left w:val="nil"/>
              <w:bottom w:val="single" w:sz="4" w:space="0" w:color="auto"/>
              <w:right w:val="single" w:sz="4" w:space="0" w:color="auto"/>
            </w:tcBorders>
            <w:noWrap/>
            <w:vAlign w:val="center"/>
          </w:tcPr>
          <w:p w14:paraId="7B688CAE" w14:textId="77777777" w:rsidR="00DE6C2D" w:rsidRPr="00214464" w:rsidRDefault="00DE6C2D" w:rsidP="00E578CA">
            <w:pPr>
              <w:jc w:val="right"/>
              <w:rPr>
                <w:b/>
                <w:sz w:val="20"/>
                <w:szCs w:val="20"/>
              </w:rPr>
            </w:pPr>
            <w:r w:rsidRPr="00214464">
              <w:rPr>
                <w:b/>
                <w:sz w:val="20"/>
                <w:szCs w:val="20"/>
              </w:rPr>
              <w:t>10.000</w:t>
            </w:r>
          </w:p>
        </w:tc>
        <w:tc>
          <w:tcPr>
            <w:tcW w:w="1276" w:type="dxa"/>
            <w:tcBorders>
              <w:top w:val="single" w:sz="4" w:space="0" w:color="auto"/>
              <w:left w:val="nil"/>
              <w:bottom w:val="single" w:sz="4" w:space="0" w:color="auto"/>
              <w:right w:val="single" w:sz="4" w:space="0" w:color="auto"/>
            </w:tcBorders>
            <w:noWrap/>
            <w:vAlign w:val="center"/>
          </w:tcPr>
          <w:p w14:paraId="74E9F9E6" w14:textId="77777777" w:rsidR="00DE6C2D" w:rsidRPr="00214464" w:rsidRDefault="00DE6C2D" w:rsidP="00E578CA">
            <w:pPr>
              <w:jc w:val="right"/>
              <w:rPr>
                <w:b/>
                <w:sz w:val="20"/>
                <w:szCs w:val="20"/>
              </w:rPr>
            </w:pPr>
            <w:r w:rsidRPr="00214464">
              <w:rPr>
                <w:b/>
                <w:sz w:val="20"/>
                <w:szCs w:val="20"/>
              </w:rPr>
              <w:t>10.000</w:t>
            </w:r>
          </w:p>
        </w:tc>
        <w:tc>
          <w:tcPr>
            <w:tcW w:w="1303" w:type="dxa"/>
            <w:tcBorders>
              <w:top w:val="single" w:sz="4" w:space="0" w:color="auto"/>
              <w:left w:val="nil"/>
              <w:bottom w:val="single" w:sz="4" w:space="0" w:color="auto"/>
              <w:right w:val="single" w:sz="4" w:space="0" w:color="auto"/>
            </w:tcBorders>
            <w:noWrap/>
            <w:vAlign w:val="center"/>
          </w:tcPr>
          <w:p w14:paraId="4F24F526" w14:textId="77777777" w:rsidR="00DE6C2D" w:rsidRPr="00214464" w:rsidRDefault="00DE6C2D" w:rsidP="00E578CA">
            <w:pPr>
              <w:jc w:val="right"/>
              <w:rPr>
                <w:b/>
                <w:sz w:val="20"/>
                <w:szCs w:val="20"/>
              </w:rPr>
            </w:pPr>
            <w:r w:rsidRPr="00214464">
              <w:rPr>
                <w:b/>
                <w:sz w:val="20"/>
                <w:szCs w:val="20"/>
              </w:rPr>
              <w:t>10.000</w:t>
            </w:r>
          </w:p>
        </w:tc>
      </w:tr>
      <w:tr w:rsidR="00214464" w:rsidRPr="00214464" w14:paraId="566CEBFD"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6A2CDED1" w14:textId="77777777" w:rsidR="00DE6C2D" w:rsidRPr="00214464" w:rsidRDefault="00DE6C2D" w:rsidP="00E578CA">
            <w:pPr>
              <w:rPr>
                <w:b/>
                <w:bCs/>
                <w:sz w:val="20"/>
                <w:szCs w:val="20"/>
              </w:rPr>
            </w:pPr>
            <w:r w:rsidRPr="00214464">
              <w:rPr>
                <w:b/>
                <w:bCs/>
                <w:sz w:val="20"/>
                <w:szCs w:val="20"/>
              </w:rPr>
              <w:t>Naziv aktivnosti/projekta u Proračunu: ZDRAVSTVO</w:t>
            </w:r>
          </w:p>
        </w:tc>
      </w:tr>
      <w:tr w:rsidR="00214464" w:rsidRPr="00214464" w14:paraId="21101B66"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A6309D"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1A3B98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510B64E"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01F7DEDE"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1D2D90B7"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78157A72"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6B076092" w14:textId="77777777" w:rsidR="00DE6C2D" w:rsidRPr="00214464" w:rsidRDefault="00DE6C2D" w:rsidP="00E578CA">
            <w:pPr>
              <w:jc w:val="center"/>
              <w:rPr>
                <w:sz w:val="20"/>
                <w:szCs w:val="20"/>
              </w:rPr>
            </w:pPr>
            <w:r w:rsidRPr="00214464">
              <w:rPr>
                <w:sz w:val="20"/>
                <w:szCs w:val="20"/>
              </w:rPr>
              <w:t>2028.</w:t>
            </w:r>
          </w:p>
        </w:tc>
      </w:tr>
      <w:tr w:rsidR="00214464" w:rsidRPr="00214464" w14:paraId="5BA9C7C7"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6"/>
        </w:trPr>
        <w:tc>
          <w:tcPr>
            <w:tcW w:w="6499" w:type="dxa"/>
            <w:gridSpan w:val="7"/>
            <w:tcBorders>
              <w:top w:val="single" w:sz="4" w:space="0" w:color="auto"/>
              <w:left w:val="single" w:sz="4" w:space="0" w:color="auto"/>
              <w:bottom w:val="single" w:sz="4" w:space="0" w:color="auto"/>
              <w:right w:val="single" w:sz="4" w:space="0" w:color="auto"/>
            </w:tcBorders>
            <w:noWrap/>
            <w:hideMark/>
          </w:tcPr>
          <w:p w14:paraId="3D2E8C27" w14:textId="77777777" w:rsidR="00DE6C2D" w:rsidRPr="00214464" w:rsidRDefault="00DE6C2D" w:rsidP="00E578CA">
            <w:pPr>
              <w:jc w:val="both"/>
              <w:rPr>
                <w:sz w:val="20"/>
                <w:szCs w:val="20"/>
              </w:rPr>
            </w:pPr>
            <w:r w:rsidRPr="00214464">
              <w:rPr>
                <w:sz w:val="20"/>
                <w:szCs w:val="20"/>
              </w:rPr>
              <w:t>Unutar aktivnosti provode se sljedeći projekti:</w:t>
            </w:r>
          </w:p>
          <w:p w14:paraId="3DC38863" w14:textId="77777777" w:rsidR="00DE6C2D" w:rsidRPr="00214464" w:rsidRDefault="00DE6C2D" w:rsidP="00E578CA">
            <w:pPr>
              <w:jc w:val="both"/>
              <w:rPr>
                <w:sz w:val="20"/>
                <w:szCs w:val="20"/>
              </w:rPr>
            </w:pPr>
            <w:r w:rsidRPr="00214464">
              <w:rPr>
                <w:sz w:val="20"/>
                <w:szCs w:val="20"/>
              </w:rPr>
              <w:t xml:space="preserve"> - sufinanciranje dodatnog tima hitne medicinske pomoći</w:t>
            </w:r>
          </w:p>
          <w:p w14:paraId="11541E1A" w14:textId="77777777" w:rsidR="00DE6C2D" w:rsidRPr="00214464" w:rsidRDefault="00DE6C2D" w:rsidP="00E578CA">
            <w:pPr>
              <w:ind w:firstLine="33"/>
              <w:jc w:val="both"/>
              <w:rPr>
                <w:sz w:val="20"/>
                <w:szCs w:val="20"/>
              </w:rPr>
            </w:pPr>
            <w:r w:rsidRPr="00214464">
              <w:rPr>
                <w:sz w:val="20"/>
                <w:szCs w:val="20"/>
              </w:rPr>
              <w:t>- sufinanciranje programa trudničkih tečajeva</w:t>
            </w:r>
          </w:p>
          <w:p w14:paraId="631380A5" w14:textId="77777777" w:rsidR="00DE6C2D" w:rsidRPr="00214464" w:rsidRDefault="00DE6C2D" w:rsidP="00E578CA">
            <w:pPr>
              <w:ind w:left="317" w:hanging="284"/>
              <w:jc w:val="both"/>
              <w:rPr>
                <w:sz w:val="20"/>
                <w:szCs w:val="20"/>
              </w:rPr>
            </w:pPr>
            <w:r w:rsidRPr="00214464">
              <w:rPr>
                <w:sz w:val="20"/>
                <w:szCs w:val="20"/>
              </w:rPr>
              <w:t>- sufinanciranje rehabilitacijskih programa u Centru za odgoj i obrazova. Lug</w:t>
            </w:r>
          </w:p>
          <w:p w14:paraId="3B3EF3A8" w14:textId="6F6E95A3" w:rsidR="00DE6C2D" w:rsidRPr="00214464" w:rsidRDefault="00DE6C2D" w:rsidP="00BD7D2C">
            <w:pPr>
              <w:ind w:left="317" w:hanging="284"/>
              <w:jc w:val="both"/>
              <w:rPr>
                <w:sz w:val="20"/>
                <w:szCs w:val="20"/>
              </w:rPr>
            </w:pPr>
            <w:r w:rsidRPr="00214464">
              <w:rPr>
                <w:sz w:val="20"/>
                <w:szCs w:val="20"/>
              </w:rPr>
              <w:t>- program ljetovanja za osobe s intelektualnim teškoćama – Centar Lug.</w:t>
            </w:r>
          </w:p>
          <w:p w14:paraId="79164ADF" w14:textId="77777777" w:rsidR="00DE6C2D" w:rsidRPr="00214464" w:rsidRDefault="00DE6C2D" w:rsidP="00E578CA">
            <w:pPr>
              <w:jc w:val="both"/>
              <w:rPr>
                <w:sz w:val="20"/>
                <w:szCs w:val="20"/>
              </w:rPr>
            </w:pPr>
            <w:r w:rsidRPr="00214464">
              <w:rPr>
                <w:sz w:val="20"/>
                <w:szCs w:val="20"/>
              </w:rPr>
              <w:t>Sustavnim provođenjem ovih mjera donekle se ostvaruju ciljevi osiguranja i podizanja kvalitete zdravstvenih usluga na području Grada Samobora. Međutim na području zdravstva postoji mogućnost daljnjeg podizanja kvalitete usluga kako bi se što većem broju korisnika osiguralo postojanje usluge na području mjesta stanovanja.</w:t>
            </w:r>
          </w:p>
        </w:tc>
        <w:tc>
          <w:tcPr>
            <w:tcW w:w="1134" w:type="dxa"/>
            <w:tcBorders>
              <w:top w:val="single" w:sz="4" w:space="0" w:color="auto"/>
              <w:left w:val="nil"/>
              <w:bottom w:val="single" w:sz="4" w:space="0" w:color="auto"/>
              <w:right w:val="single" w:sz="4" w:space="0" w:color="auto"/>
            </w:tcBorders>
            <w:noWrap/>
            <w:vAlign w:val="center"/>
          </w:tcPr>
          <w:p w14:paraId="67433ADB" w14:textId="77777777" w:rsidR="00DE6C2D" w:rsidRPr="00214464" w:rsidRDefault="00DE6C2D" w:rsidP="00E578CA">
            <w:pPr>
              <w:jc w:val="right"/>
              <w:rPr>
                <w:b/>
                <w:sz w:val="20"/>
                <w:szCs w:val="20"/>
              </w:rPr>
            </w:pPr>
            <w:r w:rsidRPr="00214464">
              <w:rPr>
                <w:b/>
                <w:sz w:val="20"/>
                <w:szCs w:val="20"/>
              </w:rPr>
              <w:t>103.000</w:t>
            </w:r>
          </w:p>
        </w:tc>
        <w:tc>
          <w:tcPr>
            <w:tcW w:w="1276" w:type="dxa"/>
            <w:tcBorders>
              <w:top w:val="single" w:sz="4" w:space="0" w:color="auto"/>
              <w:left w:val="nil"/>
              <w:bottom w:val="single" w:sz="4" w:space="0" w:color="auto"/>
              <w:right w:val="single" w:sz="4" w:space="0" w:color="auto"/>
            </w:tcBorders>
            <w:noWrap/>
            <w:vAlign w:val="center"/>
          </w:tcPr>
          <w:p w14:paraId="1935C87D" w14:textId="77777777" w:rsidR="00DE6C2D" w:rsidRPr="00214464" w:rsidRDefault="00DE6C2D" w:rsidP="00E578CA">
            <w:pPr>
              <w:jc w:val="right"/>
              <w:rPr>
                <w:b/>
                <w:sz w:val="20"/>
                <w:szCs w:val="20"/>
              </w:rPr>
            </w:pPr>
            <w:r w:rsidRPr="00214464">
              <w:rPr>
                <w:b/>
                <w:sz w:val="20"/>
                <w:szCs w:val="20"/>
              </w:rPr>
              <w:t>108.500</w:t>
            </w:r>
          </w:p>
        </w:tc>
        <w:tc>
          <w:tcPr>
            <w:tcW w:w="1303" w:type="dxa"/>
            <w:tcBorders>
              <w:top w:val="single" w:sz="4" w:space="0" w:color="auto"/>
              <w:left w:val="nil"/>
              <w:bottom w:val="single" w:sz="4" w:space="0" w:color="auto"/>
              <w:right w:val="single" w:sz="4" w:space="0" w:color="auto"/>
            </w:tcBorders>
            <w:noWrap/>
            <w:vAlign w:val="center"/>
          </w:tcPr>
          <w:p w14:paraId="3F593096" w14:textId="77777777" w:rsidR="00DE6C2D" w:rsidRPr="00214464" w:rsidRDefault="00DE6C2D" w:rsidP="00E578CA">
            <w:pPr>
              <w:jc w:val="right"/>
              <w:rPr>
                <w:b/>
                <w:sz w:val="20"/>
                <w:szCs w:val="20"/>
              </w:rPr>
            </w:pPr>
            <w:r w:rsidRPr="00214464">
              <w:rPr>
                <w:b/>
                <w:sz w:val="20"/>
                <w:szCs w:val="20"/>
              </w:rPr>
              <w:t>114.000</w:t>
            </w:r>
          </w:p>
        </w:tc>
      </w:tr>
      <w:tr w:rsidR="00214464" w:rsidRPr="00214464" w14:paraId="19247B96"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0212" w:type="dxa"/>
            <w:gridSpan w:val="10"/>
            <w:tcBorders>
              <w:top w:val="single" w:sz="4" w:space="0" w:color="auto"/>
              <w:left w:val="single" w:sz="4" w:space="0" w:color="auto"/>
              <w:bottom w:val="single" w:sz="4" w:space="0" w:color="auto"/>
              <w:right w:val="single" w:sz="4" w:space="0" w:color="auto"/>
            </w:tcBorders>
            <w:shd w:val="clear" w:color="auto" w:fill="F2F2F2"/>
            <w:hideMark/>
          </w:tcPr>
          <w:p w14:paraId="1B61FC9B" w14:textId="77777777" w:rsidR="00DE6C2D" w:rsidRPr="00214464" w:rsidRDefault="00DE6C2D" w:rsidP="00E578CA">
            <w:pPr>
              <w:rPr>
                <w:b/>
                <w:bCs/>
                <w:sz w:val="20"/>
                <w:szCs w:val="20"/>
              </w:rPr>
            </w:pPr>
            <w:r w:rsidRPr="00214464">
              <w:rPr>
                <w:b/>
                <w:bCs/>
                <w:sz w:val="20"/>
                <w:szCs w:val="20"/>
              </w:rPr>
              <w:t>Naziv aktivnosti/projekta u Proračunu: GRADSKO DRUŠTVO CRVENOG KRIŽA SAMOBOR</w:t>
            </w:r>
          </w:p>
        </w:tc>
      </w:tr>
      <w:tr w:rsidR="00214464" w:rsidRPr="00214464" w14:paraId="6EDB2964"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649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7A5E297" w14:textId="77777777" w:rsidR="00DE6C2D" w:rsidRPr="00214464" w:rsidRDefault="00DE6C2D" w:rsidP="00E578CA">
            <w:pPr>
              <w:jc w:val="center"/>
              <w:rPr>
                <w:sz w:val="20"/>
                <w:szCs w:val="20"/>
              </w:rPr>
            </w:pPr>
            <w:r w:rsidRPr="00214464">
              <w:rPr>
                <w:sz w:val="20"/>
                <w:szCs w:val="20"/>
              </w:rPr>
              <w:t>Obrazloženje aktivnosti/projekta</w:t>
            </w:r>
          </w:p>
        </w:tc>
        <w:tc>
          <w:tcPr>
            <w:tcW w:w="3713" w:type="dxa"/>
            <w:gridSpan w:val="3"/>
            <w:tcBorders>
              <w:top w:val="single" w:sz="4" w:space="0" w:color="auto"/>
              <w:left w:val="nil"/>
              <w:bottom w:val="single" w:sz="4" w:space="0" w:color="auto"/>
              <w:right w:val="single" w:sz="4" w:space="0" w:color="auto"/>
            </w:tcBorders>
            <w:noWrap/>
            <w:vAlign w:val="center"/>
            <w:hideMark/>
          </w:tcPr>
          <w:p w14:paraId="21F27E1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E9FCF2E"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7"/>
        </w:trPr>
        <w:tc>
          <w:tcPr>
            <w:tcW w:w="6499" w:type="dxa"/>
            <w:gridSpan w:val="7"/>
            <w:vMerge/>
            <w:tcBorders>
              <w:top w:val="single" w:sz="4" w:space="0" w:color="auto"/>
              <w:left w:val="single" w:sz="4" w:space="0" w:color="auto"/>
              <w:bottom w:val="single" w:sz="4" w:space="0" w:color="auto"/>
              <w:right w:val="single" w:sz="4" w:space="0" w:color="auto"/>
            </w:tcBorders>
            <w:vAlign w:val="center"/>
            <w:hideMark/>
          </w:tcPr>
          <w:p w14:paraId="68CFCBA6" w14:textId="77777777" w:rsidR="00DE6C2D" w:rsidRPr="00214464" w:rsidRDefault="00DE6C2D" w:rsidP="00E578CA">
            <w:pPr>
              <w:rPr>
                <w:sz w:val="20"/>
                <w:szCs w:val="20"/>
              </w:rPr>
            </w:pPr>
          </w:p>
        </w:tc>
        <w:tc>
          <w:tcPr>
            <w:tcW w:w="1134" w:type="dxa"/>
            <w:tcBorders>
              <w:top w:val="single" w:sz="4" w:space="0" w:color="auto"/>
              <w:bottom w:val="single" w:sz="4" w:space="0" w:color="auto"/>
              <w:right w:val="single" w:sz="4" w:space="0" w:color="auto"/>
            </w:tcBorders>
            <w:noWrap/>
            <w:vAlign w:val="center"/>
            <w:hideMark/>
          </w:tcPr>
          <w:p w14:paraId="06C495EC" w14:textId="77777777" w:rsidR="00DE6C2D" w:rsidRPr="00214464" w:rsidRDefault="00DE6C2D" w:rsidP="00E578CA">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EB82074" w14:textId="77777777" w:rsidR="00DE6C2D" w:rsidRPr="00214464" w:rsidRDefault="00DE6C2D" w:rsidP="00E578CA">
            <w:pPr>
              <w:jc w:val="center"/>
              <w:rPr>
                <w:sz w:val="20"/>
                <w:szCs w:val="20"/>
              </w:rPr>
            </w:pPr>
            <w:r w:rsidRPr="00214464">
              <w:rPr>
                <w:sz w:val="20"/>
                <w:szCs w:val="20"/>
              </w:rPr>
              <w:t>2027.</w:t>
            </w:r>
          </w:p>
        </w:tc>
        <w:tc>
          <w:tcPr>
            <w:tcW w:w="1303" w:type="dxa"/>
            <w:tcBorders>
              <w:top w:val="single" w:sz="4" w:space="0" w:color="auto"/>
              <w:left w:val="single" w:sz="4" w:space="0" w:color="auto"/>
              <w:bottom w:val="single" w:sz="4" w:space="0" w:color="auto"/>
              <w:right w:val="single" w:sz="4" w:space="0" w:color="auto"/>
            </w:tcBorders>
            <w:noWrap/>
            <w:vAlign w:val="center"/>
            <w:hideMark/>
          </w:tcPr>
          <w:p w14:paraId="38C1D1F1" w14:textId="77777777" w:rsidR="00DE6C2D" w:rsidRPr="00214464" w:rsidRDefault="00DE6C2D" w:rsidP="00E578CA">
            <w:pPr>
              <w:jc w:val="center"/>
              <w:rPr>
                <w:sz w:val="20"/>
                <w:szCs w:val="20"/>
              </w:rPr>
            </w:pPr>
            <w:r w:rsidRPr="00214464">
              <w:rPr>
                <w:sz w:val="20"/>
                <w:szCs w:val="20"/>
              </w:rPr>
              <w:t>2028.</w:t>
            </w:r>
          </w:p>
        </w:tc>
      </w:tr>
      <w:tr w:rsidR="00214464" w:rsidRPr="00214464" w14:paraId="1C0D5794" w14:textId="77777777" w:rsidTr="00BD7D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3"/>
        </w:trPr>
        <w:tc>
          <w:tcPr>
            <w:tcW w:w="6499" w:type="dxa"/>
            <w:gridSpan w:val="7"/>
            <w:tcBorders>
              <w:top w:val="single" w:sz="4" w:space="0" w:color="auto"/>
              <w:left w:val="single" w:sz="4" w:space="0" w:color="auto"/>
              <w:bottom w:val="single" w:sz="4" w:space="0" w:color="auto"/>
              <w:right w:val="single" w:sz="4" w:space="0" w:color="auto"/>
            </w:tcBorders>
            <w:noWrap/>
            <w:hideMark/>
          </w:tcPr>
          <w:p w14:paraId="53DC2699" w14:textId="77777777" w:rsidR="00DE6C2D" w:rsidRPr="00214464" w:rsidRDefault="00DE6C2D" w:rsidP="00E578CA">
            <w:pPr>
              <w:jc w:val="both"/>
              <w:rPr>
                <w:rFonts w:eastAsia="Calibri"/>
                <w:sz w:val="20"/>
                <w:szCs w:val="20"/>
              </w:rPr>
            </w:pPr>
            <w:r w:rsidRPr="00214464">
              <w:rPr>
                <w:rFonts w:eastAsia="Calibri"/>
                <w:sz w:val="20"/>
                <w:szCs w:val="20"/>
              </w:rPr>
              <w:t>Sukladno članku 32. Zakona o udrugama jedinice lokalne samouprave mogu financirati programe i projekte od interesa za opće dobro iz javnih izvora, a sukladno članku 6., stavku 3., alineji 3. Uredbe o kriterijima, mjerilima i postupcima financiranja i ugovaranja programa i projekata od interesa za opće dobro koje provode udruge definirano je kako se financijska sredstva bez objavljivanja javnog natječaja dodjeljuju izravno samo kada se financijska sredstva dodjeljuju udruzi koja je na temelju propisa izrijekom navedena kao provoditelj određene aktivnosti.</w:t>
            </w:r>
          </w:p>
          <w:p w14:paraId="3FC1A468" w14:textId="77777777" w:rsidR="00DE6C2D" w:rsidRPr="00214464" w:rsidRDefault="00DE6C2D" w:rsidP="00E578CA">
            <w:pPr>
              <w:jc w:val="both"/>
              <w:rPr>
                <w:rFonts w:eastAsia="Calibri"/>
                <w:sz w:val="20"/>
                <w:szCs w:val="20"/>
              </w:rPr>
            </w:pPr>
            <w:r w:rsidRPr="00214464">
              <w:rPr>
                <w:rFonts w:eastAsia="Calibri"/>
                <w:sz w:val="20"/>
                <w:szCs w:val="20"/>
              </w:rPr>
              <w:t>Uz sredstva za redovnu djelatnost Grad Samobor osigurao je sredstva za sufinanciranje projekta ''Zdrav život – zdrav grad''. Osigurana su sredstva za sufinanciranje projekata ''Zaželi – Nisi sam'', za projekt ''Norijada – odgovorna mladost'' te projekt ''Savjetovalište za mlade''.</w:t>
            </w:r>
          </w:p>
          <w:p w14:paraId="02CD080C" w14:textId="77777777" w:rsidR="00DE6C2D" w:rsidRPr="00214464" w:rsidRDefault="00DE6C2D" w:rsidP="00E578CA">
            <w:pPr>
              <w:jc w:val="both"/>
              <w:rPr>
                <w:rFonts w:eastAsia="Calibri"/>
                <w:sz w:val="20"/>
                <w:szCs w:val="20"/>
              </w:rPr>
            </w:pPr>
            <w:r w:rsidRPr="00214464">
              <w:rPr>
                <w:rFonts w:eastAsia="Calibri"/>
                <w:sz w:val="20"/>
                <w:szCs w:val="20"/>
              </w:rPr>
              <w:t>Sukladno Zakonu o Hrvatskom Crvenom križu (Narodne novine br. 71/10 i 136/20) člancima 2. i 3. definirani su osnovni ciljevi Hrvatskog Crvenog križa, dok su člancima 27. i 30. definirani izvori financiranja iz proračuna jedinica lokalne samouprave.</w:t>
            </w:r>
          </w:p>
        </w:tc>
        <w:tc>
          <w:tcPr>
            <w:tcW w:w="1134" w:type="dxa"/>
            <w:tcBorders>
              <w:top w:val="single" w:sz="4" w:space="0" w:color="auto"/>
              <w:left w:val="nil"/>
              <w:bottom w:val="single" w:sz="4" w:space="0" w:color="auto"/>
              <w:right w:val="single" w:sz="4" w:space="0" w:color="auto"/>
            </w:tcBorders>
            <w:noWrap/>
            <w:vAlign w:val="center"/>
          </w:tcPr>
          <w:p w14:paraId="0EBA54CF" w14:textId="77777777" w:rsidR="00DE6C2D" w:rsidRPr="00214464" w:rsidRDefault="00DE6C2D" w:rsidP="00E578CA">
            <w:pPr>
              <w:jc w:val="right"/>
              <w:rPr>
                <w:b/>
                <w:sz w:val="20"/>
                <w:szCs w:val="20"/>
              </w:rPr>
            </w:pPr>
            <w:r w:rsidRPr="00214464">
              <w:rPr>
                <w:b/>
                <w:sz w:val="20"/>
                <w:szCs w:val="20"/>
              </w:rPr>
              <w:t>322.100</w:t>
            </w:r>
          </w:p>
        </w:tc>
        <w:tc>
          <w:tcPr>
            <w:tcW w:w="1276" w:type="dxa"/>
            <w:tcBorders>
              <w:top w:val="single" w:sz="4" w:space="0" w:color="auto"/>
              <w:left w:val="nil"/>
              <w:bottom w:val="single" w:sz="4" w:space="0" w:color="auto"/>
              <w:right w:val="single" w:sz="4" w:space="0" w:color="auto"/>
            </w:tcBorders>
            <w:noWrap/>
            <w:vAlign w:val="center"/>
          </w:tcPr>
          <w:p w14:paraId="1D542F45" w14:textId="77777777" w:rsidR="00DE6C2D" w:rsidRPr="00214464" w:rsidRDefault="00DE6C2D" w:rsidP="00E578CA">
            <w:pPr>
              <w:jc w:val="right"/>
              <w:rPr>
                <w:b/>
                <w:sz w:val="20"/>
                <w:szCs w:val="20"/>
              </w:rPr>
            </w:pPr>
            <w:r w:rsidRPr="00214464">
              <w:rPr>
                <w:b/>
                <w:sz w:val="20"/>
                <w:szCs w:val="20"/>
              </w:rPr>
              <w:t>322.100</w:t>
            </w:r>
          </w:p>
        </w:tc>
        <w:tc>
          <w:tcPr>
            <w:tcW w:w="1303" w:type="dxa"/>
            <w:tcBorders>
              <w:top w:val="single" w:sz="4" w:space="0" w:color="auto"/>
              <w:left w:val="nil"/>
              <w:bottom w:val="single" w:sz="4" w:space="0" w:color="auto"/>
              <w:right w:val="single" w:sz="4" w:space="0" w:color="auto"/>
            </w:tcBorders>
            <w:noWrap/>
            <w:vAlign w:val="center"/>
          </w:tcPr>
          <w:p w14:paraId="41A618AC" w14:textId="77777777" w:rsidR="00DE6C2D" w:rsidRPr="00214464" w:rsidRDefault="00DE6C2D" w:rsidP="00E578CA">
            <w:pPr>
              <w:jc w:val="right"/>
              <w:rPr>
                <w:b/>
                <w:sz w:val="20"/>
                <w:szCs w:val="20"/>
              </w:rPr>
            </w:pPr>
            <w:r w:rsidRPr="00214464">
              <w:rPr>
                <w:b/>
                <w:sz w:val="20"/>
                <w:szCs w:val="20"/>
              </w:rPr>
              <w:t>322.100</w:t>
            </w:r>
          </w:p>
        </w:tc>
      </w:tr>
      <w:tr w:rsidR="00214464" w:rsidRPr="00214464" w14:paraId="30710D62"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2"/>
        </w:trPr>
        <w:tc>
          <w:tcPr>
            <w:tcW w:w="1814" w:type="dxa"/>
            <w:tcBorders>
              <w:top w:val="single" w:sz="4" w:space="0" w:color="auto"/>
              <w:left w:val="single" w:sz="4" w:space="0" w:color="auto"/>
              <w:bottom w:val="single" w:sz="4" w:space="0" w:color="auto"/>
              <w:right w:val="single" w:sz="4" w:space="0" w:color="auto"/>
            </w:tcBorders>
            <w:noWrap/>
            <w:vAlign w:val="center"/>
          </w:tcPr>
          <w:p w14:paraId="46E57B1E" w14:textId="77777777" w:rsidR="00DE6C2D" w:rsidRPr="00214464" w:rsidRDefault="00DE6C2D" w:rsidP="00E578CA">
            <w:pPr>
              <w:jc w:val="both"/>
              <w:rPr>
                <w:rFonts w:eastAsia="Calibri"/>
                <w:sz w:val="20"/>
                <w:szCs w:val="20"/>
              </w:rPr>
            </w:pPr>
            <w:bookmarkStart w:id="22" w:name="_Hlk213334238"/>
            <w:r w:rsidRPr="00214464">
              <w:rPr>
                <w:rFonts w:eastAsia="Calibri"/>
                <w:b/>
                <w:bCs/>
                <w:sz w:val="20"/>
                <w:szCs w:val="20"/>
              </w:rPr>
              <w:t>Pokazatelj rezultata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6CB10A22" w14:textId="77777777" w:rsidR="00DE6C2D" w:rsidRPr="00214464" w:rsidRDefault="00DE6C2D" w:rsidP="00E578CA">
            <w:pPr>
              <w:jc w:val="both"/>
              <w:rPr>
                <w:rFonts w:eastAsia="Calibri"/>
                <w:sz w:val="20"/>
                <w:szCs w:val="20"/>
              </w:rPr>
            </w:pPr>
            <w:r w:rsidRPr="00214464">
              <w:rPr>
                <w:rFonts w:eastAsia="Calibri"/>
                <w:b/>
                <w:bCs/>
                <w:sz w:val="20"/>
                <w:szCs w:val="20"/>
              </w:rPr>
              <w:t>Definicija</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5EDEAB31" w14:textId="77777777" w:rsidR="00DE6C2D" w:rsidRPr="00214464" w:rsidRDefault="00DE6C2D" w:rsidP="00E578CA">
            <w:pPr>
              <w:jc w:val="both"/>
              <w:rPr>
                <w:rFonts w:eastAsia="Calibri"/>
                <w:sz w:val="20"/>
                <w:szCs w:val="20"/>
              </w:rPr>
            </w:pPr>
            <w:r w:rsidRPr="00214464">
              <w:rPr>
                <w:rFonts w:eastAsia="Calibri"/>
                <w:b/>
                <w:bCs/>
                <w:sz w:val="20"/>
                <w:szCs w:val="20"/>
              </w:rPr>
              <w:t>Jedinica</w:t>
            </w:r>
          </w:p>
        </w:tc>
        <w:tc>
          <w:tcPr>
            <w:tcW w:w="1134" w:type="dxa"/>
            <w:gridSpan w:val="2"/>
            <w:tcBorders>
              <w:top w:val="single" w:sz="4" w:space="0" w:color="auto"/>
              <w:bottom w:val="single" w:sz="4" w:space="0" w:color="auto"/>
              <w:right w:val="single" w:sz="4" w:space="0" w:color="auto"/>
            </w:tcBorders>
            <w:vAlign w:val="center"/>
          </w:tcPr>
          <w:p w14:paraId="1F5A65EC" w14:textId="77777777" w:rsidR="00DE6C2D" w:rsidRPr="00214464" w:rsidRDefault="00DE6C2D" w:rsidP="00E578CA">
            <w:pPr>
              <w:jc w:val="center"/>
              <w:rPr>
                <w:rFonts w:eastAsia="Calibri"/>
                <w:sz w:val="20"/>
                <w:szCs w:val="20"/>
              </w:rPr>
            </w:pPr>
            <w:r w:rsidRPr="00214464">
              <w:rPr>
                <w:rFonts w:eastAsia="Calibri"/>
                <w:b/>
                <w:bCs/>
                <w:sz w:val="20"/>
                <w:szCs w:val="20"/>
              </w:rPr>
              <w:t>Polazna vrijednost 2025.</w:t>
            </w:r>
          </w:p>
        </w:tc>
        <w:tc>
          <w:tcPr>
            <w:tcW w:w="1134" w:type="dxa"/>
            <w:tcBorders>
              <w:top w:val="single" w:sz="4" w:space="0" w:color="auto"/>
              <w:left w:val="single" w:sz="4" w:space="0" w:color="auto"/>
              <w:bottom w:val="single" w:sz="4" w:space="0" w:color="auto"/>
              <w:right w:val="single" w:sz="4" w:space="0" w:color="auto"/>
            </w:tcBorders>
            <w:noWrap/>
            <w:vAlign w:val="center"/>
          </w:tcPr>
          <w:p w14:paraId="6A04D085" w14:textId="77777777" w:rsidR="00DE6C2D" w:rsidRPr="00214464" w:rsidRDefault="00DE6C2D" w:rsidP="00E578C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55C06A96" w14:textId="77777777" w:rsidR="00DE6C2D" w:rsidRPr="00214464" w:rsidRDefault="00DE6C2D" w:rsidP="00E578CA">
            <w:pPr>
              <w:jc w:val="center"/>
              <w:rPr>
                <w:b/>
                <w:sz w:val="20"/>
                <w:szCs w:val="20"/>
              </w:rPr>
            </w:pPr>
            <w:r w:rsidRPr="00214464">
              <w:rPr>
                <w:rFonts w:eastAsia="Calibri"/>
                <w:b/>
                <w:bCs/>
                <w:sz w:val="20"/>
                <w:szCs w:val="20"/>
              </w:rPr>
              <w:t>Ciljana vrijednost 2027.</w:t>
            </w:r>
          </w:p>
        </w:tc>
        <w:tc>
          <w:tcPr>
            <w:tcW w:w="1303" w:type="dxa"/>
            <w:tcBorders>
              <w:top w:val="single" w:sz="4" w:space="0" w:color="auto"/>
              <w:left w:val="single" w:sz="4" w:space="0" w:color="auto"/>
              <w:bottom w:val="single" w:sz="4" w:space="0" w:color="auto"/>
              <w:right w:val="single" w:sz="4" w:space="0" w:color="auto"/>
            </w:tcBorders>
            <w:noWrap/>
            <w:vAlign w:val="center"/>
          </w:tcPr>
          <w:p w14:paraId="51C5E863" w14:textId="77777777" w:rsidR="00DE6C2D" w:rsidRPr="00214464" w:rsidRDefault="00DE6C2D" w:rsidP="00E578CA">
            <w:pPr>
              <w:jc w:val="center"/>
              <w:rPr>
                <w:b/>
                <w:sz w:val="20"/>
                <w:szCs w:val="20"/>
              </w:rPr>
            </w:pPr>
            <w:r w:rsidRPr="00214464">
              <w:rPr>
                <w:rFonts w:eastAsia="Calibri"/>
                <w:b/>
                <w:bCs/>
                <w:sz w:val="20"/>
                <w:szCs w:val="20"/>
              </w:rPr>
              <w:t>Ciljana vrijednost 2028.</w:t>
            </w:r>
          </w:p>
        </w:tc>
      </w:tr>
      <w:bookmarkEnd w:id="22"/>
      <w:tr w:rsidR="00214464" w:rsidRPr="00214464" w14:paraId="7FB335A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C1B464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dodijeljenih potpora za novorođenčad</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D635421"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Osiguranje jednokratne pomoći roditeljima za novorođeno dijete </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69F3D1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djece</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F7AA0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310</w:t>
            </w:r>
          </w:p>
        </w:tc>
        <w:tc>
          <w:tcPr>
            <w:tcW w:w="1134" w:type="dxa"/>
            <w:tcBorders>
              <w:top w:val="single" w:sz="4" w:space="0" w:color="auto"/>
              <w:left w:val="single" w:sz="4" w:space="0" w:color="auto"/>
              <w:bottom w:val="single" w:sz="4" w:space="0" w:color="auto"/>
              <w:right w:val="single" w:sz="4" w:space="0" w:color="auto"/>
            </w:tcBorders>
            <w:noWrap/>
            <w:vAlign w:val="center"/>
          </w:tcPr>
          <w:p w14:paraId="494255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w:t>
            </w:r>
          </w:p>
        </w:tc>
        <w:tc>
          <w:tcPr>
            <w:tcW w:w="1276" w:type="dxa"/>
            <w:tcBorders>
              <w:top w:val="single" w:sz="4" w:space="0" w:color="auto"/>
              <w:left w:val="single" w:sz="4" w:space="0" w:color="auto"/>
              <w:bottom w:val="single" w:sz="4" w:space="0" w:color="auto"/>
              <w:right w:val="single" w:sz="4" w:space="0" w:color="auto"/>
            </w:tcBorders>
            <w:noWrap/>
            <w:vAlign w:val="center"/>
          </w:tcPr>
          <w:p w14:paraId="10DD180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w:t>
            </w:r>
          </w:p>
        </w:tc>
        <w:tc>
          <w:tcPr>
            <w:tcW w:w="1303" w:type="dxa"/>
            <w:tcBorders>
              <w:top w:val="single" w:sz="4" w:space="0" w:color="auto"/>
              <w:left w:val="single" w:sz="4" w:space="0" w:color="auto"/>
              <w:bottom w:val="single" w:sz="4" w:space="0" w:color="auto"/>
              <w:right w:val="single" w:sz="4" w:space="0" w:color="auto"/>
            </w:tcBorders>
            <w:noWrap/>
            <w:vAlign w:val="center"/>
          </w:tcPr>
          <w:p w14:paraId="0CF074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w:t>
            </w:r>
          </w:p>
        </w:tc>
      </w:tr>
      <w:tr w:rsidR="00214464" w:rsidRPr="00214464" w14:paraId="7DCC6167"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191E6D5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naknade za stanovanje</w:t>
            </w:r>
          </w:p>
        </w:tc>
        <w:tc>
          <w:tcPr>
            <w:tcW w:w="2446" w:type="dxa"/>
            <w:gridSpan w:val="2"/>
            <w:tcBorders>
              <w:top w:val="single" w:sz="4" w:space="0" w:color="auto"/>
              <w:left w:val="single" w:sz="4" w:space="0" w:color="auto"/>
              <w:bottom w:val="single" w:sz="4" w:space="0" w:color="auto"/>
              <w:right w:val="single" w:sz="4" w:space="0" w:color="auto"/>
            </w:tcBorders>
          </w:tcPr>
          <w:p w14:paraId="3F55471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osoba koje su koristile program (Aktivnost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45954F2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C0AEA3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149</w:t>
            </w:r>
          </w:p>
        </w:tc>
        <w:tc>
          <w:tcPr>
            <w:tcW w:w="1134" w:type="dxa"/>
            <w:tcBorders>
              <w:top w:val="single" w:sz="4" w:space="0" w:color="auto"/>
              <w:left w:val="single" w:sz="4" w:space="0" w:color="auto"/>
              <w:bottom w:val="single" w:sz="4" w:space="0" w:color="auto"/>
              <w:right w:val="single" w:sz="4" w:space="0" w:color="auto"/>
            </w:tcBorders>
            <w:noWrap/>
            <w:vAlign w:val="center"/>
          </w:tcPr>
          <w:p w14:paraId="19C8A97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160</w:t>
            </w:r>
          </w:p>
        </w:tc>
        <w:tc>
          <w:tcPr>
            <w:tcW w:w="1276" w:type="dxa"/>
            <w:tcBorders>
              <w:top w:val="single" w:sz="4" w:space="0" w:color="auto"/>
              <w:left w:val="single" w:sz="4" w:space="0" w:color="auto"/>
              <w:bottom w:val="single" w:sz="4" w:space="0" w:color="auto"/>
              <w:right w:val="single" w:sz="4" w:space="0" w:color="auto"/>
            </w:tcBorders>
            <w:noWrap/>
            <w:vAlign w:val="center"/>
          </w:tcPr>
          <w:p w14:paraId="4219C70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160</w:t>
            </w:r>
          </w:p>
        </w:tc>
        <w:tc>
          <w:tcPr>
            <w:tcW w:w="1303" w:type="dxa"/>
            <w:tcBorders>
              <w:top w:val="single" w:sz="4" w:space="0" w:color="auto"/>
              <w:left w:val="single" w:sz="4" w:space="0" w:color="auto"/>
              <w:bottom w:val="single" w:sz="4" w:space="0" w:color="auto"/>
              <w:right w:val="single" w:sz="4" w:space="0" w:color="auto"/>
            </w:tcBorders>
            <w:noWrap/>
            <w:vAlign w:val="center"/>
          </w:tcPr>
          <w:p w14:paraId="71F5CD2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158</w:t>
            </w:r>
          </w:p>
        </w:tc>
      </w:tr>
      <w:tr w:rsidR="00214464" w:rsidRPr="00214464" w14:paraId="5F059EFB"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24C19F96" w14:textId="77777777" w:rsidR="00DE6C2D" w:rsidRPr="00214464" w:rsidRDefault="00DE6C2D" w:rsidP="00E578CA">
            <w:pPr>
              <w:rPr>
                <w:rFonts w:eastAsia="Calibri"/>
                <w:sz w:val="20"/>
                <w:szCs w:val="20"/>
                <w:lang w:eastAsia="en-US"/>
              </w:rPr>
            </w:pPr>
            <w:r w:rsidRPr="00214464">
              <w:rPr>
                <w:rFonts w:eastAsia="Calibri"/>
                <w:sz w:val="20"/>
                <w:szCs w:val="20"/>
                <w:lang w:eastAsia="en-US"/>
              </w:rPr>
              <w:t>Jednokratna naknada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3313F803"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Osiguranje jednokratne pomoći socijalno ugroženim pojedincima ili obiteljima (Aktivnost </w:t>
            </w:r>
            <w:r w:rsidRPr="00214464">
              <w:rPr>
                <w:rFonts w:eastAsia="Calibri"/>
                <w:sz w:val="20"/>
                <w:szCs w:val="20"/>
                <w:lang w:eastAsia="en-US"/>
              </w:rPr>
              <w:lastRenderedPageBreak/>
              <w:t>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01E5F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lastRenderedPageBreak/>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846B9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C40238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550</w:t>
            </w:r>
          </w:p>
        </w:tc>
        <w:tc>
          <w:tcPr>
            <w:tcW w:w="1276" w:type="dxa"/>
            <w:tcBorders>
              <w:top w:val="single" w:sz="4" w:space="0" w:color="auto"/>
              <w:left w:val="single" w:sz="4" w:space="0" w:color="auto"/>
              <w:bottom w:val="single" w:sz="4" w:space="0" w:color="auto"/>
              <w:right w:val="single" w:sz="4" w:space="0" w:color="auto"/>
            </w:tcBorders>
            <w:noWrap/>
            <w:vAlign w:val="center"/>
          </w:tcPr>
          <w:p w14:paraId="239EE5D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550</w:t>
            </w:r>
          </w:p>
        </w:tc>
        <w:tc>
          <w:tcPr>
            <w:tcW w:w="1303" w:type="dxa"/>
            <w:tcBorders>
              <w:top w:val="single" w:sz="4" w:space="0" w:color="auto"/>
              <w:left w:val="single" w:sz="4" w:space="0" w:color="auto"/>
              <w:bottom w:val="single" w:sz="4" w:space="0" w:color="auto"/>
              <w:right w:val="single" w:sz="4" w:space="0" w:color="auto"/>
            </w:tcBorders>
            <w:noWrap/>
            <w:vAlign w:val="center"/>
          </w:tcPr>
          <w:p w14:paraId="21E4BBC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540</w:t>
            </w:r>
          </w:p>
        </w:tc>
      </w:tr>
      <w:tr w:rsidR="00214464" w:rsidRPr="00214464" w14:paraId="60CCC7F0"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5B0F885"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Pomoći za podmirenje pogrebnih troškova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213AF164"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Pomoći za podmirenje pogrebnih troškova </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D4B52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DAA170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134" w:type="dxa"/>
            <w:tcBorders>
              <w:top w:val="single" w:sz="4" w:space="0" w:color="auto"/>
              <w:left w:val="single" w:sz="4" w:space="0" w:color="auto"/>
              <w:bottom w:val="single" w:sz="4" w:space="0" w:color="auto"/>
              <w:right w:val="single" w:sz="4" w:space="0" w:color="auto"/>
            </w:tcBorders>
            <w:noWrap/>
            <w:vAlign w:val="center"/>
          </w:tcPr>
          <w:p w14:paraId="014154E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76" w:type="dxa"/>
            <w:tcBorders>
              <w:top w:val="single" w:sz="4" w:space="0" w:color="auto"/>
              <w:left w:val="single" w:sz="4" w:space="0" w:color="auto"/>
              <w:bottom w:val="single" w:sz="4" w:space="0" w:color="auto"/>
              <w:right w:val="single" w:sz="4" w:space="0" w:color="auto"/>
            </w:tcBorders>
            <w:noWrap/>
            <w:vAlign w:val="center"/>
          </w:tcPr>
          <w:p w14:paraId="4263368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303" w:type="dxa"/>
            <w:tcBorders>
              <w:top w:val="single" w:sz="4" w:space="0" w:color="auto"/>
              <w:left w:val="single" w:sz="4" w:space="0" w:color="auto"/>
              <w:bottom w:val="single" w:sz="4" w:space="0" w:color="auto"/>
              <w:right w:val="single" w:sz="4" w:space="0" w:color="auto"/>
            </w:tcBorders>
            <w:noWrap/>
            <w:vAlign w:val="center"/>
          </w:tcPr>
          <w:p w14:paraId="732EADC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r>
      <w:tr w:rsidR="00214464" w:rsidRPr="00214464" w14:paraId="6850B8F3"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1814" w:type="dxa"/>
            <w:tcBorders>
              <w:top w:val="single" w:sz="4" w:space="0" w:color="auto"/>
              <w:left w:val="single" w:sz="4" w:space="0" w:color="auto"/>
              <w:bottom w:val="single" w:sz="4" w:space="0" w:color="auto"/>
              <w:right w:val="single" w:sz="4" w:space="0" w:color="auto"/>
            </w:tcBorders>
            <w:noWrap/>
            <w:vAlign w:val="center"/>
          </w:tcPr>
          <w:p w14:paraId="2B1F21B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dodijeljenih božićnica i uskrsnica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645D806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pomoći – božićnica i uskrsnica za umirovljenike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213290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41B0F2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2.498</w:t>
            </w:r>
          </w:p>
        </w:tc>
        <w:tc>
          <w:tcPr>
            <w:tcW w:w="1134" w:type="dxa"/>
            <w:tcBorders>
              <w:top w:val="single" w:sz="4" w:space="0" w:color="auto"/>
              <w:left w:val="single" w:sz="4" w:space="0" w:color="auto"/>
              <w:bottom w:val="single" w:sz="4" w:space="0" w:color="auto"/>
              <w:right w:val="single" w:sz="4" w:space="0" w:color="auto"/>
            </w:tcBorders>
            <w:noWrap/>
            <w:vAlign w:val="center"/>
          </w:tcPr>
          <w:p w14:paraId="7D20F17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3DBE85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3.100</w:t>
            </w:r>
          </w:p>
        </w:tc>
        <w:tc>
          <w:tcPr>
            <w:tcW w:w="1303" w:type="dxa"/>
            <w:tcBorders>
              <w:top w:val="single" w:sz="4" w:space="0" w:color="auto"/>
              <w:left w:val="single" w:sz="4" w:space="0" w:color="auto"/>
              <w:bottom w:val="single" w:sz="4" w:space="0" w:color="auto"/>
              <w:right w:val="single" w:sz="4" w:space="0" w:color="auto"/>
            </w:tcBorders>
            <w:noWrap/>
            <w:vAlign w:val="center"/>
          </w:tcPr>
          <w:p w14:paraId="566E80D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3.200</w:t>
            </w:r>
          </w:p>
        </w:tc>
      </w:tr>
      <w:tr w:rsidR="00214464" w:rsidRPr="00214464" w14:paraId="151C6A1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BD4391C"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Subvencioniranje troškova prijevoza za osobe s invaliditetom</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179FEA8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6CF4DA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6356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B52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76" w:type="dxa"/>
            <w:tcBorders>
              <w:top w:val="single" w:sz="4" w:space="0" w:color="auto"/>
              <w:left w:val="single" w:sz="4" w:space="0" w:color="auto"/>
              <w:bottom w:val="single" w:sz="4" w:space="0" w:color="auto"/>
              <w:right w:val="single" w:sz="4" w:space="0" w:color="auto"/>
            </w:tcBorders>
            <w:noWrap/>
            <w:vAlign w:val="center"/>
          </w:tcPr>
          <w:p w14:paraId="75A779C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303" w:type="dxa"/>
            <w:tcBorders>
              <w:top w:val="single" w:sz="4" w:space="0" w:color="auto"/>
              <w:left w:val="single" w:sz="4" w:space="0" w:color="auto"/>
              <w:bottom w:val="single" w:sz="4" w:space="0" w:color="auto"/>
              <w:right w:val="single" w:sz="4" w:space="0" w:color="auto"/>
            </w:tcBorders>
            <w:noWrap/>
            <w:vAlign w:val="center"/>
          </w:tcPr>
          <w:p w14:paraId="34F77A5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r>
      <w:tr w:rsidR="00214464" w:rsidRPr="00214464" w14:paraId="34E12E2F"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7E1EC713"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Subvencioniranje troškova prijevoza za umirovljenike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DC8121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osoba koje su koristile program</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7F6C109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FC56F4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37</w:t>
            </w:r>
          </w:p>
        </w:tc>
        <w:tc>
          <w:tcPr>
            <w:tcW w:w="1134" w:type="dxa"/>
            <w:tcBorders>
              <w:top w:val="single" w:sz="4" w:space="0" w:color="auto"/>
              <w:left w:val="single" w:sz="4" w:space="0" w:color="auto"/>
              <w:bottom w:val="single" w:sz="4" w:space="0" w:color="auto"/>
              <w:right w:val="single" w:sz="4" w:space="0" w:color="auto"/>
            </w:tcBorders>
            <w:noWrap/>
            <w:vAlign w:val="center"/>
          </w:tcPr>
          <w:p w14:paraId="044A214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noWrap/>
            <w:vAlign w:val="center"/>
          </w:tcPr>
          <w:p w14:paraId="2AEC573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noWrap/>
            <w:vAlign w:val="center"/>
          </w:tcPr>
          <w:p w14:paraId="47DAEDC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r>
      <w:tr w:rsidR="00214464" w:rsidRPr="00214464" w14:paraId="531E7D58"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3DB585B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pučke kuhinje</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77D7594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korisnika pučke kuhinje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B88E18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4168E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w:t>
            </w:r>
          </w:p>
        </w:tc>
        <w:tc>
          <w:tcPr>
            <w:tcW w:w="1134" w:type="dxa"/>
            <w:tcBorders>
              <w:top w:val="single" w:sz="4" w:space="0" w:color="auto"/>
              <w:left w:val="single" w:sz="4" w:space="0" w:color="auto"/>
              <w:bottom w:val="single" w:sz="4" w:space="0" w:color="auto"/>
              <w:right w:val="single" w:sz="4" w:space="0" w:color="auto"/>
            </w:tcBorders>
            <w:noWrap/>
            <w:vAlign w:val="center"/>
          </w:tcPr>
          <w:p w14:paraId="0163980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76" w:type="dxa"/>
            <w:tcBorders>
              <w:top w:val="single" w:sz="4" w:space="0" w:color="auto"/>
              <w:left w:val="single" w:sz="4" w:space="0" w:color="auto"/>
              <w:bottom w:val="single" w:sz="4" w:space="0" w:color="auto"/>
              <w:right w:val="single" w:sz="4" w:space="0" w:color="auto"/>
            </w:tcBorders>
            <w:noWrap/>
            <w:vAlign w:val="center"/>
          </w:tcPr>
          <w:p w14:paraId="64CD150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303" w:type="dxa"/>
            <w:tcBorders>
              <w:top w:val="single" w:sz="4" w:space="0" w:color="auto"/>
              <w:left w:val="single" w:sz="4" w:space="0" w:color="auto"/>
              <w:bottom w:val="single" w:sz="4" w:space="0" w:color="auto"/>
              <w:right w:val="single" w:sz="4" w:space="0" w:color="auto"/>
            </w:tcBorders>
            <w:noWrap/>
            <w:vAlign w:val="center"/>
          </w:tcPr>
          <w:p w14:paraId="2AAD3D8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38</w:t>
            </w:r>
          </w:p>
        </w:tc>
      </w:tr>
      <w:tr w:rsidR="00214464" w:rsidRPr="00214464" w14:paraId="237B2F37"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52"/>
        </w:trPr>
        <w:tc>
          <w:tcPr>
            <w:tcW w:w="1814" w:type="dxa"/>
            <w:tcBorders>
              <w:top w:val="single" w:sz="4" w:space="0" w:color="auto"/>
              <w:left w:val="single" w:sz="4" w:space="0" w:color="auto"/>
              <w:bottom w:val="single" w:sz="4" w:space="0" w:color="auto"/>
              <w:right w:val="single" w:sz="4" w:space="0" w:color="auto"/>
            </w:tcBorders>
            <w:noWrap/>
            <w:vAlign w:val="center"/>
          </w:tcPr>
          <w:p w14:paraId="53BB8B3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socijalnih usluga na području grada Samobora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CD956B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socijalnih usluga na području grada Samobora (A409501 Pomoć građanima i kućanstvima, PPGS)</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18E05CC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osoba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25353B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134" w:type="dxa"/>
            <w:tcBorders>
              <w:top w:val="single" w:sz="4" w:space="0" w:color="auto"/>
              <w:left w:val="single" w:sz="4" w:space="0" w:color="auto"/>
              <w:bottom w:val="single" w:sz="4" w:space="0" w:color="auto"/>
              <w:right w:val="single" w:sz="4" w:space="0" w:color="auto"/>
            </w:tcBorders>
            <w:noWrap/>
            <w:vAlign w:val="center"/>
          </w:tcPr>
          <w:p w14:paraId="01C094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276" w:type="dxa"/>
            <w:tcBorders>
              <w:top w:val="single" w:sz="4" w:space="0" w:color="auto"/>
              <w:left w:val="single" w:sz="4" w:space="0" w:color="auto"/>
              <w:bottom w:val="single" w:sz="4" w:space="0" w:color="auto"/>
              <w:right w:val="single" w:sz="4" w:space="0" w:color="auto"/>
            </w:tcBorders>
            <w:noWrap/>
            <w:vAlign w:val="center"/>
          </w:tcPr>
          <w:p w14:paraId="5420763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303" w:type="dxa"/>
            <w:tcBorders>
              <w:top w:val="single" w:sz="4" w:space="0" w:color="auto"/>
              <w:left w:val="single" w:sz="4" w:space="0" w:color="auto"/>
              <w:bottom w:val="single" w:sz="4" w:space="0" w:color="auto"/>
              <w:right w:val="single" w:sz="4" w:space="0" w:color="auto"/>
            </w:tcBorders>
            <w:noWrap/>
            <w:vAlign w:val="center"/>
          </w:tcPr>
          <w:p w14:paraId="7C6400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r>
      <w:tr w:rsidR="00214464" w:rsidRPr="00214464" w14:paraId="6ECA3EC5"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2"/>
        </w:trPr>
        <w:tc>
          <w:tcPr>
            <w:tcW w:w="1814" w:type="dxa"/>
            <w:tcBorders>
              <w:top w:val="single" w:sz="4" w:space="0" w:color="auto"/>
              <w:left w:val="single" w:sz="4" w:space="0" w:color="auto"/>
              <w:bottom w:val="single" w:sz="4" w:space="0" w:color="auto"/>
              <w:right w:val="single" w:sz="4" w:space="0" w:color="auto"/>
            </w:tcBorders>
            <w:noWrap/>
            <w:vAlign w:val="center"/>
          </w:tcPr>
          <w:p w14:paraId="04752251" w14:textId="2C2203E7" w:rsidR="00DE6C2D" w:rsidRPr="00214464" w:rsidRDefault="00A97C3B" w:rsidP="00E578CA">
            <w:pPr>
              <w:rPr>
                <w:rFonts w:eastAsia="Calibri"/>
                <w:sz w:val="20"/>
                <w:szCs w:val="20"/>
                <w:lang w:eastAsia="en-US"/>
              </w:rPr>
            </w:pPr>
            <w:r>
              <w:rPr>
                <w:rFonts w:eastAsia="Calibri"/>
                <w:sz w:val="20"/>
                <w:szCs w:val="20"/>
                <w:lang w:eastAsia="en-US"/>
              </w:rPr>
              <w:t>s</w:t>
            </w:r>
            <w:r w:rsidR="00DE6C2D" w:rsidRPr="00214464">
              <w:rPr>
                <w:rFonts w:eastAsia="Calibri"/>
                <w:sz w:val="20"/>
                <w:szCs w:val="20"/>
                <w:lang w:eastAsia="en-US"/>
              </w:rPr>
              <w:t>Broj radio emisija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1CB235B3" w14:textId="77777777" w:rsidR="00DE6C2D" w:rsidRPr="00214464" w:rsidRDefault="00DE6C2D" w:rsidP="00E578CA">
            <w:pPr>
              <w:rPr>
                <w:rFonts w:eastAsia="Calibri"/>
                <w:sz w:val="20"/>
                <w:szCs w:val="20"/>
                <w:lang w:val="hr-BA" w:eastAsia="en-US"/>
              </w:rPr>
            </w:pPr>
            <w:r w:rsidRPr="00214464">
              <w:rPr>
                <w:rFonts w:eastAsia="Calibri"/>
                <w:sz w:val="20"/>
                <w:szCs w:val="20"/>
                <w:lang w:eastAsia="en-US"/>
              </w:rPr>
              <w:t xml:space="preserve">Prevencija rizičnog ponašanja -  Provedba Akcijskog plana prevencije </w:t>
            </w:r>
            <w:r w:rsidRPr="00214464">
              <w:rPr>
                <w:rFonts w:eastAsia="Calibri"/>
                <w:sz w:val="20"/>
                <w:szCs w:val="20"/>
                <w:lang w:val="hr-BA" w:eastAsia="en-US"/>
              </w:rPr>
              <w:t>svih oblika ovisnosti i očuvanja mentalnog zdravlja djece i mladih</w:t>
            </w:r>
          </w:p>
          <w:p w14:paraId="7BC2D74F" w14:textId="77777777" w:rsidR="00DE6C2D" w:rsidRPr="00214464" w:rsidRDefault="00DE6C2D" w:rsidP="00E578CA">
            <w:pPr>
              <w:rPr>
                <w:rFonts w:eastAsia="Calibri"/>
                <w:sz w:val="20"/>
                <w:szCs w:val="20"/>
                <w:lang w:val="hr-BA" w:eastAsia="en-US"/>
              </w:rPr>
            </w:pPr>
            <w:r w:rsidRPr="00214464">
              <w:rPr>
                <w:rFonts w:eastAsia="Calibri"/>
                <w:sz w:val="20"/>
                <w:szCs w:val="20"/>
                <w:lang w:val="hr-BA" w:eastAsia="en-US"/>
              </w:rPr>
              <w:t>Grada Samobora</w:t>
            </w:r>
          </w:p>
          <w:p w14:paraId="1155B52B" w14:textId="681D6720" w:rsidR="00DE6C2D" w:rsidRPr="00214464" w:rsidRDefault="00DE6C2D" w:rsidP="00214464">
            <w:pPr>
              <w:rPr>
                <w:rFonts w:eastAsia="Calibri"/>
                <w:sz w:val="20"/>
                <w:szCs w:val="20"/>
                <w:lang w:eastAsia="en-US"/>
              </w:rPr>
            </w:pPr>
            <w:r w:rsidRPr="00214464">
              <w:rPr>
                <w:rFonts w:eastAsia="Calibri"/>
                <w:sz w:val="20"/>
                <w:szCs w:val="20"/>
                <w:lang w:val="hr-BA" w:eastAsia="en-US"/>
              </w:rPr>
              <w:t>2023-2026</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2013E3D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radio emisija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618E2A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134" w:type="dxa"/>
            <w:tcBorders>
              <w:top w:val="single" w:sz="4" w:space="0" w:color="auto"/>
              <w:left w:val="single" w:sz="4" w:space="0" w:color="auto"/>
              <w:bottom w:val="single" w:sz="4" w:space="0" w:color="auto"/>
              <w:right w:val="single" w:sz="4" w:space="0" w:color="auto"/>
            </w:tcBorders>
            <w:noWrap/>
            <w:vAlign w:val="center"/>
          </w:tcPr>
          <w:p w14:paraId="73BB42C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76" w:type="dxa"/>
            <w:tcBorders>
              <w:top w:val="single" w:sz="4" w:space="0" w:color="auto"/>
              <w:left w:val="single" w:sz="4" w:space="0" w:color="auto"/>
              <w:bottom w:val="single" w:sz="4" w:space="0" w:color="auto"/>
              <w:right w:val="single" w:sz="4" w:space="0" w:color="auto"/>
            </w:tcBorders>
            <w:noWrap/>
            <w:vAlign w:val="center"/>
          </w:tcPr>
          <w:p w14:paraId="71FDDC0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03" w:type="dxa"/>
            <w:tcBorders>
              <w:top w:val="single" w:sz="4" w:space="0" w:color="auto"/>
              <w:left w:val="single" w:sz="4" w:space="0" w:color="auto"/>
              <w:bottom w:val="single" w:sz="4" w:space="0" w:color="auto"/>
              <w:right w:val="single" w:sz="4" w:space="0" w:color="auto"/>
            </w:tcBorders>
            <w:noWrap/>
            <w:vAlign w:val="center"/>
          </w:tcPr>
          <w:p w14:paraId="32EDFB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214464" w:rsidRPr="00214464" w14:paraId="3C67BC9A" w14:textId="77777777" w:rsidTr="00E57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46"/>
        </w:trPr>
        <w:tc>
          <w:tcPr>
            <w:tcW w:w="1814" w:type="dxa"/>
            <w:tcBorders>
              <w:top w:val="single" w:sz="4" w:space="0" w:color="auto"/>
              <w:left w:val="single" w:sz="4" w:space="0" w:color="auto"/>
              <w:bottom w:val="single" w:sz="4" w:space="0" w:color="auto"/>
              <w:right w:val="single" w:sz="4" w:space="0" w:color="auto"/>
            </w:tcBorders>
            <w:noWrap/>
            <w:vAlign w:val="center"/>
          </w:tcPr>
          <w:p w14:paraId="5FD6FFB4"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radionica za djecu s temom prevencije rizičnog ponašanja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61C8B35" w14:textId="77777777" w:rsidR="00DE6C2D" w:rsidRPr="00214464" w:rsidRDefault="00DE6C2D" w:rsidP="00E578CA">
            <w:pPr>
              <w:rPr>
                <w:rFonts w:eastAsia="Calibri"/>
                <w:sz w:val="20"/>
                <w:szCs w:val="20"/>
                <w:lang w:val="hr-BA" w:eastAsia="en-US"/>
              </w:rPr>
            </w:pPr>
            <w:r w:rsidRPr="00214464">
              <w:rPr>
                <w:rFonts w:eastAsia="Calibri"/>
                <w:sz w:val="20"/>
                <w:szCs w:val="20"/>
                <w:lang w:eastAsia="en-US"/>
              </w:rPr>
              <w:t xml:space="preserve">Prevencija rizičnog ponašanja - </w:t>
            </w:r>
            <w:r w:rsidRPr="00214464">
              <w:rPr>
                <w:rFonts w:ascii="Aptos" w:eastAsiaTheme="minorHAnsi" w:hAnsi="Aptos" w:cs="Aptos"/>
                <w:lang w:eastAsia="en-US"/>
                <w14:ligatures w14:val="standardContextual"/>
              </w:rPr>
              <w:t xml:space="preserve"> </w:t>
            </w:r>
            <w:r w:rsidRPr="00214464">
              <w:rPr>
                <w:rFonts w:eastAsia="Calibri"/>
                <w:sz w:val="20"/>
                <w:szCs w:val="20"/>
                <w:lang w:eastAsia="en-US"/>
              </w:rPr>
              <w:t xml:space="preserve">Provedba Akcijskog plana prevencije </w:t>
            </w:r>
            <w:r w:rsidRPr="00214464">
              <w:rPr>
                <w:rFonts w:eastAsia="Calibri"/>
                <w:sz w:val="20"/>
                <w:szCs w:val="20"/>
                <w:lang w:val="hr-BA" w:eastAsia="en-US"/>
              </w:rPr>
              <w:t>svih oblika ovisnosti i očuvanja mentalnog zdravlja djece i mladih</w:t>
            </w:r>
          </w:p>
          <w:p w14:paraId="201562E5" w14:textId="77777777" w:rsidR="00DE6C2D" w:rsidRPr="00214464" w:rsidRDefault="00DE6C2D" w:rsidP="00E578CA">
            <w:pPr>
              <w:rPr>
                <w:rFonts w:eastAsia="Calibri"/>
                <w:sz w:val="20"/>
                <w:szCs w:val="20"/>
                <w:lang w:val="hr-BA" w:eastAsia="en-US"/>
              </w:rPr>
            </w:pPr>
            <w:r w:rsidRPr="00214464">
              <w:rPr>
                <w:rFonts w:eastAsia="Calibri"/>
                <w:sz w:val="20"/>
                <w:szCs w:val="20"/>
                <w:lang w:val="hr-BA" w:eastAsia="en-US"/>
              </w:rPr>
              <w:t>Grada Samobora</w:t>
            </w:r>
          </w:p>
          <w:p w14:paraId="13325B88" w14:textId="4B0A13B0" w:rsidR="00DE6C2D" w:rsidRPr="00214464" w:rsidRDefault="00DE6C2D" w:rsidP="00214464">
            <w:pPr>
              <w:rPr>
                <w:rFonts w:eastAsia="Calibri"/>
                <w:sz w:val="20"/>
                <w:szCs w:val="20"/>
                <w:lang w:eastAsia="en-US"/>
              </w:rPr>
            </w:pPr>
            <w:r w:rsidRPr="00214464">
              <w:rPr>
                <w:rFonts w:eastAsia="Calibri"/>
                <w:sz w:val="20"/>
                <w:szCs w:val="20"/>
                <w:lang w:val="hr-BA" w:eastAsia="en-US"/>
              </w:rPr>
              <w:t>2023-2026</w:t>
            </w:r>
          </w:p>
        </w:tc>
        <w:tc>
          <w:tcPr>
            <w:tcW w:w="1105" w:type="dxa"/>
            <w:gridSpan w:val="2"/>
            <w:tcBorders>
              <w:top w:val="single" w:sz="4" w:space="0" w:color="auto"/>
              <w:left w:val="single" w:sz="4" w:space="0" w:color="auto"/>
              <w:bottom w:val="single" w:sz="4" w:space="0" w:color="auto"/>
              <w:right w:val="single" w:sz="4" w:space="0" w:color="auto"/>
            </w:tcBorders>
            <w:vAlign w:val="center"/>
          </w:tcPr>
          <w:p w14:paraId="0DEE21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radionica</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7BEB6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w:t>
            </w:r>
          </w:p>
        </w:tc>
        <w:tc>
          <w:tcPr>
            <w:tcW w:w="1134" w:type="dxa"/>
            <w:tcBorders>
              <w:top w:val="single" w:sz="4" w:space="0" w:color="auto"/>
              <w:left w:val="single" w:sz="4" w:space="0" w:color="auto"/>
              <w:bottom w:val="single" w:sz="4" w:space="0" w:color="auto"/>
              <w:right w:val="single" w:sz="4" w:space="0" w:color="auto"/>
            </w:tcBorders>
            <w:noWrap/>
            <w:vAlign w:val="center"/>
          </w:tcPr>
          <w:p w14:paraId="4403AF4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76" w:type="dxa"/>
            <w:tcBorders>
              <w:top w:val="single" w:sz="4" w:space="0" w:color="auto"/>
              <w:left w:val="single" w:sz="4" w:space="0" w:color="auto"/>
              <w:bottom w:val="single" w:sz="4" w:space="0" w:color="auto"/>
              <w:right w:val="single" w:sz="4" w:space="0" w:color="auto"/>
            </w:tcBorders>
            <w:noWrap/>
            <w:vAlign w:val="center"/>
          </w:tcPr>
          <w:p w14:paraId="5C6737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303" w:type="dxa"/>
            <w:tcBorders>
              <w:top w:val="single" w:sz="4" w:space="0" w:color="auto"/>
              <w:left w:val="single" w:sz="4" w:space="0" w:color="auto"/>
              <w:bottom w:val="single" w:sz="4" w:space="0" w:color="auto"/>
              <w:right w:val="single" w:sz="4" w:space="0" w:color="auto"/>
            </w:tcBorders>
            <w:noWrap/>
            <w:vAlign w:val="center"/>
          </w:tcPr>
          <w:p w14:paraId="7ED13EE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r>
      <w:tr w:rsidR="00214464" w:rsidRPr="00214464" w14:paraId="105D4B75" w14:textId="77777777" w:rsidTr="00E578CA">
        <w:trPr>
          <w:trHeight w:val="266"/>
        </w:trPr>
        <w:tc>
          <w:tcPr>
            <w:tcW w:w="10212" w:type="dxa"/>
            <w:gridSpan w:val="10"/>
            <w:tcBorders>
              <w:top w:val="single" w:sz="4" w:space="0" w:color="auto"/>
            </w:tcBorders>
            <w:shd w:val="clear" w:color="auto" w:fill="D9D9D9"/>
            <w:noWrap/>
            <w:hideMark/>
          </w:tcPr>
          <w:p w14:paraId="72BB23E7" w14:textId="77777777" w:rsidR="00DE6C2D" w:rsidRPr="00214464" w:rsidRDefault="00DE6C2D" w:rsidP="00E578CA">
            <w:pPr>
              <w:rPr>
                <w:b/>
                <w:bCs/>
                <w:iCs/>
              </w:rPr>
            </w:pPr>
            <w:r w:rsidRPr="00214464">
              <w:rPr>
                <w:b/>
                <w:bCs/>
                <w:iCs/>
              </w:rPr>
              <w:t>Program:  JAVNE POTREBE U TEHNIČKOJ KULTURI</w:t>
            </w:r>
          </w:p>
        </w:tc>
      </w:tr>
      <w:tr w:rsidR="00214464" w:rsidRPr="00214464" w14:paraId="54B25FD0" w14:textId="77777777" w:rsidTr="00E578CA">
        <w:trPr>
          <w:trHeight w:val="374"/>
        </w:trPr>
        <w:tc>
          <w:tcPr>
            <w:tcW w:w="10212" w:type="dxa"/>
            <w:gridSpan w:val="10"/>
            <w:noWrap/>
            <w:vAlign w:val="center"/>
            <w:hideMark/>
          </w:tcPr>
          <w:p w14:paraId="662488C4" w14:textId="77777777" w:rsidR="00DE6C2D" w:rsidRPr="00214464" w:rsidRDefault="00DE6C2D" w:rsidP="00E578CA">
            <w:pPr>
              <w:rPr>
                <w:sz w:val="20"/>
                <w:szCs w:val="20"/>
              </w:rPr>
            </w:pPr>
            <w:r w:rsidRPr="00214464">
              <w:rPr>
                <w:sz w:val="20"/>
                <w:szCs w:val="20"/>
              </w:rPr>
              <w:t xml:space="preserve">Zakonske i druge pravne osnove programa: </w:t>
            </w:r>
          </w:p>
          <w:p w14:paraId="622586D4" w14:textId="34480428" w:rsidR="00DE6C2D" w:rsidRPr="00214464" w:rsidRDefault="00DE6C2D" w:rsidP="00B038A9">
            <w:pPr>
              <w:pStyle w:val="Odlomakpopisa"/>
              <w:numPr>
                <w:ilvl w:val="0"/>
                <w:numId w:val="20"/>
              </w:numPr>
              <w:spacing w:line="276" w:lineRule="auto"/>
              <w:rPr>
                <w:sz w:val="20"/>
                <w:szCs w:val="20"/>
              </w:rPr>
            </w:pPr>
            <w:r w:rsidRPr="00214464">
              <w:rPr>
                <w:sz w:val="20"/>
                <w:szCs w:val="20"/>
              </w:rPr>
              <w:t>Zakon o tehničkoj kulturi (NN broj 76/93, 11/94 i 38/09)</w:t>
            </w:r>
          </w:p>
        </w:tc>
      </w:tr>
      <w:tr w:rsidR="00214464" w:rsidRPr="00214464" w14:paraId="64F760B5" w14:textId="77777777" w:rsidTr="00E578CA">
        <w:trPr>
          <w:trHeight w:val="292"/>
        </w:trPr>
        <w:tc>
          <w:tcPr>
            <w:tcW w:w="10212" w:type="dxa"/>
            <w:gridSpan w:val="10"/>
            <w:tcBorders>
              <w:top w:val="single" w:sz="4" w:space="0" w:color="000000"/>
              <w:left w:val="single" w:sz="4" w:space="0" w:color="000000"/>
              <w:bottom w:val="single" w:sz="4" w:space="0" w:color="000000"/>
              <w:right w:val="single" w:sz="4" w:space="0" w:color="000000"/>
            </w:tcBorders>
            <w:hideMark/>
          </w:tcPr>
          <w:p w14:paraId="5A127E82"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8A0172E" w14:textId="006F85E1" w:rsidR="00DE6C2D" w:rsidRPr="00214464" w:rsidRDefault="00DE6C2D" w:rsidP="00BD7D2C">
            <w:pPr>
              <w:jc w:val="both"/>
              <w:rPr>
                <w:bCs/>
                <w:i/>
                <w:iCs/>
                <w:sz w:val="20"/>
                <w:szCs w:val="20"/>
              </w:rPr>
            </w:pPr>
            <w:r w:rsidRPr="00214464">
              <w:rPr>
                <w:bCs/>
                <w:i/>
                <w:iCs/>
                <w:sz w:val="20"/>
                <w:szCs w:val="20"/>
              </w:rPr>
              <w:t>8. Zaštita i održivo korištenje kulturnih vrijednosti</w:t>
            </w:r>
          </w:p>
          <w:p w14:paraId="20A602D9" w14:textId="77777777" w:rsidR="00DE6C2D" w:rsidRPr="00214464" w:rsidRDefault="00DE6C2D" w:rsidP="00E578CA">
            <w:pPr>
              <w:jc w:val="both"/>
              <w:rPr>
                <w:b/>
                <w:sz w:val="20"/>
                <w:szCs w:val="20"/>
              </w:rPr>
            </w:pPr>
            <w:r w:rsidRPr="00214464">
              <w:rPr>
                <w:b/>
                <w:sz w:val="20"/>
                <w:szCs w:val="20"/>
              </w:rPr>
              <w:t>Cilj:</w:t>
            </w:r>
          </w:p>
          <w:p w14:paraId="1BC80F15" w14:textId="77777777" w:rsidR="00DE6C2D" w:rsidRPr="00214464" w:rsidRDefault="00DE6C2D" w:rsidP="00E578CA">
            <w:pPr>
              <w:jc w:val="both"/>
              <w:rPr>
                <w:bCs/>
                <w:i/>
                <w:sz w:val="20"/>
                <w:szCs w:val="20"/>
              </w:rPr>
            </w:pPr>
            <w:r w:rsidRPr="00214464">
              <w:rPr>
                <w:bCs/>
                <w:sz w:val="20"/>
                <w:szCs w:val="20"/>
              </w:rPr>
              <w:t>Očuvanje i održivo korištenje kulturnih vrijednosti kao temelj identiteta i razvojni resurs područja.</w:t>
            </w:r>
          </w:p>
        </w:tc>
      </w:tr>
      <w:tr w:rsidR="00214464" w:rsidRPr="00214464" w14:paraId="73F7FD01" w14:textId="77777777" w:rsidTr="00E578CA">
        <w:trPr>
          <w:trHeight w:val="300"/>
        </w:trPr>
        <w:tc>
          <w:tcPr>
            <w:tcW w:w="10212" w:type="dxa"/>
            <w:gridSpan w:val="10"/>
            <w:tcBorders>
              <w:bottom w:val="single" w:sz="4" w:space="0" w:color="auto"/>
            </w:tcBorders>
            <w:shd w:val="clear" w:color="000000" w:fill="F2F2F2"/>
            <w:vAlign w:val="center"/>
            <w:hideMark/>
          </w:tcPr>
          <w:p w14:paraId="0145F5EC" w14:textId="77777777" w:rsidR="00DE6C2D" w:rsidRPr="00214464" w:rsidRDefault="00DE6C2D" w:rsidP="00E578CA">
            <w:pPr>
              <w:rPr>
                <w:b/>
                <w:bCs/>
                <w:sz w:val="20"/>
                <w:szCs w:val="20"/>
              </w:rPr>
            </w:pPr>
            <w:r w:rsidRPr="00214464">
              <w:rPr>
                <w:b/>
                <w:bCs/>
                <w:sz w:val="20"/>
                <w:szCs w:val="20"/>
              </w:rPr>
              <w:t>Naziv aktivnosti/projekta u Proračunu: ZAJEDNICA TEHNIČKE KULTURE</w:t>
            </w:r>
          </w:p>
        </w:tc>
      </w:tr>
      <w:tr w:rsidR="00214464" w:rsidRPr="00214464" w14:paraId="4F22A93A" w14:textId="77777777" w:rsidTr="00E578CA">
        <w:trPr>
          <w:trHeight w:val="251"/>
        </w:trPr>
        <w:tc>
          <w:tcPr>
            <w:tcW w:w="6391" w:type="dxa"/>
            <w:gridSpan w:val="6"/>
            <w:vMerge w:val="restart"/>
            <w:tcBorders>
              <w:top w:val="single" w:sz="4" w:space="0" w:color="auto"/>
            </w:tcBorders>
            <w:vAlign w:val="center"/>
            <w:hideMark/>
          </w:tcPr>
          <w:p w14:paraId="0BB1F7E5" w14:textId="77777777" w:rsidR="00DE6C2D" w:rsidRPr="00214464" w:rsidRDefault="00DE6C2D" w:rsidP="00E578CA">
            <w:pPr>
              <w:jc w:val="center"/>
              <w:rPr>
                <w:sz w:val="20"/>
                <w:szCs w:val="20"/>
              </w:rPr>
            </w:pPr>
            <w:r w:rsidRPr="00214464">
              <w:rPr>
                <w:sz w:val="20"/>
                <w:szCs w:val="20"/>
              </w:rPr>
              <w:t>Obrazloženje aktivnosti/projekta</w:t>
            </w:r>
          </w:p>
        </w:tc>
        <w:tc>
          <w:tcPr>
            <w:tcW w:w="3821" w:type="dxa"/>
            <w:gridSpan w:val="4"/>
            <w:tcBorders>
              <w:top w:val="single" w:sz="4" w:space="0" w:color="auto"/>
            </w:tcBorders>
            <w:noWrap/>
            <w:vAlign w:val="center"/>
            <w:hideMark/>
          </w:tcPr>
          <w:p w14:paraId="457FB3D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E9FCB44" w14:textId="77777777" w:rsidTr="00E578CA">
        <w:trPr>
          <w:trHeight w:val="207"/>
        </w:trPr>
        <w:tc>
          <w:tcPr>
            <w:tcW w:w="6391" w:type="dxa"/>
            <w:gridSpan w:val="6"/>
            <w:vMerge/>
            <w:vAlign w:val="center"/>
            <w:hideMark/>
          </w:tcPr>
          <w:p w14:paraId="7FC2EE68" w14:textId="77777777" w:rsidR="00DE6C2D" w:rsidRPr="00214464" w:rsidRDefault="00DE6C2D" w:rsidP="00E578CA">
            <w:pPr>
              <w:rPr>
                <w:sz w:val="20"/>
                <w:szCs w:val="20"/>
              </w:rPr>
            </w:pPr>
          </w:p>
        </w:tc>
        <w:tc>
          <w:tcPr>
            <w:tcW w:w="1242" w:type="dxa"/>
            <w:gridSpan w:val="2"/>
            <w:noWrap/>
            <w:vAlign w:val="center"/>
            <w:hideMark/>
          </w:tcPr>
          <w:p w14:paraId="744111E6"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F58AA26" w14:textId="77777777" w:rsidR="00DE6C2D" w:rsidRPr="00214464" w:rsidRDefault="00DE6C2D" w:rsidP="00E578CA">
            <w:pPr>
              <w:jc w:val="center"/>
              <w:rPr>
                <w:sz w:val="20"/>
                <w:szCs w:val="20"/>
              </w:rPr>
            </w:pPr>
            <w:r w:rsidRPr="00214464">
              <w:rPr>
                <w:sz w:val="20"/>
                <w:szCs w:val="20"/>
              </w:rPr>
              <w:t>2027.</w:t>
            </w:r>
          </w:p>
        </w:tc>
        <w:tc>
          <w:tcPr>
            <w:tcW w:w="1303" w:type="dxa"/>
            <w:noWrap/>
            <w:vAlign w:val="center"/>
            <w:hideMark/>
          </w:tcPr>
          <w:p w14:paraId="07846EEA" w14:textId="77777777" w:rsidR="00DE6C2D" w:rsidRPr="00214464" w:rsidRDefault="00DE6C2D" w:rsidP="00E578CA">
            <w:pPr>
              <w:jc w:val="center"/>
              <w:rPr>
                <w:sz w:val="20"/>
                <w:szCs w:val="20"/>
              </w:rPr>
            </w:pPr>
            <w:r w:rsidRPr="00214464">
              <w:rPr>
                <w:sz w:val="20"/>
                <w:szCs w:val="20"/>
              </w:rPr>
              <w:t>2028.</w:t>
            </w:r>
          </w:p>
        </w:tc>
      </w:tr>
      <w:tr w:rsidR="00214464" w:rsidRPr="00214464" w14:paraId="4E60FC0F" w14:textId="77777777" w:rsidTr="00E578CA">
        <w:trPr>
          <w:trHeight w:val="416"/>
        </w:trPr>
        <w:tc>
          <w:tcPr>
            <w:tcW w:w="6391" w:type="dxa"/>
            <w:gridSpan w:val="6"/>
            <w:noWrap/>
            <w:vAlign w:val="center"/>
            <w:hideMark/>
          </w:tcPr>
          <w:p w14:paraId="5345DBC0" w14:textId="77777777" w:rsidR="00DE6C2D" w:rsidRPr="00214464" w:rsidRDefault="00DE6C2D" w:rsidP="00E578CA">
            <w:pPr>
              <w:jc w:val="both"/>
              <w:rPr>
                <w:sz w:val="20"/>
                <w:szCs w:val="20"/>
              </w:rPr>
            </w:pPr>
            <w:r w:rsidRPr="00214464">
              <w:rPr>
                <w:sz w:val="20"/>
                <w:szCs w:val="20"/>
              </w:rPr>
              <w:t xml:space="preserve">Troškove za realizaciju Programa javnih potreba u tehničkoj kulturi grada Samobora osigurava Grad Samobor transferom financijskih sredstava Zajednici tehničke kulture grada Samobora. Zajednica tehničke kulture predlagač je javnih potreba i skrbi o realizaciji programa, objedinjava rad svih udruga tehničke kulture i kroz svoje programe i programe udruga nositelj je razvoja tehničke kulture grada Samobora. Uz programe Zajednice, programi </w:t>
            </w:r>
            <w:r w:rsidRPr="00214464">
              <w:rPr>
                <w:sz w:val="20"/>
                <w:szCs w:val="20"/>
              </w:rPr>
              <w:lastRenderedPageBreak/>
              <w:t xml:space="preserve">se realiziraju i kroz Centar tehničke kulture. Sufinanciraju se programi 10 udruga tehničke kulture u koje je uključena svekolika populacija grada Samobora (mladež, učenici osnovnih i srednjih škola te studenti i odrasli). I Društvo pedagoga tehničke kulture i informatike Samobor nositelj je razvoja tehničke kulture u jednom dijelu, a pogotovo onom koji uključuje programe za učenike osnovnih i srednjih škola (centri tehničke kulture pri osnovnim i srednjim školama). U okviru navedenih programa održavaju se i natjecanja i smotre za učenike. </w:t>
            </w:r>
          </w:p>
          <w:p w14:paraId="3A0C2BE4" w14:textId="77777777" w:rsidR="00DE6C2D" w:rsidRPr="00214464" w:rsidRDefault="00DE6C2D" w:rsidP="00E578CA">
            <w:pPr>
              <w:jc w:val="both"/>
              <w:rPr>
                <w:sz w:val="20"/>
                <w:szCs w:val="20"/>
              </w:rPr>
            </w:pPr>
            <w:r w:rsidRPr="00214464">
              <w:rPr>
                <w:sz w:val="20"/>
                <w:szCs w:val="20"/>
              </w:rPr>
              <w:t>Rezultati rada Zajednice su mnogobrojne međunarodne i svjetske nagrade koje su udruge postigle na natjecanjima, smotrama i sajmovima u RH i inozemstvu.</w:t>
            </w:r>
          </w:p>
          <w:p w14:paraId="7FFCAD2E" w14:textId="77777777" w:rsidR="00DE6C2D" w:rsidRPr="00214464" w:rsidRDefault="00DE6C2D" w:rsidP="00E578CA">
            <w:pPr>
              <w:jc w:val="both"/>
              <w:rPr>
                <w:sz w:val="20"/>
                <w:szCs w:val="20"/>
              </w:rPr>
            </w:pPr>
            <w:r w:rsidRPr="00214464">
              <w:rPr>
                <w:sz w:val="20"/>
                <w:szCs w:val="20"/>
              </w:rPr>
              <w:t>Financijska sredstva osigurana su u Proračunu Grada Samobora, a  temeljem iskazanih potreba i realizacije programa iz prethodnih godina te temeljem Pravilnika o kriterijima za odabir programa javnih potreba u području tehničke kulture.</w:t>
            </w:r>
          </w:p>
        </w:tc>
        <w:tc>
          <w:tcPr>
            <w:tcW w:w="1242" w:type="dxa"/>
            <w:gridSpan w:val="2"/>
            <w:noWrap/>
            <w:vAlign w:val="center"/>
          </w:tcPr>
          <w:p w14:paraId="1B8CB85F" w14:textId="77777777" w:rsidR="00DE6C2D" w:rsidRPr="00214464" w:rsidRDefault="00DE6C2D" w:rsidP="00E578CA">
            <w:pPr>
              <w:jc w:val="right"/>
              <w:rPr>
                <w:b/>
                <w:sz w:val="20"/>
                <w:szCs w:val="20"/>
              </w:rPr>
            </w:pPr>
            <w:r w:rsidRPr="00214464">
              <w:rPr>
                <w:b/>
                <w:sz w:val="20"/>
                <w:szCs w:val="20"/>
              </w:rPr>
              <w:lastRenderedPageBreak/>
              <w:t>75.000</w:t>
            </w:r>
          </w:p>
        </w:tc>
        <w:tc>
          <w:tcPr>
            <w:tcW w:w="1276" w:type="dxa"/>
            <w:noWrap/>
            <w:vAlign w:val="center"/>
          </w:tcPr>
          <w:p w14:paraId="0089D554" w14:textId="77777777" w:rsidR="00DE6C2D" w:rsidRPr="00214464" w:rsidRDefault="00DE6C2D" w:rsidP="00E578CA">
            <w:pPr>
              <w:jc w:val="right"/>
              <w:rPr>
                <w:b/>
                <w:sz w:val="20"/>
                <w:szCs w:val="20"/>
              </w:rPr>
            </w:pPr>
            <w:r w:rsidRPr="00214464">
              <w:rPr>
                <w:b/>
                <w:sz w:val="20"/>
                <w:szCs w:val="20"/>
              </w:rPr>
              <w:t>75.000</w:t>
            </w:r>
          </w:p>
        </w:tc>
        <w:tc>
          <w:tcPr>
            <w:tcW w:w="1303" w:type="dxa"/>
            <w:noWrap/>
            <w:vAlign w:val="center"/>
          </w:tcPr>
          <w:p w14:paraId="42C9AF90" w14:textId="77777777" w:rsidR="00DE6C2D" w:rsidRPr="00214464" w:rsidRDefault="00DE6C2D" w:rsidP="00E578CA">
            <w:pPr>
              <w:jc w:val="right"/>
              <w:rPr>
                <w:b/>
                <w:sz w:val="20"/>
                <w:szCs w:val="20"/>
              </w:rPr>
            </w:pPr>
            <w:r w:rsidRPr="00214464">
              <w:rPr>
                <w:b/>
                <w:sz w:val="20"/>
                <w:szCs w:val="20"/>
              </w:rPr>
              <w:t>80.000</w:t>
            </w:r>
          </w:p>
        </w:tc>
      </w:tr>
      <w:tr w:rsidR="00214464" w:rsidRPr="00214464" w14:paraId="2CB09AF8" w14:textId="77777777" w:rsidTr="00E578CA">
        <w:trPr>
          <w:trHeight w:val="416"/>
        </w:trPr>
        <w:tc>
          <w:tcPr>
            <w:tcW w:w="1814" w:type="dxa"/>
            <w:tcBorders>
              <w:top w:val="single" w:sz="4" w:space="0" w:color="auto"/>
              <w:left w:val="single" w:sz="4" w:space="0" w:color="auto"/>
              <w:bottom w:val="single" w:sz="4" w:space="0" w:color="auto"/>
              <w:right w:val="single" w:sz="4" w:space="0" w:color="auto"/>
            </w:tcBorders>
            <w:noWrap/>
            <w:vAlign w:val="center"/>
          </w:tcPr>
          <w:p w14:paraId="79B29B18" w14:textId="77777777" w:rsidR="00DE6C2D" w:rsidRPr="00214464" w:rsidRDefault="00DE6C2D" w:rsidP="00E578CA">
            <w:pPr>
              <w:keepNext/>
              <w:outlineLvl w:val="6"/>
              <w:rPr>
                <w:rFonts w:eastAsia="Calibri"/>
                <w:b/>
                <w:bCs/>
                <w:sz w:val="20"/>
                <w:szCs w:val="20"/>
              </w:rPr>
            </w:pPr>
            <w:r w:rsidRPr="00214464">
              <w:rPr>
                <w:rFonts w:eastAsia="Calibri"/>
                <w:b/>
                <w:bCs/>
                <w:sz w:val="20"/>
                <w:szCs w:val="20"/>
              </w:rPr>
              <w:t>Pokazatelj rezultata</w:t>
            </w:r>
          </w:p>
        </w:tc>
        <w:tc>
          <w:tcPr>
            <w:tcW w:w="2446" w:type="dxa"/>
            <w:gridSpan w:val="2"/>
            <w:tcBorders>
              <w:top w:val="single" w:sz="4" w:space="0" w:color="auto"/>
              <w:left w:val="single" w:sz="4" w:space="0" w:color="auto"/>
              <w:bottom w:val="single" w:sz="4" w:space="0" w:color="auto"/>
              <w:right w:val="single" w:sz="4" w:space="0" w:color="auto"/>
            </w:tcBorders>
            <w:vAlign w:val="center"/>
          </w:tcPr>
          <w:p w14:paraId="53F4EB24" w14:textId="77777777" w:rsidR="00DE6C2D" w:rsidRPr="00214464" w:rsidRDefault="00DE6C2D" w:rsidP="00E578CA">
            <w:pPr>
              <w:jc w:val="both"/>
              <w:rPr>
                <w:sz w:val="20"/>
                <w:szCs w:val="20"/>
              </w:rPr>
            </w:pPr>
            <w:r w:rsidRPr="00214464">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vAlign w:val="center"/>
          </w:tcPr>
          <w:p w14:paraId="75EDB4FE" w14:textId="77777777" w:rsidR="00DE6C2D" w:rsidRPr="00214464" w:rsidRDefault="00DE6C2D" w:rsidP="00E578CA">
            <w:pPr>
              <w:jc w:val="center"/>
              <w:rPr>
                <w:sz w:val="20"/>
                <w:szCs w:val="20"/>
              </w:rPr>
            </w:pPr>
            <w:r w:rsidRPr="00214464">
              <w:rPr>
                <w:rFonts w:eastAsia="Calibri"/>
                <w:b/>
                <w:bCs/>
                <w:sz w:val="20"/>
                <w:szCs w:val="20"/>
              </w:rPr>
              <w:t>Jedinica</w:t>
            </w:r>
          </w:p>
        </w:tc>
        <w:tc>
          <w:tcPr>
            <w:tcW w:w="1139" w:type="dxa"/>
            <w:gridSpan w:val="2"/>
            <w:tcBorders>
              <w:top w:val="single" w:sz="4" w:space="0" w:color="auto"/>
              <w:bottom w:val="single" w:sz="4" w:space="0" w:color="auto"/>
              <w:right w:val="single" w:sz="4" w:space="0" w:color="auto"/>
            </w:tcBorders>
            <w:vAlign w:val="center"/>
          </w:tcPr>
          <w:p w14:paraId="3B456A36"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42" w:type="dxa"/>
            <w:gridSpan w:val="2"/>
            <w:tcBorders>
              <w:top w:val="single" w:sz="4" w:space="0" w:color="auto"/>
              <w:left w:val="single" w:sz="4" w:space="0" w:color="auto"/>
              <w:bottom w:val="single" w:sz="4" w:space="0" w:color="auto"/>
              <w:right w:val="single" w:sz="4" w:space="0" w:color="auto"/>
            </w:tcBorders>
            <w:noWrap/>
            <w:vAlign w:val="center"/>
          </w:tcPr>
          <w:p w14:paraId="71086FD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6BB82762"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303" w:type="dxa"/>
            <w:tcBorders>
              <w:top w:val="single" w:sz="4" w:space="0" w:color="auto"/>
              <w:left w:val="single" w:sz="4" w:space="0" w:color="auto"/>
              <w:bottom w:val="single" w:sz="4" w:space="0" w:color="auto"/>
              <w:right w:val="single" w:sz="4" w:space="0" w:color="auto"/>
            </w:tcBorders>
            <w:noWrap/>
            <w:vAlign w:val="center"/>
          </w:tcPr>
          <w:p w14:paraId="12CBBA23"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4AF121C8" w14:textId="77777777" w:rsidTr="00E578CA">
        <w:trPr>
          <w:trHeight w:val="416"/>
        </w:trPr>
        <w:tc>
          <w:tcPr>
            <w:tcW w:w="1814" w:type="dxa"/>
            <w:noWrap/>
            <w:vAlign w:val="center"/>
          </w:tcPr>
          <w:p w14:paraId="0E35F62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udruga tehničke kulture u gradu Samoboru</w:t>
            </w:r>
          </w:p>
        </w:tc>
        <w:tc>
          <w:tcPr>
            <w:tcW w:w="2446" w:type="dxa"/>
            <w:gridSpan w:val="2"/>
            <w:vAlign w:val="center"/>
          </w:tcPr>
          <w:p w14:paraId="4731431C"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udruga tehničke kulture omogućiti uključivanje što većeg broja polaznika te time poticati tehnološki i informatički razvoj sredine</w:t>
            </w:r>
          </w:p>
        </w:tc>
        <w:tc>
          <w:tcPr>
            <w:tcW w:w="992" w:type="dxa"/>
            <w:vAlign w:val="center"/>
          </w:tcPr>
          <w:p w14:paraId="47E8563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udruga</w:t>
            </w:r>
          </w:p>
        </w:tc>
        <w:tc>
          <w:tcPr>
            <w:tcW w:w="1139" w:type="dxa"/>
            <w:gridSpan w:val="2"/>
            <w:vAlign w:val="center"/>
          </w:tcPr>
          <w:p w14:paraId="373FB1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42" w:type="dxa"/>
            <w:gridSpan w:val="2"/>
            <w:noWrap/>
            <w:vAlign w:val="center"/>
          </w:tcPr>
          <w:p w14:paraId="2197C5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76" w:type="dxa"/>
            <w:noWrap/>
            <w:vAlign w:val="center"/>
          </w:tcPr>
          <w:p w14:paraId="5690EFF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303" w:type="dxa"/>
            <w:noWrap/>
            <w:vAlign w:val="center"/>
          </w:tcPr>
          <w:p w14:paraId="11537D0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r>
    </w:tbl>
    <w:p w14:paraId="1FA9C921" w14:textId="77777777" w:rsidR="00DE6C2D" w:rsidRPr="00214464" w:rsidRDefault="00DE6C2D" w:rsidP="00DE6C2D">
      <w:pPr>
        <w:spacing w:line="276" w:lineRule="auto"/>
        <w:rPr>
          <w:rFonts w:eastAsia="Calibri"/>
          <w:szCs w:val="22"/>
          <w:lang w:eastAsia="en-US"/>
        </w:rPr>
      </w:pPr>
    </w:p>
    <w:p w14:paraId="4F95B7CD"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00420 USTANOVE U KULTURI</w:t>
      </w:r>
    </w:p>
    <w:p w14:paraId="3DB911E2" w14:textId="77777777" w:rsidR="00DE6C2D" w:rsidRPr="00214464" w:rsidRDefault="00DE6C2D" w:rsidP="00DE6C2D">
      <w:pPr>
        <w:spacing w:line="276" w:lineRule="auto"/>
        <w:rPr>
          <w:rFonts w:eastAsia="Calibri"/>
          <w:b/>
          <w:szCs w:val="22"/>
          <w:lang w:eastAsia="en-US"/>
        </w:rPr>
      </w:pPr>
    </w:p>
    <w:p w14:paraId="7FEFDFD8"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26311 PUČKO OTVORENO UČILIŠTE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2188"/>
        <w:gridCol w:w="1160"/>
        <w:gridCol w:w="1001"/>
        <w:gridCol w:w="1313"/>
        <w:gridCol w:w="1314"/>
        <w:gridCol w:w="1480"/>
      </w:tblGrid>
      <w:tr w:rsidR="00214464" w:rsidRPr="00214464" w14:paraId="1F501AAF" w14:textId="77777777" w:rsidTr="00E578CA">
        <w:trPr>
          <w:trHeight w:val="266"/>
          <w:jc w:val="center"/>
        </w:trPr>
        <w:tc>
          <w:tcPr>
            <w:tcW w:w="10206" w:type="dxa"/>
            <w:gridSpan w:val="7"/>
            <w:shd w:val="clear" w:color="000000" w:fill="D9D9D9"/>
            <w:noWrap/>
            <w:hideMark/>
          </w:tcPr>
          <w:p w14:paraId="306B4C05" w14:textId="77777777" w:rsidR="00DE6C2D" w:rsidRPr="00214464" w:rsidRDefault="00DE6C2D" w:rsidP="00E578CA">
            <w:pPr>
              <w:rPr>
                <w:b/>
                <w:bCs/>
                <w:iCs/>
              </w:rPr>
            </w:pPr>
            <w:r w:rsidRPr="00214464">
              <w:rPr>
                <w:b/>
                <w:bCs/>
                <w:iCs/>
              </w:rPr>
              <w:t>Program: JAVNE POTREBE U KULTURI</w:t>
            </w:r>
          </w:p>
        </w:tc>
      </w:tr>
      <w:tr w:rsidR="00214464" w:rsidRPr="00214464" w14:paraId="2EBBB83B" w14:textId="77777777" w:rsidTr="00E578CA">
        <w:trPr>
          <w:trHeight w:val="841"/>
          <w:jc w:val="center"/>
        </w:trPr>
        <w:tc>
          <w:tcPr>
            <w:tcW w:w="10206" w:type="dxa"/>
            <w:gridSpan w:val="7"/>
            <w:noWrap/>
            <w:hideMark/>
          </w:tcPr>
          <w:p w14:paraId="5F1C6E42" w14:textId="77777777" w:rsidR="00DE6C2D" w:rsidRPr="00214464" w:rsidRDefault="00DE6C2D" w:rsidP="00E578CA">
            <w:pPr>
              <w:spacing w:line="276" w:lineRule="auto"/>
              <w:jc w:val="both"/>
              <w:rPr>
                <w:sz w:val="20"/>
                <w:szCs w:val="20"/>
              </w:rPr>
            </w:pPr>
            <w:r w:rsidRPr="00214464">
              <w:rPr>
                <w:sz w:val="20"/>
                <w:szCs w:val="20"/>
              </w:rPr>
              <w:t>Zakonske i druge pravne osnove programa:</w:t>
            </w:r>
          </w:p>
          <w:p w14:paraId="60BECD24"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ustanovama (NN 76/93, 29/97, 47/99, 35/08, 127/19 i 151/22)</w:t>
            </w:r>
          </w:p>
          <w:p w14:paraId="12D0BEE3"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pučkim otvorenim učilištima (NN 54/97, 5/98 i 139/10)</w:t>
            </w:r>
          </w:p>
          <w:p w14:paraId="6D37D803"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muzejima (NN 61/18, 98/19, 114/22 i 36/24)</w:t>
            </w:r>
          </w:p>
          <w:p w14:paraId="1266EB38"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audiovizualnim djelatnostima (NN 61/18, 114/22 i 123/24)</w:t>
            </w:r>
          </w:p>
          <w:p w14:paraId="115A8E33"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kazalištima (NN 23/23)</w:t>
            </w:r>
          </w:p>
          <w:p w14:paraId="5A0DFF9C"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kulturnim vijećima i financiranju javnih potreba u kulturi (NN 83/22)</w:t>
            </w:r>
          </w:p>
          <w:p w14:paraId="6613EFA4" w14:textId="77777777" w:rsidR="00DE6C2D" w:rsidRPr="00214464" w:rsidRDefault="00DE6C2D" w:rsidP="00DE6C2D">
            <w:pPr>
              <w:pStyle w:val="Odlomakpopisa"/>
              <w:numPr>
                <w:ilvl w:val="0"/>
                <w:numId w:val="17"/>
              </w:numPr>
              <w:spacing w:after="200" w:line="276" w:lineRule="auto"/>
              <w:jc w:val="both"/>
              <w:rPr>
                <w:sz w:val="20"/>
                <w:szCs w:val="20"/>
              </w:rPr>
            </w:pPr>
            <w:r w:rsidRPr="00214464">
              <w:rPr>
                <w:sz w:val="20"/>
                <w:szCs w:val="20"/>
              </w:rPr>
              <w:t>Zakon o obrazovanju odraslih (NN 144/21)</w:t>
            </w:r>
          </w:p>
          <w:p w14:paraId="38444945" w14:textId="2490D19A" w:rsidR="00DE6C2D" w:rsidRPr="00214464" w:rsidRDefault="00DE6C2D" w:rsidP="001F70B8">
            <w:pPr>
              <w:pStyle w:val="Odlomakpopisa"/>
              <w:numPr>
                <w:ilvl w:val="0"/>
                <w:numId w:val="17"/>
              </w:numPr>
              <w:spacing w:line="276" w:lineRule="auto"/>
              <w:jc w:val="both"/>
              <w:rPr>
                <w:sz w:val="20"/>
                <w:szCs w:val="20"/>
              </w:rPr>
            </w:pPr>
            <w:r w:rsidRPr="00214464">
              <w:rPr>
                <w:sz w:val="20"/>
                <w:szCs w:val="20"/>
              </w:rPr>
              <w:t>Zakon o zaštiti i očuvanju kulturnih dobara (NN 145/24)</w:t>
            </w:r>
          </w:p>
        </w:tc>
      </w:tr>
      <w:tr w:rsidR="00214464" w:rsidRPr="00214464" w14:paraId="4F5EA20D" w14:textId="77777777" w:rsidTr="00BD7D2C">
        <w:trPr>
          <w:trHeight w:val="979"/>
          <w:jc w:val="center"/>
        </w:trPr>
        <w:tc>
          <w:tcPr>
            <w:tcW w:w="10206" w:type="dxa"/>
            <w:gridSpan w:val="7"/>
            <w:hideMark/>
          </w:tcPr>
          <w:tbl>
            <w:tblPr>
              <w:tblpPr w:leftFromText="180" w:rightFromText="180" w:vertAnchor="text" w:tblpX="-327" w:tblpY="1"/>
              <w:tblOverlap w:val="never"/>
              <w:tblW w:w="10171" w:type="dxa"/>
              <w:tblLayout w:type="fixed"/>
              <w:tblLook w:val="04A0" w:firstRow="1" w:lastRow="0" w:firstColumn="1" w:lastColumn="0" w:noHBand="0" w:noVBand="1"/>
            </w:tblPr>
            <w:tblGrid>
              <w:gridCol w:w="10171"/>
            </w:tblGrid>
            <w:tr w:rsidR="00214464" w:rsidRPr="00214464" w14:paraId="4ACBD6E3" w14:textId="77777777" w:rsidTr="00BD7D2C">
              <w:trPr>
                <w:trHeight w:val="847"/>
              </w:trPr>
              <w:tc>
                <w:tcPr>
                  <w:tcW w:w="10171" w:type="dxa"/>
                  <w:hideMark/>
                </w:tcPr>
                <w:p w14:paraId="729772F1"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5C1A59EE" w14:textId="77777777" w:rsidR="00BD7D2C" w:rsidRPr="00214464" w:rsidRDefault="00DE6C2D" w:rsidP="00BD7D2C">
                  <w:pPr>
                    <w:jc w:val="both"/>
                    <w:rPr>
                      <w:bCs/>
                      <w:i/>
                      <w:iCs/>
                      <w:sz w:val="20"/>
                      <w:szCs w:val="20"/>
                    </w:rPr>
                  </w:pPr>
                  <w:r w:rsidRPr="00214464">
                    <w:rPr>
                      <w:bCs/>
                      <w:i/>
                      <w:iCs/>
                      <w:sz w:val="20"/>
                      <w:szCs w:val="20"/>
                    </w:rPr>
                    <w:t>8. Zaštita i održivo korištenje kulturnih vrijednosti</w:t>
                  </w:r>
                </w:p>
                <w:p w14:paraId="1A6ABF6B" w14:textId="79F8D567" w:rsidR="00DE6C2D" w:rsidRPr="00214464" w:rsidRDefault="00DE6C2D" w:rsidP="00BD7D2C">
                  <w:pPr>
                    <w:jc w:val="both"/>
                    <w:rPr>
                      <w:bCs/>
                      <w:i/>
                      <w:iCs/>
                      <w:sz w:val="20"/>
                      <w:szCs w:val="20"/>
                    </w:rPr>
                  </w:pPr>
                  <w:r w:rsidRPr="00214464">
                    <w:rPr>
                      <w:b/>
                      <w:sz w:val="20"/>
                      <w:szCs w:val="20"/>
                    </w:rPr>
                    <w:t>Cilj:</w:t>
                  </w:r>
                </w:p>
                <w:p w14:paraId="0C3E3D8C" w14:textId="77777777" w:rsidR="00DE6C2D" w:rsidRPr="00214464" w:rsidRDefault="00DE6C2D" w:rsidP="00E578CA">
                  <w:pPr>
                    <w:spacing w:line="276" w:lineRule="auto"/>
                    <w:jc w:val="both"/>
                    <w:rPr>
                      <w:bCs/>
                      <w:i/>
                      <w:iCs/>
                      <w:sz w:val="20"/>
                      <w:szCs w:val="20"/>
                    </w:rPr>
                  </w:pPr>
                  <w:r w:rsidRPr="00214464">
                    <w:rPr>
                      <w:bCs/>
                      <w:sz w:val="20"/>
                      <w:szCs w:val="20"/>
                    </w:rPr>
                    <w:t>Očuvanje i održivo korištenje kulturnih vrijednosti kao temelj identiteta i razvojni resurs područja.</w:t>
                  </w:r>
                </w:p>
              </w:tc>
            </w:tr>
          </w:tbl>
          <w:p w14:paraId="08FF90B2" w14:textId="77777777" w:rsidR="00DE6C2D" w:rsidRPr="00214464" w:rsidRDefault="00DE6C2D" w:rsidP="00E578CA">
            <w:pPr>
              <w:spacing w:line="276" w:lineRule="auto"/>
              <w:jc w:val="both"/>
              <w:rPr>
                <w:sz w:val="20"/>
                <w:szCs w:val="20"/>
              </w:rPr>
            </w:pPr>
          </w:p>
        </w:tc>
      </w:tr>
      <w:tr w:rsidR="00214464" w:rsidRPr="00214464" w14:paraId="325DA9B2" w14:textId="77777777" w:rsidTr="00E578CA">
        <w:trPr>
          <w:trHeight w:val="300"/>
          <w:jc w:val="center"/>
        </w:trPr>
        <w:tc>
          <w:tcPr>
            <w:tcW w:w="10206" w:type="dxa"/>
            <w:gridSpan w:val="7"/>
            <w:shd w:val="clear" w:color="000000" w:fill="F2F2F2"/>
            <w:vAlign w:val="center"/>
            <w:hideMark/>
          </w:tcPr>
          <w:p w14:paraId="7C7BBF0F" w14:textId="77777777" w:rsidR="00DE6C2D" w:rsidRPr="00214464" w:rsidRDefault="00DE6C2D" w:rsidP="00E578CA">
            <w:pPr>
              <w:rPr>
                <w:b/>
                <w:sz w:val="20"/>
                <w:szCs w:val="20"/>
              </w:rPr>
            </w:pPr>
            <w:r w:rsidRPr="00214464">
              <w:rPr>
                <w:b/>
                <w:bCs/>
                <w:sz w:val="20"/>
                <w:szCs w:val="20"/>
              </w:rPr>
              <w:t>Naziv aktivnosti/projekta u Proračunu: REDOVNA DJELATNOST POU</w:t>
            </w:r>
          </w:p>
        </w:tc>
      </w:tr>
      <w:tr w:rsidR="00214464" w:rsidRPr="00214464" w14:paraId="0104BDD1" w14:textId="77777777" w:rsidTr="00E578CA">
        <w:trPr>
          <w:trHeight w:val="251"/>
          <w:jc w:val="center"/>
        </w:trPr>
        <w:tc>
          <w:tcPr>
            <w:tcW w:w="6099" w:type="dxa"/>
            <w:gridSpan w:val="4"/>
            <w:vMerge w:val="restart"/>
            <w:vAlign w:val="center"/>
            <w:hideMark/>
          </w:tcPr>
          <w:p w14:paraId="4E43E642"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DE54E9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D9D13A7" w14:textId="77777777" w:rsidTr="00E578CA">
        <w:trPr>
          <w:trHeight w:val="207"/>
          <w:jc w:val="center"/>
        </w:trPr>
        <w:tc>
          <w:tcPr>
            <w:tcW w:w="6099" w:type="dxa"/>
            <w:gridSpan w:val="4"/>
            <w:vMerge/>
            <w:vAlign w:val="center"/>
            <w:hideMark/>
          </w:tcPr>
          <w:p w14:paraId="2DF2AEED" w14:textId="77777777" w:rsidR="00DE6C2D" w:rsidRPr="00214464" w:rsidRDefault="00DE6C2D" w:rsidP="00E578CA">
            <w:pPr>
              <w:rPr>
                <w:sz w:val="20"/>
                <w:szCs w:val="20"/>
              </w:rPr>
            </w:pPr>
          </w:p>
        </w:tc>
        <w:tc>
          <w:tcPr>
            <w:tcW w:w="1313" w:type="dxa"/>
            <w:noWrap/>
            <w:vAlign w:val="center"/>
            <w:hideMark/>
          </w:tcPr>
          <w:p w14:paraId="522D962F"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39E7777B"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7FDF8923" w14:textId="77777777" w:rsidR="00DE6C2D" w:rsidRPr="00214464" w:rsidRDefault="00DE6C2D" w:rsidP="00E578CA">
            <w:pPr>
              <w:jc w:val="center"/>
              <w:rPr>
                <w:sz w:val="20"/>
                <w:szCs w:val="20"/>
              </w:rPr>
            </w:pPr>
            <w:r w:rsidRPr="00214464">
              <w:rPr>
                <w:sz w:val="20"/>
                <w:szCs w:val="20"/>
              </w:rPr>
              <w:t>2028.</w:t>
            </w:r>
          </w:p>
        </w:tc>
      </w:tr>
      <w:tr w:rsidR="00214464" w:rsidRPr="00214464" w14:paraId="6F20680E" w14:textId="77777777" w:rsidTr="00E578CA">
        <w:trPr>
          <w:trHeight w:val="416"/>
          <w:jc w:val="center"/>
        </w:trPr>
        <w:tc>
          <w:tcPr>
            <w:tcW w:w="6099" w:type="dxa"/>
            <w:gridSpan w:val="4"/>
            <w:noWrap/>
            <w:hideMark/>
          </w:tcPr>
          <w:p w14:paraId="4E07C4F5"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Unutar ove aktivnosti osiguravaju se sredstva za plaće za 21 postojeće radno mjesto te jedno novo radno mjesto, ostala materijalna prava, doprinosi za zdravstveno osiguranje, službena putovanja, stručna usavršavanja, naknada za prijevoz na posao i s posla. Ovom aktivnošću obuhvaćeni su i troškovi programa Centra za mlade Bunker te troškovi održavanja svih prostora (rashodi za materijal i energiju, tekuće i investicijsko održavanje, rashodi za usluge, ostali nespomenuti rashodi poslovanja) kao i svi ostali rashodi redovnog poslovanja.</w:t>
            </w:r>
          </w:p>
          <w:p w14:paraId="1B1BDC4C"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Dio troškova redovne djelatnosti ustanova podmiruje i iz vlastitih prihoda koje ostvaruje kroz provođenje obrazovnih programa, od ulaznica od kulturnih programa, najma prostora i drugih aktivnosti.</w:t>
            </w:r>
          </w:p>
          <w:p w14:paraId="16DF1BA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lastRenderedPageBreak/>
              <w:t>Ishodište za planirana sredstva za plaće djelatnika ustanove umnožak je osnovice u iznosu od 700 € i koeficijenata propisanih Pravilnikom o radu.</w:t>
            </w:r>
          </w:p>
          <w:p w14:paraId="75D6E348" w14:textId="77777777" w:rsidR="00DE6C2D" w:rsidRPr="00214464" w:rsidRDefault="00DE6C2D" w:rsidP="00E578CA">
            <w:pPr>
              <w:jc w:val="both"/>
              <w:rPr>
                <w:rFonts w:eastAsia="Calibri"/>
                <w:sz w:val="20"/>
                <w:szCs w:val="20"/>
                <w:lang w:eastAsia="en-US"/>
              </w:rPr>
            </w:pPr>
            <w:r w:rsidRPr="00214464">
              <w:rPr>
                <w:sz w:val="20"/>
                <w:szCs w:val="20"/>
              </w:rPr>
              <w:t xml:space="preserve">Ishodište za planirana sredstva za materijalne i financijske rashode </w:t>
            </w:r>
            <w:r w:rsidRPr="00214464">
              <w:rPr>
                <w:rFonts w:eastAsia="Calibri"/>
                <w:sz w:val="20"/>
                <w:szCs w:val="20"/>
              </w:rPr>
              <w:t xml:space="preserve">odnosi se na realizaciju iz prošlih godina te iskazanu potrebu dionika, </w:t>
            </w:r>
            <w:r w:rsidRPr="00214464">
              <w:rPr>
                <w:sz w:val="20"/>
                <w:szCs w:val="20"/>
              </w:rPr>
              <w:t>kao i procjenu na temelju važećih cijena energenata i komunalnih usluga.</w:t>
            </w:r>
          </w:p>
        </w:tc>
        <w:tc>
          <w:tcPr>
            <w:tcW w:w="1313" w:type="dxa"/>
            <w:noWrap/>
            <w:vAlign w:val="center"/>
          </w:tcPr>
          <w:p w14:paraId="4FDA3D89" w14:textId="77777777" w:rsidR="00DE6C2D" w:rsidRPr="00214464" w:rsidRDefault="00DE6C2D" w:rsidP="00E578CA">
            <w:pPr>
              <w:jc w:val="right"/>
              <w:rPr>
                <w:b/>
                <w:sz w:val="20"/>
                <w:szCs w:val="20"/>
              </w:rPr>
            </w:pPr>
            <w:r w:rsidRPr="00214464">
              <w:rPr>
                <w:b/>
                <w:sz w:val="20"/>
                <w:szCs w:val="20"/>
              </w:rPr>
              <w:lastRenderedPageBreak/>
              <w:t>1.141.100</w:t>
            </w:r>
          </w:p>
        </w:tc>
        <w:tc>
          <w:tcPr>
            <w:tcW w:w="1314" w:type="dxa"/>
            <w:noWrap/>
            <w:vAlign w:val="center"/>
          </w:tcPr>
          <w:p w14:paraId="02779EB2" w14:textId="77777777" w:rsidR="00DE6C2D" w:rsidRPr="00214464" w:rsidRDefault="00DE6C2D" w:rsidP="00E578CA">
            <w:pPr>
              <w:jc w:val="right"/>
              <w:rPr>
                <w:b/>
                <w:sz w:val="20"/>
                <w:szCs w:val="20"/>
              </w:rPr>
            </w:pPr>
            <w:r w:rsidRPr="00214464">
              <w:rPr>
                <w:b/>
                <w:sz w:val="20"/>
                <w:szCs w:val="20"/>
              </w:rPr>
              <w:t>1.327.200</w:t>
            </w:r>
          </w:p>
        </w:tc>
        <w:tc>
          <w:tcPr>
            <w:tcW w:w="1480" w:type="dxa"/>
            <w:noWrap/>
            <w:vAlign w:val="center"/>
          </w:tcPr>
          <w:p w14:paraId="420FB1AF" w14:textId="77777777" w:rsidR="00DE6C2D" w:rsidRPr="00214464" w:rsidRDefault="00DE6C2D" w:rsidP="00E578CA">
            <w:pPr>
              <w:jc w:val="right"/>
              <w:rPr>
                <w:b/>
                <w:sz w:val="20"/>
                <w:szCs w:val="20"/>
              </w:rPr>
            </w:pPr>
            <w:r w:rsidRPr="00214464">
              <w:rPr>
                <w:b/>
                <w:sz w:val="20"/>
                <w:szCs w:val="20"/>
              </w:rPr>
              <w:t>1.364.700</w:t>
            </w:r>
          </w:p>
        </w:tc>
      </w:tr>
      <w:tr w:rsidR="00214464" w:rsidRPr="00214464" w14:paraId="72052B51" w14:textId="77777777" w:rsidTr="00E578CA">
        <w:trPr>
          <w:trHeight w:val="300"/>
          <w:jc w:val="center"/>
        </w:trPr>
        <w:tc>
          <w:tcPr>
            <w:tcW w:w="10206" w:type="dxa"/>
            <w:gridSpan w:val="7"/>
            <w:shd w:val="clear" w:color="000000" w:fill="F2F2F2"/>
            <w:vAlign w:val="center"/>
            <w:hideMark/>
          </w:tcPr>
          <w:p w14:paraId="4944DDFE" w14:textId="77777777" w:rsidR="00DE6C2D" w:rsidRPr="00214464" w:rsidRDefault="00DE6C2D" w:rsidP="00E578CA">
            <w:pPr>
              <w:rPr>
                <w:b/>
                <w:sz w:val="20"/>
                <w:szCs w:val="20"/>
              </w:rPr>
            </w:pPr>
            <w:r w:rsidRPr="00214464">
              <w:rPr>
                <w:b/>
                <w:bCs/>
                <w:sz w:val="20"/>
                <w:szCs w:val="20"/>
              </w:rPr>
              <w:t>Naziv aktivnosti/projekta u Proračunu: POSEBNI PROGRAMI POU</w:t>
            </w:r>
          </w:p>
        </w:tc>
      </w:tr>
      <w:tr w:rsidR="00214464" w:rsidRPr="00214464" w14:paraId="46220DD2" w14:textId="77777777" w:rsidTr="00E578CA">
        <w:trPr>
          <w:trHeight w:val="251"/>
          <w:jc w:val="center"/>
        </w:trPr>
        <w:tc>
          <w:tcPr>
            <w:tcW w:w="6099" w:type="dxa"/>
            <w:gridSpan w:val="4"/>
            <w:vMerge w:val="restart"/>
            <w:vAlign w:val="center"/>
            <w:hideMark/>
          </w:tcPr>
          <w:p w14:paraId="4B5BBEA8"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9AE132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EF466DE" w14:textId="77777777" w:rsidTr="00E578CA">
        <w:trPr>
          <w:trHeight w:val="207"/>
          <w:jc w:val="center"/>
        </w:trPr>
        <w:tc>
          <w:tcPr>
            <w:tcW w:w="6099" w:type="dxa"/>
            <w:gridSpan w:val="4"/>
            <w:vMerge/>
            <w:vAlign w:val="center"/>
            <w:hideMark/>
          </w:tcPr>
          <w:p w14:paraId="237909C8" w14:textId="77777777" w:rsidR="00DE6C2D" w:rsidRPr="00214464" w:rsidRDefault="00DE6C2D" w:rsidP="00E578CA">
            <w:pPr>
              <w:rPr>
                <w:sz w:val="20"/>
                <w:szCs w:val="20"/>
              </w:rPr>
            </w:pPr>
          </w:p>
        </w:tc>
        <w:tc>
          <w:tcPr>
            <w:tcW w:w="1313" w:type="dxa"/>
            <w:noWrap/>
            <w:vAlign w:val="center"/>
            <w:hideMark/>
          </w:tcPr>
          <w:p w14:paraId="757904FC"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3EC134C1"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151197AC" w14:textId="77777777" w:rsidR="00DE6C2D" w:rsidRPr="00214464" w:rsidRDefault="00DE6C2D" w:rsidP="00E578CA">
            <w:pPr>
              <w:jc w:val="center"/>
              <w:rPr>
                <w:sz w:val="20"/>
                <w:szCs w:val="20"/>
              </w:rPr>
            </w:pPr>
            <w:r w:rsidRPr="00214464">
              <w:rPr>
                <w:sz w:val="20"/>
                <w:szCs w:val="20"/>
              </w:rPr>
              <w:t>2028.</w:t>
            </w:r>
          </w:p>
        </w:tc>
      </w:tr>
      <w:tr w:rsidR="00214464" w:rsidRPr="00214464" w14:paraId="450EC21B" w14:textId="77777777" w:rsidTr="00E578CA">
        <w:trPr>
          <w:trHeight w:val="416"/>
          <w:jc w:val="center"/>
        </w:trPr>
        <w:tc>
          <w:tcPr>
            <w:tcW w:w="6099" w:type="dxa"/>
            <w:gridSpan w:val="4"/>
            <w:noWrap/>
          </w:tcPr>
          <w:p w14:paraId="611B3421"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Posebni programi Pučkog otvorenog učilišta su cjelogodišnji kulturno-umjetnički, edukativni i opće obrazovni programi kako slijedi:</w:t>
            </w:r>
          </w:p>
          <w:p w14:paraId="6BABBBE3"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Ciklus koncerata u Galeriji Prica</w:t>
            </w:r>
          </w:p>
          <w:p w14:paraId="3653F4DE"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Amatersko kazalište POU Samobor - Pax</w:t>
            </w:r>
          </w:p>
          <w:p w14:paraId="4DE5B6CC"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Večer ljubavne poezije „Vrazova Ljubica“</w:t>
            </w:r>
          </w:p>
          <w:p w14:paraId="00A29B43"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Dan planeta Zemlje</w:t>
            </w:r>
          </w:p>
          <w:p w14:paraId="792B0312"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Dječji svijet nedjeljom u 5</w:t>
            </w:r>
          </w:p>
          <w:p w14:paraId="0221D06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Kazališne predstave za odrasle</w:t>
            </w:r>
          </w:p>
          <w:p w14:paraId="66452FB9"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 xml:space="preserve"> - Dan plesa.</w:t>
            </w:r>
          </w:p>
          <w:p w14:paraId="0744B56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Provođenjem programa u sklopu ove aktivnosti zadovoljavaju se potrebe stanovnika Samobora i okolice za raznolikim kulturno-umjetničkim i edukativnim sadržajima te se uvelike podiže kvaliteta života.</w:t>
            </w:r>
          </w:p>
          <w:p w14:paraId="71F04885"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proizlazi iz dosadašnje realizacije programa te važećih cijena.</w:t>
            </w:r>
          </w:p>
        </w:tc>
        <w:tc>
          <w:tcPr>
            <w:tcW w:w="1313" w:type="dxa"/>
            <w:noWrap/>
            <w:vAlign w:val="center"/>
          </w:tcPr>
          <w:p w14:paraId="2A1B0C2E" w14:textId="77777777" w:rsidR="00DE6C2D" w:rsidRPr="00214464" w:rsidRDefault="00DE6C2D" w:rsidP="00E578CA">
            <w:pPr>
              <w:jc w:val="right"/>
              <w:rPr>
                <w:b/>
                <w:sz w:val="20"/>
                <w:szCs w:val="20"/>
              </w:rPr>
            </w:pPr>
            <w:r w:rsidRPr="00214464">
              <w:rPr>
                <w:b/>
                <w:sz w:val="20"/>
                <w:szCs w:val="20"/>
              </w:rPr>
              <w:t>113.300</w:t>
            </w:r>
          </w:p>
        </w:tc>
        <w:tc>
          <w:tcPr>
            <w:tcW w:w="1314" w:type="dxa"/>
            <w:noWrap/>
            <w:vAlign w:val="center"/>
          </w:tcPr>
          <w:p w14:paraId="6AAF0FE8" w14:textId="77777777" w:rsidR="00DE6C2D" w:rsidRPr="00214464" w:rsidRDefault="00DE6C2D" w:rsidP="00E578CA">
            <w:pPr>
              <w:jc w:val="right"/>
              <w:rPr>
                <w:b/>
                <w:sz w:val="20"/>
                <w:szCs w:val="20"/>
              </w:rPr>
            </w:pPr>
            <w:r w:rsidRPr="00214464">
              <w:rPr>
                <w:b/>
                <w:sz w:val="20"/>
                <w:szCs w:val="20"/>
              </w:rPr>
              <w:t>109.300</w:t>
            </w:r>
          </w:p>
        </w:tc>
        <w:tc>
          <w:tcPr>
            <w:tcW w:w="1480" w:type="dxa"/>
            <w:noWrap/>
            <w:vAlign w:val="center"/>
          </w:tcPr>
          <w:p w14:paraId="59023742" w14:textId="77777777" w:rsidR="00DE6C2D" w:rsidRPr="00214464" w:rsidRDefault="00DE6C2D" w:rsidP="00E578CA">
            <w:pPr>
              <w:jc w:val="right"/>
              <w:rPr>
                <w:b/>
                <w:sz w:val="20"/>
                <w:szCs w:val="20"/>
              </w:rPr>
            </w:pPr>
            <w:r w:rsidRPr="00214464">
              <w:rPr>
                <w:b/>
                <w:sz w:val="20"/>
                <w:szCs w:val="20"/>
              </w:rPr>
              <w:t>109.300</w:t>
            </w:r>
          </w:p>
        </w:tc>
      </w:tr>
      <w:tr w:rsidR="00214464" w:rsidRPr="00214464" w14:paraId="4FE0406A" w14:textId="77777777" w:rsidTr="00E578CA">
        <w:trPr>
          <w:trHeight w:val="300"/>
          <w:jc w:val="center"/>
        </w:trPr>
        <w:tc>
          <w:tcPr>
            <w:tcW w:w="10206" w:type="dxa"/>
            <w:gridSpan w:val="7"/>
            <w:shd w:val="clear" w:color="000000" w:fill="F2F2F2"/>
            <w:vAlign w:val="center"/>
            <w:hideMark/>
          </w:tcPr>
          <w:p w14:paraId="62396B8F" w14:textId="77777777" w:rsidR="00DE6C2D" w:rsidRPr="00214464" w:rsidRDefault="00DE6C2D" w:rsidP="00E578CA">
            <w:pPr>
              <w:rPr>
                <w:b/>
                <w:bCs/>
                <w:sz w:val="20"/>
                <w:szCs w:val="20"/>
                <w:highlight w:val="yellow"/>
              </w:rPr>
            </w:pPr>
            <w:r w:rsidRPr="00214464">
              <w:rPr>
                <w:b/>
                <w:bCs/>
                <w:sz w:val="20"/>
                <w:szCs w:val="20"/>
              </w:rPr>
              <w:t>Naziv aktivnosti/projekta u Proračunu: SAMOBORSKA GLAZBENA JESEN</w:t>
            </w:r>
          </w:p>
        </w:tc>
      </w:tr>
      <w:tr w:rsidR="00214464" w:rsidRPr="00214464" w14:paraId="5C4CF2E4" w14:textId="77777777" w:rsidTr="00E578CA">
        <w:trPr>
          <w:trHeight w:val="251"/>
          <w:jc w:val="center"/>
        </w:trPr>
        <w:tc>
          <w:tcPr>
            <w:tcW w:w="6099" w:type="dxa"/>
            <w:gridSpan w:val="4"/>
            <w:vMerge w:val="restart"/>
            <w:vAlign w:val="center"/>
            <w:hideMark/>
          </w:tcPr>
          <w:p w14:paraId="6913F8D3"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E3D9A1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9129852" w14:textId="77777777" w:rsidTr="00E578CA">
        <w:trPr>
          <w:trHeight w:val="207"/>
          <w:jc w:val="center"/>
        </w:trPr>
        <w:tc>
          <w:tcPr>
            <w:tcW w:w="6099" w:type="dxa"/>
            <w:gridSpan w:val="4"/>
            <w:vMerge/>
            <w:vAlign w:val="center"/>
            <w:hideMark/>
          </w:tcPr>
          <w:p w14:paraId="0F0EF7D0" w14:textId="77777777" w:rsidR="00DE6C2D" w:rsidRPr="00214464" w:rsidRDefault="00DE6C2D" w:rsidP="00E578CA">
            <w:pPr>
              <w:rPr>
                <w:sz w:val="20"/>
                <w:szCs w:val="20"/>
              </w:rPr>
            </w:pPr>
          </w:p>
        </w:tc>
        <w:tc>
          <w:tcPr>
            <w:tcW w:w="1313" w:type="dxa"/>
            <w:noWrap/>
            <w:vAlign w:val="center"/>
            <w:hideMark/>
          </w:tcPr>
          <w:p w14:paraId="4C459804"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24E5A6CC"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193CB5AE" w14:textId="77777777" w:rsidR="00DE6C2D" w:rsidRPr="00214464" w:rsidRDefault="00DE6C2D" w:rsidP="00E578CA">
            <w:pPr>
              <w:jc w:val="center"/>
              <w:rPr>
                <w:sz w:val="20"/>
                <w:szCs w:val="20"/>
              </w:rPr>
            </w:pPr>
            <w:r w:rsidRPr="00214464">
              <w:rPr>
                <w:sz w:val="20"/>
                <w:szCs w:val="20"/>
              </w:rPr>
              <w:t>2028.</w:t>
            </w:r>
          </w:p>
        </w:tc>
      </w:tr>
      <w:tr w:rsidR="00214464" w:rsidRPr="00214464" w14:paraId="574FEAB9" w14:textId="77777777" w:rsidTr="00E578CA">
        <w:trPr>
          <w:trHeight w:val="416"/>
          <w:jc w:val="center"/>
        </w:trPr>
        <w:tc>
          <w:tcPr>
            <w:tcW w:w="6099" w:type="dxa"/>
            <w:gridSpan w:val="4"/>
            <w:tcBorders>
              <w:bottom w:val="single" w:sz="4" w:space="0" w:color="auto"/>
            </w:tcBorders>
            <w:noWrap/>
            <w:hideMark/>
          </w:tcPr>
          <w:p w14:paraId="696A5FE6"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Samoborska glazbena jesen jedna je od najznačajnijih kulturnih manifestacija u Gradu Samoboru, a svoje mjesto našla je i na kulturnom kalendaru Hrvatske. Tijekom dva tjedna održat će se niz koncerata te Međunarodno skladateljsko natjecanje New Note, kao i Međunarodno natjecanje mladih glazbenika Ferdo Livadić. Aktivnost obuhvaća i Ivana Summer Percussion Festival.</w:t>
            </w:r>
          </w:p>
          <w:p w14:paraId="30EDD9CA" w14:textId="77777777" w:rsidR="00DE6C2D" w:rsidRPr="00214464" w:rsidRDefault="00DE6C2D" w:rsidP="00E578CA">
            <w:pPr>
              <w:jc w:val="both"/>
              <w:rPr>
                <w:rFonts w:eastAsia="Calibri"/>
                <w:sz w:val="20"/>
                <w:szCs w:val="20"/>
                <w:highlight w:val="yellow"/>
                <w:lang w:eastAsia="en-US"/>
              </w:rPr>
            </w:pPr>
            <w:r w:rsidRPr="00214464">
              <w:rPr>
                <w:rFonts w:eastAsia="Calibri"/>
                <w:sz w:val="20"/>
                <w:szCs w:val="20"/>
                <w:lang w:eastAsia="en-US"/>
              </w:rPr>
              <w:t>Ishodište za planirana sredstva proizlazi iz iznosa ugovora za izvođače, troška noćenja i reprezentacije za goste i izvođače, troškove promidžbe i ostalih navedenih rashoda, a sve u odnosu na realizaciju iz prethodnog razdoblja te važeće cijene i troškovnike.</w:t>
            </w:r>
          </w:p>
        </w:tc>
        <w:tc>
          <w:tcPr>
            <w:tcW w:w="1313" w:type="dxa"/>
            <w:tcBorders>
              <w:bottom w:val="single" w:sz="4" w:space="0" w:color="auto"/>
            </w:tcBorders>
            <w:noWrap/>
            <w:vAlign w:val="center"/>
          </w:tcPr>
          <w:p w14:paraId="2FC8EF0E" w14:textId="77777777" w:rsidR="00DE6C2D" w:rsidRPr="00214464" w:rsidRDefault="00DE6C2D" w:rsidP="00E578CA">
            <w:pPr>
              <w:spacing w:line="276" w:lineRule="auto"/>
              <w:jc w:val="right"/>
              <w:rPr>
                <w:b/>
                <w:sz w:val="20"/>
                <w:szCs w:val="20"/>
              </w:rPr>
            </w:pPr>
            <w:r w:rsidRPr="00214464">
              <w:rPr>
                <w:b/>
                <w:sz w:val="20"/>
                <w:szCs w:val="20"/>
              </w:rPr>
              <w:t>122.400</w:t>
            </w:r>
          </w:p>
        </w:tc>
        <w:tc>
          <w:tcPr>
            <w:tcW w:w="1314" w:type="dxa"/>
            <w:tcBorders>
              <w:bottom w:val="single" w:sz="4" w:space="0" w:color="auto"/>
            </w:tcBorders>
            <w:noWrap/>
            <w:vAlign w:val="center"/>
          </w:tcPr>
          <w:p w14:paraId="4A87A94D" w14:textId="77777777" w:rsidR="00DE6C2D" w:rsidRPr="00214464" w:rsidRDefault="00DE6C2D" w:rsidP="00E578CA">
            <w:pPr>
              <w:spacing w:line="276" w:lineRule="auto"/>
              <w:jc w:val="right"/>
              <w:rPr>
                <w:b/>
                <w:sz w:val="20"/>
                <w:szCs w:val="20"/>
              </w:rPr>
            </w:pPr>
            <w:r w:rsidRPr="00214464">
              <w:rPr>
                <w:b/>
                <w:sz w:val="20"/>
                <w:szCs w:val="20"/>
              </w:rPr>
              <w:t>122.400</w:t>
            </w:r>
          </w:p>
        </w:tc>
        <w:tc>
          <w:tcPr>
            <w:tcW w:w="1480" w:type="dxa"/>
            <w:tcBorders>
              <w:bottom w:val="single" w:sz="4" w:space="0" w:color="auto"/>
            </w:tcBorders>
            <w:noWrap/>
            <w:vAlign w:val="center"/>
          </w:tcPr>
          <w:p w14:paraId="5176D82C" w14:textId="77777777" w:rsidR="00DE6C2D" w:rsidRPr="00214464" w:rsidRDefault="00DE6C2D" w:rsidP="00E578CA">
            <w:pPr>
              <w:spacing w:line="276" w:lineRule="auto"/>
              <w:jc w:val="right"/>
              <w:rPr>
                <w:b/>
                <w:sz w:val="20"/>
                <w:szCs w:val="20"/>
              </w:rPr>
            </w:pPr>
            <w:r w:rsidRPr="00214464">
              <w:rPr>
                <w:b/>
                <w:sz w:val="20"/>
                <w:szCs w:val="20"/>
              </w:rPr>
              <w:t>122.400</w:t>
            </w:r>
          </w:p>
        </w:tc>
      </w:tr>
      <w:tr w:rsidR="00214464" w:rsidRPr="00214464" w14:paraId="21EDE13B" w14:textId="77777777" w:rsidTr="00E578CA">
        <w:trPr>
          <w:trHeight w:val="300"/>
          <w:jc w:val="center"/>
        </w:trPr>
        <w:tc>
          <w:tcPr>
            <w:tcW w:w="10206" w:type="dxa"/>
            <w:gridSpan w:val="7"/>
            <w:shd w:val="clear" w:color="000000" w:fill="F2F2F2"/>
            <w:vAlign w:val="center"/>
            <w:hideMark/>
          </w:tcPr>
          <w:p w14:paraId="2FEC93C6" w14:textId="77777777" w:rsidR="00DE6C2D" w:rsidRPr="00214464" w:rsidRDefault="00DE6C2D" w:rsidP="00E578CA">
            <w:pPr>
              <w:rPr>
                <w:b/>
                <w:bCs/>
                <w:sz w:val="20"/>
                <w:szCs w:val="20"/>
              </w:rPr>
            </w:pPr>
            <w:r w:rsidRPr="00214464">
              <w:rPr>
                <w:b/>
                <w:bCs/>
                <w:sz w:val="20"/>
                <w:szCs w:val="20"/>
              </w:rPr>
              <w:t>Naziv aktivnosti/projekta u Proračunu: GALERIJA PRICA</w:t>
            </w:r>
          </w:p>
        </w:tc>
      </w:tr>
      <w:tr w:rsidR="00214464" w:rsidRPr="00214464" w14:paraId="47438439" w14:textId="77777777" w:rsidTr="00E578CA">
        <w:trPr>
          <w:trHeight w:val="251"/>
          <w:jc w:val="center"/>
        </w:trPr>
        <w:tc>
          <w:tcPr>
            <w:tcW w:w="6099" w:type="dxa"/>
            <w:gridSpan w:val="4"/>
            <w:vMerge w:val="restart"/>
            <w:vAlign w:val="center"/>
            <w:hideMark/>
          </w:tcPr>
          <w:p w14:paraId="3DE66728"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4B10316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80DA775" w14:textId="77777777" w:rsidTr="00E578CA">
        <w:trPr>
          <w:trHeight w:val="207"/>
          <w:jc w:val="center"/>
        </w:trPr>
        <w:tc>
          <w:tcPr>
            <w:tcW w:w="6099" w:type="dxa"/>
            <w:gridSpan w:val="4"/>
            <w:vMerge/>
            <w:vAlign w:val="center"/>
            <w:hideMark/>
          </w:tcPr>
          <w:p w14:paraId="04344FB5" w14:textId="77777777" w:rsidR="00DE6C2D" w:rsidRPr="00214464" w:rsidRDefault="00DE6C2D" w:rsidP="00E578CA">
            <w:pPr>
              <w:rPr>
                <w:sz w:val="20"/>
                <w:szCs w:val="20"/>
              </w:rPr>
            </w:pPr>
          </w:p>
        </w:tc>
        <w:tc>
          <w:tcPr>
            <w:tcW w:w="1313" w:type="dxa"/>
            <w:noWrap/>
            <w:vAlign w:val="center"/>
            <w:hideMark/>
          </w:tcPr>
          <w:p w14:paraId="65E293CA"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404C9FB3"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56975E68" w14:textId="77777777" w:rsidR="00DE6C2D" w:rsidRPr="00214464" w:rsidRDefault="00DE6C2D" w:rsidP="00E578CA">
            <w:pPr>
              <w:jc w:val="center"/>
              <w:rPr>
                <w:sz w:val="20"/>
                <w:szCs w:val="20"/>
              </w:rPr>
            </w:pPr>
            <w:r w:rsidRPr="00214464">
              <w:rPr>
                <w:sz w:val="20"/>
                <w:szCs w:val="20"/>
              </w:rPr>
              <w:t>2028.</w:t>
            </w:r>
          </w:p>
        </w:tc>
      </w:tr>
      <w:tr w:rsidR="00214464" w:rsidRPr="00214464" w14:paraId="382B5272" w14:textId="77777777" w:rsidTr="00E578CA">
        <w:trPr>
          <w:trHeight w:val="270"/>
          <w:jc w:val="center"/>
        </w:trPr>
        <w:tc>
          <w:tcPr>
            <w:tcW w:w="6099" w:type="dxa"/>
            <w:gridSpan w:val="4"/>
            <w:noWrap/>
            <w:hideMark/>
          </w:tcPr>
          <w:p w14:paraId="0EDDE7A8"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Galerija Prica svečano je otvorena 2002. godine u adaptiranom prostoru zgrade Hrvatskog doma koja je u sklopu Pučkog otvorenog učilišta Samobor. Galerija pohranjuje, čuva i prezentira zbirku donacija Zlatko i Vesna Prica, sistematski prikuplja i obrađuje dokumentaciju povezanu s radom kao i s vremenom djelovanja tih umjetnika. Aktivnosti koje Galerija obavlja su: izložbena djelatnost, izdavačka djelatnost i pedagoški rad.</w:t>
            </w:r>
          </w:p>
          <w:p w14:paraId="720CDBB0" w14:textId="77777777" w:rsidR="00DE6C2D" w:rsidRPr="00214464" w:rsidRDefault="00DE6C2D" w:rsidP="00E578CA">
            <w:pPr>
              <w:jc w:val="both"/>
              <w:rPr>
                <w:iCs/>
                <w:sz w:val="20"/>
                <w:szCs w:val="20"/>
              </w:rPr>
            </w:pPr>
            <w:r w:rsidRPr="00214464">
              <w:rPr>
                <w:iCs/>
                <w:sz w:val="20"/>
                <w:szCs w:val="20"/>
              </w:rPr>
              <w:t>Uz stalni postav Zlatka Price, u Galeriji Prica tijekom 2026. godine održat će se niz gostujućih izložbi te velika izložba Rogate životinje u hrvatskoj likovnoj umjetnosti. Od 2017. godine aktivnosti Galerije su proširene i na izložbe u galerijskom prostoru Centra za mlade Bunker.</w:t>
            </w:r>
          </w:p>
          <w:p w14:paraId="7254EFF6" w14:textId="58D994BD" w:rsidR="00DE6C2D" w:rsidRPr="00214464" w:rsidRDefault="00DE6C2D" w:rsidP="00E578CA">
            <w:pPr>
              <w:jc w:val="both"/>
              <w:rPr>
                <w:rFonts w:eastAsia="Calibri"/>
                <w:sz w:val="20"/>
                <w:szCs w:val="20"/>
                <w:lang w:eastAsia="en-US"/>
              </w:rPr>
            </w:pPr>
            <w:r w:rsidRPr="00214464">
              <w:rPr>
                <w:iCs/>
                <w:sz w:val="20"/>
                <w:szCs w:val="20"/>
              </w:rPr>
              <w:t>Ishodište za planirana sredstva proizlazi iz iskazanih potreba korisnika te realizacije prethodnih razdoblja, uzimajući u obzir važeće cijene za potrebne usluge</w:t>
            </w:r>
            <w:r w:rsidR="001F70B8" w:rsidRPr="00214464">
              <w:rPr>
                <w:iCs/>
                <w:sz w:val="20"/>
                <w:szCs w:val="20"/>
              </w:rPr>
              <w:t>.</w:t>
            </w:r>
          </w:p>
        </w:tc>
        <w:tc>
          <w:tcPr>
            <w:tcW w:w="1313" w:type="dxa"/>
            <w:noWrap/>
            <w:vAlign w:val="center"/>
          </w:tcPr>
          <w:p w14:paraId="3F86A87A" w14:textId="77777777" w:rsidR="00DE6C2D" w:rsidRPr="00214464" w:rsidRDefault="00DE6C2D" w:rsidP="00E578CA">
            <w:pPr>
              <w:jc w:val="right"/>
              <w:rPr>
                <w:b/>
                <w:sz w:val="20"/>
                <w:szCs w:val="20"/>
              </w:rPr>
            </w:pPr>
            <w:r w:rsidRPr="00214464">
              <w:rPr>
                <w:b/>
                <w:sz w:val="20"/>
                <w:szCs w:val="20"/>
              </w:rPr>
              <w:t>44.900</w:t>
            </w:r>
          </w:p>
        </w:tc>
        <w:tc>
          <w:tcPr>
            <w:tcW w:w="1314" w:type="dxa"/>
            <w:noWrap/>
            <w:vAlign w:val="center"/>
          </w:tcPr>
          <w:p w14:paraId="2BFA30C1" w14:textId="77777777" w:rsidR="00DE6C2D" w:rsidRPr="00214464" w:rsidRDefault="00DE6C2D" w:rsidP="00E578CA">
            <w:pPr>
              <w:jc w:val="right"/>
              <w:rPr>
                <w:b/>
                <w:sz w:val="20"/>
                <w:szCs w:val="20"/>
              </w:rPr>
            </w:pPr>
            <w:r w:rsidRPr="00214464">
              <w:rPr>
                <w:b/>
                <w:sz w:val="20"/>
                <w:szCs w:val="20"/>
              </w:rPr>
              <w:t>49.400</w:t>
            </w:r>
          </w:p>
        </w:tc>
        <w:tc>
          <w:tcPr>
            <w:tcW w:w="1480" w:type="dxa"/>
            <w:noWrap/>
            <w:vAlign w:val="center"/>
          </w:tcPr>
          <w:p w14:paraId="382D2D30" w14:textId="77777777" w:rsidR="00DE6C2D" w:rsidRPr="00214464" w:rsidRDefault="00DE6C2D" w:rsidP="00E578CA">
            <w:pPr>
              <w:jc w:val="right"/>
              <w:rPr>
                <w:b/>
                <w:sz w:val="20"/>
                <w:szCs w:val="20"/>
              </w:rPr>
            </w:pPr>
            <w:r w:rsidRPr="00214464">
              <w:rPr>
                <w:b/>
                <w:sz w:val="20"/>
                <w:szCs w:val="20"/>
              </w:rPr>
              <w:t>49.400</w:t>
            </w:r>
          </w:p>
        </w:tc>
      </w:tr>
      <w:tr w:rsidR="00214464" w:rsidRPr="00214464" w14:paraId="277141A5" w14:textId="77777777" w:rsidTr="00E578CA">
        <w:trPr>
          <w:trHeight w:val="300"/>
          <w:jc w:val="center"/>
        </w:trPr>
        <w:tc>
          <w:tcPr>
            <w:tcW w:w="10206" w:type="dxa"/>
            <w:gridSpan w:val="7"/>
            <w:shd w:val="clear" w:color="000000" w:fill="F2F2F2"/>
            <w:vAlign w:val="center"/>
            <w:hideMark/>
          </w:tcPr>
          <w:p w14:paraId="7106A83E" w14:textId="77777777" w:rsidR="00DE6C2D" w:rsidRPr="00214464" w:rsidRDefault="00DE6C2D" w:rsidP="00E578CA">
            <w:pPr>
              <w:rPr>
                <w:rFonts w:eastAsia="Calibri"/>
                <w:b/>
                <w:bCs/>
                <w:sz w:val="20"/>
                <w:szCs w:val="20"/>
              </w:rPr>
            </w:pPr>
            <w:r w:rsidRPr="00214464">
              <w:rPr>
                <w:b/>
                <w:bCs/>
                <w:sz w:val="20"/>
                <w:szCs w:val="20"/>
              </w:rPr>
              <w:t>Naziv aktivnosti/projekta u Proračunu:</w:t>
            </w:r>
            <w:r w:rsidRPr="00214464">
              <w:rPr>
                <w:rFonts w:eastAsia="Calibri"/>
                <w:b/>
                <w:bCs/>
                <w:sz w:val="20"/>
                <w:szCs w:val="20"/>
              </w:rPr>
              <w:t xml:space="preserve"> NABAVA NEFINANCIJSKE IMOVINE POU</w:t>
            </w:r>
          </w:p>
        </w:tc>
      </w:tr>
      <w:tr w:rsidR="00214464" w:rsidRPr="00214464" w14:paraId="09A224E6" w14:textId="77777777" w:rsidTr="00E578CA">
        <w:trPr>
          <w:trHeight w:val="251"/>
          <w:jc w:val="center"/>
        </w:trPr>
        <w:tc>
          <w:tcPr>
            <w:tcW w:w="6099" w:type="dxa"/>
            <w:gridSpan w:val="4"/>
            <w:vMerge w:val="restart"/>
            <w:vAlign w:val="center"/>
            <w:hideMark/>
          </w:tcPr>
          <w:p w14:paraId="3EF018CE"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BF463B7"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B19BE7F" w14:textId="77777777" w:rsidTr="00E578CA">
        <w:trPr>
          <w:trHeight w:val="274"/>
          <w:jc w:val="center"/>
        </w:trPr>
        <w:tc>
          <w:tcPr>
            <w:tcW w:w="6099" w:type="dxa"/>
            <w:gridSpan w:val="4"/>
            <w:vMerge/>
            <w:vAlign w:val="center"/>
            <w:hideMark/>
          </w:tcPr>
          <w:p w14:paraId="2C6E2E9F" w14:textId="77777777" w:rsidR="00DE6C2D" w:rsidRPr="00214464" w:rsidRDefault="00DE6C2D" w:rsidP="00E578CA">
            <w:pPr>
              <w:rPr>
                <w:sz w:val="20"/>
                <w:szCs w:val="20"/>
              </w:rPr>
            </w:pPr>
          </w:p>
        </w:tc>
        <w:tc>
          <w:tcPr>
            <w:tcW w:w="1313" w:type="dxa"/>
            <w:noWrap/>
            <w:vAlign w:val="center"/>
            <w:hideMark/>
          </w:tcPr>
          <w:p w14:paraId="19FF63E7"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75A85C19"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56E21A59" w14:textId="77777777" w:rsidR="00DE6C2D" w:rsidRPr="00214464" w:rsidRDefault="00DE6C2D" w:rsidP="00E578CA">
            <w:pPr>
              <w:jc w:val="center"/>
              <w:rPr>
                <w:sz w:val="20"/>
                <w:szCs w:val="20"/>
              </w:rPr>
            </w:pPr>
            <w:r w:rsidRPr="00214464">
              <w:rPr>
                <w:sz w:val="20"/>
                <w:szCs w:val="20"/>
              </w:rPr>
              <w:t>2028.</w:t>
            </w:r>
          </w:p>
        </w:tc>
      </w:tr>
      <w:tr w:rsidR="00214464" w:rsidRPr="00214464" w14:paraId="529758ED" w14:textId="77777777" w:rsidTr="00E578CA">
        <w:trPr>
          <w:trHeight w:val="416"/>
          <w:jc w:val="center"/>
        </w:trPr>
        <w:tc>
          <w:tcPr>
            <w:tcW w:w="6099" w:type="dxa"/>
            <w:gridSpan w:val="4"/>
            <w:noWrap/>
          </w:tcPr>
          <w:p w14:paraId="65ADD2C5"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Tijekom 2026. godine predviđena je ugradnja panik vrata na kino dvorani, vatrodojavna zaštita na zgradi uprave, protunavalna zaštita na dijelu zgrade s učionicama za djecu te ostala oprema.</w:t>
            </w:r>
          </w:p>
          <w:p w14:paraId="587BB817" w14:textId="5620464C" w:rsidR="00DE6C2D" w:rsidRPr="00214464" w:rsidRDefault="00DE6C2D" w:rsidP="00E578CA">
            <w:pPr>
              <w:jc w:val="both"/>
              <w:rPr>
                <w:rFonts w:eastAsia="Calibri"/>
                <w:sz w:val="20"/>
                <w:szCs w:val="20"/>
                <w:lang w:eastAsia="en-US"/>
              </w:rPr>
            </w:pPr>
            <w:r w:rsidRPr="00214464">
              <w:rPr>
                <w:rFonts w:eastAsia="Calibri"/>
                <w:bCs/>
                <w:sz w:val="20"/>
                <w:szCs w:val="20"/>
                <w:lang w:eastAsia="en-US"/>
              </w:rPr>
              <w:lastRenderedPageBreak/>
              <w:t>Ishodište za planirana sredstva je u iskazanim potrebama korisnika, a sukladno trenutačnim cijenama</w:t>
            </w:r>
            <w:r w:rsidR="001F70B8" w:rsidRPr="00214464">
              <w:rPr>
                <w:rFonts w:eastAsia="Calibri"/>
                <w:bCs/>
                <w:sz w:val="20"/>
                <w:szCs w:val="20"/>
                <w:lang w:eastAsia="en-US"/>
              </w:rPr>
              <w:t>.</w:t>
            </w:r>
          </w:p>
        </w:tc>
        <w:tc>
          <w:tcPr>
            <w:tcW w:w="1313" w:type="dxa"/>
            <w:noWrap/>
            <w:vAlign w:val="center"/>
          </w:tcPr>
          <w:p w14:paraId="1D52331C" w14:textId="77777777" w:rsidR="00DE6C2D" w:rsidRPr="00214464" w:rsidRDefault="00DE6C2D" w:rsidP="00E578CA">
            <w:pPr>
              <w:spacing w:line="276" w:lineRule="auto"/>
              <w:jc w:val="right"/>
              <w:rPr>
                <w:rFonts w:eastAsia="Calibri"/>
                <w:b/>
                <w:sz w:val="20"/>
                <w:szCs w:val="20"/>
              </w:rPr>
            </w:pPr>
            <w:r w:rsidRPr="00214464">
              <w:rPr>
                <w:rFonts w:eastAsia="Calibri"/>
                <w:b/>
                <w:sz w:val="20"/>
                <w:szCs w:val="20"/>
              </w:rPr>
              <w:lastRenderedPageBreak/>
              <w:t>49.100</w:t>
            </w:r>
          </w:p>
        </w:tc>
        <w:tc>
          <w:tcPr>
            <w:tcW w:w="1314" w:type="dxa"/>
            <w:noWrap/>
            <w:vAlign w:val="center"/>
          </w:tcPr>
          <w:p w14:paraId="757F6A19" w14:textId="77777777" w:rsidR="00DE6C2D" w:rsidRPr="00214464" w:rsidRDefault="00DE6C2D" w:rsidP="00E578CA">
            <w:pPr>
              <w:spacing w:line="276" w:lineRule="auto"/>
              <w:jc w:val="right"/>
              <w:rPr>
                <w:rFonts w:eastAsia="Calibri"/>
                <w:b/>
                <w:sz w:val="20"/>
                <w:szCs w:val="20"/>
              </w:rPr>
            </w:pPr>
            <w:r w:rsidRPr="00214464">
              <w:rPr>
                <w:rFonts w:eastAsia="Calibri"/>
                <w:b/>
                <w:sz w:val="20"/>
                <w:szCs w:val="20"/>
              </w:rPr>
              <w:t>77.100</w:t>
            </w:r>
          </w:p>
        </w:tc>
        <w:tc>
          <w:tcPr>
            <w:tcW w:w="1480" w:type="dxa"/>
            <w:noWrap/>
            <w:vAlign w:val="center"/>
          </w:tcPr>
          <w:p w14:paraId="34163260" w14:textId="77777777" w:rsidR="00DE6C2D" w:rsidRPr="00214464" w:rsidRDefault="00DE6C2D" w:rsidP="00E578CA">
            <w:pPr>
              <w:spacing w:line="276" w:lineRule="auto"/>
              <w:jc w:val="right"/>
              <w:rPr>
                <w:rFonts w:eastAsia="Calibri"/>
                <w:b/>
                <w:sz w:val="20"/>
                <w:szCs w:val="20"/>
              </w:rPr>
            </w:pPr>
            <w:r w:rsidRPr="00214464">
              <w:rPr>
                <w:rFonts w:eastAsia="Calibri"/>
                <w:b/>
                <w:sz w:val="20"/>
                <w:szCs w:val="20"/>
              </w:rPr>
              <w:t>77.100</w:t>
            </w:r>
          </w:p>
        </w:tc>
      </w:tr>
      <w:tr w:rsidR="00214464" w:rsidRPr="00214464" w14:paraId="687631AC" w14:textId="77777777" w:rsidTr="00E578CA">
        <w:trPr>
          <w:trHeight w:val="300"/>
          <w:jc w:val="center"/>
        </w:trPr>
        <w:tc>
          <w:tcPr>
            <w:tcW w:w="10206" w:type="dxa"/>
            <w:gridSpan w:val="7"/>
            <w:shd w:val="clear" w:color="000000" w:fill="F2F2F2"/>
            <w:vAlign w:val="center"/>
            <w:hideMark/>
          </w:tcPr>
          <w:p w14:paraId="133B63F4" w14:textId="77777777" w:rsidR="00DE6C2D" w:rsidRPr="00214464" w:rsidRDefault="00DE6C2D" w:rsidP="00E578CA">
            <w:pPr>
              <w:rPr>
                <w:rFonts w:eastAsia="Calibri"/>
                <w:b/>
                <w:bCs/>
                <w:sz w:val="20"/>
                <w:szCs w:val="20"/>
              </w:rPr>
            </w:pPr>
            <w:r w:rsidRPr="00214464">
              <w:rPr>
                <w:b/>
                <w:bCs/>
                <w:sz w:val="20"/>
                <w:szCs w:val="20"/>
              </w:rPr>
              <w:t>Naziv aktivnosti/projekta u Proračunu:</w:t>
            </w:r>
            <w:r w:rsidRPr="00214464">
              <w:rPr>
                <w:rFonts w:eastAsia="Calibri"/>
                <w:b/>
                <w:bCs/>
                <w:sz w:val="20"/>
                <w:szCs w:val="20"/>
                <w:lang w:eastAsia="en-US"/>
              </w:rPr>
              <w:t xml:space="preserve"> KINOPRIKAZIVAČKA DJELATNOST</w:t>
            </w:r>
          </w:p>
        </w:tc>
      </w:tr>
      <w:tr w:rsidR="00214464" w:rsidRPr="00214464" w14:paraId="40D659A3" w14:textId="77777777" w:rsidTr="00E578CA">
        <w:trPr>
          <w:trHeight w:val="251"/>
          <w:jc w:val="center"/>
        </w:trPr>
        <w:tc>
          <w:tcPr>
            <w:tcW w:w="6099" w:type="dxa"/>
            <w:gridSpan w:val="4"/>
            <w:vMerge w:val="restart"/>
            <w:vAlign w:val="center"/>
            <w:hideMark/>
          </w:tcPr>
          <w:p w14:paraId="195C8FDE"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0F07FF3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3FC27EB" w14:textId="77777777" w:rsidTr="00E578CA">
        <w:trPr>
          <w:trHeight w:val="274"/>
          <w:jc w:val="center"/>
        </w:trPr>
        <w:tc>
          <w:tcPr>
            <w:tcW w:w="6099" w:type="dxa"/>
            <w:gridSpan w:val="4"/>
            <w:vMerge/>
            <w:vAlign w:val="center"/>
            <w:hideMark/>
          </w:tcPr>
          <w:p w14:paraId="7A39A3B1" w14:textId="77777777" w:rsidR="00DE6C2D" w:rsidRPr="00214464" w:rsidRDefault="00DE6C2D" w:rsidP="00E578CA">
            <w:pPr>
              <w:rPr>
                <w:sz w:val="20"/>
                <w:szCs w:val="20"/>
              </w:rPr>
            </w:pPr>
          </w:p>
        </w:tc>
        <w:tc>
          <w:tcPr>
            <w:tcW w:w="1313" w:type="dxa"/>
            <w:noWrap/>
            <w:vAlign w:val="center"/>
            <w:hideMark/>
          </w:tcPr>
          <w:p w14:paraId="1049C992"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79C69AB6"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532A2C8E" w14:textId="77777777" w:rsidR="00DE6C2D" w:rsidRPr="00214464" w:rsidRDefault="00DE6C2D" w:rsidP="00E578CA">
            <w:pPr>
              <w:jc w:val="center"/>
              <w:rPr>
                <w:sz w:val="20"/>
                <w:szCs w:val="20"/>
              </w:rPr>
            </w:pPr>
            <w:r w:rsidRPr="00214464">
              <w:rPr>
                <w:sz w:val="20"/>
                <w:szCs w:val="20"/>
              </w:rPr>
              <w:t>2028.</w:t>
            </w:r>
          </w:p>
        </w:tc>
      </w:tr>
      <w:tr w:rsidR="00214464" w:rsidRPr="00214464" w14:paraId="5A47C866" w14:textId="77777777" w:rsidTr="00E578CA">
        <w:trPr>
          <w:trHeight w:val="416"/>
          <w:jc w:val="center"/>
        </w:trPr>
        <w:tc>
          <w:tcPr>
            <w:tcW w:w="6099" w:type="dxa"/>
            <w:gridSpan w:val="4"/>
            <w:noWrap/>
            <w:hideMark/>
          </w:tcPr>
          <w:p w14:paraId="4B941E2A"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Kinoprikazivačka djelatnost obuhvaća sve aktivnosti vezane uz film, a odnose se na:</w:t>
            </w:r>
          </w:p>
          <w:p w14:paraId="0C560927"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Redovne kino projekcije</w:t>
            </w:r>
          </w:p>
          <w:p w14:paraId="5BA9D31D"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Projekcije hrvatskog i europskog filma</w:t>
            </w:r>
          </w:p>
          <w:p w14:paraId="1D14F759"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Samoborske premijere hrvatskih filmova</w:t>
            </w:r>
          </w:p>
          <w:p w14:paraId="4861D5D1"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Dječji svijet nedjeljom u 5 (kino)</w:t>
            </w:r>
          </w:p>
          <w:p w14:paraId="6C548D83" w14:textId="77777777" w:rsidR="00DE6C2D" w:rsidRPr="00214464" w:rsidRDefault="00DE6C2D" w:rsidP="00DE6C2D">
            <w:pPr>
              <w:pStyle w:val="Odlomakpopisa"/>
              <w:numPr>
                <w:ilvl w:val="0"/>
                <w:numId w:val="13"/>
              </w:numPr>
              <w:ind w:left="284" w:hanging="284"/>
              <w:jc w:val="both"/>
              <w:rPr>
                <w:sz w:val="20"/>
                <w:szCs w:val="20"/>
              </w:rPr>
            </w:pPr>
            <w:r w:rsidRPr="00214464">
              <w:rPr>
                <w:sz w:val="20"/>
                <w:szCs w:val="20"/>
              </w:rPr>
              <w:t>Filmko – besplatne projekcije za djecu tijekom školskih praznika</w:t>
            </w:r>
          </w:p>
          <w:p w14:paraId="02C5CB96" w14:textId="77777777" w:rsidR="00DE6C2D" w:rsidRPr="00214464" w:rsidRDefault="00DE6C2D" w:rsidP="00E578CA">
            <w:pPr>
              <w:ind w:left="284" w:hanging="284"/>
              <w:jc w:val="both"/>
              <w:rPr>
                <w:rFonts w:eastAsia="Calibri"/>
                <w:sz w:val="20"/>
                <w:szCs w:val="20"/>
                <w:lang w:eastAsia="en-US"/>
              </w:rPr>
            </w:pPr>
            <w:r w:rsidRPr="00214464">
              <w:rPr>
                <w:rFonts w:eastAsia="Calibri"/>
                <w:sz w:val="20"/>
                <w:szCs w:val="20"/>
                <w:lang w:eastAsia="en-US"/>
              </w:rPr>
              <w:t>-</w:t>
            </w:r>
            <w:r w:rsidRPr="00214464">
              <w:rPr>
                <w:rFonts w:eastAsia="Calibri"/>
                <w:sz w:val="20"/>
                <w:szCs w:val="20"/>
                <w:lang w:eastAsia="en-US"/>
              </w:rPr>
              <w:tab/>
              <w:t>Ljetno kino – besplatne projekcije na otvorenom</w:t>
            </w:r>
          </w:p>
          <w:p w14:paraId="791FE9AB"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Kino na putu – besplatne projekcije u Mjesnim odborima,</w:t>
            </w:r>
          </w:p>
          <w:p w14:paraId="58543D75"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Senzorne projekcije – besplatne projekcije za djecu s poteškoćama</w:t>
            </w:r>
          </w:p>
          <w:p w14:paraId="32C6977C"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Zlatne matineje – besplatne projekcije za umirovljenike</w:t>
            </w:r>
          </w:p>
          <w:p w14:paraId="07AE2BB2" w14:textId="77777777" w:rsidR="00DE6C2D" w:rsidRPr="00214464" w:rsidRDefault="00DE6C2D" w:rsidP="00DE6C2D">
            <w:pPr>
              <w:pStyle w:val="Odlomakpopisa"/>
              <w:numPr>
                <w:ilvl w:val="0"/>
                <w:numId w:val="14"/>
              </w:numPr>
              <w:ind w:left="284" w:hanging="284"/>
              <w:jc w:val="both"/>
              <w:rPr>
                <w:sz w:val="20"/>
                <w:szCs w:val="20"/>
              </w:rPr>
            </w:pPr>
            <w:r w:rsidRPr="00214464">
              <w:rPr>
                <w:sz w:val="20"/>
                <w:szCs w:val="20"/>
              </w:rPr>
              <w:t>Mala filmska akademija i Moje malo kino – program filmske pismenosti za djecu.</w:t>
            </w:r>
          </w:p>
          <w:p w14:paraId="3FCEEF41" w14:textId="203A03C4"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odnosi se na realizirana sredstva iz proteklog razdoblja te važeće cijene zakupnina i najamnina filmova</w:t>
            </w:r>
            <w:r w:rsidR="001F70B8" w:rsidRPr="00214464">
              <w:rPr>
                <w:rFonts w:eastAsia="Calibri"/>
                <w:sz w:val="20"/>
                <w:szCs w:val="20"/>
                <w:lang w:eastAsia="en-US"/>
              </w:rPr>
              <w:t>.</w:t>
            </w:r>
          </w:p>
        </w:tc>
        <w:tc>
          <w:tcPr>
            <w:tcW w:w="1313" w:type="dxa"/>
            <w:noWrap/>
            <w:vAlign w:val="center"/>
          </w:tcPr>
          <w:p w14:paraId="00BD752C" w14:textId="77777777" w:rsidR="00DE6C2D" w:rsidRPr="00214464" w:rsidRDefault="00DE6C2D" w:rsidP="00E578CA">
            <w:pPr>
              <w:spacing w:after="200" w:line="276" w:lineRule="auto"/>
              <w:jc w:val="right"/>
              <w:rPr>
                <w:rFonts w:eastAsia="Calibri"/>
                <w:b/>
                <w:sz w:val="20"/>
                <w:szCs w:val="20"/>
                <w:lang w:eastAsia="en-US"/>
              </w:rPr>
            </w:pPr>
            <w:r w:rsidRPr="00214464">
              <w:rPr>
                <w:rFonts w:eastAsia="Calibri"/>
                <w:b/>
                <w:sz w:val="20"/>
                <w:szCs w:val="20"/>
                <w:lang w:eastAsia="en-US"/>
              </w:rPr>
              <w:t>63.900</w:t>
            </w:r>
          </w:p>
        </w:tc>
        <w:tc>
          <w:tcPr>
            <w:tcW w:w="1314" w:type="dxa"/>
            <w:noWrap/>
            <w:vAlign w:val="center"/>
          </w:tcPr>
          <w:p w14:paraId="7F44C351" w14:textId="77777777" w:rsidR="00DE6C2D" w:rsidRPr="00214464" w:rsidRDefault="00DE6C2D" w:rsidP="00E578CA">
            <w:pPr>
              <w:spacing w:after="200" w:line="276" w:lineRule="auto"/>
              <w:jc w:val="right"/>
              <w:rPr>
                <w:rFonts w:eastAsia="Calibri"/>
                <w:b/>
                <w:sz w:val="20"/>
                <w:szCs w:val="20"/>
                <w:lang w:eastAsia="en-US"/>
              </w:rPr>
            </w:pPr>
            <w:r w:rsidRPr="00214464">
              <w:rPr>
                <w:rFonts w:eastAsia="Calibri"/>
                <w:b/>
                <w:sz w:val="20"/>
                <w:szCs w:val="20"/>
                <w:lang w:eastAsia="en-US"/>
              </w:rPr>
              <w:t>61.900</w:t>
            </w:r>
          </w:p>
        </w:tc>
        <w:tc>
          <w:tcPr>
            <w:tcW w:w="1480" w:type="dxa"/>
            <w:noWrap/>
            <w:vAlign w:val="center"/>
          </w:tcPr>
          <w:p w14:paraId="0C05EC52" w14:textId="77777777" w:rsidR="00DE6C2D" w:rsidRPr="00214464" w:rsidRDefault="00DE6C2D" w:rsidP="00E578CA">
            <w:pPr>
              <w:spacing w:after="200" w:line="276" w:lineRule="auto"/>
              <w:jc w:val="right"/>
              <w:rPr>
                <w:rFonts w:eastAsia="Calibri"/>
                <w:b/>
                <w:sz w:val="20"/>
                <w:szCs w:val="20"/>
                <w:lang w:eastAsia="en-US"/>
              </w:rPr>
            </w:pPr>
            <w:r w:rsidRPr="00214464">
              <w:rPr>
                <w:rFonts w:eastAsia="Calibri"/>
                <w:b/>
                <w:sz w:val="20"/>
                <w:szCs w:val="20"/>
                <w:lang w:eastAsia="en-US"/>
              </w:rPr>
              <w:t>61.900</w:t>
            </w:r>
          </w:p>
        </w:tc>
      </w:tr>
      <w:tr w:rsidR="00214464" w:rsidRPr="00214464" w14:paraId="3D37C52E" w14:textId="77777777" w:rsidTr="00E578CA">
        <w:trPr>
          <w:trHeight w:val="300"/>
          <w:jc w:val="center"/>
        </w:trPr>
        <w:tc>
          <w:tcPr>
            <w:tcW w:w="10206" w:type="dxa"/>
            <w:gridSpan w:val="7"/>
            <w:shd w:val="clear" w:color="000000" w:fill="F2F2F2"/>
            <w:vAlign w:val="center"/>
            <w:hideMark/>
          </w:tcPr>
          <w:p w14:paraId="0EDFDD41" w14:textId="77777777" w:rsidR="00DE6C2D" w:rsidRPr="00214464" w:rsidRDefault="00DE6C2D" w:rsidP="00E578CA">
            <w:pPr>
              <w:rPr>
                <w:rFonts w:eastAsia="Calibri"/>
                <w:b/>
                <w:bCs/>
                <w:sz w:val="20"/>
                <w:szCs w:val="20"/>
              </w:rPr>
            </w:pPr>
            <w:r w:rsidRPr="00214464">
              <w:rPr>
                <w:b/>
                <w:bCs/>
                <w:sz w:val="20"/>
                <w:szCs w:val="20"/>
              </w:rPr>
              <w:t>Naziv aktivnosti/projekta u Proračunu:</w:t>
            </w:r>
            <w:r w:rsidRPr="00214464">
              <w:rPr>
                <w:rFonts w:eastAsia="Calibri"/>
                <w:b/>
                <w:bCs/>
                <w:sz w:val="20"/>
                <w:szCs w:val="20"/>
              </w:rPr>
              <w:t xml:space="preserve"> OBRAZOVANJE</w:t>
            </w:r>
          </w:p>
        </w:tc>
      </w:tr>
      <w:tr w:rsidR="00214464" w:rsidRPr="00214464" w14:paraId="6EB9340E" w14:textId="77777777" w:rsidTr="00E578CA">
        <w:trPr>
          <w:trHeight w:val="251"/>
          <w:jc w:val="center"/>
        </w:trPr>
        <w:tc>
          <w:tcPr>
            <w:tcW w:w="6099" w:type="dxa"/>
            <w:gridSpan w:val="4"/>
            <w:vMerge w:val="restart"/>
            <w:vAlign w:val="center"/>
            <w:hideMark/>
          </w:tcPr>
          <w:p w14:paraId="1F9442E4"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5D6DBC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71A5F2D" w14:textId="77777777" w:rsidTr="00E578CA">
        <w:trPr>
          <w:trHeight w:val="274"/>
          <w:jc w:val="center"/>
        </w:trPr>
        <w:tc>
          <w:tcPr>
            <w:tcW w:w="6099" w:type="dxa"/>
            <w:gridSpan w:val="4"/>
            <w:vMerge/>
            <w:vAlign w:val="center"/>
            <w:hideMark/>
          </w:tcPr>
          <w:p w14:paraId="520EFF16" w14:textId="77777777" w:rsidR="00DE6C2D" w:rsidRPr="00214464" w:rsidRDefault="00DE6C2D" w:rsidP="00E578CA">
            <w:pPr>
              <w:rPr>
                <w:sz w:val="20"/>
                <w:szCs w:val="20"/>
              </w:rPr>
            </w:pPr>
          </w:p>
        </w:tc>
        <w:tc>
          <w:tcPr>
            <w:tcW w:w="1313" w:type="dxa"/>
            <w:noWrap/>
            <w:vAlign w:val="center"/>
            <w:hideMark/>
          </w:tcPr>
          <w:p w14:paraId="245CCE87"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76BDB3A"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1FC5ECCE" w14:textId="77777777" w:rsidR="00DE6C2D" w:rsidRPr="00214464" w:rsidRDefault="00DE6C2D" w:rsidP="00E578CA">
            <w:pPr>
              <w:jc w:val="center"/>
              <w:rPr>
                <w:sz w:val="20"/>
                <w:szCs w:val="20"/>
              </w:rPr>
            </w:pPr>
            <w:r w:rsidRPr="00214464">
              <w:rPr>
                <w:sz w:val="20"/>
                <w:szCs w:val="20"/>
              </w:rPr>
              <w:t>2028.</w:t>
            </w:r>
          </w:p>
        </w:tc>
      </w:tr>
      <w:tr w:rsidR="00214464" w:rsidRPr="00214464" w14:paraId="59D290CF" w14:textId="77777777" w:rsidTr="00E578CA">
        <w:trPr>
          <w:trHeight w:val="416"/>
          <w:jc w:val="center"/>
        </w:trPr>
        <w:tc>
          <w:tcPr>
            <w:tcW w:w="6099" w:type="dxa"/>
            <w:gridSpan w:val="4"/>
            <w:noWrap/>
            <w:hideMark/>
          </w:tcPr>
          <w:p w14:paraId="19C1E7A4"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Obrazovanje odraslih u POU Samobor obuhvaća niz formalnih i neformalnih programa, prekvalifikacija i dokvalifikacije za odrasle, ali i neformalne programe za djecu i mlade (Plesni studio, Dramske radionice, Programiranje za djecu) te ciklus predavanja Građanski utorak POU Samobor provodi nacionalni EU projekt Vaučera za besplatno obrazovanje odraslih kao i besplatne pripreme za maturu.</w:t>
            </w:r>
          </w:p>
          <w:p w14:paraId="3EE02B16" w14:textId="77777777" w:rsidR="00DE6C2D" w:rsidRPr="00214464" w:rsidRDefault="00DE6C2D" w:rsidP="00E578CA">
            <w:pPr>
              <w:jc w:val="both"/>
              <w:rPr>
                <w:rFonts w:eastAsia="Calibri"/>
                <w:sz w:val="20"/>
                <w:szCs w:val="20"/>
                <w:lang w:eastAsia="en-US"/>
              </w:rPr>
            </w:pPr>
            <w:r w:rsidRPr="00214464">
              <w:rPr>
                <w:rFonts w:eastAsia="Calibri"/>
                <w:sz w:val="20"/>
                <w:szCs w:val="20"/>
                <w:lang w:eastAsia="en-US"/>
              </w:rPr>
              <w:t>Ishodište za planirana sredstva odnosi se na proteklo razdoblje te važeće cijene i troškovnike pojedinog obrazovnog programa i troškove izvođača programa i terenske nastave, sukladno ugovorima iz proteklog razdoblja.</w:t>
            </w:r>
          </w:p>
        </w:tc>
        <w:tc>
          <w:tcPr>
            <w:tcW w:w="1313" w:type="dxa"/>
            <w:noWrap/>
            <w:vAlign w:val="center"/>
          </w:tcPr>
          <w:p w14:paraId="38E1C0C9" w14:textId="77777777" w:rsidR="00DE6C2D" w:rsidRPr="00214464" w:rsidRDefault="00DE6C2D" w:rsidP="00E578CA">
            <w:pPr>
              <w:jc w:val="right"/>
              <w:rPr>
                <w:rFonts w:eastAsia="Calibri"/>
                <w:b/>
                <w:sz w:val="20"/>
                <w:szCs w:val="20"/>
                <w:lang w:eastAsia="en-US"/>
              </w:rPr>
            </w:pPr>
            <w:r w:rsidRPr="00214464">
              <w:rPr>
                <w:rFonts w:eastAsia="Calibri"/>
                <w:b/>
                <w:sz w:val="20"/>
                <w:szCs w:val="20"/>
                <w:lang w:eastAsia="en-US"/>
              </w:rPr>
              <w:t>168.200</w:t>
            </w:r>
          </w:p>
        </w:tc>
        <w:tc>
          <w:tcPr>
            <w:tcW w:w="1314" w:type="dxa"/>
            <w:noWrap/>
            <w:vAlign w:val="center"/>
          </w:tcPr>
          <w:p w14:paraId="47ADB809" w14:textId="77777777" w:rsidR="00DE6C2D" w:rsidRPr="00214464" w:rsidRDefault="00DE6C2D" w:rsidP="00E578CA">
            <w:pPr>
              <w:jc w:val="right"/>
              <w:rPr>
                <w:rFonts w:eastAsia="Calibri"/>
                <w:b/>
                <w:sz w:val="20"/>
                <w:szCs w:val="20"/>
                <w:lang w:eastAsia="en-US"/>
              </w:rPr>
            </w:pPr>
            <w:r w:rsidRPr="00214464">
              <w:rPr>
                <w:rFonts w:eastAsia="Calibri"/>
                <w:b/>
                <w:sz w:val="20"/>
                <w:szCs w:val="20"/>
                <w:lang w:eastAsia="en-US"/>
              </w:rPr>
              <w:t>167.700</w:t>
            </w:r>
          </w:p>
        </w:tc>
        <w:tc>
          <w:tcPr>
            <w:tcW w:w="1480" w:type="dxa"/>
            <w:noWrap/>
            <w:vAlign w:val="center"/>
          </w:tcPr>
          <w:p w14:paraId="6E7A0304" w14:textId="77777777" w:rsidR="00DE6C2D" w:rsidRPr="00214464" w:rsidRDefault="00DE6C2D" w:rsidP="00E578CA">
            <w:pPr>
              <w:jc w:val="right"/>
              <w:rPr>
                <w:rFonts w:eastAsia="Calibri"/>
                <w:b/>
                <w:sz w:val="20"/>
                <w:szCs w:val="20"/>
                <w:lang w:eastAsia="en-US"/>
              </w:rPr>
            </w:pPr>
            <w:r w:rsidRPr="00214464">
              <w:rPr>
                <w:rFonts w:eastAsia="Calibri"/>
                <w:b/>
                <w:sz w:val="20"/>
                <w:szCs w:val="20"/>
                <w:lang w:eastAsia="en-US"/>
              </w:rPr>
              <w:t>167.700</w:t>
            </w:r>
          </w:p>
        </w:tc>
      </w:tr>
      <w:tr w:rsidR="00214464" w:rsidRPr="00214464" w14:paraId="6B253CFD" w14:textId="77777777" w:rsidTr="00E578CA">
        <w:trPr>
          <w:trHeight w:val="300"/>
          <w:jc w:val="center"/>
        </w:trPr>
        <w:tc>
          <w:tcPr>
            <w:tcW w:w="10206" w:type="dxa"/>
            <w:gridSpan w:val="7"/>
            <w:shd w:val="clear" w:color="000000" w:fill="F2F2F2"/>
            <w:vAlign w:val="center"/>
            <w:hideMark/>
          </w:tcPr>
          <w:p w14:paraId="7E0A45D0" w14:textId="77777777" w:rsidR="00DE6C2D" w:rsidRPr="00214464" w:rsidRDefault="00DE6C2D" w:rsidP="00E578CA">
            <w:pPr>
              <w:rPr>
                <w:b/>
                <w:bCs/>
                <w:sz w:val="20"/>
                <w:szCs w:val="20"/>
              </w:rPr>
            </w:pPr>
            <w:r w:rsidRPr="00214464">
              <w:rPr>
                <w:b/>
                <w:bCs/>
                <w:sz w:val="20"/>
                <w:szCs w:val="20"/>
              </w:rPr>
              <w:t>Naziv aktivnosti/projekta u Proračunu:</w:t>
            </w:r>
            <w:r w:rsidRPr="00214464">
              <w:rPr>
                <w:rFonts w:eastAsia="Calibri"/>
                <w:b/>
                <w:bCs/>
                <w:sz w:val="20"/>
                <w:szCs w:val="20"/>
              </w:rPr>
              <w:t xml:space="preserve"> ERASMUS PROJEKTI POU</w:t>
            </w:r>
          </w:p>
        </w:tc>
      </w:tr>
      <w:tr w:rsidR="00214464" w:rsidRPr="00214464" w14:paraId="31612FB1" w14:textId="77777777" w:rsidTr="00E578CA">
        <w:trPr>
          <w:trHeight w:val="251"/>
          <w:jc w:val="center"/>
        </w:trPr>
        <w:tc>
          <w:tcPr>
            <w:tcW w:w="6099" w:type="dxa"/>
            <w:gridSpan w:val="4"/>
            <w:vMerge w:val="restart"/>
            <w:vAlign w:val="center"/>
            <w:hideMark/>
          </w:tcPr>
          <w:p w14:paraId="0EA19CA4"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6902F44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22A2715" w14:textId="77777777" w:rsidTr="00E578CA">
        <w:trPr>
          <w:trHeight w:val="207"/>
          <w:jc w:val="center"/>
        </w:trPr>
        <w:tc>
          <w:tcPr>
            <w:tcW w:w="6099" w:type="dxa"/>
            <w:gridSpan w:val="4"/>
            <w:vMerge/>
            <w:vAlign w:val="center"/>
            <w:hideMark/>
          </w:tcPr>
          <w:p w14:paraId="786F571D" w14:textId="77777777" w:rsidR="00DE6C2D" w:rsidRPr="00214464" w:rsidRDefault="00DE6C2D" w:rsidP="00E578CA">
            <w:pPr>
              <w:rPr>
                <w:sz w:val="20"/>
                <w:szCs w:val="20"/>
              </w:rPr>
            </w:pPr>
          </w:p>
        </w:tc>
        <w:tc>
          <w:tcPr>
            <w:tcW w:w="1313" w:type="dxa"/>
            <w:noWrap/>
            <w:vAlign w:val="center"/>
            <w:hideMark/>
          </w:tcPr>
          <w:p w14:paraId="626DEE1E"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2E54D508"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077D6F79" w14:textId="77777777" w:rsidR="00DE6C2D" w:rsidRPr="00214464" w:rsidRDefault="00DE6C2D" w:rsidP="00E578CA">
            <w:pPr>
              <w:jc w:val="center"/>
              <w:rPr>
                <w:sz w:val="20"/>
                <w:szCs w:val="20"/>
              </w:rPr>
            </w:pPr>
            <w:r w:rsidRPr="00214464">
              <w:rPr>
                <w:sz w:val="20"/>
                <w:szCs w:val="20"/>
              </w:rPr>
              <w:t>2028.</w:t>
            </w:r>
          </w:p>
        </w:tc>
      </w:tr>
      <w:tr w:rsidR="00214464" w:rsidRPr="00214464" w14:paraId="6100A84E" w14:textId="77777777" w:rsidTr="00E578CA">
        <w:trPr>
          <w:trHeight w:val="416"/>
          <w:jc w:val="center"/>
        </w:trPr>
        <w:tc>
          <w:tcPr>
            <w:tcW w:w="6099" w:type="dxa"/>
            <w:gridSpan w:val="4"/>
            <w:noWrap/>
            <w:hideMark/>
          </w:tcPr>
          <w:p w14:paraId="562A3E53"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POU Samobor kontinuirano radi na jačanju kapaciteta ustanove kroz Erasmus+ projekte za obrazovanje odraslih i za mlade.</w:t>
            </w:r>
          </w:p>
          <w:p w14:paraId="2DA5CCFF" w14:textId="77777777" w:rsidR="00DE6C2D" w:rsidRPr="00214464" w:rsidRDefault="00DE6C2D" w:rsidP="00E578CA">
            <w:pPr>
              <w:jc w:val="both"/>
              <w:rPr>
                <w:rFonts w:eastAsia="Calibri"/>
                <w:sz w:val="20"/>
                <w:szCs w:val="20"/>
              </w:rPr>
            </w:pPr>
            <w:r w:rsidRPr="00214464">
              <w:rPr>
                <w:rFonts w:eastAsia="Calibri"/>
                <w:bCs/>
                <w:sz w:val="20"/>
                <w:szCs w:val="20"/>
                <w:lang w:eastAsia="en-US"/>
              </w:rPr>
              <w:t>Ishodište za planirana sredstva je odobreni plan troškova projekta i planiranih novih projekata.</w:t>
            </w:r>
          </w:p>
        </w:tc>
        <w:tc>
          <w:tcPr>
            <w:tcW w:w="1313" w:type="dxa"/>
            <w:noWrap/>
            <w:vAlign w:val="center"/>
          </w:tcPr>
          <w:p w14:paraId="4CB61A1E" w14:textId="77777777" w:rsidR="00DE6C2D" w:rsidRPr="00214464" w:rsidRDefault="00DE6C2D" w:rsidP="00E578CA">
            <w:pPr>
              <w:jc w:val="right"/>
              <w:rPr>
                <w:b/>
                <w:sz w:val="20"/>
                <w:szCs w:val="20"/>
              </w:rPr>
            </w:pPr>
            <w:r w:rsidRPr="00214464">
              <w:rPr>
                <w:b/>
                <w:sz w:val="20"/>
                <w:szCs w:val="20"/>
              </w:rPr>
              <w:t>51.100</w:t>
            </w:r>
          </w:p>
        </w:tc>
        <w:tc>
          <w:tcPr>
            <w:tcW w:w="1314" w:type="dxa"/>
            <w:noWrap/>
            <w:vAlign w:val="center"/>
          </w:tcPr>
          <w:p w14:paraId="0114D5AE" w14:textId="77777777" w:rsidR="00DE6C2D" w:rsidRPr="00214464" w:rsidRDefault="00DE6C2D" w:rsidP="00E578CA">
            <w:pPr>
              <w:jc w:val="right"/>
              <w:rPr>
                <w:b/>
                <w:sz w:val="20"/>
                <w:szCs w:val="20"/>
              </w:rPr>
            </w:pPr>
            <w:r w:rsidRPr="00214464">
              <w:rPr>
                <w:b/>
                <w:sz w:val="20"/>
                <w:szCs w:val="20"/>
              </w:rPr>
              <w:t>51.100</w:t>
            </w:r>
          </w:p>
        </w:tc>
        <w:tc>
          <w:tcPr>
            <w:tcW w:w="1480" w:type="dxa"/>
            <w:noWrap/>
            <w:vAlign w:val="center"/>
          </w:tcPr>
          <w:p w14:paraId="17563374" w14:textId="77777777" w:rsidR="00DE6C2D" w:rsidRPr="00214464" w:rsidRDefault="00DE6C2D" w:rsidP="00E578CA">
            <w:pPr>
              <w:jc w:val="right"/>
              <w:rPr>
                <w:b/>
                <w:sz w:val="20"/>
                <w:szCs w:val="20"/>
              </w:rPr>
            </w:pPr>
            <w:r w:rsidRPr="00214464">
              <w:rPr>
                <w:b/>
                <w:sz w:val="20"/>
                <w:szCs w:val="20"/>
              </w:rPr>
              <w:t>51.100</w:t>
            </w:r>
          </w:p>
        </w:tc>
      </w:tr>
      <w:tr w:rsidR="00214464" w:rsidRPr="00214464" w14:paraId="1773EDFC" w14:textId="77777777" w:rsidTr="00E578CA">
        <w:trPr>
          <w:trHeight w:val="356"/>
          <w:jc w:val="center"/>
        </w:trPr>
        <w:tc>
          <w:tcPr>
            <w:tcW w:w="10206" w:type="dxa"/>
            <w:gridSpan w:val="7"/>
            <w:shd w:val="clear" w:color="auto" w:fill="F2F2F2" w:themeFill="background1" w:themeFillShade="F2"/>
            <w:noWrap/>
            <w:vAlign w:val="center"/>
          </w:tcPr>
          <w:p w14:paraId="7145A265" w14:textId="77777777" w:rsidR="00DE6C2D" w:rsidRPr="00214464" w:rsidRDefault="00DE6C2D" w:rsidP="00E578CA">
            <w:pPr>
              <w:jc w:val="center"/>
              <w:rPr>
                <w:b/>
                <w:sz w:val="20"/>
                <w:szCs w:val="20"/>
              </w:rPr>
            </w:pPr>
            <w:r w:rsidRPr="00214464">
              <w:rPr>
                <w:b/>
                <w:bCs/>
                <w:sz w:val="20"/>
                <w:szCs w:val="20"/>
              </w:rPr>
              <w:t>Naziv aktivnosti/projekta u Proračunu:</w:t>
            </w:r>
            <w:r w:rsidRPr="00214464">
              <w:rPr>
                <w:rFonts w:eastAsia="Calibri"/>
                <w:b/>
                <w:bCs/>
                <w:sz w:val="20"/>
                <w:szCs w:val="20"/>
              </w:rPr>
              <w:t xml:space="preserve"> PROGRAM PREKOGRANIČNE SURADNJE SLOVENIJA - HRVATSKA</w:t>
            </w:r>
          </w:p>
        </w:tc>
      </w:tr>
      <w:tr w:rsidR="00214464" w:rsidRPr="00214464" w14:paraId="0570BBBA" w14:textId="77777777" w:rsidTr="00E578CA">
        <w:trPr>
          <w:trHeight w:val="416"/>
          <w:jc w:val="center"/>
        </w:trPr>
        <w:tc>
          <w:tcPr>
            <w:tcW w:w="6099" w:type="dxa"/>
            <w:gridSpan w:val="4"/>
            <w:vMerge w:val="restart"/>
            <w:noWrap/>
            <w:vAlign w:val="center"/>
          </w:tcPr>
          <w:p w14:paraId="557DA899" w14:textId="77777777" w:rsidR="00DE6C2D" w:rsidRPr="00214464" w:rsidRDefault="00DE6C2D" w:rsidP="00E578CA">
            <w:pPr>
              <w:jc w:val="center"/>
              <w:rPr>
                <w:rFonts w:eastAsia="Calibri"/>
                <w:bCs/>
                <w:sz w:val="20"/>
                <w:szCs w:val="20"/>
                <w:lang w:eastAsia="en-US"/>
              </w:rPr>
            </w:pPr>
            <w:r w:rsidRPr="00214464">
              <w:rPr>
                <w:sz w:val="20"/>
                <w:szCs w:val="20"/>
              </w:rPr>
              <w:t>Obrazloženje aktivnosti/projekta</w:t>
            </w:r>
          </w:p>
        </w:tc>
        <w:tc>
          <w:tcPr>
            <w:tcW w:w="4107" w:type="dxa"/>
            <w:gridSpan w:val="3"/>
            <w:noWrap/>
            <w:vAlign w:val="center"/>
          </w:tcPr>
          <w:p w14:paraId="50B9DD6F" w14:textId="77777777" w:rsidR="00DE6C2D" w:rsidRPr="00214464" w:rsidRDefault="00DE6C2D" w:rsidP="00E578CA">
            <w:pPr>
              <w:jc w:val="center"/>
              <w:rPr>
                <w:b/>
                <w:sz w:val="20"/>
                <w:szCs w:val="20"/>
              </w:rPr>
            </w:pPr>
            <w:r w:rsidRPr="00214464">
              <w:rPr>
                <w:sz w:val="20"/>
                <w:szCs w:val="20"/>
              </w:rPr>
              <w:t>Planirana sredstva</w:t>
            </w:r>
          </w:p>
        </w:tc>
      </w:tr>
      <w:tr w:rsidR="00214464" w:rsidRPr="00214464" w14:paraId="41C47DAE" w14:textId="77777777" w:rsidTr="00E578CA">
        <w:trPr>
          <w:trHeight w:val="127"/>
          <w:jc w:val="center"/>
        </w:trPr>
        <w:tc>
          <w:tcPr>
            <w:tcW w:w="6099" w:type="dxa"/>
            <w:gridSpan w:val="4"/>
            <w:vMerge/>
            <w:noWrap/>
            <w:vAlign w:val="center"/>
          </w:tcPr>
          <w:p w14:paraId="50DE7E39" w14:textId="77777777" w:rsidR="00DE6C2D" w:rsidRPr="00214464" w:rsidRDefault="00DE6C2D" w:rsidP="00E578CA">
            <w:pPr>
              <w:jc w:val="both"/>
              <w:rPr>
                <w:rFonts w:eastAsia="Calibri"/>
                <w:bCs/>
                <w:sz w:val="20"/>
                <w:szCs w:val="20"/>
                <w:lang w:eastAsia="en-US"/>
              </w:rPr>
            </w:pPr>
          </w:p>
        </w:tc>
        <w:tc>
          <w:tcPr>
            <w:tcW w:w="1313" w:type="dxa"/>
            <w:noWrap/>
            <w:vAlign w:val="center"/>
          </w:tcPr>
          <w:p w14:paraId="029D3EA2" w14:textId="77777777" w:rsidR="00DE6C2D" w:rsidRPr="00214464" w:rsidRDefault="00DE6C2D" w:rsidP="00E578CA">
            <w:pPr>
              <w:jc w:val="center"/>
              <w:rPr>
                <w:b/>
                <w:sz w:val="20"/>
                <w:szCs w:val="20"/>
              </w:rPr>
            </w:pPr>
            <w:r w:rsidRPr="00214464">
              <w:rPr>
                <w:sz w:val="20"/>
                <w:szCs w:val="20"/>
              </w:rPr>
              <w:t>2026.</w:t>
            </w:r>
          </w:p>
        </w:tc>
        <w:tc>
          <w:tcPr>
            <w:tcW w:w="1314" w:type="dxa"/>
            <w:noWrap/>
            <w:vAlign w:val="center"/>
          </w:tcPr>
          <w:p w14:paraId="65786BDF" w14:textId="77777777" w:rsidR="00DE6C2D" w:rsidRPr="00214464" w:rsidRDefault="00DE6C2D" w:rsidP="00E578CA">
            <w:pPr>
              <w:jc w:val="center"/>
              <w:rPr>
                <w:b/>
                <w:sz w:val="20"/>
                <w:szCs w:val="20"/>
              </w:rPr>
            </w:pPr>
            <w:r w:rsidRPr="00214464">
              <w:rPr>
                <w:sz w:val="20"/>
                <w:szCs w:val="20"/>
              </w:rPr>
              <w:t>2027.</w:t>
            </w:r>
          </w:p>
        </w:tc>
        <w:tc>
          <w:tcPr>
            <w:tcW w:w="1480" w:type="dxa"/>
            <w:noWrap/>
            <w:vAlign w:val="center"/>
          </w:tcPr>
          <w:p w14:paraId="57CF2B7F" w14:textId="77777777" w:rsidR="00DE6C2D" w:rsidRPr="00214464" w:rsidRDefault="00DE6C2D" w:rsidP="00E578CA">
            <w:pPr>
              <w:jc w:val="center"/>
              <w:rPr>
                <w:b/>
                <w:sz w:val="20"/>
                <w:szCs w:val="20"/>
              </w:rPr>
            </w:pPr>
            <w:r w:rsidRPr="00214464">
              <w:rPr>
                <w:sz w:val="20"/>
                <w:szCs w:val="20"/>
              </w:rPr>
              <w:t>2028.</w:t>
            </w:r>
          </w:p>
        </w:tc>
      </w:tr>
      <w:tr w:rsidR="00214464" w:rsidRPr="00214464" w14:paraId="531FB9DD" w14:textId="77777777" w:rsidTr="00E578CA">
        <w:trPr>
          <w:trHeight w:val="416"/>
          <w:jc w:val="center"/>
        </w:trPr>
        <w:tc>
          <w:tcPr>
            <w:tcW w:w="6099" w:type="dxa"/>
            <w:gridSpan w:val="4"/>
            <w:tcBorders>
              <w:top w:val="single" w:sz="4" w:space="0" w:color="auto"/>
              <w:left w:val="single" w:sz="4" w:space="0" w:color="auto"/>
              <w:bottom w:val="single" w:sz="4" w:space="0" w:color="auto"/>
              <w:right w:val="single" w:sz="4" w:space="0" w:color="auto"/>
            </w:tcBorders>
            <w:noWrap/>
          </w:tcPr>
          <w:p w14:paraId="2A164E2F"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POU Samobor provodi programe prekogranične suradnje s različitim dionicima iz Slovenije.</w:t>
            </w:r>
          </w:p>
          <w:p w14:paraId="34C22FFA" w14:textId="77777777" w:rsidR="00DE6C2D" w:rsidRPr="00214464" w:rsidRDefault="00DE6C2D" w:rsidP="00E578CA">
            <w:pPr>
              <w:jc w:val="both"/>
              <w:rPr>
                <w:rFonts w:eastAsia="Calibri"/>
                <w:bCs/>
                <w:sz w:val="20"/>
                <w:szCs w:val="20"/>
                <w:lang w:eastAsia="en-US"/>
              </w:rPr>
            </w:pPr>
            <w:r w:rsidRPr="00214464">
              <w:rPr>
                <w:rFonts w:eastAsia="Calibri"/>
                <w:bCs/>
                <w:sz w:val="20"/>
                <w:szCs w:val="20"/>
                <w:lang w:eastAsia="en-US"/>
              </w:rPr>
              <w:t>Ishodište za planirana sredstva je odobreni plan troškova projekata i planiranih novih projekata.</w:t>
            </w:r>
          </w:p>
        </w:tc>
        <w:tc>
          <w:tcPr>
            <w:tcW w:w="1313" w:type="dxa"/>
            <w:tcBorders>
              <w:top w:val="single" w:sz="4" w:space="0" w:color="auto"/>
              <w:left w:val="single" w:sz="4" w:space="0" w:color="auto"/>
              <w:bottom w:val="single" w:sz="4" w:space="0" w:color="auto"/>
              <w:right w:val="single" w:sz="4" w:space="0" w:color="auto"/>
            </w:tcBorders>
            <w:noWrap/>
            <w:vAlign w:val="center"/>
          </w:tcPr>
          <w:p w14:paraId="18B74790" w14:textId="77777777" w:rsidR="00DE6C2D" w:rsidRPr="00214464" w:rsidRDefault="00DE6C2D" w:rsidP="00106A71">
            <w:pPr>
              <w:keepNext/>
              <w:jc w:val="right"/>
              <w:outlineLvl w:val="6"/>
              <w:rPr>
                <w:b/>
                <w:sz w:val="20"/>
                <w:szCs w:val="20"/>
              </w:rPr>
            </w:pPr>
            <w:r w:rsidRPr="00214464">
              <w:rPr>
                <w:b/>
                <w:sz w:val="20"/>
                <w:szCs w:val="20"/>
              </w:rPr>
              <w:t>30.100</w:t>
            </w:r>
          </w:p>
        </w:tc>
        <w:tc>
          <w:tcPr>
            <w:tcW w:w="1314" w:type="dxa"/>
            <w:tcBorders>
              <w:top w:val="single" w:sz="4" w:space="0" w:color="auto"/>
              <w:left w:val="single" w:sz="4" w:space="0" w:color="auto"/>
              <w:bottom w:val="single" w:sz="4" w:space="0" w:color="auto"/>
              <w:right w:val="single" w:sz="4" w:space="0" w:color="auto"/>
            </w:tcBorders>
            <w:noWrap/>
            <w:vAlign w:val="center"/>
          </w:tcPr>
          <w:p w14:paraId="4A412C90" w14:textId="77777777" w:rsidR="00DE6C2D" w:rsidRPr="00214464" w:rsidRDefault="00DE6C2D" w:rsidP="00106A71">
            <w:pPr>
              <w:keepNext/>
              <w:jc w:val="right"/>
              <w:outlineLvl w:val="6"/>
              <w:rPr>
                <w:b/>
                <w:sz w:val="20"/>
                <w:szCs w:val="20"/>
              </w:rPr>
            </w:pPr>
            <w:r w:rsidRPr="00214464">
              <w:rPr>
                <w:b/>
                <w:sz w:val="20"/>
                <w:szCs w:val="20"/>
              </w:rPr>
              <w:t>30.100</w:t>
            </w:r>
          </w:p>
        </w:tc>
        <w:tc>
          <w:tcPr>
            <w:tcW w:w="1480" w:type="dxa"/>
            <w:tcBorders>
              <w:top w:val="single" w:sz="4" w:space="0" w:color="auto"/>
              <w:left w:val="single" w:sz="4" w:space="0" w:color="auto"/>
              <w:bottom w:val="single" w:sz="4" w:space="0" w:color="auto"/>
              <w:right w:val="single" w:sz="4" w:space="0" w:color="auto"/>
            </w:tcBorders>
            <w:noWrap/>
            <w:vAlign w:val="center"/>
          </w:tcPr>
          <w:p w14:paraId="41577491" w14:textId="77777777" w:rsidR="00DE6C2D" w:rsidRPr="00214464" w:rsidRDefault="00DE6C2D" w:rsidP="00106A71">
            <w:pPr>
              <w:keepNext/>
              <w:jc w:val="right"/>
              <w:outlineLvl w:val="6"/>
              <w:rPr>
                <w:b/>
                <w:sz w:val="20"/>
                <w:szCs w:val="20"/>
              </w:rPr>
            </w:pPr>
            <w:r w:rsidRPr="00214464">
              <w:rPr>
                <w:b/>
                <w:sz w:val="20"/>
                <w:szCs w:val="20"/>
              </w:rPr>
              <w:t>30.100</w:t>
            </w:r>
          </w:p>
        </w:tc>
      </w:tr>
      <w:tr w:rsidR="00214464" w:rsidRPr="00214464" w14:paraId="71EAE528" w14:textId="77777777" w:rsidTr="00E578CA">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tcPr>
          <w:p w14:paraId="032A2F4D" w14:textId="77777777" w:rsidR="00DE6C2D" w:rsidRPr="00214464" w:rsidRDefault="00DE6C2D" w:rsidP="00E578CA">
            <w:pPr>
              <w:jc w:val="both"/>
              <w:rPr>
                <w:rFonts w:eastAsia="Calibri"/>
                <w:bCs/>
                <w:sz w:val="20"/>
                <w:szCs w:val="20"/>
                <w:lang w:eastAsia="en-US"/>
              </w:rPr>
            </w:pPr>
            <w:r w:rsidRPr="00214464">
              <w:rPr>
                <w:rFonts w:eastAsia="Calibri"/>
                <w:b/>
                <w:bCs/>
                <w:sz w:val="20"/>
                <w:szCs w:val="20"/>
              </w:rPr>
              <w:t>Pokazatelj uspješnosti</w:t>
            </w:r>
          </w:p>
        </w:tc>
        <w:tc>
          <w:tcPr>
            <w:tcW w:w="2188" w:type="dxa"/>
            <w:tcBorders>
              <w:top w:val="single" w:sz="4" w:space="0" w:color="auto"/>
              <w:left w:val="single" w:sz="4" w:space="0" w:color="auto"/>
              <w:bottom w:val="single" w:sz="4" w:space="0" w:color="auto"/>
              <w:right w:val="single" w:sz="4" w:space="0" w:color="auto"/>
            </w:tcBorders>
            <w:vAlign w:val="center"/>
          </w:tcPr>
          <w:p w14:paraId="0465528D" w14:textId="77777777" w:rsidR="00DE6C2D" w:rsidRPr="00214464" w:rsidRDefault="00DE6C2D" w:rsidP="00E578CA">
            <w:pPr>
              <w:rPr>
                <w:b/>
                <w:sz w:val="20"/>
                <w:szCs w:val="20"/>
              </w:rPr>
            </w:pPr>
            <w:r w:rsidRPr="00214464">
              <w:rPr>
                <w:rFonts w:eastAsia="Calibri"/>
                <w:b/>
                <w:bCs/>
                <w:sz w:val="20"/>
                <w:szCs w:val="20"/>
              </w:rPr>
              <w:t>Definicija</w:t>
            </w:r>
          </w:p>
        </w:tc>
        <w:tc>
          <w:tcPr>
            <w:tcW w:w="1160" w:type="dxa"/>
            <w:tcBorders>
              <w:top w:val="single" w:sz="4" w:space="0" w:color="auto"/>
              <w:left w:val="single" w:sz="4" w:space="0" w:color="auto"/>
              <w:bottom w:val="single" w:sz="4" w:space="0" w:color="auto"/>
              <w:right w:val="single" w:sz="4" w:space="0" w:color="auto"/>
            </w:tcBorders>
            <w:vAlign w:val="center"/>
          </w:tcPr>
          <w:p w14:paraId="3E1C99D5" w14:textId="77777777" w:rsidR="00DE6C2D" w:rsidRPr="00214464" w:rsidRDefault="00DE6C2D" w:rsidP="00E578CA">
            <w:pPr>
              <w:jc w:val="center"/>
              <w:rPr>
                <w:b/>
                <w:sz w:val="20"/>
                <w:szCs w:val="20"/>
              </w:rPr>
            </w:pPr>
            <w:r w:rsidRPr="00214464">
              <w:rPr>
                <w:rFonts w:eastAsia="Calibri"/>
                <w:b/>
                <w:bCs/>
                <w:sz w:val="20"/>
                <w:szCs w:val="20"/>
              </w:rPr>
              <w:t>Jedinica</w:t>
            </w:r>
          </w:p>
        </w:tc>
        <w:tc>
          <w:tcPr>
            <w:tcW w:w="1001" w:type="dxa"/>
            <w:tcBorders>
              <w:top w:val="single" w:sz="4" w:space="0" w:color="auto"/>
              <w:bottom w:val="single" w:sz="4" w:space="0" w:color="auto"/>
              <w:right w:val="single" w:sz="4" w:space="0" w:color="auto"/>
            </w:tcBorders>
            <w:vAlign w:val="center"/>
          </w:tcPr>
          <w:p w14:paraId="6A464A19" w14:textId="77777777" w:rsidR="00DE6C2D" w:rsidRPr="00214464" w:rsidRDefault="00DE6C2D" w:rsidP="00E578CA">
            <w:pPr>
              <w:jc w:val="center"/>
              <w:rPr>
                <w:b/>
                <w:sz w:val="20"/>
                <w:szCs w:val="20"/>
              </w:rPr>
            </w:pPr>
            <w:r w:rsidRPr="00214464">
              <w:rPr>
                <w:rFonts w:eastAsia="Calibri"/>
                <w:b/>
                <w:bCs/>
                <w:sz w:val="20"/>
                <w:szCs w:val="20"/>
              </w:rPr>
              <w:t>Polazna vrijednost 2025.</w:t>
            </w:r>
          </w:p>
        </w:tc>
        <w:tc>
          <w:tcPr>
            <w:tcW w:w="1313" w:type="dxa"/>
            <w:tcBorders>
              <w:top w:val="single" w:sz="4" w:space="0" w:color="auto"/>
              <w:left w:val="single" w:sz="4" w:space="0" w:color="auto"/>
              <w:bottom w:val="single" w:sz="4" w:space="0" w:color="auto"/>
              <w:right w:val="single" w:sz="4" w:space="0" w:color="auto"/>
            </w:tcBorders>
            <w:noWrap/>
            <w:vAlign w:val="center"/>
          </w:tcPr>
          <w:p w14:paraId="259587D0"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2026.</w:t>
            </w:r>
          </w:p>
        </w:tc>
        <w:tc>
          <w:tcPr>
            <w:tcW w:w="1314" w:type="dxa"/>
            <w:tcBorders>
              <w:top w:val="single" w:sz="4" w:space="0" w:color="auto"/>
              <w:left w:val="single" w:sz="4" w:space="0" w:color="auto"/>
              <w:bottom w:val="single" w:sz="4" w:space="0" w:color="auto"/>
              <w:right w:val="single" w:sz="4" w:space="0" w:color="auto"/>
            </w:tcBorders>
            <w:noWrap/>
            <w:vAlign w:val="center"/>
          </w:tcPr>
          <w:p w14:paraId="7487EB29"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2027.</w:t>
            </w:r>
          </w:p>
        </w:tc>
        <w:tc>
          <w:tcPr>
            <w:tcW w:w="1480" w:type="dxa"/>
            <w:tcBorders>
              <w:top w:val="single" w:sz="4" w:space="0" w:color="auto"/>
              <w:left w:val="single" w:sz="4" w:space="0" w:color="auto"/>
              <w:bottom w:val="single" w:sz="4" w:space="0" w:color="auto"/>
              <w:right w:val="single" w:sz="4" w:space="0" w:color="auto"/>
            </w:tcBorders>
            <w:noWrap/>
            <w:vAlign w:val="center"/>
          </w:tcPr>
          <w:p w14:paraId="1D55715E" w14:textId="77777777" w:rsidR="00DE6C2D" w:rsidRPr="00214464" w:rsidRDefault="00DE6C2D" w:rsidP="00E578CA">
            <w:pPr>
              <w:keepNext/>
              <w:jc w:val="center"/>
              <w:outlineLvl w:val="6"/>
              <w:rPr>
                <w:rFonts w:eastAsia="Calibri"/>
                <w:b/>
                <w:bCs/>
                <w:sz w:val="20"/>
                <w:szCs w:val="20"/>
              </w:rPr>
            </w:pPr>
            <w:r w:rsidRPr="00214464">
              <w:rPr>
                <w:rFonts w:eastAsia="Calibri"/>
                <w:b/>
                <w:bCs/>
                <w:sz w:val="20"/>
                <w:szCs w:val="20"/>
              </w:rPr>
              <w:t>Ciljana vrijednost 2028.</w:t>
            </w:r>
          </w:p>
        </w:tc>
      </w:tr>
      <w:tr w:rsidR="00214464" w:rsidRPr="00214464" w14:paraId="3C66E2C5" w14:textId="77777777" w:rsidTr="00E578CA">
        <w:trPr>
          <w:trHeight w:val="416"/>
          <w:jc w:val="center"/>
        </w:trPr>
        <w:tc>
          <w:tcPr>
            <w:tcW w:w="1750" w:type="dxa"/>
            <w:noWrap/>
            <w:vAlign w:val="center"/>
          </w:tcPr>
          <w:p w14:paraId="5B6630B5" w14:textId="77777777" w:rsidR="00DE6C2D" w:rsidRPr="00214464" w:rsidRDefault="00DE6C2D" w:rsidP="00E578CA">
            <w:pPr>
              <w:rPr>
                <w:rFonts w:eastAsia="Calibri"/>
                <w:sz w:val="20"/>
                <w:szCs w:val="20"/>
                <w:lang w:eastAsia="en-US"/>
              </w:rPr>
            </w:pPr>
            <w:r w:rsidRPr="00214464">
              <w:rPr>
                <w:rFonts w:eastAsia="Calibri"/>
                <w:sz w:val="20"/>
                <w:szCs w:val="20"/>
                <w:lang w:eastAsia="en-US"/>
              </w:rPr>
              <w:t>Ukupan broj realiziranih aktivnosti i programa</w:t>
            </w:r>
          </w:p>
        </w:tc>
        <w:tc>
          <w:tcPr>
            <w:tcW w:w="2188" w:type="dxa"/>
            <w:vAlign w:val="center"/>
          </w:tcPr>
          <w:p w14:paraId="7A676F49"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Povećati ukupan broj realiziranih i provedenih aktivnosti i programa</w:t>
            </w:r>
          </w:p>
        </w:tc>
        <w:tc>
          <w:tcPr>
            <w:tcW w:w="1160" w:type="dxa"/>
            <w:vAlign w:val="center"/>
          </w:tcPr>
          <w:p w14:paraId="6D25340F"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474B1D0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920</w:t>
            </w:r>
          </w:p>
        </w:tc>
        <w:tc>
          <w:tcPr>
            <w:tcW w:w="1313" w:type="dxa"/>
            <w:noWrap/>
            <w:vAlign w:val="center"/>
          </w:tcPr>
          <w:p w14:paraId="27A69AC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820</w:t>
            </w:r>
          </w:p>
        </w:tc>
        <w:tc>
          <w:tcPr>
            <w:tcW w:w="1314" w:type="dxa"/>
            <w:noWrap/>
            <w:vAlign w:val="center"/>
          </w:tcPr>
          <w:p w14:paraId="3D8D4F7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880</w:t>
            </w:r>
          </w:p>
        </w:tc>
        <w:tc>
          <w:tcPr>
            <w:tcW w:w="1480" w:type="dxa"/>
            <w:noWrap/>
            <w:vAlign w:val="center"/>
          </w:tcPr>
          <w:p w14:paraId="712F3D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920</w:t>
            </w:r>
          </w:p>
        </w:tc>
      </w:tr>
      <w:tr w:rsidR="00214464" w:rsidRPr="00214464" w14:paraId="3B5E6252" w14:textId="77777777" w:rsidTr="00E578CA">
        <w:trPr>
          <w:trHeight w:val="416"/>
          <w:jc w:val="center"/>
        </w:trPr>
        <w:tc>
          <w:tcPr>
            <w:tcW w:w="1750" w:type="dxa"/>
            <w:noWrap/>
            <w:vAlign w:val="center"/>
          </w:tcPr>
          <w:p w14:paraId="52167236" w14:textId="77777777" w:rsidR="00DE6C2D" w:rsidRPr="00214464" w:rsidRDefault="00DE6C2D" w:rsidP="00E578CA">
            <w:pPr>
              <w:rPr>
                <w:rFonts w:eastAsia="Calibri"/>
                <w:sz w:val="20"/>
                <w:szCs w:val="20"/>
                <w:lang w:eastAsia="en-US"/>
              </w:rPr>
            </w:pPr>
            <w:r w:rsidRPr="00214464">
              <w:rPr>
                <w:rFonts w:eastAsia="Calibri"/>
                <w:sz w:val="20"/>
                <w:szCs w:val="20"/>
                <w:lang w:eastAsia="en-US"/>
              </w:rPr>
              <w:t>Samoborska glazbena jesen</w:t>
            </w:r>
          </w:p>
        </w:tc>
        <w:tc>
          <w:tcPr>
            <w:tcW w:w="2188" w:type="dxa"/>
            <w:vAlign w:val="center"/>
          </w:tcPr>
          <w:p w14:paraId="422868DE"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ukupan broj kulturnih događanja na Samoborskoj glazbenoj jeseni</w:t>
            </w:r>
          </w:p>
        </w:tc>
        <w:tc>
          <w:tcPr>
            <w:tcW w:w="1160" w:type="dxa"/>
            <w:vAlign w:val="center"/>
          </w:tcPr>
          <w:p w14:paraId="234BF207"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3390C72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313" w:type="dxa"/>
            <w:noWrap/>
            <w:vAlign w:val="center"/>
          </w:tcPr>
          <w:p w14:paraId="5435812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314" w:type="dxa"/>
            <w:noWrap/>
            <w:vAlign w:val="center"/>
          </w:tcPr>
          <w:p w14:paraId="23A9A34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480" w:type="dxa"/>
            <w:noWrap/>
            <w:vAlign w:val="center"/>
          </w:tcPr>
          <w:p w14:paraId="3DE9549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r>
      <w:tr w:rsidR="00214464" w:rsidRPr="00214464" w14:paraId="683BBE60" w14:textId="77777777" w:rsidTr="00E578CA">
        <w:trPr>
          <w:trHeight w:val="416"/>
          <w:jc w:val="center"/>
        </w:trPr>
        <w:tc>
          <w:tcPr>
            <w:tcW w:w="1750" w:type="dxa"/>
            <w:noWrap/>
            <w:vAlign w:val="center"/>
          </w:tcPr>
          <w:p w14:paraId="2EEEB23E" w14:textId="77777777" w:rsidR="00DE6C2D" w:rsidRPr="00214464" w:rsidRDefault="00DE6C2D" w:rsidP="00E578CA">
            <w:pPr>
              <w:rPr>
                <w:rFonts w:eastAsia="Calibri"/>
                <w:sz w:val="20"/>
                <w:szCs w:val="20"/>
                <w:lang w:eastAsia="en-US"/>
              </w:rPr>
            </w:pPr>
            <w:r w:rsidRPr="00214464">
              <w:rPr>
                <w:rFonts w:eastAsia="Calibri"/>
                <w:sz w:val="20"/>
                <w:szCs w:val="20"/>
                <w:lang w:eastAsia="en-US"/>
              </w:rPr>
              <w:lastRenderedPageBreak/>
              <w:t>Galerija Prica</w:t>
            </w:r>
          </w:p>
        </w:tc>
        <w:tc>
          <w:tcPr>
            <w:tcW w:w="2188" w:type="dxa"/>
            <w:vAlign w:val="center"/>
          </w:tcPr>
          <w:p w14:paraId="1638AED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ukupan broj izložbi i ostalih aktivnosti</w:t>
            </w:r>
          </w:p>
        </w:tc>
        <w:tc>
          <w:tcPr>
            <w:tcW w:w="1160" w:type="dxa"/>
            <w:vAlign w:val="center"/>
          </w:tcPr>
          <w:p w14:paraId="17976DE8"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276018E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313" w:type="dxa"/>
            <w:noWrap/>
            <w:vAlign w:val="center"/>
          </w:tcPr>
          <w:p w14:paraId="2CA9060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w:t>
            </w:r>
          </w:p>
        </w:tc>
        <w:tc>
          <w:tcPr>
            <w:tcW w:w="1314" w:type="dxa"/>
            <w:noWrap/>
            <w:vAlign w:val="center"/>
          </w:tcPr>
          <w:p w14:paraId="6B5A05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480" w:type="dxa"/>
            <w:noWrap/>
            <w:vAlign w:val="center"/>
          </w:tcPr>
          <w:p w14:paraId="7789457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r>
      <w:tr w:rsidR="00214464" w:rsidRPr="00214464" w14:paraId="3A437FDB" w14:textId="77777777" w:rsidTr="00E578CA">
        <w:trPr>
          <w:trHeight w:val="416"/>
          <w:jc w:val="center"/>
        </w:trPr>
        <w:tc>
          <w:tcPr>
            <w:tcW w:w="1750" w:type="dxa"/>
            <w:noWrap/>
            <w:vAlign w:val="center"/>
          </w:tcPr>
          <w:p w14:paraId="57034D5A"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Posebni programi</w:t>
            </w:r>
          </w:p>
        </w:tc>
        <w:tc>
          <w:tcPr>
            <w:tcW w:w="2188" w:type="dxa"/>
            <w:vAlign w:val="center"/>
          </w:tcPr>
          <w:p w14:paraId="34BB65CA"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Povećati ukupan broj događanja posebnih programa</w:t>
            </w:r>
          </w:p>
        </w:tc>
        <w:tc>
          <w:tcPr>
            <w:tcW w:w="1160" w:type="dxa"/>
            <w:vAlign w:val="center"/>
          </w:tcPr>
          <w:p w14:paraId="143CC609"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događanja</w:t>
            </w:r>
          </w:p>
        </w:tc>
        <w:tc>
          <w:tcPr>
            <w:tcW w:w="1001" w:type="dxa"/>
            <w:vAlign w:val="center"/>
          </w:tcPr>
          <w:p w14:paraId="7A85FDF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28</w:t>
            </w:r>
          </w:p>
        </w:tc>
        <w:tc>
          <w:tcPr>
            <w:tcW w:w="1313" w:type="dxa"/>
            <w:noWrap/>
            <w:vAlign w:val="center"/>
          </w:tcPr>
          <w:p w14:paraId="016CDD8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23</w:t>
            </w:r>
          </w:p>
        </w:tc>
        <w:tc>
          <w:tcPr>
            <w:tcW w:w="1314" w:type="dxa"/>
            <w:noWrap/>
            <w:vAlign w:val="center"/>
          </w:tcPr>
          <w:p w14:paraId="487A393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28</w:t>
            </w:r>
          </w:p>
        </w:tc>
        <w:tc>
          <w:tcPr>
            <w:tcW w:w="1480" w:type="dxa"/>
            <w:noWrap/>
            <w:vAlign w:val="center"/>
          </w:tcPr>
          <w:p w14:paraId="13F1B1E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28</w:t>
            </w:r>
          </w:p>
        </w:tc>
      </w:tr>
      <w:tr w:rsidR="00214464" w:rsidRPr="00214464" w14:paraId="6F9BAB39" w14:textId="77777777" w:rsidTr="00E578CA">
        <w:trPr>
          <w:trHeight w:val="416"/>
          <w:jc w:val="center"/>
        </w:trPr>
        <w:tc>
          <w:tcPr>
            <w:tcW w:w="1750" w:type="dxa"/>
            <w:noWrap/>
            <w:vAlign w:val="center"/>
          </w:tcPr>
          <w:p w14:paraId="4A8CB539" w14:textId="77777777" w:rsidR="00DE6C2D" w:rsidRPr="00214464" w:rsidRDefault="00DE6C2D" w:rsidP="00E578CA">
            <w:pPr>
              <w:rPr>
                <w:rFonts w:eastAsia="Calibri"/>
                <w:sz w:val="20"/>
                <w:szCs w:val="20"/>
                <w:lang w:eastAsia="en-US"/>
              </w:rPr>
            </w:pPr>
            <w:r w:rsidRPr="00214464">
              <w:rPr>
                <w:rFonts w:eastAsia="Calibri"/>
                <w:sz w:val="20"/>
                <w:szCs w:val="20"/>
                <w:lang w:eastAsia="en-US"/>
              </w:rPr>
              <w:t>Kinoprikazivaštvo</w:t>
            </w:r>
          </w:p>
        </w:tc>
        <w:tc>
          <w:tcPr>
            <w:tcW w:w="2188" w:type="dxa"/>
            <w:vAlign w:val="center"/>
          </w:tcPr>
          <w:p w14:paraId="13111C2F" w14:textId="77777777" w:rsidR="00DE6C2D" w:rsidRPr="00214464" w:rsidRDefault="00DE6C2D" w:rsidP="00E578CA">
            <w:pPr>
              <w:rPr>
                <w:rFonts w:eastAsia="Calibri"/>
                <w:sz w:val="20"/>
                <w:szCs w:val="20"/>
                <w:lang w:eastAsia="en-US"/>
              </w:rPr>
            </w:pPr>
            <w:r w:rsidRPr="00214464">
              <w:rPr>
                <w:rFonts w:eastAsia="Calibri"/>
                <w:sz w:val="20"/>
                <w:szCs w:val="20"/>
                <w:lang w:eastAsia="en-US"/>
              </w:rPr>
              <w:t>Povećati ukupan broj kino projekcija</w:t>
            </w:r>
          </w:p>
        </w:tc>
        <w:tc>
          <w:tcPr>
            <w:tcW w:w="1160" w:type="dxa"/>
            <w:vAlign w:val="center"/>
          </w:tcPr>
          <w:p w14:paraId="1272EDB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 projekcija</w:t>
            </w:r>
          </w:p>
        </w:tc>
        <w:tc>
          <w:tcPr>
            <w:tcW w:w="1001" w:type="dxa"/>
            <w:vAlign w:val="center"/>
          </w:tcPr>
          <w:p w14:paraId="5E15AF7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730</w:t>
            </w:r>
          </w:p>
        </w:tc>
        <w:tc>
          <w:tcPr>
            <w:tcW w:w="1313" w:type="dxa"/>
            <w:noWrap/>
            <w:vAlign w:val="center"/>
          </w:tcPr>
          <w:p w14:paraId="00F92D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560</w:t>
            </w:r>
          </w:p>
        </w:tc>
        <w:tc>
          <w:tcPr>
            <w:tcW w:w="1314" w:type="dxa"/>
            <w:noWrap/>
            <w:vAlign w:val="center"/>
          </w:tcPr>
          <w:p w14:paraId="726620D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730</w:t>
            </w:r>
          </w:p>
        </w:tc>
        <w:tc>
          <w:tcPr>
            <w:tcW w:w="1480" w:type="dxa"/>
            <w:noWrap/>
            <w:vAlign w:val="center"/>
          </w:tcPr>
          <w:p w14:paraId="5307DC4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730</w:t>
            </w:r>
          </w:p>
        </w:tc>
      </w:tr>
      <w:tr w:rsidR="00214464" w:rsidRPr="00214464" w14:paraId="2A4017E6" w14:textId="77777777" w:rsidTr="00E578CA">
        <w:trPr>
          <w:trHeight w:val="416"/>
          <w:jc w:val="center"/>
        </w:trPr>
        <w:tc>
          <w:tcPr>
            <w:tcW w:w="1750" w:type="dxa"/>
            <w:noWrap/>
            <w:vAlign w:val="center"/>
          </w:tcPr>
          <w:p w14:paraId="42049275" w14:textId="77777777" w:rsidR="00DE6C2D" w:rsidRPr="00214464" w:rsidRDefault="00DE6C2D" w:rsidP="00E578CA">
            <w:pPr>
              <w:rPr>
                <w:rFonts w:eastAsia="Calibri"/>
                <w:sz w:val="20"/>
                <w:szCs w:val="20"/>
                <w:lang w:eastAsia="en-US"/>
              </w:rPr>
            </w:pPr>
            <w:r w:rsidRPr="00214464">
              <w:rPr>
                <w:rFonts w:eastAsia="Calibri"/>
                <w:sz w:val="20"/>
                <w:szCs w:val="20"/>
                <w:lang w:eastAsia="en-US"/>
              </w:rPr>
              <w:t>Obrazovanje</w:t>
            </w:r>
          </w:p>
        </w:tc>
        <w:tc>
          <w:tcPr>
            <w:tcW w:w="2188" w:type="dxa"/>
            <w:vAlign w:val="center"/>
          </w:tcPr>
          <w:p w14:paraId="447369F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ukupan broj obrazovnih grupa</w:t>
            </w:r>
          </w:p>
        </w:tc>
        <w:tc>
          <w:tcPr>
            <w:tcW w:w="1160" w:type="dxa"/>
            <w:vAlign w:val="center"/>
          </w:tcPr>
          <w:p w14:paraId="1AB441C8" w14:textId="77777777" w:rsidR="00DE6C2D" w:rsidRPr="00214464" w:rsidRDefault="00DE6C2D" w:rsidP="00E578CA">
            <w:pPr>
              <w:ind w:left="-79"/>
              <w:jc w:val="center"/>
              <w:rPr>
                <w:rFonts w:eastAsia="Calibri"/>
                <w:sz w:val="20"/>
                <w:szCs w:val="20"/>
                <w:lang w:eastAsia="en-US"/>
              </w:rPr>
            </w:pPr>
            <w:r w:rsidRPr="00214464">
              <w:rPr>
                <w:rFonts w:eastAsia="Calibri"/>
                <w:sz w:val="20"/>
                <w:szCs w:val="20"/>
                <w:lang w:eastAsia="en-US"/>
              </w:rPr>
              <w:t>Broj obrazovnih grupa</w:t>
            </w:r>
          </w:p>
        </w:tc>
        <w:tc>
          <w:tcPr>
            <w:tcW w:w="1001" w:type="dxa"/>
            <w:vAlign w:val="center"/>
          </w:tcPr>
          <w:p w14:paraId="104C597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313" w:type="dxa"/>
            <w:noWrap/>
            <w:vAlign w:val="center"/>
          </w:tcPr>
          <w:p w14:paraId="5C1112D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314" w:type="dxa"/>
            <w:noWrap/>
            <w:vAlign w:val="center"/>
          </w:tcPr>
          <w:p w14:paraId="160C3EB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w:t>
            </w:r>
          </w:p>
        </w:tc>
        <w:tc>
          <w:tcPr>
            <w:tcW w:w="1480" w:type="dxa"/>
            <w:noWrap/>
            <w:vAlign w:val="center"/>
          </w:tcPr>
          <w:p w14:paraId="6ECF857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w:t>
            </w:r>
          </w:p>
        </w:tc>
      </w:tr>
      <w:tr w:rsidR="00214464" w:rsidRPr="00214464" w14:paraId="43112061" w14:textId="77777777" w:rsidTr="00E578CA">
        <w:trPr>
          <w:trHeight w:val="416"/>
          <w:jc w:val="center"/>
        </w:trPr>
        <w:tc>
          <w:tcPr>
            <w:tcW w:w="1750" w:type="dxa"/>
            <w:noWrap/>
            <w:vAlign w:val="center"/>
          </w:tcPr>
          <w:p w14:paraId="77E19B28" w14:textId="77777777" w:rsidR="00DE6C2D" w:rsidRPr="00214464" w:rsidRDefault="00DE6C2D" w:rsidP="00E578CA">
            <w:pPr>
              <w:rPr>
                <w:rFonts w:eastAsia="Calibri"/>
                <w:sz w:val="20"/>
                <w:szCs w:val="20"/>
                <w:lang w:eastAsia="en-US"/>
              </w:rPr>
            </w:pPr>
            <w:r w:rsidRPr="00214464">
              <w:rPr>
                <w:rFonts w:eastAsia="Calibri"/>
                <w:sz w:val="20"/>
                <w:szCs w:val="20"/>
                <w:lang w:eastAsia="en-US"/>
              </w:rPr>
              <w:t>Oprema</w:t>
            </w:r>
          </w:p>
        </w:tc>
        <w:tc>
          <w:tcPr>
            <w:tcW w:w="2188" w:type="dxa"/>
            <w:vAlign w:val="center"/>
          </w:tcPr>
          <w:p w14:paraId="250A4E1C" w14:textId="77777777" w:rsidR="00DE6C2D" w:rsidRPr="00214464" w:rsidRDefault="00DE6C2D" w:rsidP="00E578CA">
            <w:pPr>
              <w:rPr>
                <w:rFonts w:eastAsia="Calibri"/>
                <w:sz w:val="20"/>
                <w:szCs w:val="20"/>
                <w:lang w:eastAsia="en-US"/>
              </w:rPr>
            </w:pPr>
            <w:r w:rsidRPr="00214464">
              <w:rPr>
                <w:rFonts w:eastAsia="Calibri"/>
                <w:sz w:val="20"/>
                <w:szCs w:val="20"/>
                <w:lang w:eastAsia="en-US"/>
              </w:rPr>
              <w:t>Svu nabavljenu opremu staviti u funkciju</w:t>
            </w:r>
          </w:p>
        </w:tc>
        <w:tc>
          <w:tcPr>
            <w:tcW w:w="1160" w:type="dxa"/>
            <w:vAlign w:val="center"/>
          </w:tcPr>
          <w:p w14:paraId="1763565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postotak</w:t>
            </w:r>
          </w:p>
        </w:tc>
        <w:tc>
          <w:tcPr>
            <w:tcW w:w="1001" w:type="dxa"/>
            <w:vAlign w:val="center"/>
          </w:tcPr>
          <w:p w14:paraId="58F372E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3" w:type="dxa"/>
            <w:noWrap/>
            <w:vAlign w:val="center"/>
          </w:tcPr>
          <w:p w14:paraId="0E8D314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4" w:type="dxa"/>
            <w:noWrap/>
            <w:vAlign w:val="center"/>
          </w:tcPr>
          <w:p w14:paraId="59A89E0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480" w:type="dxa"/>
            <w:noWrap/>
            <w:vAlign w:val="center"/>
          </w:tcPr>
          <w:p w14:paraId="34C34A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r>
      <w:tr w:rsidR="00214464" w:rsidRPr="00214464" w14:paraId="60D1EB66" w14:textId="77777777" w:rsidTr="00E578CA">
        <w:trPr>
          <w:trHeight w:val="416"/>
          <w:jc w:val="center"/>
        </w:trPr>
        <w:tc>
          <w:tcPr>
            <w:tcW w:w="1750" w:type="dxa"/>
            <w:noWrap/>
            <w:vAlign w:val="center"/>
          </w:tcPr>
          <w:p w14:paraId="0313F273" w14:textId="77777777" w:rsidR="00DE6C2D" w:rsidRPr="00214464" w:rsidRDefault="00DE6C2D" w:rsidP="00E578CA">
            <w:pPr>
              <w:rPr>
                <w:rFonts w:eastAsia="Calibri"/>
                <w:sz w:val="20"/>
                <w:szCs w:val="20"/>
                <w:lang w:eastAsia="en-US"/>
              </w:rPr>
            </w:pPr>
            <w:r w:rsidRPr="00214464">
              <w:rPr>
                <w:rFonts w:eastAsia="Calibri"/>
                <w:sz w:val="20"/>
                <w:szCs w:val="20"/>
                <w:lang w:eastAsia="en-US"/>
              </w:rPr>
              <w:t>Erasmus projekti</w:t>
            </w:r>
          </w:p>
        </w:tc>
        <w:tc>
          <w:tcPr>
            <w:tcW w:w="2188" w:type="dxa"/>
            <w:vAlign w:val="center"/>
          </w:tcPr>
          <w:p w14:paraId="2F48C4A6"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planirani broj aktivnosti u projektu u zadanoj godini</w:t>
            </w:r>
          </w:p>
        </w:tc>
        <w:tc>
          <w:tcPr>
            <w:tcW w:w="1160" w:type="dxa"/>
            <w:vAlign w:val="center"/>
          </w:tcPr>
          <w:p w14:paraId="15ACE7D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postotak</w:t>
            </w:r>
          </w:p>
        </w:tc>
        <w:tc>
          <w:tcPr>
            <w:tcW w:w="1001" w:type="dxa"/>
            <w:vAlign w:val="center"/>
          </w:tcPr>
          <w:p w14:paraId="254774F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3" w:type="dxa"/>
            <w:noWrap/>
            <w:vAlign w:val="center"/>
          </w:tcPr>
          <w:p w14:paraId="415F926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4" w:type="dxa"/>
            <w:noWrap/>
            <w:vAlign w:val="center"/>
          </w:tcPr>
          <w:p w14:paraId="0A8075B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480" w:type="dxa"/>
            <w:noWrap/>
            <w:vAlign w:val="center"/>
          </w:tcPr>
          <w:p w14:paraId="7D31212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r>
      <w:tr w:rsidR="00DE6C2D" w:rsidRPr="00214464" w14:paraId="35FE5DCE" w14:textId="77777777" w:rsidTr="00E578CA">
        <w:trPr>
          <w:trHeight w:val="416"/>
          <w:jc w:val="center"/>
        </w:trPr>
        <w:tc>
          <w:tcPr>
            <w:tcW w:w="1750" w:type="dxa"/>
            <w:tcBorders>
              <w:top w:val="single" w:sz="4" w:space="0" w:color="auto"/>
              <w:left w:val="single" w:sz="4" w:space="0" w:color="auto"/>
              <w:bottom w:val="single" w:sz="4" w:space="0" w:color="auto"/>
              <w:right w:val="single" w:sz="4" w:space="0" w:color="auto"/>
            </w:tcBorders>
            <w:noWrap/>
            <w:vAlign w:val="center"/>
          </w:tcPr>
          <w:p w14:paraId="7040893C" w14:textId="77777777" w:rsidR="00DE6C2D" w:rsidRPr="00214464" w:rsidRDefault="00DE6C2D" w:rsidP="00E578CA">
            <w:pPr>
              <w:rPr>
                <w:rFonts w:eastAsia="Calibri"/>
                <w:sz w:val="20"/>
                <w:szCs w:val="20"/>
                <w:lang w:eastAsia="en-US"/>
              </w:rPr>
            </w:pPr>
            <w:r w:rsidRPr="00214464">
              <w:rPr>
                <w:rFonts w:eastAsia="Calibri"/>
                <w:sz w:val="20"/>
                <w:szCs w:val="20"/>
                <w:lang w:eastAsia="en-US"/>
              </w:rPr>
              <w:t>Program prekogranične suradnje Slovenija - Hrvatska</w:t>
            </w:r>
          </w:p>
        </w:tc>
        <w:tc>
          <w:tcPr>
            <w:tcW w:w="2188" w:type="dxa"/>
            <w:tcBorders>
              <w:top w:val="single" w:sz="4" w:space="0" w:color="auto"/>
              <w:left w:val="single" w:sz="4" w:space="0" w:color="auto"/>
              <w:bottom w:val="single" w:sz="4" w:space="0" w:color="auto"/>
              <w:right w:val="single" w:sz="4" w:space="0" w:color="auto"/>
            </w:tcBorders>
            <w:vAlign w:val="center"/>
          </w:tcPr>
          <w:p w14:paraId="76DDB330" w14:textId="77777777" w:rsidR="00DE6C2D" w:rsidRPr="00214464" w:rsidRDefault="00DE6C2D" w:rsidP="00E578CA">
            <w:pPr>
              <w:rPr>
                <w:rFonts w:eastAsia="Calibri"/>
                <w:sz w:val="20"/>
                <w:szCs w:val="20"/>
                <w:lang w:eastAsia="en-US"/>
              </w:rPr>
            </w:pPr>
            <w:r w:rsidRPr="00214464">
              <w:rPr>
                <w:rFonts w:eastAsia="Calibri"/>
                <w:sz w:val="20"/>
                <w:szCs w:val="20"/>
                <w:lang w:eastAsia="en-US"/>
              </w:rPr>
              <w:t>Održati planirani broj aktivnosti u projektu u zadanoj godini</w:t>
            </w:r>
          </w:p>
        </w:tc>
        <w:tc>
          <w:tcPr>
            <w:tcW w:w="1160" w:type="dxa"/>
            <w:tcBorders>
              <w:top w:val="single" w:sz="4" w:space="0" w:color="auto"/>
              <w:left w:val="single" w:sz="4" w:space="0" w:color="auto"/>
              <w:bottom w:val="single" w:sz="4" w:space="0" w:color="auto"/>
              <w:right w:val="single" w:sz="4" w:space="0" w:color="auto"/>
            </w:tcBorders>
            <w:vAlign w:val="center"/>
          </w:tcPr>
          <w:p w14:paraId="323023F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postotak</w:t>
            </w:r>
          </w:p>
        </w:tc>
        <w:tc>
          <w:tcPr>
            <w:tcW w:w="1001" w:type="dxa"/>
            <w:tcBorders>
              <w:top w:val="single" w:sz="4" w:space="0" w:color="auto"/>
              <w:left w:val="single" w:sz="4" w:space="0" w:color="auto"/>
              <w:bottom w:val="single" w:sz="4" w:space="0" w:color="auto"/>
              <w:right w:val="single" w:sz="4" w:space="0" w:color="auto"/>
            </w:tcBorders>
            <w:vAlign w:val="center"/>
          </w:tcPr>
          <w:p w14:paraId="7BE0610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3" w:type="dxa"/>
            <w:tcBorders>
              <w:top w:val="single" w:sz="4" w:space="0" w:color="auto"/>
              <w:left w:val="single" w:sz="4" w:space="0" w:color="auto"/>
              <w:bottom w:val="single" w:sz="4" w:space="0" w:color="auto"/>
              <w:right w:val="single" w:sz="4" w:space="0" w:color="auto"/>
            </w:tcBorders>
            <w:noWrap/>
            <w:vAlign w:val="center"/>
          </w:tcPr>
          <w:p w14:paraId="69F6CF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314" w:type="dxa"/>
            <w:tcBorders>
              <w:top w:val="single" w:sz="4" w:space="0" w:color="auto"/>
              <w:left w:val="single" w:sz="4" w:space="0" w:color="auto"/>
              <w:bottom w:val="single" w:sz="4" w:space="0" w:color="auto"/>
              <w:right w:val="single" w:sz="4" w:space="0" w:color="auto"/>
            </w:tcBorders>
            <w:noWrap/>
            <w:vAlign w:val="center"/>
          </w:tcPr>
          <w:p w14:paraId="3C8A68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c>
          <w:tcPr>
            <w:tcW w:w="1480" w:type="dxa"/>
            <w:tcBorders>
              <w:top w:val="single" w:sz="4" w:space="0" w:color="auto"/>
              <w:left w:val="single" w:sz="4" w:space="0" w:color="auto"/>
              <w:bottom w:val="single" w:sz="4" w:space="0" w:color="auto"/>
              <w:right w:val="single" w:sz="4" w:space="0" w:color="auto"/>
            </w:tcBorders>
            <w:noWrap/>
            <w:vAlign w:val="center"/>
          </w:tcPr>
          <w:p w14:paraId="24E666B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100</w:t>
            </w:r>
          </w:p>
        </w:tc>
      </w:tr>
    </w:tbl>
    <w:p w14:paraId="7A6188F1" w14:textId="77777777" w:rsidR="00DE6C2D" w:rsidRPr="00214464" w:rsidRDefault="00DE6C2D" w:rsidP="00DE6C2D">
      <w:pPr>
        <w:spacing w:line="276" w:lineRule="auto"/>
        <w:rPr>
          <w:rFonts w:eastAsia="Calibri"/>
          <w:b/>
          <w:szCs w:val="22"/>
          <w:lang w:eastAsia="en-US"/>
        </w:rPr>
      </w:pPr>
    </w:p>
    <w:p w14:paraId="0ACF6EFA"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26320 GRADSKA KNJIŽNICA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2377"/>
        <w:gridCol w:w="1021"/>
        <w:gridCol w:w="1140"/>
        <w:gridCol w:w="1313"/>
        <w:gridCol w:w="1314"/>
        <w:gridCol w:w="1480"/>
      </w:tblGrid>
      <w:tr w:rsidR="00214464" w:rsidRPr="00214464" w14:paraId="24E82F85" w14:textId="77777777" w:rsidTr="00E578CA">
        <w:trPr>
          <w:trHeight w:val="266"/>
          <w:jc w:val="center"/>
        </w:trPr>
        <w:tc>
          <w:tcPr>
            <w:tcW w:w="10206" w:type="dxa"/>
            <w:gridSpan w:val="7"/>
            <w:shd w:val="clear" w:color="auto" w:fill="D9D9D9"/>
            <w:noWrap/>
            <w:hideMark/>
          </w:tcPr>
          <w:p w14:paraId="52E1362D" w14:textId="77777777" w:rsidR="00DE6C2D" w:rsidRPr="00214464" w:rsidRDefault="00DE6C2D" w:rsidP="00E578CA">
            <w:pPr>
              <w:rPr>
                <w:b/>
                <w:bCs/>
                <w:iCs/>
              </w:rPr>
            </w:pPr>
            <w:r w:rsidRPr="00214464">
              <w:rPr>
                <w:b/>
                <w:bCs/>
                <w:iCs/>
              </w:rPr>
              <w:t>Program: JAVNE POTREBE U KULTURI</w:t>
            </w:r>
          </w:p>
        </w:tc>
      </w:tr>
      <w:tr w:rsidR="00214464" w:rsidRPr="00214464" w14:paraId="39425130" w14:textId="77777777" w:rsidTr="00E578CA">
        <w:trPr>
          <w:trHeight w:val="1547"/>
          <w:jc w:val="center"/>
        </w:trPr>
        <w:tc>
          <w:tcPr>
            <w:tcW w:w="10206" w:type="dxa"/>
            <w:gridSpan w:val="7"/>
            <w:tcBorders>
              <w:bottom w:val="single" w:sz="4" w:space="0" w:color="auto"/>
            </w:tcBorders>
            <w:noWrap/>
            <w:hideMark/>
          </w:tcPr>
          <w:p w14:paraId="7A73CC9E" w14:textId="77777777" w:rsidR="00DE6C2D" w:rsidRPr="00214464" w:rsidRDefault="00DE6C2D" w:rsidP="00E578CA">
            <w:pPr>
              <w:jc w:val="both"/>
              <w:rPr>
                <w:sz w:val="20"/>
                <w:szCs w:val="20"/>
              </w:rPr>
            </w:pPr>
            <w:r w:rsidRPr="00214464">
              <w:rPr>
                <w:sz w:val="20"/>
                <w:szCs w:val="20"/>
              </w:rPr>
              <w:t>Zakonske i druge pravne osnove programa:</w:t>
            </w:r>
          </w:p>
          <w:p w14:paraId="477DB84B" w14:textId="77777777" w:rsidR="00DE6C2D" w:rsidRPr="00214464" w:rsidRDefault="00DE6C2D" w:rsidP="00DE6C2D">
            <w:pPr>
              <w:pStyle w:val="Odlomakpopisa"/>
              <w:numPr>
                <w:ilvl w:val="0"/>
                <w:numId w:val="18"/>
              </w:numPr>
              <w:spacing w:after="200" w:line="276" w:lineRule="auto"/>
              <w:jc w:val="both"/>
              <w:rPr>
                <w:sz w:val="20"/>
                <w:szCs w:val="20"/>
              </w:rPr>
            </w:pPr>
            <w:r w:rsidRPr="00214464">
              <w:rPr>
                <w:sz w:val="20"/>
                <w:szCs w:val="20"/>
              </w:rPr>
              <w:t xml:space="preserve">Zakon o ustanovama (NN 76/93, 29/97, 47/99, 35/08, 127/19 i 151/22) </w:t>
            </w:r>
          </w:p>
          <w:p w14:paraId="3D13E87E" w14:textId="77777777" w:rsidR="00DE6C2D" w:rsidRPr="00214464" w:rsidRDefault="00DE6C2D" w:rsidP="00DE6C2D">
            <w:pPr>
              <w:pStyle w:val="Odlomakpopisa"/>
              <w:numPr>
                <w:ilvl w:val="0"/>
                <w:numId w:val="18"/>
              </w:numPr>
              <w:spacing w:after="200" w:line="276" w:lineRule="auto"/>
              <w:jc w:val="both"/>
              <w:rPr>
                <w:sz w:val="20"/>
                <w:szCs w:val="20"/>
              </w:rPr>
            </w:pPr>
            <w:r w:rsidRPr="00214464">
              <w:rPr>
                <w:sz w:val="20"/>
                <w:szCs w:val="20"/>
              </w:rPr>
              <w:t xml:space="preserve">Zakon o knjižnicama i knjižničnoj djelatnosti (NN 17/19, 98/19, 114/22 i 36/24) </w:t>
            </w:r>
          </w:p>
          <w:p w14:paraId="3FCAFC0C" w14:textId="77777777" w:rsidR="00DE6C2D" w:rsidRPr="00214464" w:rsidRDefault="00DE6C2D" w:rsidP="00DE6C2D">
            <w:pPr>
              <w:pStyle w:val="Odlomakpopisa"/>
              <w:numPr>
                <w:ilvl w:val="0"/>
                <w:numId w:val="18"/>
              </w:numPr>
              <w:spacing w:line="276" w:lineRule="auto"/>
              <w:jc w:val="both"/>
              <w:rPr>
                <w:sz w:val="20"/>
                <w:szCs w:val="20"/>
              </w:rPr>
            </w:pPr>
            <w:r w:rsidRPr="00214464">
              <w:rPr>
                <w:sz w:val="20"/>
                <w:szCs w:val="20"/>
              </w:rPr>
              <w:t>Zakon o kulturnim vijećima i financiranju javnih potreba u kulturi (NN 83/22)</w:t>
            </w:r>
          </w:p>
          <w:p w14:paraId="0F408531" w14:textId="42FCE6E6" w:rsidR="00DE6C2D" w:rsidRPr="00214464" w:rsidRDefault="00DE6C2D" w:rsidP="008A6FCB">
            <w:pPr>
              <w:pStyle w:val="Odlomakpopisa"/>
              <w:numPr>
                <w:ilvl w:val="0"/>
                <w:numId w:val="18"/>
              </w:numPr>
              <w:spacing w:line="276" w:lineRule="auto"/>
              <w:jc w:val="both"/>
              <w:rPr>
                <w:sz w:val="20"/>
                <w:szCs w:val="20"/>
              </w:rPr>
            </w:pPr>
            <w:r w:rsidRPr="00214464">
              <w:rPr>
                <w:sz w:val="20"/>
                <w:szCs w:val="20"/>
              </w:rPr>
              <w:t>Standardi za narodne knjižnice u Republici Hrvatskoj (NN 103/21)</w:t>
            </w:r>
          </w:p>
        </w:tc>
      </w:tr>
      <w:tr w:rsidR="00214464" w:rsidRPr="00214464" w14:paraId="7FB2D894" w14:textId="77777777" w:rsidTr="00106A71">
        <w:trPr>
          <w:trHeight w:val="979"/>
          <w:jc w:val="center"/>
        </w:trPr>
        <w:tc>
          <w:tcPr>
            <w:tcW w:w="10206" w:type="dxa"/>
            <w:gridSpan w:val="7"/>
            <w:tcBorders>
              <w:top w:val="single" w:sz="4" w:space="0" w:color="auto"/>
              <w:left w:val="single" w:sz="4" w:space="0" w:color="auto"/>
              <w:bottom w:val="single" w:sz="4" w:space="0" w:color="auto"/>
            </w:tcBorders>
            <w:shd w:val="clear" w:color="auto" w:fill="FFFFFF" w:themeFill="background1"/>
          </w:tcPr>
          <w:p w14:paraId="4031749B"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445333CD" w14:textId="77777777" w:rsidR="00DE6C2D" w:rsidRPr="00214464" w:rsidRDefault="00DE6C2D" w:rsidP="00E578CA">
            <w:pPr>
              <w:jc w:val="both"/>
              <w:rPr>
                <w:bCs/>
                <w:i/>
                <w:iCs/>
                <w:sz w:val="20"/>
                <w:szCs w:val="20"/>
              </w:rPr>
            </w:pPr>
            <w:r w:rsidRPr="00214464">
              <w:rPr>
                <w:bCs/>
                <w:i/>
                <w:iCs/>
                <w:sz w:val="20"/>
                <w:szCs w:val="20"/>
              </w:rPr>
              <w:t>8. Zaštita i održivo korištenje kulturnih vrijednosti</w:t>
            </w:r>
          </w:p>
          <w:p w14:paraId="46F722FA" w14:textId="38FB1E21" w:rsidR="00DE6C2D" w:rsidRPr="00214464" w:rsidRDefault="00DE6C2D" w:rsidP="00E578CA">
            <w:pPr>
              <w:jc w:val="both"/>
              <w:rPr>
                <w:b/>
                <w:sz w:val="20"/>
                <w:szCs w:val="20"/>
              </w:rPr>
            </w:pPr>
            <w:r w:rsidRPr="00214464">
              <w:rPr>
                <w:b/>
                <w:sz w:val="20"/>
                <w:szCs w:val="20"/>
              </w:rPr>
              <w:t>Cilj:</w:t>
            </w:r>
          </w:p>
          <w:p w14:paraId="1205B30E" w14:textId="77777777" w:rsidR="00DE6C2D" w:rsidRPr="00214464" w:rsidRDefault="00DE6C2D" w:rsidP="00E578CA">
            <w:pPr>
              <w:jc w:val="both"/>
              <w:rPr>
                <w:sz w:val="20"/>
                <w:szCs w:val="20"/>
              </w:rPr>
            </w:pPr>
            <w:r w:rsidRPr="00214464">
              <w:rPr>
                <w:bCs/>
                <w:sz w:val="20"/>
                <w:szCs w:val="20"/>
              </w:rPr>
              <w:t>Očuvanje i održivo korištenje kulturnih vrijednosti kao temelj identiteta i razvojni resurs područja.</w:t>
            </w:r>
          </w:p>
        </w:tc>
      </w:tr>
      <w:tr w:rsidR="00214464" w:rsidRPr="00214464" w14:paraId="244BAFB0" w14:textId="77777777" w:rsidTr="00E578CA">
        <w:trPr>
          <w:trHeight w:val="300"/>
          <w:jc w:val="center"/>
        </w:trPr>
        <w:tc>
          <w:tcPr>
            <w:tcW w:w="10206" w:type="dxa"/>
            <w:gridSpan w:val="7"/>
            <w:tcBorders>
              <w:top w:val="single" w:sz="4" w:space="0" w:color="auto"/>
            </w:tcBorders>
            <w:shd w:val="clear" w:color="000000" w:fill="F2F2F2"/>
            <w:vAlign w:val="center"/>
            <w:hideMark/>
          </w:tcPr>
          <w:p w14:paraId="0B2BA453" w14:textId="77777777" w:rsidR="00DE6C2D" w:rsidRPr="00214464" w:rsidRDefault="00DE6C2D" w:rsidP="00E578CA">
            <w:pPr>
              <w:rPr>
                <w:b/>
                <w:sz w:val="20"/>
                <w:szCs w:val="20"/>
              </w:rPr>
            </w:pPr>
            <w:r w:rsidRPr="00214464">
              <w:rPr>
                <w:b/>
                <w:bCs/>
                <w:sz w:val="20"/>
                <w:szCs w:val="20"/>
              </w:rPr>
              <w:t>Naziv aktivnosti/projekta u Proračunu: REDOVNA DJELATNOST GKS</w:t>
            </w:r>
          </w:p>
        </w:tc>
      </w:tr>
      <w:tr w:rsidR="00214464" w:rsidRPr="00214464" w14:paraId="3B376441" w14:textId="77777777" w:rsidTr="00E578CA">
        <w:trPr>
          <w:trHeight w:val="251"/>
          <w:jc w:val="center"/>
        </w:trPr>
        <w:tc>
          <w:tcPr>
            <w:tcW w:w="6099" w:type="dxa"/>
            <w:gridSpan w:val="4"/>
            <w:vMerge w:val="restart"/>
            <w:vAlign w:val="center"/>
            <w:hideMark/>
          </w:tcPr>
          <w:p w14:paraId="069FBADF"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8D0BEE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41AF242" w14:textId="77777777" w:rsidTr="00E578CA">
        <w:trPr>
          <w:trHeight w:val="207"/>
          <w:jc w:val="center"/>
        </w:trPr>
        <w:tc>
          <w:tcPr>
            <w:tcW w:w="6099" w:type="dxa"/>
            <w:gridSpan w:val="4"/>
            <w:vMerge/>
            <w:vAlign w:val="center"/>
            <w:hideMark/>
          </w:tcPr>
          <w:p w14:paraId="570DD306" w14:textId="77777777" w:rsidR="00DE6C2D" w:rsidRPr="00214464" w:rsidRDefault="00DE6C2D" w:rsidP="00E578CA">
            <w:pPr>
              <w:rPr>
                <w:sz w:val="20"/>
                <w:szCs w:val="20"/>
              </w:rPr>
            </w:pPr>
          </w:p>
        </w:tc>
        <w:tc>
          <w:tcPr>
            <w:tcW w:w="1313" w:type="dxa"/>
            <w:noWrap/>
            <w:vAlign w:val="center"/>
            <w:hideMark/>
          </w:tcPr>
          <w:p w14:paraId="48657CF9"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78783698"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36D352C4" w14:textId="77777777" w:rsidR="00DE6C2D" w:rsidRPr="00214464" w:rsidRDefault="00DE6C2D" w:rsidP="00E578CA">
            <w:pPr>
              <w:jc w:val="center"/>
              <w:rPr>
                <w:sz w:val="20"/>
                <w:szCs w:val="20"/>
              </w:rPr>
            </w:pPr>
            <w:r w:rsidRPr="00214464">
              <w:rPr>
                <w:sz w:val="20"/>
                <w:szCs w:val="20"/>
              </w:rPr>
              <w:t>2028.</w:t>
            </w:r>
          </w:p>
        </w:tc>
      </w:tr>
      <w:tr w:rsidR="00214464" w:rsidRPr="00214464" w14:paraId="0ECA71ED" w14:textId="77777777" w:rsidTr="00E578CA">
        <w:trPr>
          <w:trHeight w:val="416"/>
          <w:jc w:val="center"/>
        </w:trPr>
        <w:tc>
          <w:tcPr>
            <w:tcW w:w="6099" w:type="dxa"/>
            <w:gridSpan w:val="4"/>
            <w:noWrap/>
            <w:hideMark/>
          </w:tcPr>
          <w:p w14:paraId="78CCABA2"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Iz ove aktivnosti financiraju se plaće za redovni rad 15 zaposlenika, ostala materijalna prava, doprinosi za zdravstveno osiguranje, doprinosi za zapošljavanje, službena putovanja, stručna usavršavanja, naknada za prijevoz na posao i s posla, rashodi za materijal i energiju, rashodi za usluge, ostali nespomenuti rashodi poslovanja, bankarske usluge i usluge platnog prometa. Rashodi unutar ove aktivnosti podmiruju se najvećim dijelom iz izvora opći prihodi i primici, zatim iz izvora posebne namjene te mali dio iz vlastitih prihoda.</w:t>
            </w:r>
          </w:p>
          <w:p w14:paraId="5EE16800"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Ishodište za planirana sredstva za plaće djelatnika ustanova umnožak je osnovice u iznosu od 700 € i koeficijenata propisanih Pravilnikom o radu. Ishodište za planirana sredstva za materijalne i financijske rashode odnosi se na realizaciju iz prošlih godina te iskazanu potrebu dionika, kao i procjenu na temelju važećih cijena energenata i komunalnih usluga.</w:t>
            </w:r>
          </w:p>
        </w:tc>
        <w:tc>
          <w:tcPr>
            <w:tcW w:w="1313" w:type="dxa"/>
            <w:noWrap/>
            <w:vAlign w:val="center"/>
          </w:tcPr>
          <w:p w14:paraId="085FB579" w14:textId="77777777" w:rsidR="00DE6C2D" w:rsidRPr="00214464" w:rsidRDefault="00DE6C2D" w:rsidP="00E578CA">
            <w:pPr>
              <w:jc w:val="right"/>
              <w:rPr>
                <w:b/>
                <w:sz w:val="20"/>
                <w:szCs w:val="20"/>
              </w:rPr>
            </w:pPr>
            <w:r w:rsidRPr="00214464">
              <w:rPr>
                <w:b/>
                <w:sz w:val="20"/>
                <w:szCs w:val="20"/>
              </w:rPr>
              <w:t>724.966</w:t>
            </w:r>
          </w:p>
        </w:tc>
        <w:tc>
          <w:tcPr>
            <w:tcW w:w="1314" w:type="dxa"/>
            <w:noWrap/>
            <w:vAlign w:val="center"/>
          </w:tcPr>
          <w:p w14:paraId="5AC1A4E5" w14:textId="77777777" w:rsidR="00DE6C2D" w:rsidRPr="00214464" w:rsidRDefault="00DE6C2D" w:rsidP="00E578CA">
            <w:pPr>
              <w:jc w:val="right"/>
              <w:rPr>
                <w:b/>
                <w:sz w:val="20"/>
                <w:szCs w:val="20"/>
              </w:rPr>
            </w:pPr>
            <w:r w:rsidRPr="00214464">
              <w:rPr>
                <w:b/>
                <w:sz w:val="20"/>
                <w:szCs w:val="20"/>
              </w:rPr>
              <w:t>761.496</w:t>
            </w:r>
          </w:p>
        </w:tc>
        <w:tc>
          <w:tcPr>
            <w:tcW w:w="1480" w:type="dxa"/>
            <w:noWrap/>
            <w:vAlign w:val="center"/>
          </w:tcPr>
          <w:p w14:paraId="51DFB909" w14:textId="77777777" w:rsidR="00DE6C2D" w:rsidRPr="00214464" w:rsidRDefault="00DE6C2D" w:rsidP="00E578CA">
            <w:pPr>
              <w:jc w:val="right"/>
              <w:rPr>
                <w:b/>
                <w:sz w:val="20"/>
                <w:szCs w:val="20"/>
              </w:rPr>
            </w:pPr>
            <w:r w:rsidRPr="00214464">
              <w:rPr>
                <w:b/>
                <w:sz w:val="20"/>
                <w:szCs w:val="20"/>
              </w:rPr>
              <w:t>763.746</w:t>
            </w:r>
          </w:p>
        </w:tc>
      </w:tr>
      <w:tr w:rsidR="00214464" w:rsidRPr="00214464" w14:paraId="0889268A" w14:textId="77777777" w:rsidTr="00E578CA">
        <w:trPr>
          <w:trHeight w:val="300"/>
          <w:jc w:val="center"/>
        </w:trPr>
        <w:tc>
          <w:tcPr>
            <w:tcW w:w="10206" w:type="dxa"/>
            <w:gridSpan w:val="7"/>
            <w:shd w:val="clear" w:color="000000" w:fill="F2F2F2"/>
            <w:vAlign w:val="center"/>
            <w:hideMark/>
          </w:tcPr>
          <w:p w14:paraId="07815AE8" w14:textId="77777777" w:rsidR="00DE6C2D" w:rsidRPr="00214464" w:rsidRDefault="00DE6C2D" w:rsidP="00E578CA">
            <w:pPr>
              <w:rPr>
                <w:b/>
                <w:bCs/>
                <w:sz w:val="20"/>
                <w:szCs w:val="20"/>
              </w:rPr>
            </w:pPr>
            <w:r w:rsidRPr="00214464">
              <w:rPr>
                <w:b/>
                <w:bCs/>
                <w:sz w:val="20"/>
                <w:szCs w:val="20"/>
              </w:rPr>
              <w:t>Naziv aktivnosti/projekta u Proračunu: POSEBNI PROGRAMI GKS</w:t>
            </w:r>
          </w:p>
        </w:tc>
      </w:tr>
      <w:tr w:rsidR="00214464" w:rsidRPr="00214464" w14:paraId="1E8F23AC" w14:textId="77777777" w:rsidTr="00E578CA">
        <w:trPr>
          <w:trHeight w:val="251"/>
          <w:jc w:val="center"/>
        </w:trPr>
        <w:tc>
          <w:tcPr>
            <w:tcW w:w="6099" w:type="dxa"/>
            <w:gridSpan w:val="4"/>
            <w:vMerge w:val="restart"/>
            <w:vAlign w:val="center"/>
            <w:hideMark/>
          </w:tcPr>
          <w:p w14:paraId="10982EB6"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944C6E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0AA67E3" w14:textId="77777777" w:rsidTr="00E578CA">
        <w:trPr>
          <w:trHeight w:val="207"/>
          <w:jc w:val="center"/>
        </w:trPr>
        <w:tc>
          <w:tcPr>
            <w:tcW w:w="6099" w:type="dxa"/>
            <w:gridSpan w:val="4"/>
            <w:vMerge/>
            <w:vAlign w:val="center"/>
            <w:hideMark/>
          </w:tcPr>
          <w:p w14:paraId="74584736" w14:textId="77777777" w:rsidR="00DE6C2D" w:rsidRPr="00214464" w:rsidRDefault="00DE6C2D" w:rsidP="00E578CA">
            <w:pPr>
              <w:rPr>
                <w:sz w:val="20"/>
                <w:szCs w:val="20"/>
              </w:rPr>
            </w:pPr>
          </w:p>
        </w:tc>
        <w:tc>
          <w:tcPr>
            <w:tcW w:w="1313" w:type="dxa"/>
            <w:noWrap/>
            <w:vAlign w:val="center"/>
            <w:hideMark/>
          </w:tcPr>
          <w:p w14:paraId="79B0D8A0"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07375A1"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38744C93" w14:textId="77777777" w:rsidR="00DE6C2D" w:rsidRPr="00214464" w:rsidRDefault="00DE6C2D" w:rsidP="00E578CA">
            <w:pPr>
              <w:jc w:val="center"/>
              <w:rPr>
                <w:sz w:val="20"/>
                <w:szCs w:val="20"/>
              </w:rPr>
            </w:pPr>
            <w:r w:rsidRPr="00214464">
              <w:rPr>
                <w:sz w:val="20"/>
                <w:szCs w:val="20"/>
              </w:rPr>
              <w:t>2028.</w:t>
            </w:r>
          </w:p>
        </w:tc>
      </w:tr>
      <w:tr w:rsidR="00214464" w:rsidRPr="00214464" w14:paraId="5379D2F0" w14:textId="77777777" w:rsidTr="00E578CA">
        <w:trPr>
          <w:trHeight w:val="416"/>
          <w:jc w:val="center"/>
        </w:trPr>
        <w:tc>
          <w:tcPr>
            <w:tcW w:w="6099" w:type="dxa"/>
            <w:gridSpan w:val="4"/>
            <w:tcBorders>
              <w:top w:val="single" w:sz="4" w:space="0" w:color="auto"/>
              <w:left w:val="single" w:sz="4" w:space="0" w:color="auto"/>
              <w:bottom w:val="single" w:sz="4" w:space="0" w:color="auto"/>
            </w:tcBorders>
            <w:noWrap/>
            <w:hideMark/>
          </w:tcPr>
          <w:p w14:paraId="04604A0F"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Posebni projekti Gradske knjižnice Samobor tijekom 2026. godine su: Volim hrvatski, Volim prirodu, Festival dramskog odgoja, Dani kratkopričaša, Mjesec hrvatske knjige, Noć knjige, Zbirka kratke priče s natječaja iz 2026. god., Festival pripovijedanja</w:t>
            </w:r>
            <w:r w:rsidRPr="00214464">
              <w:rPr>
                <w:rFonts w:cstheme="minorHAnsi"/>
                <w:sz w:val="20"/>
                <w:szCs w:val="20"/>
              </w:rPr>
              <w:t xml:space="preserve">, tisak Knjigomata, predavanja, promocije, tribine, kvizovi, književni natječaj  „Josip </w:t>
            </w:r>
            <w:r w:rsidRPr="00214464">
              <w:rPr>
                <w:rFonts w:cstheme="minorHAnsi"/>
                <w:sz w:val="20"/>
                <w:szCs w:val="20"/>
              </w:rPr>
              <w:lastRenderedPageBreak/>
              <w:t xml:space="preserve">Prudeus“. </w:t>
            </w:r>
            <w:r w:rsidRPr="00214464">
              <w:rPr>
                <w:rFonts w:eastAsia="Calibri" w:cstheme="minorHAnsi"/>
                <w:sz w:val="20"/>
                <w:szCs w:val="20"/>
              </w:rPr>
              <w:t>Ishodište za planirana sredstva odnosi se na broj programa te posebne troškove koje uključuju procijenjene troškove zakupnina i najamnina na temelju važećih cijena, troškove ugovora o djelu za izvođače, predavače i ostale vanjske suradnike na temelju ponuda, za realizaciju programa, troškove reprezentacije sukladno troškovima za iste programe iz proteklog razdoblja te na troškove izrade raznih vizuala za promotivne materijale i tiska plakata, brošura knjiga.</w:t>
            </w:r>
          </w:p>
        </w:tc>
        <w:tc>
          <w:tcPr>
            <w:tcW w:w="1313" w:type="dxa"/>
            <w:tcBorders>
              <w:top w:val="single" w:sz="4" w:space="0" w:color="auto"/>
              <w:bottom w:val="single" w:sz="4" w:space="0" w:color="auto"/>
            </w:tcBorders>
            <w:noWrap/>
            <w:vAlign w:val="center"/>
          </w:tcPr>
          <w:p w14:paraId="7D05C5B6" w14:textId="77777777" w:rsidR="00DE6C2D" w:rsidRPr="00214464" w:rsidRDefault="00DE6C2D" w:rsidP="00E578CA">
            <w:pPr>
              <w:jc w:val="right"/>
              <w:rPr>
                <w:b/>
                <w:sz w:val="20"/>
                <w:szCs w:val="20"/>
              </w:rPr>
            </w:pPr>
            <w:r w:rsidRPr="00214464">
              <w:rPr>
                <w:b/>
                <w:sz w:val="20"/>
                <w:szCs w:val="20"/>
              </w:rPr>
              <w:lastRenderedPageBreak/>
              <w:t>28.550</w:t>
            </w:r>
          </w:p>
        </w:tc>
        <w:tc>
          <w:tcPr>
            <w:tcW w:w="1314" w:type="dxa"/>
            <w:tcBorders>
              <w:top w:val="single" w:sz="4" w:space="0" w:color="auto"/>
              <w:bottom w:val="single" w:sz="4" w:space="0" w:color="auto"/>
            </w:tcBorders>
            <w:noWrap/>
            <w:vAlign w:val="center"/>
          </w:tcPr>
          <w:p w14:paraId="617ED405" w14:textId="77777777" w:rsidR="00DE6C2D" w:rsidRPr="00214464" w:rsidRDefault="00DE6C2D" w:rsidP="00E578CA">
            <w:pPr>
              <w:jc w:val="right"/>
              <w:rPr>
                <w:b/>
                <w:sz w:val="20"/>
                <w:szCs w:val="20"/>
              </w:rPr>
            </w:pPr>
            <w:r w:rsidRPr="00214464">
              <w:rPr>
                <w:b/>
                <w:sz w:val="20"/>
                <w:szCs w:val="20"/>
              </w:rPr>
              <w:t>28.550</w:t>
            </w:r>
          </w:p>
        </w:tc>
        <w:tc>
          <w:tcPr>
            <w:tcW w:w="1480" w:type="dxa"/>
            <w:tcBorders>
              <w:top w:val="single" w:sz="4" w:space="0" w:color="auto"/>
              <w:bottom w:val="single" w:sz="4" w:space="0" w:color="auto"/>
              <w:right w:val="single" w:sz="4" w:space="0" w:color="auto"/>
            </w:tcBorders>
            <w:noWrap/>
            <w:vAlign w:val="center"/>
          </w:tcPr>
          <w:p w14:paraId="5998BC3A" w14:textId="77777777" w:rsidR="00DE6C2D" w:rsidRPr="00214464" w:rsidRDefault="00DE6C2D" w:rsidP="00E578CA">
            <w:pPr>
              <w:jc w:val="right"/>
              <w:rPr>
                <w:b/>
                <w:sz w:val="20"/>
                <w:szCs w:val="20"/>
              </w:rPr>
            </w:pPr>
            <w:r w:rsidRPr="00214464">
              <w:rPr>
                <w:b/>
                <w:sz w:val="20"/>
                <w:szCs w:val="20"/>
              </w:rPr>
              <w:t>28.550</w:t>
            </w:r>
          </w:p>
        </w:tc>
      </w:tr>
      <w:tr w:rsidR="00214464" w:rsidRPr="00214464" w14:paraId="646B629C" w14:textId="77777777" w:rsidTr="00E578CA">
        <w:trPr>
          <w:trHeight w:val="306"/>
          <w:jc w:val="center"/>
        </w:trPr>
        <w:tc>
          <w:tcPr>
            <w:tcW w:w="10206" w:type="dxa"/>
            <w:gridSpan w:val="7"/>
            <w:shd w:val="clear" w:color="000000" w:fill="F2F2F2"/>
            <w:vAlign w:val="center"/>
            <w:hideMark/>
          </w:tcPr>
          <w:p w14:paraId="039E212D" w14:textId="77777777" w:rsidR="00DE6C2D" w:rsidRPr="00214464" w:rsidRDefault="00DE6C2D" w:rsidP="00E578CA">
            <w:pPr>
              <w:rPr>
                <w:b/>
                <w:bCs/>
                <w:sz w:val="20"/>
                <w:szCs w:val="20"/>
              </w:rPr>
            </w:pPr>
            <w:r w:rsidRPr="00214464">
              <w:rPr>
                <w:b/>
                <w:bCs/>
                <w:sz w:val="20"/>
                <w:szCs w:val="20"/>
              </w:rPr>
              <w:t>Naziv aktivnosti/projekta u Proračunu: NABAVA NEFINANCIJSKE IMOVINE GKS</w:t>
            </w:r>
          </w:p>
        </w:tc>
      </w:tr>
      <w:tr w:rsidR="00214464" w:rsidRPr="00214464" w14:paraId="5D2D2CAB" w14:textId="77777777" w:rsidTr="00E578CA">
        <w:trPr>
          <w:trHeight w:val="251"/>
          <w:jc w:val="center"/>
        </w:trPr>
        <w:tc>
          <w:tcPr>
            <w:tcW w:w="6099" w:type="dxa"/>
            <w:gridSpan w:val="4"/>
            <w:vMerge w:val="restart"/>
            <w:vAlign w:val="center"/>
            <w:hideMark/>
          </w:tcPr>
          <w:p w14:paraId="06B2DB68"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1697EB5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C522E14" w14:textId="77777777" w:rsidTr="00E578CA">
        <w:trPr>
          <w:trHeight w:val="207"/>
          <w:jc w:val="center"/>
        </w:trPr>
        <w:tc>
          <w:tcPr>
            <w:tcW w:w="6099" w:type="dxa"/>
            <w:gridSpan w:val="4"/>
            <w:vMerge/>
            <w:vAlign w:val="center"/>
            <w:hideMark/>
          </w:tcPr>
          <w:p w14:paraId="29178CD1" w14:textId="77777777" w:rsidR="00DE6C2D" w:rsidRPr="00214464" w:rsidRDefault="00DE6C2D" w:rsidP="00E578CA">
            <w:pPr>
              <w:rPr>
                <w:sz w:val="20"/>
                <w:szCs w:val="20"/>
              </w:rPr>
            </w:pPr>
          </w:p>
        </w:tc>
        <w:tc>
          <w:tcPr>
            <w:tcW w:w="1313" w:type="dxa"/>
            <w:noWrap/>
            <w:vAlign w:val="center"/>
            <w:hideMark/>
          </w:tcPr>
          <w:p w14:paraId="0781E899"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DC4F1AD"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27784740" w14:textId="77777777" w:rsidR="00DE6C2D" w:rsidRPr="00214464" w:rsidRDefault="00DE6C2D" w:rsidP="00E578CA">
            <w:pPr>
              <w:jc w:val="center"/>
              <w:rPr>
                <w:sz w:val="20"/>
                <w:szCs w:val="20"/>
              </w:rPr>
            </w:pPr>
            <w:r w:rsidRPr="00214464">
              <w:rPr>
                <w:sz w:val="20"/>
                <w:szCs w:val="20"/>
              </w:rPr>
              <w:t>2028.</w:t>
            </w:r>
          </w:p>
        </w:tc>
      </w:tr>
      <w:tr w:rsidR="00214464" w:rsidRPr="00214464" w14:paraId="1478399C" w14:textId="77777777" w:rsidTr="00E578C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07BE8837"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Ovom aktivnošću provodi se financiranje nabave opreme (informatičke opreme, opreme za održavanje i zaštitu, opreme za pohranjivanje knjižne građe) te osnovna djelatnost Knjižnice, a to je otkup knjiga i nabava knjižne i neknjižne građe prema standardima za narodne knjižnice. Građa se sukcesivno nabavlja tijekom cijele godine i predviđena nabava sukladno ponudi izdavača kreće se od 3.000 do 3.400 jedinica građe. Sredstva za isto osiguravaju se na teret Grada Samobora, Ministarstva kulture i medija te Zagrebačke županije. Provođenjem ove aktivnosti omogućava se posudba i korištenje svih vrsta knjižnične građe (beletristika, znanstvena literatura, priručnici, periodičke publikacije, neknjižna građa).</w:t>
            </w:r>
          </w:p>
          <w:p w14:paraId="337C5C61"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 xml:space="preserve">Planirana je i zamjena dotrajalih računala osiguranim sredstvima od Grada Samobora. </w:t>
            </w:r>
          </w:p>
        </w:tc>
        <w:tc>
          <w:tcPr>
            <w:tcW w:w="1313" w:type="dxa"/>
            <w:noWrap/>
            <w:vAlign w:val="center"/>
          </w:tcPr>
          <w:p w14:paraId="44F0CA22" w14:textId="77777777" w:rsidR="00DE6C2D" w:rsidRPr="00214464" w:rsidRDefault="00DE6C2D" w:rsidP="00E578CA">
            <w:pPr>
              <w:jc w:val="right"/>
              <w:rPr>
                <w:b/>
                <w:sz w:val="20"/>
                <w:szCs w:val="20"/>
              </w:rPr>
            </w:pPr>
            <w:r w:rsidRPr="00214464">
              <w:rPr>
                <w:b/>
                <w:sz w:val="20"/>
                <w:szCs w:val="20"/>
              </w:rPr>
              <w:t>77.500</w:t>
            </w:r>
          </w:p>
        </w:tc>
        <w:tc>
          <w:tcPr>
            <w:tcW w:w="1314" w:type="dxa"/>
            <w:noWrap/>
            <w:vAlign w:val="center"/>
          </w:tcPr>
          <w:p w14:paraId="64874C79" w14:textId="77777777" w:rsidR="00DE6C2D" w:rsidRPr="00214464" w:rsidRDefault="00DE6C2D" w:rsidP="00E578CA">
            <w:pPr>
              <w:jc w:val="right"/>
              <w:rPr>
                <w:b/>
                <w:sz w:val="20"/>
                <w:szCs w:val="20"/>
              </w:rPr>
            </w:pPr>
            <w:r w:rsidRPr="00214464">
              <w:rPr>
                <w:b/>
                <w:sz w:val="20"/>
                <w:szCs w:val="20"/>
              </w:rPr>
              <w:t>77.500</w:t>
            </w:r>
          </w:p>
        </w:tc>
        <w:tc>
          <w:tcPr>
            <w:tcW w:w="1480" w:type="dxa"/>
            <w:noWrap/>
            <w:vAlign w:val="center"/>
          </w:tcPr>
          <w:p w14:paraId="358D9ACB" w14:textId="77777777" w:rsidR="00DE6C2D" w:rsidRPr="00214464" w:rsidRDefault="00DE6C2D" w:rsidP="00E578CA">
            <w:pPr>
              <w:jc w:val="right"/>
              <w:rPr>
                <w:b/>
                <w:sz w:val="20"/>
                <w:szCs w:val="20"/>
              </w:rPr>
            </w:pPr>
            <w:r w:rsidRPr="00214464">
              <w:rPr>
                <w:b/>
                <w:sz w:val="20"/>
                <w:szCs w:val="20"/>
              </w:rPr>
              <w:t>77.500</w:t>
            </w:r>
          </w:p>
        </w:tc>
      </w:tr>
      <w:tr w:rsidR="00214464" w:rsidRPr="00214464" w14:paraId="31991AB2" w14:textId="77777777" w:rsidTr="00E578CA">
        <w:trPr>
          <w:trHeight w:val="306"/>
          <w:jc w:val="center"/>
        </w:trPr>
        <w:tc>
          <w:tcPr>
            <w:tcW w:w="10206" w:type="dxa"/>
            <w:gridSpan w:val="7"/>
            <w:shd w:val="clear" w:color="000000" w:fill="F2F2F2"/>
            <w:vAlign w:val="center"/>
            <w:hideMark/>
          </w:tcPr>
          <w:p w14:paraId="6346E3AC" w14:textId="77777777" w:rsidR="00DE6C2D" w:rsidRPr="00214464" w:rsidRDefault="00DE6C2D" w:rsidP="00E578CA">
            <w:pPr>
              <w:rPr>
                <w:b/>
                <w:bCs/>
                <w:sz w:val="20"/>
                <w:szCs w:val="20"/>
              </w:rPr>
            </w:pPr>
            <w:bookmarkStart w:id="23" w:name="_Hlk213745722"/>
            <w:r w:rsidRPr="00214464">
              <w:rPr>
                <w:b/>
                <w:bCs/>
                <w:sz w:val="20"/>
                <w:szCs w:val="20"/>
              </w:rPr>
              <w:t>Naziv aktivnosti/projekta u Proračunu: PROJEKT ČITANJEM DO UKLJUČIVOG DRUŠTVA - KNJIGOVOZ</w:t>
            </w:r>
          </w:p>
        </w:tc>
      </w:tr>
      <w:tr w:rsidR="00214464" w:rsidRPr="00214464" w14:paraId="1A36A159" w14:textId="77777777" w:rsidTr="00E578CA">
        <w:trPr>
          <w:trHeight w:val="251"/>
          <w:jc w:val="center"/>
        </w:trPr>
        <w:tc>
          <w:tcPr>
            <w:tcW w:w="6099" w:type="dxa"/>
            <w:gridSpan w:val="4"/>
            <w:vMerge w:val="restart"/>
            <w:vAlign w:val="center"/>
            <w:hideMark/>
          </w:tcPr>
          <w:p w14:paraId="59A1F701"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58DC11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C2FDC87" w14:textId="77777777" w:rsidTr="00E578CA">
        <w:trPr>
          <w:trHeight w:val="207"/>
          <w:jc w:val="center"/>
        </w:trPr>
        <w:tc>
          <w:tcPr>
            <w:tcW w:w="6099" w:type="dxa"/>
            <w:gridSpan w:val="4"/>
            <w:vMerge/>
            <w:vAlign w:val="center"/>
            <w:hideMark/>
          </w:tcPr>
          <w:p w14:paraId="3CD89A11" w14:textId="77777777" w:rsidR="00DE6C2D" w:rsidRPr="00214464" w:rsidRDefault="00DE6C2D" w:rsidP="00E578CA">
            <w:pPr>
              <w:rPr>
                <w:sz w:val="20"/>
                <w:szCs w:val="20"/>
              </w:rPr>
            </w:pPr>
          </w:p>
        </w:tc>
        <w:tc>
          <w:tcPr>
            <w:tcW w:w="1313" w:type="dxa"/>
            <w:noWrap/>
            <w:vAlign w:val="center"/>
            <w:hideMark/>
          </w:tcPr>
          <w:p w14:paraId="5C9B43A2"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4B7E864D"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4FF319C1" w14:textId="77777777" w:rsidR="00DE6C2D" w:rsidRPr="00214464" w:rsidRDefault="00DE6C2D" w:rsidP="00E578CA">
            <w:pPr>
              <w:jc w:val="center"/>
              <w:rPr>
                <w:sz w:val="20"/>
                <w:szCs w:val="20"/>
              </w:rPr>
            </w:pPr>
            <w:r w:rsidRPr="00214464">
              <w:rPr>
                <w:sz w:val="20"/>
                <w:szCs w:val="20"/>
              </w:rPr>
              <w:t>2028.</w:t>
            </w:r>
          </w:p>
        </w:tc>
      </w:tr>
      <w:tr w:rsidR="00214464" w:rsidRPr="00214464" w14:paraId="70B055EE" w14:textId="77777777" w:rsidTr="00E578CA">
        <w:trPr>
          <w:trHeight w:val="983"/>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132BF19A" w14:textId="77777777" w:rsidR="00DE6C2D" w:rsidRPr="00214464" w:rsidRDefault="00DE6C2D" w:rsidP="00E578CA">
            <w:pPr>
              <w:jc w:val="both"/>
              <w:rPr>
                <w:rFonts w:eastAsia="Calibri" w:cstheme="minorHAnsi"/>
                <w:b/>
                <w:bCs/>
                <w:sz w:val="20"/>
                <w:szCs w:val="20"/>
              </w:rPr>
            </w:pPr>
            <w:r w:rsidRPr="00214464">
              <w:rPr>
                <w:rFonts w:eastAsia="Calibri" w:cstheme="minorHAnsi"/>
                <w:bCs/>
                <w:sz w:val="20"/>
                <w:szCs w:val="20"/>
              </w:rPr>
              <w:t>Projekt Knjigovoz ima za cilj osigurati društvenu uključivost, čitalačke kompetencije i kompetencije pisanja i slušanja za ranjive skupine u naseljima Grada Samobora: Manja Vas, Klake, Molvice, Galgovo, Bregana i Samobor u kojima je pristup knjizi otežan. Projektne aktivnosti uključuju nabavu i rad pokretne knjižnice koja će knjigom opskrbiti najmanje 550 korisnika te provedbu čitalačkih programa i programa koji pridonose razvoju čitalačkih navika svih skupina stanovništva, osobito ranjivih skupina. Svrha projekta „Knjigovoz“ je omogućiti razvoj čitalačkih kompetencija te kompetencija pisanja i slušanja za ranjive skupine u mjestima na području Grada Samobora i to posebno u OŠ Rude u područnoj školi Manja Vas, OŠ Mihaela Šiloboda u područnoj školi Klake, OŠ Milana Langa u Bregani, Dječji vrtić Grigor Vitez i područni objekti u Molvicama i Galgovu, zatim članovima Udruge osoba s invaliditetom (UOSI) u njihovim prostorijama ali i na terenu ovisno o njihovim potrebama te tako osigurati društvenu uključivost s pomoću raznih programa. Projektom su obuhvaćena naselja Grada Samobora kojima je pristup knjizi i knjižničnim programima otežan</w:t>
            </w:r>
            <w:r w:rsidRPr="00214464">
              <w:rPr>
                <w:rFonts w:eastAsia="Calibri" w:cstheme="minorHAnsi"/>
                <w:b/>
                <w:bCs/>
                <w:sz w:val="20"/>
                <w:szCs w:val="20"/>
              </w:rPr>
              <w:t>.</w:t>
            </w:r>
          </w:p>
        </w:tc>
        <w:tc>
          <w:tcPr>
            <w:tcW w:w="1313" w:type="dxa"/>
            <w:noWrap/>
            <w:vAlign w:val="center"/>
          </w:tcPr>
          <w:p w14:paraId="17E04A29" w14:textId="77777777" w:rsidR="00DE6C2D" w:rsidRPr="00214464" w:rsidRDefault="00DE6C2D" w:rsidP="00E578CA">
            <w:pPr>
              <w:jc w:val="right"/>
              <w:rPr>
                <w:b/>
                <w:sz w:val="20"/>
                <w:szCs w:val="20"/>
              </w:rPr>
            </w:pPr>
            <w:r w:rsidRPr="00214464">
              <w:rPr>
                <w:b/>
                <w:sz w:val="20"/>
                <w:szCs w:val="20"/>
              </w:rPr>
              <w:t>125.000</w:t>
            </w:r>
          </w:p>
        </w:tc>
        <w:tc>
          <w:tcPr>
            <w:tcW w:w="1314" w:type="dxa"/>
            <w:noWrap/>
            <w:vAlign w:val="center"/>
          </w:tcPr>
          <w:p w14:paraId="1289B6A1" w14:textId="77777777" w:rsidR="00DE6C2D" w:rsidRPr="00214464" w:rsidRDefault="00DE6C2D" w:rsidP="00E578CA">
            <w:pPr>
              <w:jc w:val="right"/>
              <w:rPr>
                <w:b/>
                <w:sz w:val="20"/>
                <w:szCs w:val="20"/>
              </w:rPr>
            </w:pPr>
            <w:r w:rsidRPr="00214464">
              <w:rPr>
                <w:b/>
                <w:sz w:val="20"/>
                <w:szCs w:val="20"/>
              </w:rPr>
              <w:t>0</w:t>
            </w:r>
          </w:p>
        </w:tc>
        <w:tc>
          <w:tcPr>
            <w:tcW w:w="1480" w:type="dxa"/>
            <w:noWrap/>
            <w:vAlign w:val="center"/>
          </w:tcPr>
          <w:p w14:paraId="482FE6A6" w14:textId="77777777" w:rsidR="00DE6C2D" w:rsidRPr="00214464" w:rsidRDefault="00DE6C2D" w:rsidP="00E578CA">
            <w:pPr>
              <w:jc w:val="right"/>
              <w:rPr>
                <w:b/>
                <w:sz w:val="20"/>
                <w:szCs w:val="20"/>
              </w:rPr>
            </w:pPr>
            <w:r w:rsidRPr="00214464">
              <w:rPr>
                <w:b/>
                <w:sz w:val="20"/>
                <w:szCs w:val="20"/>
              </w:rPr>
              <w:t>0</w:t>
            </w:r>
          </w:p>
        </w:tc>
      </w:tr>
      <w:tr w:rsidR="00214464" w:rsidRPr="00214464" w14:paraId="44B79EF5" w14:textId="77777777" w:rsidTr="00E578CA">
        <w:trPr>
          <w:trHeight w:val="306"/>
          <w:jc w:val="center"/>
        </w:trPr>
        <w:tc>
          <w:tcPr>
            <w:tcW w:w="10206" w:type="dxa"/>
            <w:gridSpan w:val="7"/>
            <w:shd w:val="clear" w:color="000000" w:fill="F2F2F2"/>
            <w:vAlign w:val="center"/>
            <w:hideMark/>
          </w:tcPr>
          <w:p w14:paraId="37DD6D51" w14:textId="77777777" w:rsidR="00DE6C2D" w:rsidRPr="00214464" w:rsidRDefault="00DE6C2D" w:rsidP="00E578CA">
            <w:pPr>
              <w:rPr>
                <w:b/>
                <w:bCs/>
                <w:sz w:val="20"/>
                <w:szCs w:val="20"/>
              </w:rPr>
            </w:pPr>
            <w:r w:rsidRPr="00214464">
              <w:rPr>
                <w:b/>
                <w:bCs/>
                <w:sz w:val="20"/>
                <w:szCs w:val="20"/>
              </w:rPr>
              <w:t xml:space="preserve">Naziv aktivnosti/projekta u Proračunu: </w:t>
            </w:r>
            <w:r w:rsidRPr="00214464">
              <w:rPr>
                <w:rFonts w:cstheme="minorHAnsi"/>
                <w:b/>
                <w:bCs/>
                <w:sz w:val="20"/>
                <w:szCs w:val="20"/>
              </w:rPr>
              <w:t>PROJEKT T404004 ERASMUS+ PROJEKT 2025-1-HR-01KA122-ADU-000340912-VRIJEME ZA NAS</w:t>
            </w:r>
          </w:p>
        </w:tc>
      </w:tr>
      <w:tr w:rsidR="00214464" w:rsidRPr="00214464" w14:paraId="23C8A274" w14:textId="77777777" w:rsidTr="00E578CA">
        <w:trPr>
          <w:trHeight w:val="251"/>
          <w:jc w:val="center"/>
        </w:trPr>
        <w:tc>
          <w:tcPr>
            <w:tcW w:w="6099" w:type="dxa"/>
            <w:gridSpan w:val="4"/>
            <w:vMerge w:val="restart"/>
            <w:vAlign w:val="center"/>
            <w:hideMark/>
          </w:tcPr>
          <w:p w14:paraId="5359F15F" w14:textId="77777777" w:rsidR="00DE6C2D" w:rsidRPr="00214464" w:rsidRDefault="00DE6C2D" w:rsidP="00E578CA">
            <w:pPr>
              <w:jc w:val="center"/>
              <w:rPr>
                <w:sz w:val="20"/>
                <w:szCs w:val="20"/>
              </w:rPr>
            </w:pPr>
            <w:r w:rsidRPr="00214464">
              <w:rPr>
                <w:sz w:val="20"/>
                <w:szCs w:val="20"/>
              </w:rPr>
              <w:t>Obrazloženje aktivnosti/projekta</w:t>
            </w:r>
          </w:p>
        </w:tc>
        <w:tc>
          <w:tcPr>
            <w:tcW w:w="4107" w:type="dxa"/>
            <w:gridSpan w:val="3"/>
            <w:noWrap/>
            <w:vAlign w:val="center"/>
            <w:hideMark/>
          </w:tcPr>
          <w:p w14:paraId="3C8DB79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005DCBF" w14:textId="77777777" w:rsidTr="00E578CA">
        <w:trPr>
          <w:trHeight w:val="207"/>
          <w:jc w:val="center"/>
        </w:trPr>
        <w:tc>
          <w:tcPr>
            <w:tcW w:w="6099" w:type="dxa"/>
            <w:gridSpan w:val="4"/>
            <w:vMerge/>
            <w:vAlign w:val="center"/>
            <w:hideMark/>
          </w:tcPr>
          <w:p w14:paraId="630CEF04" w14:textId="77777777" w:rsidR="00DE6C2D" w:rsidRPr="00214464" w:rsidRDefault="00DE6C2D" w:rsidP="00E578CA">
            <w:pPr>
              <w:rPr>
                <w:sz w:val="20"/>
                <w:szCs w:val="20"/>
              </w:rPr>
            </w:pPr>
          </w:p>
        </w:tc>
        <w:tc>
          <w:tcPr>
            <w:tcW w:w="1313" w:type="dxa"/>
            <w:noWrap/>
            <w:vAlign w:val="center"/>
            <w:hideMark/>
          </w:tcPr>
          <w:p w14:paraId="023A531C" w14:textId="77777777" w:rsidR="00DE6C2D" w:rsidRPr="00214464" w:rsidRDefault="00DE6C2D" w:rsidP="00E578CA">
            <w:pPr>
              <w:jc w:val="center"/>
              <w:rPr>
                <w:sz w:val="20"/>
                <w:szCs w:val="20"/>
              </w:rPr>
            </w:pPr>
            <w:r w:rsidRPr="00214464">
              <w:rPr>
                <w:sz w:val="20"/>
                <w:szCs w:val="20"/>
              </w:rPr>
              <w:t>2026.</w:t>
            </w:r>
          </w:p>
        </w:tc>
        <w:tc>
          <w:tcPr>
            <w:tcW w:w="1314" w:type="dxa"/>
            <w:noWrap/>
            <w:vAlign w:val="center"/>
            <w:hideMark/>
          </w:tcPr>
          <w:p w14:paraId="129306CE" w14:textId="77777777" w:rsidR="00DE6C2D" w:rsidRPr="00214464" w:rsidRDefault="00DE6C2D" w:rsidP="00E578CA">
            <w:pPr>
              <w:jc w:val="center"/>
              <w:rPr>
                <w:sz w:val="20"/>
                <w:szCs w:val="20"/>
              </w:rPr>
            </w:pPr>
            <w:r w:rsidRPr="00214464">
              <w:rPr>
                <w:sz w:val="20"/>
                <w:szCs w:val="20"/>
              </w:rPr>
              <w:t>2027.</w:t>
            </w:r>
          </w:p>
        </w:tc>
        <w:tc>
          <w:tcPr>
            <w:tcW w:w="1480" w:type="dxa"/>
            <w:noWrap/>
            <w:vAlign w:val="center"/>
            <w:hideMark/>
          </w:tcPr>
          <w:p w14:paraId="2D78D811" w14:textId="77777777" w:rsidR="00DE6C2D" w:rsidRPr="00214464" w:rsidRDefault="00DE6C2D" w:rsidP="00E578CA">
            <w:pPr>
              <w:jc w:val="center"/>
              <w:rPr>
                <w:sz w:val="20"/>
                <w:szCs w:val="20"/>
              </w:rPr>
            </w:pPr>
            <w:r w:rsidRPr="00214464">
              <w:rPr>
                <w:sz w:val="20"/>
                <w:szCs w:val="20"/>
              </w:rPr>
              <w:t>2028.</w:t>
            </w:r>
          </w:p>
        </w:tc>
      </w:tr>
      <w:tr w:rsidR="00214464" w:rsidRPr="00214464" w14:paraId="1DC2FD4D" w14:textId="77777777" w:rsidTr="00E578CA">
        <w:trPr>
          <w:trHeight w:val="530"/>
          <w:jc w:val="center"/>
        </w:trPr>
        <w:tc>
          <w:tcPr>
            <w:tcW w:w="6099" w:type="dxa"/>
            <w:gridSpan w:val="4"/>
            <w:tcBorders>
              <w:top w:val="single" w:sz="4" w:space="0" w:color="auto"/>
              <w:left w:val="single" w:sz="4" w:space="0" w:color="auto"/>
              <w:bottom w:val="single" w:sz="4" w:space="0" w:color="auto"/>
            </w:tcBorders>
            <w:shd w:val="clear" w:color="auto" w:fill="FFFFFF" w:themeFill="background1"/>
            <w:noWrap/>
            <w:hideMark/>
          </w:tcPr>
          <w:p w14:paraId="4BF23353" w14:textId="2965392D" w:rsidR="00DE6C2D" w:rsidRPr="00214464" w:rsidRDefault="00DE6C2D" w:rsidP="00E578CA">
            <w:pPr>
              <w:jc w:val="both"/>
              <w:rPr>
                <w:rFonts w:eastAsia="Calibri" w:cstheme="minorHAnsi"/>
                <w:bCs/>
                <w:sz w:val="20"/>
                <w:szCs w:val="20"/>
                <w:highlight w:val="yellow"/>
              </w:rPr>
            </w:pPr>
            <w:r w:rsidRPr="00214464">
              <w:rPr>
                <w:rFonts w:eastAsia="Calibri" w:cstheme="minorHAnsi"/>
                <w:bCs/>
                <w:sz w:val="20"/>
                <w:szCs w:val="20"/>
              </w:rPr>
              <w:t>Projekt je završnoj fazi te se odrađuju aktivnosti implementacije stečenog iskustva koje je provedeno na mobilnosti u 2025.</w:t>
            </w:r>
            <w:r w:rsidR="008A6FCB" w:rsidRPr="00214464">
              <w:rPr>
                <w:rFonts w:eastAsia="Calibri" w:cstheme="minorHAnsi"/>
                <w:bCs/>
                <w:sz w:val="20"/>
                <w:szCs w:val="20"/>
              </w:rPr>
              <w:t xml:space="preserve"> Planirana sredstva odnose se na rashode potrebne za završetak projekta.</w:t>
            </w:r>
          </w:p>
        </w:tc>
        <w:tc>
          <w:tcPr>
            <w:tcW w:w="1313" w:type="dxa"/>
            <w:noWrap/>
            <w:vAlign w:val="center"/>
          </w:tcPr>
          <w:p w14:paraId="25A7C9E0" w14:textId="77777777" w:rsidR="00DE6C2D" w:rsidRPr="00214464" w:rsidRDefault="00DE6C2D" w:rsidP="00E578CA">
            <w:pPr>
              <w:jc w:val="right"/>
              <w:rPr>
                <w:b/>
                <w:sz w:val="20"/>
                <w:szCs w:val="20"/>
              </w:rPr>
            </w:pPr>
            <w:r w:rsidRPr="00214464">
              <w:rPr>
                <w:b/>
                <w:sz w:val="20"/>
                <w:szCs w:val="20"/>
              </w:rPr>
              <w:t>1.836</w:t>
            </w:r>
          </w:p>
        </w:tc>
        <w:tc>
          <w:tcPr>
            <w:tcW w:w="1314" w:type="dxa"/>
            <w:noWrap/>
            <w:vAlign w:val="center"/>
          </w:tcPr>
          <w:p w14:paraId="30F85E3C" w14:textId="77777777" w:rsidR="00DE6C2D" w:rsidRPr="00214464" w:rsidRDefault="00DE6C2D" w:rsidP="00E578CA">
            <w:pPr>
              <w:jc w:val="right"/>
              <w:rPr>
                <w:b/>
                <w:sz w:val="20"/>
                <w:szCs w:val="20"/>
              </w:rPr>
            </w:pPr>
            <w:r w:rsidRPr="00214464">
              <w:rPr>
                <w:b/>
                <w:sz w:val="20"/>
                <w:szCs w:val="20"/>
              </w:rPr>
              <w:t>0</w:t>
            </w:r>
          </w:p>
        </w:tc>
        <w:tc>
          <w:tcPr>
            <w:tcW w:w="1480" w:type="dxa"/>
            <w:noWrap/>
            <w:vAlign w:val="center"/>
          </w:tcPr>
          <w:p w14:paraId="4343DEB1" w14:textId="77777777" w:rsidR="00DE6C2D" w:rsidRPr="00214464" w:rsidRDefault="00DE6C2D" w:rsidP="00E578CA">
            <w:pPr>
              <w:jc w:val="right"/>
              <w:rPr>
                <w:b/>
                <w:sz w:val="20"/>
                <w:szCs w:val="20"/>
              </w:rPr>
            </w:pPr>
            <w:r w:rsidRPr="00214464">
              <w:rPr>
                <w:b/>
                <w:sz w:val="20"/>
                <w:szCs w:val="20"/>
              </w:rPr>
              <w:t>0</w:t>
            </w:r>
          </w:p>
        </w:tc>
      </w:tr>
      <w:bookmarkEnd w:id="23"/>
      <w:tr w:rsidR="00214464" w:rsidRPr="00214464" w14:paraId="273AA01B" w14:textId="77777777" w:rsidTr="00E578CA">
        <w:trPr>
          <w:trHeight w:val="416"/>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5C7C3402" w14:textId="77777777" w:rsidR="00DE6C2D" w:rsidRPr="00214464" w:rsidRDefault="00DE6C2D" w:rsidP="00E578CA">
            <w:pPr>
              <w:rPr>
                <w:rFonts w:eastAsia="Calibri"/>
                <w:bCs/>
                <w:sz w:val="20"/>
                <w:szCs w:val="20"/>
                <w:lang w:eastAsia="en-US"/>
              </w:rPr>
            </w:pPr>
            <w:r w:rsidRPr="00214464">
              <w:rPr>
                <w:rFonts w:eastAsia="Calibri"/>
                <w:b/>
                <w:bCs/>
                <w:sz w:val="20"/>
                <w:szCs w:val="20"/>
              </w:rPr>
              <w:t>Pokazatelj rezultata</w:t>
            </w:r>
          </w:p>
        </w:tc>
        <w:tc>
          <w:tcPr>
            <w:tcW w:w="2377" w:type="dxa"/>
            <w:tcBorders>
              <w:top w:val="single" w:sz="4" w:space="0" w:color="auto"/>
              <w:left w:val="single" w:sz="4" w:space="0" w:color="auto"/>
              <w:bottom w:val="single" w:sz="4" w:space="0" w:color="auto"/>
              <w:right w:val="single" w:sz="4" w:space="0" w:color="auto"/>
            </w:tcBorders>
            <w:vAlign w:val="center"/>
          </w:tcPr>
          <w:p w14:paraId="23E4240B" w14:textId="77777777" w:rsidR="00DE6C2D" w:rsidRPr="00214464" w:rsidRDefault="00DE6C2D" w:rsidP="00E578CA">
            <w:pPr>
              <w:rPr>
                <w:rFonts w:eastAsia="Calibri"/>
                <w:bCs/>
                <w:sz w:val="20"/>
                <w:szCs w:val="20"/>
                <w:lang w:eastAsia="en-US"/>
              </w:rPr>
            </w:pPr>
            <w:r w:rsidRPr="00214464">
              <w:rPr>
                <w:rFonts w:eastAsia="Calibri"/>
                <w:b/>
                <w:bCs/>
                <w:sz w:val="20"/>
                <w:szCs w:val="20"/>
              </w:rPr>
              <w:t>Definicija</w:t>
            </w:r>
          </w:p>
        </w:tc>
        <w:tc>
          <w:tcPr>
            <w:tcW w:w="1021" w:type="dxa"/>
            <w:tcBorders>
              <w:top w:val="single" w:sz="4" w:space="0" w:color="auto"/>
              <w:left w:val="single" w:sz="4" w:space="0" w:color="auto"/>
              <w:bottom w:val="single" w:sz="4" w:space="0" w:color="auto"/>
              <w:right w:val="single" w:sz="4" w:space="0" w:color="auto"/>
            </w:tcBorders>
            <w:vAlign w:val="center"/>
          </w:tcPr>
          <w:p w14:paraId="02478262"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Jedinica</w:t>
            </w:r>
          </w:p>
        </w:tc>
        <w:tc>
          <w:tcPr>
            <w:tcW w:w="1140" w:type="dxa"/>
            <w:tcBorders>
              <w:top w:val="single" w:sz="4" w:space="0" w:color="auto"/>
              <w:bottom w:val="single" w:sz="4" w:space="0" w:color="auto"/>
              <w:right w:val="single" w:sz="4" w:space="0" w:color="auto"/>
            </w:tcBorders>
            <w:vAlign w:val="center"/>
          </w:tcPr>
          <w:p w14:paraId="0C61888D"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Polazna vrijednost 2025.</w:t>
            </w:r>
          </w:p>
        </w:tc>
        <w:tc>
          <w:tcPr>
            <w:tcW w:w="1313" w:type="dxa"/>
            <w:tcBorders>
              <w:top w:val="single" w:sz="4" w:space="0" w:color="auto"/>
              <w:left w:val="single" w:sz="4" w:space="0" w:color="auto"/>
              <w:bottom w:val="single" w:sz="4" w:space="0" w:color="auto"/>
              <w:right w:val="single" w:sz="4" w:space="0" w:color="auto"/>
            </w:tcBorders>
            <w:noWrap/>
            <w:vAlign w:val="center"/>
          </w:tcPr>
          <w:p w14:paraId="14C03D61"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314" w:type="dxa"/>
            <w:tcBorders>
              <w:top w:val="single" w:sz="4" w:space="0" w:color="auto"/>
              <w:left w:val="single" w:sz="4" w:space="0" w:color="auto"/>
              <w:bottom w:val="single" w:sz="4" w:space="0" w:color="auto"/>
              <w:right w:val="single" w:sz="4" w:space="0" w:color="auto"/>
            </w:tcBorders>
            <w:noWrap/>
            <w:vAlign w:val="center"/>
          </w:tcPr>
          <w:p w14:paraId="2DFF6688"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480" w:type="dxa"/>
            <w:tcBorders>
              <w:top w:val="single" w:sz="4" w:space="0" w:color="auto"/>
              <w:left w:val="single" w:sz="4" w:space="0" w:color="auto"/>
              <w:bottom w:val="single" w:sz="4" w:space="0" w:color="auto"/>
              <w:right w:val="single" w:sz="4" w:space="0" w:color="auto"/>
            </w:tcBorders>
            <w:noWrap/>
            <w:vAlign w:val="center"/>
          </w:tcPr>
          <w:p w14:paraId="3A0D31C2"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41EA6FDC" w14:textId="77777777" w:rsidTr="00E578CA">
        <w:trPr>
          <w:trHeight w:val="416"/>
          <w:jc w:val="center"/>
        </w:trPr>
        <w:tc>
          <w:tcPr>
            <w:tcW w:w="1561" w:type="dxa"/>
            <w:noWrap/>
            <w:vAlign w:val="center"/>
          </w:tcPr>
          <w:p w14:paraId="0F1CE5A8" w14:textId="77777777" w:rsidR="00DE6C2D" w:rsidRPr="00214464" w:rsidRDefault="00DE6C2D" w:rsidP="00E578CA">
            <w:pPr>
              <w:rPr>
                <w:rFonts w:eastAsia="Calibri"/>
                <w:sz w:val="20"/>
                <w:szCs w:val="20"/>
                <w:lang w:eastAsia="en-US"/>
              </w:rPr>
            </w:pPr>
            <w:r w:rsidRPr="00214464">
              <w:rPr>
                <w:rFonts w:eastAsia="Calibri"/>
                <w:sz w:val="20"/>
                <w:szCs w:val="20"/>
              </w:rPr>
              <w:t>Broj posebnih programa</w:t>
            </w:r>
          </w:p>
        </w:tc>
        <w:tc>
          <w:tcPr>
            <w:tcW w:w="2377" w:type="dxa"/>
            <w:vAlign w:val="center"/>
          </w:tcPr>
          <w:p w14:paraId="62A31A32" w14:textId="77777777" w:rsidR="00DE6C2D" w:rsidRPr="00214464" w:rsidRDefault="00DE6C2D" w:rsidP="00E578CA">
            <w:pPr>
              <w:rPr>
                <w:rFonts w:eastAsia="Calibri"/>
                <w:sz w:val="20"/>
                <w:szCs w:val="20"/>
                <w:lang w:eastAsia="en-US"/>
              </w:rPr>
            </w:pPr>
            <w:r w:rsidRPr="00214464">
              <w:rPr>
                <w:rFonts w:eastAsia="Calibri"/>
                <w:sz w:val="20"/>
                <w:szCs w:val="20"/>
              </w:rPr>
              <w:t>Povećati broj posebnih programa</w:t>
            </w:r>
          </w:p>
        </w:tc>
        <w:tc>
          <w:tcPr>
            <w:tcW w:w="1021" w:type="dxa"/>
            <w:vAlign w:val="center"/>
          </w:tcPr>
          <w:p w14:paraId="2630EAE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3DB0414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313" w:type="dxa"/>
            <w:noWrap/>
            <w:vAlign w:val="center"/>
          </w:tcPr>
          <w:p w14:paraId="2DC47A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314" w:type="dxa"/>
            <w:noWrap/>
            <w:vAlign w:val="center"/>
          </w:tcPr>
          <w:p w14:paraId="65A27EA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480" w:type="dxa"/>
            <w:noWrap/>
            <w:vAlign w:val="center"/>
          </w:tcPr>
          <w:p w14:paraId="25E0F38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r>
      <w:tr w:rsidR="00214464" w:rsidRPr="00214464" w14:paraId="0E565523" w14:textId="77777777" w:rsidTr="00E578CA">
        <w:trPr>
          <w:trHeight w:val="416"/>
          <w:jc w:val="center"/>
        </w:trPr>
        <w:tc>
          <w:tcPr>
            <w:tcW w:w="1561" w:type="dxa"/>
            <w:noWrap/>
            <w:vAlign w:val="center"/>
          </w:tcPr>
          <w:p w14:paraId="59D21626" w14:textId="77777777" w:rsidR="00DE6C2D" w:rsidRPr="00214464" w:rsidRDefault="00DE6C2D" w:rsidP="00E578CA">
            <w:pPr>
              <w:rPr>
                <w:rFonts w:eastAsia="Calibri"/>
                <w:sz w:val="20"/>
                <w:szCs w:val="20"/>
                <w:lang w:eastAsia="en-US"/>
              </w:rPr>
            </w:pPr>
            <w:r w:rsidRPr="00214464">
              <w:rPr>
                <w:rFonts w:eastAsia="Calibri"/>
                <w:sz w:val="20"/>
                <w:szCs w:val="20"/>
              </w:rPr>
              <w:t>Broj izdanih članskih iskaznica</w:t>
            </w:r>
          </w:p>
        </w:tc>
        <w:tc>
          <w:tcPr>
            <w:tcW w:w="2377" w:type="dxa"/>
          </w:tcPr>
          <w:p w14:paraId="6BA897BA" w14:textId="77777777" w:rsidR="00DE6C2D" w:rsidRPr="00214464" w:rsidRDefault="00DE6C2D" w:rsidP="00E578CA">
            <w:pPr>
              <w:rPr>
                <w:rFonts w:eastAsia="Calibri"/>
                <w:sz w:val="20"/>
                <w:szCs w:val="20"/>
                <w:lang w:eastAsia="en-US"/>
              </w:rPr>
            </w:pPr>
            <w:r w:rsidRPr="00214464">
              <w:rPr>
                <w:rFonts w:eastAsia="Calibri"/>
                <w:sz w:val="20"/>
                <w:szCs w:val="20"/>
              </w:rPr>
              <w:t>Povećati broj izdanih članskih iskaznica Gradske knjižnice Samobor</w:t>
            </w:r>
          </w:p>
        </w:tc>
        <w:tc>
          <w:tcPr>
            <w:tcW w:w="1021" w:type="dxa"/>
            <w:vAlign w:val="center"/>
          </w:tcPr>
          <w:p w14:paraId="3DD1B84D"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31983405" w14:textId="77777777" w:rsidR="00DE6C2D" w:rsidRPr="00214464" w:rsidRDefault="00DE6C2D" w:rsidP="00E578CA">
            <w:pPr>
              <w:jc w:val="center"/>
              <w:rPr>
                <w:rFonts w:eastAsia="Calibri"/>
                <w:sz w:val="20"/>
                <w:szCs w:val="20"/>
              </w:rPr>
            </w:pPr>
            <w:r w:rsidRPr="00214464">
              <w:rPr>
                <w:rFonts w:eastAsia="Calibri"/>
                <w:sz w:val="20"/>
                <w:szCs w:val="20"/>
              </w:rPr>
              <w:t>4.460</w:t>
            </w:r>
          </w:p>
        </w:tc>
        <w:tc>
          <w:tcPr>
            <w:tcW w:w="1313" w:type="dxa"/>
            <w:noWrap/>
            <w:vAlign w:val="center"/>
          </w:tcPr>
          <w:p w14:paraId="371079AF" w14:textId="77777777" w:rsidR="00DE6C2D" w:rsidRPr="00214464" w:rsidRDefault="00DE6C2D" w:rsidP="00E578CA">
            <w:pPr>
              <w:jc w:val="center"/>
              <w:rPr>
                <w:rFonts w:eastAsia="Calibri"/>
                <w:sz w:val="20"/>
                <w:szCs w:val="20"/>
              </w:rPr>
            </w:pPr>
            <w:r w:rsidRPr="00214464">
              <w:rPr>
                <w:rFonts w:eastAsia="Calibri"/>
                <w:sz w:val="20"/>
                <w:szCs w:val="20"/>
              </w:rPr>
              <w:t>4.470</w:t>
            </w:r>
          </w:p>
        </w:tc>
        <w:tc>
          <w:tcPr>
            <w:tcW w:w="1314" w:type="dxa"/>
            <w:noWrap/>
            <w:vAlign w:val="center"/>
          </w:tcPr>
          <w:p w14:paraId="0E190E90" w14:textId="77777777" w:rsidR="00DE6C2D" w:rsidRPr="00214464" w:rsidRDefault="00DE6C2D" w:rsidP="00E578CA">
            <w:pPr>
              <w:jc w:val="center"/>
              <w:rPr>
                <w:rFonts w:eastAsia="Calibri"/>
                <w:sz w:val="20"/>
                <w:szCs w:val="20"/>
              </w:rPr>
            </w:pPr>
            <w:r w:rsidRPr="00214464">
              <w:rPr>
                <w:rFonts w:eastAsia="Calibri"/>
                <w:sz w:val="20"/>
                <w:szCs w:val="20"/>
              </w:rPr>
              <w:t>4.485</w:t>
            </w:r>
          </w:p>
        </w:tc>
        <w:tc>
          <w:tcPr>
            <w:tcW w:w="1480" w:type="dxa"/>
            <w:noWrap/>
            <w:vAlign w:val="center"/>
          </w:tcPr>
          <w:p w14:paraId="72505192" w14:textId="77777777" w:rsidR="00DE6C2D" w:rsidRPr="00214464" w:rsidRDefault="00DE6C2D" w:rsidP="00E578CA">
            <w:pPr>
              <w:jc w:val="center"/>
              <w:rPr>
                <w:rFonts w:eastAsia="Calibri"/>
                <w:sz w:val="20"/>
                <w:szCs w:val="20"/>
              </w:rPr>
            </w:pPr>
            <w:r w:rsidRPr="00214464">
              <w:rPr>
                <w:rFonts w:eastAsia="Calibri"/>
                <w:sz w:val="20"/>
                <w:szCs w:val="20"/>
              </w:rPr>
              <w:t>4.497</w:t>
            </w:r>
          </w:p>
        </w:tc>
      </w:tr>
      <w:tr w:rsidR="00214464" w:rsidRPr="00214464" w14:paraId="065C4B7C" w14:textId="77777777" w:rsidTr="00E578CA">
        <w:trPr>
          <w:trHeight w:val="416"/>
          <w:jc w:val="center"/>
        </w:trPr>
        <w:tc>
          <w:tcPr>
            <w:tcW w:w="1561" w:type="dxa"/>
            <w:noWrap/>
            <w:vAlign w:val="center"/>
          </w:tcPr>
          <w:p w14:paraId="210CE660" w14:textId="77777777" w:rsidR="00DE6C2D" w:rsidRPr="00214464" w:rsidRDefault="00DE6C2D" w:rsidP="00E578CA">
            <w:pPr>
              <w:rPr>
                <w:rFonts w:eastAsia="Calibri"/>
                <w:sz w:val="20"/>
                <w:szCs w:val="20"/>
                <w:lang w:eastAsia="en-US"/>
              </w:rPr>
            </w:pPr>
            <w:r w:rsidRPr="00214464">
              <w:rPr>
                <w:rFonts w:eastAsia="Calibri"/>
                <w:sz w:val="20"/>
                <w:szCs w:val="20"/>
              </w:rPr>
              <w:lastRenderedPageBreak/>
              <w:t xml:space="preserve">Broj nabavljene knjižne i neknjižne građe </w:t>
            </w:r>
          </w:p>
        </w:tc>
        <w:tc>
          <w:tcPr>
            <w:tcW w:w="2377" w:type="dxa"/>
          </w:tcPr>
          <w:p w14:paraId="06EEAF5E" w14:textId="77777777" w:rsidR="00DE6C2D" w:rsidRPr="00214464" w:rsidRDefault="00DE6C2D" w:rsidP="00E578CA">
            <w:pPr>
              <w:rPr>
                <w:rFonts w:eastAsia="Calibri"/>
                <w:sz w:val="20"/>
                <w:szCs w:val="20"/>
                <w:lang w:eastAsia="en-US"/>
              </w:rPr>
            </w:pPr>
            <w:r w:rsidRPr="00214464">
              <w:rPr>
                <w:rFonts w:eastAsia="Calibri"/>
                <w:sz w:val="20"/>
                <w:szCs w:val="20"/>
              </w:rPr>
              <w:t xml:space="preserve">Povećati broj nabavljene građe za oba odjela putem raznih izvora (kroz kupnju, otkup nadležnog ministarstva i poklonima). </w:t>
            </w:r>
          </w:p>
        </w:tc>
        <w:tc>
          <w:tcPr>
            <w:tcW w:w="1021" w:type="dxa"/>
            <w:vAlign w:val="center"/>
          </w:tcPr>
          <w:p w14:paraId="0DCA6F5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2A1ED778" w14:textId="77777777" w:rsidR="00DE6C2D" w:rsidRPr="00214464" w:rsidRDefault="00DE6C2D" w:rsidP="00E578CA">
            <w:pPr>
              <w:jc w:val="center"/>
              <w:rPr>
                <w:rFonts w:eastAsia="Calibri"/>
                <w:sz w:val="20"/>
                <w:szCs w:val="20"/>
              </w:rPr>
            </w:pPr>
            <w:r w:rsidRPr="00214464">
              <w:rPr>
                <w:rFonts w:eastAsia="Calibri"/>
                <w:sz w:val="20"/>
                <w:szCs w:val="20"/>
              </w:rPr>
              <w:t>3.250</w:t>
            </w:r>
          </w:p>
        </w:tc>
        <w:tc>
          <w:tcPr>
            <w:tcW w:w="1313" w:type="dxa"/>
            <w:noWrap/>
            <w:vAlign w:val="center"/>
          </w:tcPr>
          <w:p w14:paraId="7C3CCF29" w14:textId="77777777" w:rsidR="00DE6C2D" w:rsidRPr="00214464" w:rsidRDefault="00DE6C2D" w:rsidP="00E578CA">
            <w:pPr>
              <w:jc w:val="center"/>
              <w:rPr>
                <w:rFonts w:eastAsia="Calibri"/>
                <w:sz w:val="20"/>
                <w:szCs w:val="20"/>
              </w:rPr>
            </w:pPr>
            <w:r w:rsidRPr="00214464">
              <w:rPr>
                <w:rFonts w:eastAsia="Calibri"/>
                <w:sz w:val="20"/>
                <w:szCs w:val="20"/>
              </w:rPr>
              <w:t>3.300</w:t>
            </w:r>
          </w:p>
        </w:tc>
        <w:tc>
          <w:tcPr>
            <w:tcW w:w="1314" w:type="dxa"/>
            <w:noWrap/>
            <w:vAlign w:val="center"/>
          </w:tcPr>
          <w:p w14:paraId="43E45D6B" w14:textId="77777777" w:rsidR="00DE6C2D" w:rsidRPr="00214464" w:rsidRDefault="00DE6C2D" w:rsidP="00E578CA">
            <w:pPr>
              <w:jc w:val="center"/>
              <w:rPr>
                <w:rFonts w:eastAsia="Calibri"/>
                <w:sz w:val="20"/>
                <w:szCs w:val="20"/>
              </w:rPr>
            </w:pPr>
            <w:r w:rsidRPr="00214464">
              <w:rPr>
                <w:rFonts w:eastAsia="Calibri"/>
                <w:sz w:val="20"/>
                <w:szCs w:val="20"/>
              </w:rPr>
              <w:t>3.310</w:t>
            </w:r>
          </w:p>
        </w:tc>
        <w:tc>
          <w:tcPr>
            <w:tcW w:w="1480" w:type="dxa"/>
            <w:noWrap/>
            <w:vAlign w:val="center"/>
          </w:tcPr>
          <w:p w14:paraId="2AE09FB9" w14:textId="77777777" w:rsidR="00DE6C2D" w:rsidRPr="00214464" w:rsidRDefault="00DE6C2D" w:rsidP="00E578CA">
            <w:pPr>
              <w:jc w:val="center"/>
              <w:rPr>
                <w:rFonts w:eastAsia="Calibri"/>
                <w:sz w:val="20"/>
                <w:szCs w:val="20"/>
              </w:rPr>
            </w:pPr>
            <w:r w:rsidRPr="00214464">
              <w:rPr>
                <w:rFonts w:eastAsia="Calibri"/>
                <w:sz w:val="20"/>
                <w:szCs w:val="20"/>
              </w:rPr>
              <w:t>3.340</w:t>
            </w:r>
          </w:p>
        </w:tc>
      </w:tr>
      <w:tr w:rsidR="00214464" w:rsidRPr="00214464" w14:paraId="49B8707A" w14:textId="77777777" w:rsidTr="00E578CA">
        <w:trPr>
          <w:trHeight w:val="416"/>
          <w:jc w:val="center"/>
        </w:trPr>
        <w:tc>
          <w:tcPr>
            <w:tcW w:w="1561" w:type="dxa"/>
            <w:noWrap/>
            <w:vAlign w:val="center"/>
          </w:tcPr>
          <w:p w14:paraId="1DC88E45" w14:textId="77777777" w:rsidR="00DE6C2D" w:rsidRPr="00214464" w:rsidRDefault="00DE6C2D" w:rsidP="00E578CA">
            <w:pPr>
              <w:rPr>
                <w:rFonts w:eastAsia="Calibri"/>
                <w:sz w:val="20"/>
                <w:szCs w:val="20"/>
                <w:lang w:eastAsia="en-US"/>
              </w:rPr>
            </w:pPr>
            <w:r w:rsidRPr="00214464">
              <w:rPr>
                <w:rFonts w:eastAsia="Calibri"/>
                <w:sz w:val="20"/>
                <w:szCs w:val="20"/>
              </w:rPr>
              <w:t>Broj posudbe građe</w:t>
            </w:r>
          </w:p>
        </w:tc>
        <w:tc>
          <w:tcPr>
            <w:tcW w:w="2377" w:type="dxa"/>
            <w:vAlign w:val="center"/>
          </w:tcPr>
          <w:p w14:paraId="3206A5B7" w14:textId="77777777" w:rsidR="00DE6C2D" w:rsidRPr="00214464" w:rsidRDefault="00DE6C2D" w:rsidP="00E578CA">
            <w:pPr>
              <w:rPr>
                <w:rFonts w:eastAsia="Calibri"/>
                <w:sz w:val="20"/>
                <w:szCs w:val="20"/>
                <w:lang w:eastAsia="en-US"/>
              </w:rPr>
            </w:pPr>
            <w:r w:rsidRPr="00214464">
              <w:rPr>
                <w:rFonts w:eastAsia="Calibri"/>
                <w:sz w:val="20"/>
                <w:szCs w:val="20"/>
              </w:rPr>
              <w:t>Povećati posudbu građe za sve uzraste korisnika</w:t>
            </w:r>
          </w:p>
        </w:tc>
        <w:tc>
          <w:tcPr>
            <w:tcW w:w="1021" w:type="dxa"/>
            <w:vAlign w:val="center"/>
          </w:tcPr>
          <w:p w14:paraId="44101D3F"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393EC378" w14:textId="77777777" w:rsidR="00DE6C2D" w:rsidRPr="00214464" w:rsidRDefault="00DE6C2D" w:rsidP="00E578CA">
            <w:pPr>
              <w:jc w:val="center"/>
              <w:rPr>
                <w:rFonts w:eastAsia="Calibri"/>
                <w:sz w:val="20"/>
                <w:szCs w:val="20"/>
              </w:rPr>
            </w:pPr>
            <w:r w:rsidRPr="00214464">
              <w:rPr>
                <w:rFonts w:eastAsia="Calibri"/>
                <w:sz w:val="20"/>
                <w:szCs w:val="20"/>
              </w:rPr>
              <w:t>174.120</w:t>
            </w:r>
          </w:p>
        </w:tc>
        <w:tc>
          <w:tcPr>
            <w:tcW w:w="1313" w:type="dxa"/>
            <w:noWrap/>
            <w:vAlign w:val="center"/>
          </w:tcPr>
          <w:p w14:paraId="37DD944F" w14:textId="77777777" w:rsidR="00DE6C2D" w:rsidRPr="00214464" w:rsidRDefault="00DE6C2D" w:rsidP="00E578CA">
            <w:pPr>
              <w:jc w:val="center"/>
              <w:rPr>
                <w:rFonts w:eastAsia="Calibri"/>
                <w:sz w:val="20"/>
                <w:szCs w:val="20"/>
              </w:rPr>
            </w:pPr>
            <w:r w:rsidRPr="00214464">
              <w:rPr>
                <w:rFonts w:eastAsia="Calibri"/>
                <w:sz w:val="20"/>
                <w:szCs w:val="20"/>
              </w:rPr>
              <w:t>175.130</w:t>
            </w:r>
          </w:p>
        </w:tc>
        <w:tc>
          <w:tcPr>
            <w:tcW w:w="1314" w:type="dxa"/>
            <w:noWrap/>
            <w:vAlign w:val="center"/>
          </w:tcPr>
          <w:p w14:paraId="4A8F59A3" w14:textId="77777777" w:rsidR="00DE6C2D" w:rsidRPr="00214464" w:rsidRDefault="00DE6C2D" w:rsidP="00E578CA">
            <w:pPr>
              <w:jc w:val="center"/>
              <w:rPr>
                <w:rFonts w:eastAsia="Calibri"/>
                <w:sz w:val="20"/>
                <w:szCs w:val="20"/>
              </w:rPr>
            </w:pPr>
            <w:r w:rsidRPr="00214464">
              <w:rPr>
                <w:rFonts w:eastAsia="Calibri"/>
                <w:sz w:val="20"/>
                <w:szCs w:val="20"/>
              </w:rPr>
              <w:t>175.145</w:t>
            </w:r>
          </w:p>
        </w:tc>
        <w:tc>
          <w:tcPr>
            <w:tcW w:w="1480" w:type="dxa"/>
            <w:noWrap/>
            <w:vAlign w:val="center"/>
          </w:tcPr>
          <w:p w14:paraId="786EB23B" w14:textId="77777777" w:rsidR="00DE6C2D" w:rsidRPr="00214464" w:rsidRDefault="00DE6C2D" w:rsidP="00E578CA">
            <w:pPr>
              <w:jc w:val="center"/>
              <w:rPr>
                <w:rFonts w:eastAsia="Calibri"/>
                <w:sz w:val="20"/>
                <w:szCs w:val="20"/>
              </w:rPr>
            </w:pPr>
            <w:r w:rsidRPr="00214464">
              <w:rPr>
                <w:rFonts w:eastAsia="Calibri"/>
                <w:sz w:val="20"/>
                <w:szCs w:val="20"/>
              </w:rPr>
              <w:t>175.175</w:t>
            </w:r>
          </w:p>
        </w:tc>
      </w:tr>
      <w:tr w:rsidR="00DE6C2D" w:rsidRPr="00214464" w14:paraId="006D0820" w14:textId="77777777" w:rsidTr="00E578CA">
        <w:trPr>
          <w:trHeight w:val="270"/>
          <w:jc w:val="center"/>
        </w:trPr>
        <w:tc>
          <w:tcPr>
            <w:tcW w:w="1561" w:type="dxa"/>
            <w:noWrap/>
            <w:vAlign w:val="center"/>
          </w:tcPr>
          <w:p w14:paraId="43BFD9A7" w14:textId="77777777" w:rsidR="00DE6C2D" w:rsidRPr="00214464" w:rsidRDefault="00DE6C2D" w:rsidP="00E578CA">
            <w:pPr>
              <w:rPr>
                <w:rFonts w:eastAsia="Calibri"/>
                <w:sz w:val="20"/>
                <w:szCs w:val="20"/>
                <w:lang w:eastAsia="en-US"/>
              </w:rPr>
            </w:pPr>
            <w:r w:rsidRPr="00214464">
              <w:rPr>
                <w:rFonts w:eastAsia="Calibri"/>
                <w:sz w:val="20"/>
                <w:szCs w:val="20"/>
              </w:rPr>
              <w:t>Broj posjeta programima</w:t>
            </w:r>
          </w:p>
        </w:tc>
        <w:tc>
          <w:tcPr>
            <w:tcW w:w="2377" w:type="dxa"/>
          </w:tcPr>
          <w:p w14:paraId="320DB3A3" w14:textId="77777777" w:rsidR="00DE6C2D" w:rsidRPr="00214464" w:rsidRDefault="00DE6C2D" w:rsidP="00E578CA">
            <w:pPr>
              <w:rPr>
                <w:rFonts w:eastAsia="Calibri"/>
                <w:sz w:val="20"/>
                <w:szCs w:val="20"/>
                <w:lang w:eastAsia="en-US"/>
              </w:rPr>
            </w:pPr>
            <w:r w:rsidRPr="00214464">
              <w:rPr>
                <w:rFonts w:eastAsia="Calibri"/>
                <w:sz w:val="20"/>
                <w:szCs w:val="20"/>
              </w:rPr>
              <w:t>Povećati posjećenost i praćenost programa na oba odjela</w:t>
            </w:r>
          </w:p>
        </w:tc>
        <w:tc>
          <w:tcPr>
            <w:tcW w:w="1021" w:type="dxa"/>
            <w:vAlign w:val="center"/>
          </w:tcPr>
          <w:p w14:paraId="52B13121"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40" w:type="dxa"/>
            <w:vAlign w:val="center"/>
          </w:tcPr>
          <w:p w14:paraId="72B6B2AD" w14:textId="77777777" w:rsidR="00DE6C2D" w:rsidRPr="00214464" w:rsidRDefault="00DE6C2D" w:rsidP="00E578CA">
            <w:pPr>
              <w:jc w:val="center"/>
              <w:rPr>
                <w:rFonts w:eastAsia="Calibri"/>
                <w:sz w:val="20"/>
                <w:szCs w:val="20"/>
              </w:rPr>
            </w:pPr>
            <w:r w:rsidRPr="00214464">
              <w:rPr>
                <w:rFonts w:eastAsia="Calibri"/>
                <w:sz w:val="20"/>
                <w:szCs w:val="20"/>
              </w:rPr>
              <w:t>1.580</w:t>
            </w:r>
          </w:p>
        </w:tc>
        <w:tc>
          <w:tcPr>
            <w:tcW w:w="1313" w:type="dxa"/>
            <w:noWrap/>
            <w:vAlign w:val="center"/>
          </w:tcPr>
          <w:p w14:paraId="65F18211" w14:textId="77777777" w:rsidR="00DE6C2D" w:rsidRPr="00214464" w:rsidRDefault="00DE6C2D" w:rsidP="00E578CA">
            <w:pPr>
              <w:jc w:val="center"/>
              <w:rPr>
                <w:rFonts w:eastAsia="Calibri"/>
                <w:sz w:val="20"/>
                <w:szCs w:val="20"/>
              </w:rPr>
            </w:pPr>
            <w:r w:rsidRPr="00214464">
              <w:rPr>
                <w:rFonts w:eastAsia="Calibri"/>
                <w:sz w:val="20"/>
                <w:szCs w:val="20"/>
              </w:rPr>
              <w:t>1.580</w:t>
            </w:r>
          </w:p>
        </w:tc>
        <w:tc>
          <w:tcPr>
            <w:tcW w:w="1314" w:type="dxa"/>
            <w:noWrap/>
            <w:vAlign w:val="center"/>
          </w:tcPr>
          <w:p w14:paraId="7D17C3AD" w14:textId="77777777" w:rsidR="00DE6C2D" w:rsidRPr="00214464" w:rsidRDefault="00DE6C2D" w:rsidP="00E578CA">
            <w:pPr>
              <w:jc w:val="center"/>
              <w:rPr>
                <w:rFonts w:eastAsia="Calibri"/>
                <w:sz w:val="20"/>
                <w:szCs w:val="20"/>
              </w:rPr>
            </w:pPr>
            <w:r w:rsidRPr="00214464">
              <w:rPr>
                <w:rFonts w:eastAsia="Calibri"/>
                <w:sz w:val="20"/>
                <w:szCs w:val="20"/>
              </w:rPr>
              <w:t>1.585</w:t>
            </w:r>
          </w:p>
        </w:tc>
        <w:tc>
          <w:tcPr>
            <w:tcW w:w="1480" w:type="dxa"/>
            <w:noWrap/>
            <w:vAlign w:val="center"/>
          </w:tcPr>
          <w:p w14:paraId="13BACD92" w14:textId="77777777" w:rsidR="00DE6C2D" w:rsidRPr="00214464" w:rsidRDefault="00DE6C2D" w:rsidP="00E578CA">
            <w:pPr>
              <w:jc w:val="center"/>
              <w:rPr>
                <w:rFonts w:eastAsia="Calibri"/>
                <w:sz w:val="20"/>
                <w:szCs w:val="20"/>
              </w:rPr>
            </w:pPr>
            <w:r w:rsidRPr="00214464">
              <w:rPr>
                <w:rFonts w:eastAsia="Calibri"/>
                <w:sz w:val="20"/>
                <w:szCs w:val="20"/>
              </w:rPr>
              <w:t>1.590</w:t>
            </w:r>
          </w:p>
        </w:tc>
      </w:tr>
    </w:tbl>
    <w:p w14:paraId="71DD5BEF" w14:textId="77777777" w:rsidR="00DE6C2D" w:rsidRPr="00214464" w:rsidRDefault="00DE6C2D" w:rsidP="00DE6C2D">
      <w:pPr>
        <w:spacing w:line="276" w:lineRule="auto"/>
        <w:rPr>
          <w:rFonts w:eastAsia="Calibri"/>
          <w:b/>
          <w:szCs w:val="22"/>
          <w:lang w:eastAsia="en-US"/>
        </w:rPr>
      </w:pPr>
    </w:p>
    <w:p w14:paraId="541CD563"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27134 SAMOBORSKI MUZEJ</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2161"/>
        <w:gridCol w:w="1009"/>
        <w:gridCol w:w="1127"/>
        <w:gridCol w:w="1298"/>
        <w:gridCol w:w="1299"/>
        <w:gridCol w:w="1299"/>
      </w:tblGrid>
      <w:tr w:rsidR="00214464" w:rsidRPr="00214464" w14:paraId="50CD6CD9" w14:textId="77777777" w:rsidTr="00E578CA">
        <w:trPr>
          <w:trHeight w:val="266"/>
          <w:jc w:val="center"/>
        </w:trPr>
        <w:tc>
          <w:tcPr>
            <w:tcW w:w="10206" w:type="dxa"/>
            <w:gridSpan w:val="7"/>
            <w:shd w:val="clear" w:color="000000" w:fill="D9D9D9"/>
            <w:noWrap/>
            <w:hideMark/>
          </w:tcPr>
          <w:p w14:paraId="71331C31" w14:textId="77777777" w:rsidR="00DE6C2D" w:rsidRPr="00214464" w:rsidRDefault="00DE6C2D" w:rsidP="00E578CA">
            <w:pPr>
              <w:rPr>
                <w:b/>
                <w:bCs/>
                <w:iCs/>
              </w:rPr>
            </w:pPr>
            <w:r w:rsidRPr="00214464">
              <w:rPr>
                <w:b/>
                <w:bCs/>
                <w:iCs/>
              </w:rPr>
              <w:t>Program: JAVNE POTREBE U KULTURI</w:t>
            </w:r>
          </w:p>
        </w:tc>
      </w:tr>
      <w:tr w:rsidR="00214464" w:rsidRPr="00214464" w14:paraId="5E1384DB" w14:textId="77777777" w:rsidTr="00E578CA">
        <w:trPr>
          <w:trHeight w:val="1418"/>
          <w:jc w:val="center"/>
        </w:trPr>
        <w:tc>
          <w:tcPr>
            <w:tcW w:w="10206" w:type="dxa"/>
            <w:gridSpan w:val="7"/>
            <w:noWrap/>
            <w:hideMark/>
          </w:tcPr>
          <w:p w14:paraId="73D5B425" w14:textId="77777777" w:rsidR="00DE6C2D" w:rsidRPr="00214464" w:rsidRDefault="00DE6C2D" w:rsidP="00E578CA">
            <w:pPr>
              <w:jc w:val="both"/>
              <w:rPr>
                <w:sz w:val="20"/>
                <w:szCs w:val="20"/>
              </w:rPr>
            </w:pPr>
            <w:r w:rsidRPr="00214464">
              <w:rPr>
                <w:sz w:val="20"/>
                <w:szCs w:val="20"/>
              </w:rPr>
              <w:t>Zakonske i druge pravne osnove programa:</w:t>
            </w:r>
          </w:p>
          <w:p w14:paraId="686CDE2F" w14:textId="77777777" w:rsidR="00DE6C2D" w:rsidRPr="00214464" w:rsidRDefault="00DE6C2D" w:rsidP="00DE6C2D">
            <w:pPr>
              <w:numPr>
                <w:ilvl w:val="0"/>
                <w:numId w:val="19"/>
              </w:numPr>
              <w:spacing w:after="200"/>
              <w:contextualSpacing/>
              <w:jc w:val="both"/>
              <w:rPr>
                <w:sz w:val="20"/>
                <w:szCs w:val="20"/>
              </w:rPr>
            </w:pPr>
            <w:r w:rsidRPr="00214464">
              <w:rPr>
                <w:sz w:val="20"/>
                <w:szCs w:val="20"/>
              </w:rPr>
              <w:t>Zakon o ustanovama (NN 76/93, 29/97, 47/99, 35/08, 127/19 i 151/22)</w:t>
            </w:r>
          </w:p>
          <w:p w14:paraId="33949CE6" w14:textId="77777777" w:rsidR="00DE6C2D" w:rsidRPr="00214464" w:rsidRDefault="00DE6C2D" w:rsidP="00DE6C2D">
            <w:pPr>
              <w:numPr>
                <w:ilvl w:val="0"/>
                <w:numId w:val="19"/>
              </w:numPr>
              <w:spacing w:after="200"/>
              <w:contextualSpacing/>
              <w:jc w:val="both"/>
              <w:rPr>
                <w:sz w:val="20"/>
                <w:szCs w:val="20"/>
              </w:rPr>
            </w:pPr>
            <w:r w:rsidRPr="00214464">
              <w:rPr>
                <w:sz w:val="20"/>
                <w:szCs w:val="20"/>
              </w:rPr>
              <w:t>Zakon o muzejima (NN 61/18, 98/19, 114/22 i 36/24)</w:t>
            </w:r>
          </w:p>
          <w:p w14:paraId="6753E5A4" w14:textId="77777777" w:rsidR="00DE6C2D" w:rsidRPr="00214464" w:rsidRDefault="00DE6C2D" w:rsidP="00DE6C2D">
            <w:pPr>
              <w:numPr>
                <w:ilvl w:val="0"/>
                <w:numId w:val="19"/>
              </w:numPr>
              <w:contextualSpacing/>
              <w:jc w:val="both"/>
              <w:rPr>
                <w:rFonts w:eastAsia="Calibri"/>
                <w:sz w:val="20"/>
                <w:szCs w:val="20"/>
              </w:rPr>
            </w:pPr>
            <w:r w:rsidRPr="00214464">
              <w:rPr>
                <w:sz w:val="20"/>
                <w:szCs w:val="20"/>
              </w:rPr>
              <w:t>Zakon o zaštiti i očuvanju kulturnih dobara (NN 145/24)</w:t>
            </w:r>
          </w:p>
          <w:p w14:paraId="189DA65D" w14:textId="77777777" w:rsidR="00DE6C2D" w:rsidRPr="00214464" w:rsidRDefault="00DE6C2D" w:rsidP="00DE6C2D">
            <w:pPr>
              <w:numPr>
                <w:ilvl w:val="0"/>
                <w:numId w:val="19"/>
              </w:numPr>
              <w:contextualSpacing/>
              <w:jc w:val="both"/>
              <w:rPr>
                <w:sz w:val="20"/>
                <w:szCs w:val="20"/>
              </w:rPr>
            </w:pPr>
            <w:r w:rsidRPr="00214464">
              <w:rPr>
                <w:sz w:val="20"/>
                <w:szCs w:val="20"/>
              </w:rPr>
              <w:t>Zakon o arhivskom gradivu i arhivima (NN 61/18, 98/19, 144/22 i 36/24)</w:t>
            </w:r>
          </w:p>
          <w:p w14:paraId="7303F2D5" w14:textId="77777777" w:rsidR="00DE6C2D" w:rsidRPr="00214464" w:rsidRDefault="00DE6C2D" w:rsidP="00DE6C2D">
            <w:pPr>
              <w:numPr>
                <w:ilvl w:val="0"/>
                <w:numId w:val="19"/>
              </w:numPr>
              <w:contextualSpacing/>
              <w:jc w:val="both"/>
              <w:rPr>
                <w:sz w:val="20"/>
                <w:szCs w:val="20"/>
              </w:rPr>
            </w:pPr>
            <w:r w:rsidRPr="00214464">
              <w:rPr>
                <w:sz w:val="20"/>
                <w:szCs w:val="20"/>
              </w:rPr>
              <w:t>Pravilnik o očevidniku muzeja, te muzeja, galerija i zbirki unutar ustanova i drugih pravnih osoba (NN 96/99)</w:t>
            </w:r>
          </w:p>
          <w:p w14:paraId="7987C64B" w14:textId="77777777" w:rsidR="00DE6C2D" w:rsidRPr="00214464" w:rsidRDefault="00DE6C2D" w:rsidP="00DE6C2D">
            <w:pPr>
              <w:numPr>
                <w:ilvl w:val="0"/>
                <w:numId w:val="19"/>
              </w:numPr>
              <w:contextualSpacing/>
              <w:jc w:val="both"/>
              <w:rPr>
                <w:sz w:val="20"/>
                <w:szCs w:val="20"/>
              </w:rPr>
            </w:pPr>
            <w:r w:rsidRPr="00214464">
              <w:rPr>
                <w:sz w:val="20"/>
                <w:szCs w:val="20"/>
              </w:rPr>
              <w:t>Pravilnik o uvjetima i načinu ostvarivanja uvida u muzejsku građu i muzejsku dokumentaciju (NN 115/01)</w:t>
            </w:r>
          </w:p>
          <w:p w14:paraId="68CF2142" w14:textId="77777777" w:rsidR="00DE6C2D" w:rsidRPr="00214464" w:rsidRDefault="00DE6C2D" w:rsidP="00DE6C2D">
            <w:pPr>
              <w:numPr>
                <w:ilvl w:val="0"/>
                <w:numId w:val="19"/>
              </w:numPr>
              <w:contextualSpacing/>
              <w:jc w:val="both"/>
              <w:rPr>
                <w:sz w:val="20"/>
                <w:szCs w:val="20"/>
              </w:rPr>
            </w:pPr>
            <w:r w:rsidRPr="00214464">
              <w:rPr>
                <w:sz w:val="20"/>
                <w:szCs w:val="20"/>
              </w:rPr>
              <w:t>Pravilnik o sadržaju i načinu vođenja muzejske dokumentacije o muzejskoj građi (NN 21/23)</w:t>
            </w:r>
          </w:p>
          <w:p w14:paraId="6D3BBE1C" w14:textId="77777777" w:rsidR="00DE6C2D" w:rsidRPr="00214464" w:rsidRDefault="00DE6C2D" w:rsidP="00DE6C2D">
            <w:pPr>
              <w:numPr>
                <w:ilvl w:val="0"/>
                <w:numId w:val="19"/>
              </w:numPr>
              <w:contextualSpacing/>
              <w:jc w:val="both"/>
              <w:rPr>
                <w:sz w:val="20"/>
                <w:szCs w:val="20"/>
              </w:rPr>
            </w:pPr>
            <w:r w:rsidRPr="00214464">
              <w:rPr>
                <w:sz w:val="20"/>
                <w:szCs w:val="20"/>
              </w:rPr>
              <w:t>Pravilnik o načinu i mjerilima za povezivanje u sustav muzeja Republike Hrvatske (NN 16/19)</w:t>
            </w:r>
          </w:p>
          <w:p w14:paraId="27F92FE9" w14:textId="77777777" w:rsidR="00DE6C2D" w:rsidRPr="00214464" w:rsidRDefault="00DE6C2D" w:rsidP="00DE6C2D">
            <w:pPr>
              <w:numPr>
                <w:ilvl w:val="0"/>
                <w:numId w:val="19"/>
              </w:numPr>
              <w:contextualSpacing/>
              <w:jc w:val="both"/>
              <w:rPr>
                <w:sz w:val="20"/>
                <w:szCs w:val="20"/>
              </w:rPr>
            </w:pPr>
            <w:r w:rsidRPr="00214464">
              <w:rPr>
                <w:sz w:val="20"/>
                <w:szCs w:val="20"/>
              </w:rPr>
              <w:t>Pravilnik o stručnim i tehničkim standardima za određivanje vrste muzeja, za njihov rad, te za smještaj muzejske građe i muzejske dokumentacije (NN 30/06)</w:t>
            </w:r>
          </w:p>
          <w:p w14:paraId="1DAFBB50" w14:textId="77777777" w:rsidR="00DE6C2D" w:rsidRPr="00214464" w:rsidRDefault="00DE6C2D" w:rsidP="00DE6C2D">
            <w:pPr>
              <w:pStyle w:val="Odlomakpopisa"/>
              <w:numPr>
                <w:ilvl w:val="0"/>
                <w:numId w:val="19"/>
              </w:numPr>
              <w:jc w:val="both"/>
              <w:rPr>
                <w:sz w:val="20"/>
                <w:szCs w:val="20"/>
              </w:rPr>
            </w:pPr>
            <w:r w:rsidRPr="00214464">
              <w:rPr>
                <w:sz w:val="20"/>
                <w:szCs w:val="20"/>
              </w:rPr>
              <w:t>Pravilnik o uvjetima i načinu stjecanja stručnih zvanja u muzejskoj struci (NN 107/21)</w:t>
            </w:r>
          </w:p>
          <w:p w14:paraId="3113C258" w14:textId="14C3556B" w:rsidR="00DE6C2D" w:rsidRPr="00214464" w:rsidRDefault="00DE6C2D" w:rsidP="008A6FCB">
            <w:pPr>
              <w:pStyle w:val="Odlomakpopisa"/>
              <w:numPr>
                <w:ilvl w:val="0"/>
                <w:numId w:val="19"/>
              </w:numPr>
              <w:jc w:val="both"/>
              <w:rPr>
                <w:sz w:val="20"/>
                <w:szCs w:val="20"/>
              </w:rPr>
            </w:pPr>
            <w:r w:rsidRPr="00214464">
              <w:rPr>
                <w:sz w:val="20"/>
                <w:szCs w:val="20"/>
              </w:rPr>
              <w:t>Pravilnik o uvjetima i načinu stjecanja stručnih zvanja u muzejskoj struci (NN 107/21)</w:t>
            </w:r>
          </w:p>
        </w:tc>
      </w:tr>
      <w:tr w:rsidR="00214464" w:rsidRPr="00214464" w14:paraId="6582A868" w14:textId="77777777" w:rsidTr="00106A71">
        <w:trPr>
          <w:trHeight w:val="908"/>
          <w:jc w:val="center"/>
        </w:trPr>
        <w:tc>
          <w:tcPr>
            <w:tcW w:w="10206" w:type="dxa"/>
            <w:gridSpan w:val="7"/>
            <w:hideMark/>
          </w:tcPr>
          <w:p w14:paraId="2DDCAC10"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05C1A7E0" w14:textId="77777777" w:rsidR="00DE6C2D" w:rsidRPr="00214464" w:rsidRDefault="00DE6C2D" w:rsidP="00E578CA">
            <w:pPr>
              <w:jc w:val="both"/>
              <w:rPr>
                <w:bCs/>
                <w:i/>
                <w:iCs/>
                <w:sz w:val="20"/>
                <w:szCs w:val="20"/>
              </w:rPr>
            </w:pPr>
            <w:r w:rsidRPr="00214464">
              <w:rPr>
                <w:bCs/>
                <w:i/>
                <w:iCs/>
                <w:sz w:val="20"/>
                <w:szCs w:val="20"/>
              </w:rPr>
              <w:t>8. Zaštita i održivo korištenje kulturnih vrijednosti</w:t>
            </w:r>
          </w:p>
          <w:p w14:paraId="7151E97B" w14:textId="493AFA5F" w:rsidR="00DE6C2D" w:rsidRPr="00214464" w:rsidRDefault="00DE6C2D" w:rsidP="00E578CA">
            <w:pPr>
              <w:jc w:val="both"/>
              <w:rPr>
                <w:b/>
                <w:sz w:val="20"/>
                <w:szCs w:val="20"/>
              </w:rPr>
            </w:pPr>
            <w:r w:rsidRPr="00214464">
              <w:rPr>
                <w:b/>
                <w:sz w:val="20"/>
                <w:szCs w:val="20"/>
              </w:rPr>
              <w:t>Cilj:</w:t>
            </w:r>
          </w:p>
          <w:p w14:paraId="6E76FADB" w14:textId="77777777" w:rsidR="00DE6C2D" w:rsidRPr="00214464" w:rsidRDefault="00DE6C2D" w:rsidP="00E578CA">
            <w:pPr>
              <w:jc w:val="both"/>
              <w:rPr>
                <w:sz w:val="20"/>
                <w:szCs w:val="20"/>
              </w:rPr>
            </w:pPr>
            <w:r w:rsidRPr="00214464">
              <w:rPr>
                <w:bCs/>
                <w:sz w:val="20"/>
                <w:szCs w:val="20"/>
              </w:rPr>
              <w:t>Očuvanje i održivo korištenje kulturnih vrijednosti kao temelj identiteta i razvojni resurs područja.</w:t>
            </w:r>
          </w:p>
        </w:tc>
      </w:tr>
      <w:tr w:rsidR="00214464" w:rsidRPr="00214464" w14:paraId="2EDB9D13" w14:textId="77777777" w:rsidTr="00E578CA">
        <w:trPr>
          <w:trHeight w:val="300"/>
          <w:jc w:val="center"/>
        </w:trPr>
        <w:tc>
          <w:tcPr>
            <w:tcW w:w="10206" w:type="dxa"/>
            <w:gridSpan w:val="7"/>
            <w:shd w:val="clear" w:color="000000" w:fill="F2F2F2"/>
            <w:vAlign w:val="center"/>
            <w:hideMark/>
          </w:tcPr>
          <w:p w14:paraId="60837991" w14:textId="77777777" w:rsidR="00DE6C2D" w:rsidRPr="00214464" w:rsidRDefault="00DE6C2D" w:rsidP="00E578CA">
            <w:pPr>
              <w:rPr>
                <w:b/>
                <w:sz w:val="20"/>
                <w:szCs w:val="20"/>
              </w:rPr>
            </w:pPr>
            <w:r w:rsidRPr="00214464">
              <w:rPr>
                <w:b/>
                <w:bCs/>
                <w:sz w:val="20"/>
                <w:szCs w:val="20"/>
              </w:rPr>
              <w:t>Naziv aktivnosti/projekta u Proračunu: REDOVNA DJELATNOST SM</w:t>
            </w:r>
          </w:p>
        </w:tc>
      </w:tr>
      <w:tr w:rsidR="00214464" w:rsidRPr="00214464" w14:paraId="287FD01A" w14:textId="77777777" w:rsidTr="00E578CA">
        <w:trPr>
          <w:trHeight w:val="251"/>
          <w:jc w:val="center"/>
        </w:trPr>
        <w:tc>
          <w:tcPr>
            <w:tcW w:w="6310" w:type="dxa"/>
            <w:gridSpan w:val="4"/>
            <w:vMerge w:val="restart"/>
            <w:vAlign w:val="center"/>
            <w:hideMark/>
          </w:tcPr>
          <w:p w14:paraId="3A259CDF"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4FFFEEFA"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3BDE9AC" w14:textId="77777777" w:rsidTr="00E578CA">
        <w:trPr>
          <w:trHeight w:val="207"/>
          <w:jc w:val="center"/>
        </w:trPr>
        <w:tc>
          <w:tcPr>
            <w:tcW w:w="6310" w:type="dxa"/>
            <w:gridSpan w:val="4"/>
            <w:vMerge/>
            <w:vAlign w:val="center"/>
            <w:hideMark/>
          </w:tcPr>
          <w:p w14:paraId="4A5F42C5" w14:textId="77777777" w:rsidR="00DE6C2D" w:rsidRPr="00214464" w:rsidRDefault="00DE6C2D" w:rsidP="00E578CA">
            <w:pPr>
              <w:rPr>
                <w:sz w:val="20"/>
                <w:szCs w:val="20"/>
              </w:rPr>
            </w:pPr>
          </w:p>
        </w:tc>
        <w:tc>
          <w:tcPr>
            <w:tcW w:w="1298" w:type="dxa"/>
            <w:noWrap/>
            <w:vAlign w:val="center"/>
            <w:hideMark/>
          </w:tcPr>
          <w:p w14:paraId="43916ACA"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3CBA9E73"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5E5D7E2A" w14:textId="77777777" w:rsidR="00DE6C2D" w:rsidRPr="00214464" w:rsidRDefault="00DE6C2D" w:rsidP="00E578CA">
            <w:pPr>
              <w:jc w:val="center"/>
              <w:rPr>
                <w:sz w:val="20"/>
                <w:szCs w:val="20"/>
              </w:rPr>
            </w:pPr>
            <w:r w:rsidRPr="00214464">
              <w:rPr>
                <w:sz w:val="20"/>
                <w:szCs w:val="20"/>
              </w:rPr>
              <w:t>2028.</w:t>
            </w:r>
          </w:p>
        </w:tc>
      </w:tr>
      <w:tr w:rsidR="00214464" w:rsidRPr="00214464" w14:paraId="741C74A4" w14:textId="77777777" w:rsidTr="00E578CA">
        <w:trPr>
          <w:trHeight w:val="416"/>
          <w:jc w:val="center"/>
        </w:trPr>
        <w:tc>
          <w:tcPr>
            <w:tcW w:w="6310" w:type="dxa"/>
            <w:gridSpan w:val="4"/>
            <w:noWrap/>
            <w:hideMark/>
          </w:tcPr>
          <w:p w14:paraId="67BA5235"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Iz ove aktivnosti financiraju se plaće za redovni rad 8 zaposlenika, ostala materijalna prava, doprinosi za zdravstveno osiguranje, službena putovanja, stručna usavršavanja, naknada za prijevoz na posao i s posla, rashodi za materijal i energiju, rashodi za usluge, zaštita muzejske građe (restauracija djela iz fundusa), ostali nespomenuti rashodi poslovanja, bankarske usluge i usluge platnog prometa te otkup muzejske građe.</w:t>
            </w:r>
          </w:p>
          <w:p w14:paraId="71F0BC94" w14:textId="77777777" w:rsidR="00DE6C2D" w:rsidRPr="00214464" w:rsidRDefault="00DE6C2D" w:rsidP="00E578CA">
            <w:pPr>
              <w:jc w:val="both"/>
              <w:rPr>
                <w:rFonts w:cstheme="minorHAnsi"/>
                <w:sz w:val="20"/>
                <w:szCs w:val="20"/>
              </w:rPr>
            </w:pPr>
            <w:r w:rsidRPr="00214464">
              <w:rPr>
                <w:rFonts w:eastAsia="Calibri" w:cstheme="minorHAnsi"/>
                <w:sz w:val="20"/>
                <w:szCs w:val="20"/>
              </w:rPr>
              <w:t xml:space="preserve">Ishodište za planirana sredstva za plaće djelatnika umnožak je osnovice u iznosu od 700,00 € i koeficijenata propisanih Pravilnikom o radu ustanove. </w:t>
            </w:r>
            <w:r w:rsidRPr="00214464">
              <w:rPr>
                <w:rFonts w:cstheme="minorHAnsi"/>
                <w:sz w:val="20"/>
                <w:szCs w:val="20"/>
              </w:rPr>
              <w:t xml:space="preserve">Ishodište za planirana sredstva za materijalne i financijske rashode </w:t>
            </w:r>
            <w:r w:rsidRPr="00214464">
              <w:rPr>
                <w:rFonts w:eastAsia="Calibri" w:cstheme="minorHAnsi"/>
                <w:sz w:val="20"/>
                <w:szCs w:val="20"/>
              </w:rPr>
              <w:t xml:space="preserve">odnosi se na realizaciju iz prošlih godina te iskazanu potrebu dionika, </w:t>
            </w:r>
            <w:r w:rsidRPr="00214464">
              <w:rPr>
                <w:rFonts w:cstheme="minorHAnsi"/>
                <w:sz w:val="20"/>
                <w:szCs w:val="20"/>
              </w:rPr>
              <w:t>kao i procjenu na temelju važećih cijena energenata i komunalnih usluga.</w:t>
            </w:r>
          </w:p>
        </w:tc>
        <w:tc>
          <w:tcPr>
            <w:tcW w:w="1298" w:type="dxa"/>
            <w:noWrap/>
            <w:vAlign w:val="center"/>
          </w:tcPr>
          <w:p w14:paraId="3B7F673D" w14:textId="77777777" w:rsidR="00DE6C2D" w:rsidRPr="00214464" w:rsidRDefault="00DE6C2D" w:rsidP="00E578CA">
            <w:pPr>
              <w:jc w:val="right"/>
              <w:rPr>
                <w:b/>
                <w:sz w:val="20"/>
                <w:szCs w:val="20"/>
              </w:rPr>
            </w:pPr>
            <w:r w:rsidRPr="00214464">
              <w:rPr>
                <w:b/>
                <w:sz w:val="20"/>
                <w:szCs w:val="20"/>
              </w:rPr>
              <w:t>483.038</w:t>
            </w:r>
          </w:p>
        </w:tc>
        <w:tc>
          <w:tcPr>
            <w:tcW w:w="1299" w:type="dxa"/>
            <w:noWrap/>
            <w:vAlign w:val="center"/>
          </w:tcPr>
          <w:p w14:paraId="21A8512D" w14:textId="77777777" w:rsidR="00DE6C2D" w:rsidRPr="00214464" w:rsidRDefault="00DE6C2D" w:rsidP="00E578CA">
            <w:pPr>
              <w:jc w:val="right"/>
              <w:rPr>
                <w:b/>
                <w:sz w:val="20"/>
                <w:szCs w:val="20"/>
              </w:rPr>
            </w:pPr>
            <w:r w:rsidRPr="00214464">
              <w:rPr>
                <w:b/>
                <w:sz w:val="20"/>
                <w:szCs w:val="20"/>
              </w:rPr>
              <w:t>494.371</w:t>
            </w:r>
          </w:p>
        </w:tc>
        <w:tc>
          <w:tcPr>
            <w:tcW w:w="1299" w:type="dxa"/>
            <w:noWrap/>
            <w:vAlign w:val="center"/>
          </w:tcPr>
          <w:p w14:paraId="513EDFCC" w14:textId="77777777" w:rsidR="00DE6C2D" w:rsidRPr="00214464" w:rsidRDefault="00DE6C2D" w:rsidP="00E578CA">
            <w:pPr>
              <w:jc w:val="right"/>
              <w:rPr>
                <w:b/>
                <w:sz w:val="20"/>
                <w:szCs w:val="20"/>
              </w:rPr>
            </w:pPr>
            <w:r w:rsidRPr="00214464">
              <w:rPr>
                <w:b/>
                <w:sz w:val="20"/>
                <w:szCs w:val="20"/>
              </w:rPr>
              <w:t>495.343</w:t>
            </w:r>
          </w:p>
        </w:tc>
      </w:tr>
      <w:tr w:rsidR="00214464" w:rsidRPr="00214464" w14:paraId="41458082" w14:textId="77777777" w:rsidTr="00E578CA">
        <w:trPr>
          <w:trHeight w:val="300"/>
          <w:jc w:val="center"/>
        </w:trPr>
        <w:tc>
          <w:tcPr>
            <w:tcW w:w="10206" w:type="dxa"/>
            <w:gridSpan w:val="7"/>
            <w:shd w:val="clear" w:color="000000" w:fill="F2F2F2"/>
            <w:vAlign w:val="center"/>
            <w:hideMark/>
          </w:tcPr>
          <w:p w14:paraId="02B3A820" w14:textId="77777777" w:rsidR="00DE6C2D" w:rsidRPr="00214464" w:rsidRDefault="00DE6C2D" w:rsidP="00E578CA">
            <w:pPr>
              <w:rPr>
                <w:b/>
                <w:bCs/>
                <w:sz w:val="20"/>
                <w:szCs w:val="20"/>
              </w:rPr>
            </w:pPr>
            <w:r w:rsidRPr="00214464">
              <w:rPr>
                <w:b/>
                <w:bCs/>
                <w:sz w:val="20"/>
                <w:szCs w:val="20"/>
              </w:rPr>
              <w:t>Naziv aktivnosti/projekta u Proračunu: POSEBNI PROGRAMI SM</w:t>
            </w:r>
          </w:p>
        </w:tc>
      </w:tr>
      <w:tr w:rsidR="00214464" w:rsidRPr="00214464" w14:paraId="61BA158F" w14:textId="77777777" w:rsidTr="00E578CA">
        <w:trPr>
          <w:trHeight w:val="251"/>
          <w:jc w:val="center"/>
        </w:trPr>
        <w:tc>
          <w:tcPr>
            <w:tcW w:w="6310" w:type="dxa"/>
            <w:gridSpan w:val="4"/>
            <w:vMerge w:val="restart"/>
            <w:vAlign w:val="center"/>
            <w:hideMark/>
          </w:tcPr>
          <w:p w14:paraId="225FCD81"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505B82E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CC01CFB" w14:textId="77777777" w:rsidTr="00E578CA">
        <w:trPr>
          <w:trHeight w:val="207"/>
          <w:jc w:val="center"/>
        </w:trPr>
        <w:tc>
          <w:tcPr>
            <w:tcW w:w="6310" w:type="dxa"/>
            <w:gridSpan w:val="4"/>
            <w:vMerge/>
            <w:vAlign w:val="center"/>
            <w:hideMark/>
          </w:tcPr>
          <w:p w14:paraId="3ADA04E3" w14:textId="77777777" w:rsidR="00DE6C2D" w:rsidRPr="00214464" w:rsidRDefault="00DE6C2D" w:rsidP="00E578CA">
            <w:pPr>
              <w:rPr>
                <w:sz w:val="20"/>
                <w:szCs w:val="20"/>
              </w:rPr>
            </w:pPr>
          </w:p>
        </w:tc>
        <w:tc>
          <w:tcPr>
            <w:tcW w:w="1298" w:type="dxa"/>
            <w:noWrap/>
            <w:vAlign w:val="center"/>
            <w:hideMark/>
          </w:tcPr>
          <w:p w14:paraId="58FA4E8E"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5A4927A"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65941395" w14:textId="77777777" w:rsidR="00DE6C2D" w:rsidRPr="00214464" w:rsidRDefault="00DE6C2D" w:rsidP="00E578CA">
            <w:pPr>
              <w:jc w:val="center"/>
              <w:rPr>
                <w:sz w:val="20"/>
                <w:szCs w:val="20"/>
              </w:rPr>
            </w:pPr>
            <w:r w:rsidRPr="00214464">
              <w:rPr>
                <w:sz w:val="20"/>
                <w:szCs w:val="20"/>
              </w:rPr>
              <w:t>2028.</w:t>
            </w:r>
          </w:p>
        </w:tc>
      </w:tr>
      <w:tr w:rsidR="00214464" w:rsidRPr="00214464" w14:paraId="45AABAE7" w14:textId="77777777" w:rsidTr="00E578CA">
        <w:trPr>
          <w:trHeight w:val="416"/>
          <w:jc w:val="center"/>
        </w:trPr>
        <w:tc>
          <w:tcPr>
            <w:tcW w:w="6310" w:type="dxa"/>
            <w:gridSpan w:val="4"/>
            <w:tcBorders>
              <w:bottom w:val="single" w:sz="4" w:space="0" w:color="auto"/>
            </w:tcBorders>
            <w:noWrap/>
            <w:hideMark/>
          </w:tcPr>
          <w:p w14:paraId="7124D1ED" w14:textId="77777777" w:rsidR="00DE6C2D" w:rsidRPr="00214464" w:rsidRDefault="00DE6C2D" w:rsidP="00E578CA">
            <w:pPr>
              <w:jc w:val="both"/>
              <w:rPr>
                <w:rFonts w:eastAsia="Calibri"/>
                <w:sz w:val="20"/>
                <w:szCs w:val="20"/>
              </w:rPr>
            </w:pPr>
            <w:r w:rsidRPr="00214464">
              <w:rPr>
                <w:rFonts w:eastAsia="Calibri"/>
                <w:sz w:val="20"/>
                <w:szCs w:val="20"/>
              </w:rPr>
              <w:t>U 2026. godini, Samoborski muzej planira realizirati sljedeće posebne programe:</w:t>
            </w:r>
          </w:p>
          <w:p w14:paraId="2C965DF8"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Izložbena djelatnost:</w:t>
            </w:r>
          </w:p>
          <w:p w14:paraId="1F9FCA16"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Samoborski fašnik kroz objektiv Josipa Grđana</w:t>
            </w:r>
          </w:p>
          <w:p w14:paraId="50188369"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Pokladne šale Josipa Komparea</w:t>
            </w:r>
          </w:p>
          <w:p w14:paraId="57762FA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Iz povijesti Samoborskog Fašnika</w:t>
            </w:r>
          </w:p>
          <w:p w14:paraId="6C100C90"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Oružje iz fundusa SM</w:t>
            </w:r>
          </w:p>
          <w:p w14:paraId="3EBECECC"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Fran Hrčić – 150. obljetnica rođenja</w:t>
            </w:r>
          </w:p>
          <w:p w14:paraId="391043E6"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Mamica</w:t>
            </w:r>
          </w:p>
          <w:p w14:paraId="40099596"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Grad ili proizvod? - Marko Jovanovac</w:t>
            </w:r>
          </w:p>
          <w:p w14:paraId="4ABC7CD3"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Na Bistru</w:t>
            </w:r>
          </w:p>
          <w:p w14:paraId="3C0D829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lastRenderedPageBreak/>
              <w:t>Djetinjstvo</w:t>
            </w:r>
          </w:p>
          <w:p w14:paraId="6D58CAAD"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Skender Fabković</w:t>
            </w:r>
          </w:p>
          <w:p w14:paraId="0264428B"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Davor Kalaica</w:t>
            </w:r>
          </w:p>
          <w:p w14:paraId="5B596CFE"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Edukativni programi</w:t>
            </w:r>
          </w:p>
          <w:p w14:paraId="10B72358"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Suvremena znanost kroz postav muzeja</w:t>
            </w:r>
          </w:p>
          <w:p w14:paraId="5CD3B3F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Radionice izrade samoborskog kraluša</w:t>
            </w:r>
          </w:p>
          <w:p w14:paraId="40AD0CFC"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Radionice keramike</w:t>
            </w:r>
          </w:p>
          <w:p w14:paraId="49D80719"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Radionice kaligrafije</w:t>
            </w:r>
          </w:p>
          <w:p w14:paraId="7F9524F7"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Putujući muzej</w:t>
            </w:r>
          </w:p>
          <w:p w14:paraId="17B82499"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Ljeto u Samoboru</w:t>
            </w:r>
          </w:p>
          <w:p w14:paraId="0E60C7A5"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Manifestacije</w:t>
            </w:r>
          </w:p>
          <w:p w14:paraId="31D7B20D"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Sudnikov pohod</w:t>
            </w:r>
          </w:p>
          <w:p w14:paraId="3AD65D89" w14:textId="77777777" w:rsidR="00DE6C2D" w:rsidRPr="00214464" w:rsidRDefault="00DE6C2D" w:rsidP="00E578CA">
            <w:pPr>
              <w:spacing w:after="160" w:line="259" w:lineRule="auto"/>
              <w:contextualSpacing/>
              <w:jc w:val="both"/>
              <w:rPr>
                <w:rFonts w:eastAsia="Calibri"/>
                <w:b/>
                <w:bCs/>
                <w:sz w:val="20"/>
                <w:szCs w:val="20"/>
              </w:rPr>
            </w:pPr>
            <w:r w:rsidRPr="00214464">
              <w:rPr>
                <w:rFonts w:eastAsia="Calibri"/>
                <w:b/>
                <w:bCs/>
                <w:sz w:val="20"/>
                <w:szCs w:val="20"/>
              </w:rPr>
              <w:t>Digitalizacija</w:t>
            </w:r>
          </w:p>
          <w:p w14:paraId="4CCF2F2E" w14:textId="77777777" w:rsidR="00DE6C2D" w:rsidRPr="00214464" w:rsidRDefault="00DE6C2D" w:rsidP="00DE6C2D">
            <w:pPr>
              <w:numPr>
                <w:ilvl w:val="0"/>
                <w:numId w:val="40"/>
              </w:numPr>
              <w:spacing w:after="160" w:line="259" w:lineRule="auto"/>
              <w:contextualSpacing/>
              <w:jc w:val="both"/>
              <w:rPr>
                <w:rFonts w:eastAsia="Calibri"/>
                <w:sz w:val="20"/>
                <w:szCs w:val="20"/>
              </w:rPr>
            </w:pPr>
            <w:r w:rsidRPr="00214464">
              <w:rPr>
                <w:rFonts w:eastAsia="Calibri"/>
                <w:sz w:val="20"/>
                <w:szCs w:val="20"/>
              </w:rPr>
              <w:t>Digitalizacija Kronika Samoborskog muzeja</w:t>
            </w:r>
          </w:p>
          <w:p w14:paraId="4351CC74" w14:textId="77777777" w:rsidR="00DE6C2D" w:rsidRPr="00214464" w:rsidRDefault="00DE6C2D" w:rsidP="00E578CA">
            <w:pPr>
              <w:jc w:val="both"/>
              <w:rPr>
                <w:rFonts w:eastAsia="Calibri"/>
                <w:sz w:val="20"/>
                <w:szCs w:val="20"/>
              </w:rPr>
            </w:pPr>
            <w:r w:rsidRPr="00214464">
              <w:rPr>
                <w:rFonts w:eastAsia="Calibri"/>
                <w:sz w:val="20"/>
                <w:szCs w:val="20"/>
              </w:rPr>
              <w:t>Također, planiraju se i obilježavanja važnih datuma poput Noći muzeja, Međunarodnog dana muzeja, Dana Grada Samobora i sl. te održavanja prigodnih predavanja.</w:t>
            </w:r>
          </w:p>
          <w:p w14:paraId="341D68B1" w14:textId="77777777" w:rsidR="00DE6C2D" w:rsidRPr="00214464" w:rsidRDefault="00DE6C2D" w:rsidP="00E578CA">
            <w:pPr>
              <w:jc w:val="both"/>
              <w:rPr>
                <w:rFonts w:eastAsia="Calibri"/>
                <w:sz w:val="20"/>
                <w:szCs w:val="20"/>
              </w:rPr>
            </w:pPr>
            <w:r w:rsidRPr="00214464">
              <w:rPr>
                <w:rFonts w:eastAsia="Calibri"/>
                <w:sz w:val="20"/>
                <w:szCs w:val="20"/>
              </w:rPr>
              <w:t>Planirani rashodi uglavnom se odnose na nabavu materijala za izvođenje navedenih radionica, intelektualne usluge za izradu dizajna i grafičku pripremu kataloga za izložbe, usluge tiska kataloga i plakata te na osiguranje muzejskih izložaka za gostujuće izložbe.</w:t>
            </w:r>
          </w:p>
        </w:tc>
        <w:tc>
          <w:tcPr>
            <w:tcW w:w="1298" w:type="dxa"/>
            <w:tcBorders>
              <w:bottom w:val="single" w:sz="4" w:space="0" w:color="auto"/>
            </w:tcBorders>
            <w:noWrap/>
            <w:vAlign w:val="center"/>
          </w:tcPr>
          <w:p w14:paraId="67460D04" w14:textId="77777777" w:rsidR="00DE6C2D" w:rsidRPr="00214464" w:rsidRDefault="00DE6C2D" w:rsidP="00E578CA">
            <w:pPr>
              <w:jc w:val="right"/>
              <w:rPr>
                <w:b/>
                <w:sz w:val="20"/>
                <w:szCs w:val="20"/>
              </w:rPr>
            </w:pPr>
            <w:r w:rsidRPr="00214464">
              <w:rPr>
                <w:b/>
                <w:sz w:val="20"/>
                <w:szCs w:val="20"/>
              </w:rPr>
              <w:lastRenderedPageBreak/>
              <w:t>50.200</w:t>
            </w:r>
          </w:p>
        </w:tc>
        <w:tc>
          <w:tcPr>
            <w:tcW w:w="1299" w:type="dxa"/>
            <w:tcBorders>
              <w:bottom w:val="single" w:sz="4" w:space="0" w:color="auto"/>
            </w:tcBorders>
            <w:noWrap/>
            <w:vAlign w:val="center"/>
          </w:tcPr>
          <w:p w14:paraId="056E2D92" w14:textId="77777777" w:rsidR="00DE6C2D" w:rsidRPr="00214464" w:rsidRDefault="00DE6C2D" w:rsidP="00E578CA">
            <w:pPr>
              <w:jc w:val="right"/>
              <w:rPr>
                <w:b/>
                <w:sz w:val="20"/>
                <w:szCs w:val="20"/>
              </w:rPr>
            </w:pPr>
            <w:r w:rsidRPr="00214464">
              <w:rPr>
                <w:b/>
                <w:sz w:val="20"/>
                <w:szCs w:val="20"/>
              </w:rPr>
              <w:t>50.200</w:t>
            </w:r>
          </w:p>
        </w:tc>
        <w:tc>
          <w:tcPr>
            <w:tcW w:w="1299" w:type="dxa"/>
            <w:tcBorders>
              <w:bottom w:val="single" w:sz="4" w:space="0" w:color="auto"/>
            </w:tcBorders>
            <w:noWrap/>
            <w:vAlign w:val="center"/>
          </w:tcPr>
          <w:p w14:paraId="6ED6E8B8" w14:textId="77777777" w:rsidR="00DE6C2D" w:rsidRPr="00214464" w:rsidRDefault="00DE6C2D" w:rsidP="00E578CA">
            <w:pPr>
              <w:jc w:val="right"/>
              <w:rPr>
                <w:b/>
                <w:sz w:val="20"/>
                <w:szCs w:val="20"/>
              </w:rPr>
            </w:pPr>
            <w:r w:rsidRPr="00214464">
              <w:rPr>
                <w:b/>
                <w:sz w:val="20"/>
                <w:szCs w:val="20"/>
              </w:rPr>
              <w:t>50.200</w:t>
            </w:r>
          </w:p>
        </w:tc>
      </w:tr>
      <w:tr w:rsidR="00214464" w:rsidRPr="00214464" w14:paraId="0AACB1F2" w14:textId="77777777" w:rsidTr="00E578CA">
        <w:trPr>
          <w:trHeight w:val="300"/>
          <w:jc w:val="center"/>
        </w:trPr>
        <w:tc>
          <w:tcPr>
            <w:tcW w:w="10206" w:type="dxa"/>
            <w:gridSpan w:val="7"/>
            <w:shd w:val="clear" w:color="000000" w:fill="F2F2F2"/>
            <w:vAlign w:val="center"/>
            <w:hideMark/>
          </w:tcPr>
          <w:p w14:paraId="41D104A9" w14:textId="77777777" w:rsidR="00DE6C2D" w:rsidRPr="00214464" w:rsidRDefault="00DE6C2D" w:rsidP="00E578CA">
            <w:pPr>
              <w:rPr>
                <w:b/>
                <w:bCs/>
                <w:sz w:val="20"/>
                <w:szCs w:val="20"/>
              </w:rPr>
            </w:pPr>
            <w:r w:rsidRPr="00214464">
              <w:rPr>
                <w:b/>
                <w:bCs/>
                <w:sz w:val="20"/>
                <w:szCs w:val="20"/>
              </w:rPr>
              <w:t>Naziv aktivnosti/projekta u Proračunu: BITKA KOD SAMOBORA</w:t>
            </w:r>
          </w:p>
        </w:tc>
      </w:tr>
      <w:tr w:rsidR="00214464" w:rsidRPr="00214464" w14:paraId="7D711EFC" w14:textId="77777777" w:rsidTr="00E578CA">
        <w:trPr>
          <w:trHeight w:val="251"/>
          <w:jc w:val="center"/>
        </w:trPr>
        <w:tc>
          <w:tcPr>
            <w:tcW w:w="6310" w:type="dxa"/>
            <w:gridSpan w:val="4"/>
            <w:vMerge w:val="restart"/>
            <w:vAlign w:val="center"/>
            <w:hideMark/>
          </w:tcPr>
          <w:p w14:paraId="1E334FA2"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3182AE9A"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C4E025F" w14:textId="77777777" w:rsidTr="00E578CA">
        <w:trPr>
          <w:trHeight w:val="207"/>
          <w:jc w:val="center"/>
        </w:trPr>
        <w:tc>
          <w:tcPr>
            <w:tcW w:w="6310" w:type="dxa"/>
            <w:gridSpan w:val="4"/>
            <w:vMerge/>
            <w:vAlign w:val="center"/>
            <w:hideMark/>
          </w:tcPr>
          <w:p w14:paraId="77BEAFF7" w14:textId="77777777" w:rsidR="00DE6C2D" w:rsidRPr="00214464" w:rsidRDefault="00DE6C2D" w:rsidP="00E578CA">
            <w:pPr>
              <w:rPr>
                <w:sz w:val="20"/>
                <w:szCs w:val="20"/>
              </w:rPr>
            </w:pPr>
          </w:p>
        </w:tc>
        <w:tc>
          <w:tcPr>
            <w:tcW w:w="1298" w:type="dxa"/>
            <w:noWrap/>
            <w:vAlign w:val="center"/>
            <w:hideMark/>
          </w:tcPr>
          <w:p w14:paraId="697191D6"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44F4A95D"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791240D4" w14:textId="77777777" w:rsidR="00DE6C2D" w:rsidRPr="00214464" w:rsidRDefault="00DE6C2D" w:rsidP="00E578CA">
            <w:pPr>
              <w:jc w:val="center"/>
              <w:rPr>
                <w:sz w:val="20"/>
                <w:szCs w:val="20"/>
              </w:rPr>
            </w:pPr>
            <w:r w:rsidRPr="00214464">
              <w:rPr>
                <w:sz w:val="20"/>
                <w:szCs w:val="20"/>
              </w:rPr>
              <w:t>2028.</w:t>
            </w:r>
          </w:p>
        </w:tc>
      </w:tr>
      <w:tr w:rsidR="00214464" w:rsidRPr="00214464" w14:paraId="1E004848" w14:textId="77777777" w:rsidTr="00E578CA">
        <w:trPr>
          <w:trHeight w:val="416"/>
          <w:jc w:val="center"/>
        </w:trPr>
        <w:tc>
          <w:tcPr>
            <w:tcW w:w="6310" w:type="dxa"/>
            <w:gridSpan w:val="4"/>
            <w:noWrap/>
            <w:hideMark/>
          </w:tcPr>
          <w:p w14:paraId="67BDCC01" w14:textId="77777777" w:rsidR="00DE6C2D" w:rsidRPr="00214464" w:rsidRDefault="00DE6C2D" w:rsidP="00E578CA">
            <w:pPr>
              <w:jc w:val="both"/>
              <w:rPr>
                <w:rFonts w:eastAsia="Calibri" w:cstheme="minorHAnsi"/>
                <w:sz w:val="20"/>
                <w:szCs w:val="20"/>
              </w:rPr>
            </w:pPr>
            <w:r w:rsidRPr="00214464">
              <w:rPr>
                <w:rFonts w:eastAsia="Calibri" w:cstheme="minorHAnsi"/>
                <w:sz w:val="20"/>
                <w:szCs w:val="20"/>
              </w:rPr>
              <w:t>Bitkom kod Samobora obilježava se sukob između vojske kraljice Elizabete i poljskog kralja Vladislava Jagelovića iz 1441. godine. Bitka će se 2026. godine uprizoriti 21. puta te će se sama organizacija programskih aktivnosti proširiti na dva dana (subotu i nedjelju).</w:t>
            </w:r>
          </w:p>
          <w:p w14:paraId="774825DD" w14:textId="77777777" w:rsidR="00DE6C2D" w:rsidRPr="00214464" w:rsidRDefault="00DE6C2D" w:rsidP="00E578CA">
            <w:pPr>
              <w:jc w:val="both"/>
              <w:rPr>
                <w:rFonts w:cstheme="minorHAnsi"/>
                <w:iCs/>
                <w:sz w:val="20"/>
                <w:szCs w:val="20"/>
              </w:rPr>
            </w:pPr>
            <w:r w:rsidRPr="00214464">
              <w:rPr>
                <w:rFonts w:cstheme="minorHAnsi"/>
                <w:iCs/>
                <w:sz w:val="20"/>
                <w:szCs w:val="20"/>
              </w:rPr>
              <w:t>Ishodište za planirana sredstva proizlazi iz dosadašnje realizacije predmetnog programa te važećih cijena za potrebne rashode planirane u dodatnom sadržaju.</w:t>
            </w:r>
          </w:p>
          <w:p w14:paraId="25E197E2" w14:textId="77777777" w:rsidR="00DE6C2D" w:rsidRPr="00214464" w:rsidRDefault="00DE6C2D" w:rsidP="00E578CA">
            <w:pPr>
              <w:jc w:val="both"/>
              <w:rPr>
                <w:iCs/>
                <w:sz w:val="20"/>
                <w:szCs w:val="20"/>
              </w:rPr>
            </w:pPr>
            <w:r w:rsidRPr="00214464">
              <w:rPr>
                <w:rFonts w:cstheme="minorHAnsi"/>
                <w:iCs/>
                <w:sz w:val="20"/>
                <w:szCs w:val="20"/>
              </w:rPr>
              <w:t>Planirani rashodi uglavnom se odnose na intelektualne usluge za različite viteške skupine koje izvode uprizorenje Bitke, na usluge promidžbe za tisak najavnih plakata te zakupninu plakatnih mjesta za najavu manifestacije.</w:t>
            </w:r>
          </w:p>
        </w:tc>
        <w:tc>
          <w:tcPr>
            <w:tcW w:w="1298" w:type="dxa"/>
            <w:noWrap/>
            <w:vAlign w:val="center"/>
          </w:tcPr>
          <w:p w14:paraId="5A8C71AC" w14:textId="77777777" w:rsidR="00DE6C2D" w:rsidRPr="00214464" w:rsidRDefault="00DE6C2D" w:rsidP="00E578CA">
            <w:pPr>
              <w:jc w:val="right"/>
              <w:rPr>
                <w:b/>
                <w:sz w:val="20"/>
                <w:szCs w:val="20"/>
              </w:rPr>
            </w:pPr>
            <w:r w:rsidRPr="00214464">
              <w:rPr>
                <w:b/>
                <w:sz w:val="20"/>
                <w:szCs w:val="20"/>
              </w:rPr>
              <w:t>35.180</w:t>
            </w:r>
          </w:p>
        </w:tc>
        <w:tc>
          <w:tcPr>
            <w:tcW w:w="1299" w:type="dxa"/>
            <w:noWrap/>
            <w:vAlign w:val="center"/>
          </w:tcPr>
          <w:p w14:paraId="58F1B2A4" w14:textId="77777777" w:rsidR="00DE6C2D" w:rsidRPr="00214464" w:rsidRDefault="00DE6C2D" w:rsidP="00E578CA">
            <w:pPr>
              <w:jc w:val="right"/>
              <w:rPr>
                <w:b/>
                <w:sz w:val="20"/>
                <w:szCs w:val="20"/>
              </w:rPr>
            </w:pPr>
            <w:r w:rsidRPr="00214464">
              <w:rPr>
                <w:b/>
                <w:sz w:val="20"/>
                <w:szCs w:val="20"/>
              </w:rPr>
              <w:t>35.180</w:t>
            </w:r>
          </w:p>
        </w:tc>
        <w:tc>
          <w:tcPr>
            <w:tcW w:w="1299" w:type="dxa"/>
            <w:noWrap/>
            <w:vAlign w:val="center"/>
          </w:tcPr>
          <w:p w14:paraId="4B5F31A4" w14:textId="77777777" w:rsidR="00DE6C2D" w:rsidRPr="00214464" w:rsidRDefault="00DE6C2D" w:rsidP="00E578CA">
            <w:pPr>
              <w:jc w:val="right"/>
              <w:rPr>
                <w:b/>
                <w:sz w:val="20"/>
                <w:szCs w:val="20"/>
              </w:rPr>
            </w:pPr>
            <w:r w:rsidRPr="00214464">
              <w:rPr>
                <w:b/>
                <w:sz w:val="20"/>
                <w:szCs w:val="20"/>
              </w:rPr>
              <w:t>35.180</w:t>
            </w:r>
          </w:p>
        </w:tc>
      </w:tr>
      <w:tr w:rsidR="00214464" w:rsidRPr="00214464" w14:paraId="6CDAEFA8" w14:textId="77777777" w:rsidTr="00E578CA">
        <w:trPr>
          <w:trHeight w:val="300"/>
          <w:jc w:val="center"/>
        </w:trPr>
        <w:tc>
          <w:tcPr>
            <w:tcW w:w="10206" w:type="dxa"/>
            <w:gridSpan w:val="7"/>
            <w:shd w:val="clear" w:color="000000" w:fill="F2F2F2"/>
            <w:vAlign w:val="center"/>
            <w:hideMark/>
          </w:tcPr>
          <w:p w14:paraId="0BE1B49F" w14:textId="77777777" w:rsidR="00DE6C2D" w:rsidRPr="00214464" w:rsidRDefault="00DE6C2D" w:rsidP="00E578CA">
            <w:pPr>
              <w:rPr>
                <w:b/>
                <w:bCs/>
                <w:sz w:val="20"/>
                <w:szCs w:val="20"/>
              </w:rPr>
            </w:pPr>
            <w:r w:rsidRPr="00214464">
              <w:rPr>
                <w:b/>
                <w:bCs/>
                <w:sz w:val="20"/>
                <w:szCs w:val="20"/>
              </w:rPr>
              <w:t>Naziv aktivnosti/projekta u Proračunu: NABAVA NEFINANCIJSKE IMOVINE SM</w:t>
            </w:r>
          </w:p>
        </w:tc>
      </w:tr>
      <w:tr w:rsidR="00214464" w:rsidRPr="00214464" w14:paraId="001BD7A1" w14:textId="77777777" w:rsidTr="00E578CA">
        <w:trPr>
          <w:trHeight w:val="251"/>
          <w:jc w:val="center"/>
        </w:trPr>
        <w:tc>
          <w:tcPr>
            <w:tcW w:w="6310" w:type="dxa"/>
            <w:gridSpan w:val="4"/>
            <w:vMerge w:val="restart"/>
            <w:vAlign w:val="center"/>
            <w:hideMark/>
          </w:tcPr>
          <w:p w14:paraId="2628ED34"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0B20B06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2B92EE5" w14:textId="77777777" w:rsidTr="00E578CA">
        <w:trPr>
          <w:trHeight w:val="207"/>
          <w:jc w:val="center"/>
        </w:trPr>
        <w:tc>
          <w:tcPr>
            <w:tcW w:w="6310" w:type="dxa"/>
            <w:gridSpan w:val="4"/>
            <w:vMerge/>
            <w:vAlign w:val="center"/>
            <w:hideMark/>
          </w:tcPr>
          <w:p w14:paraId="472BF329" w14:textId="77777777" w:rsidR="00DE6C2D" w:rsidRPr="00214464" w:rsidRDefault="00DE6C2D" w:rsidP="00E578CA">
            <w:pPr>
              <w:rPr>
                <w:sz w:val="20"/>
                <w:szCs w:val="20"/>
              </w:rPr>
            </w:pPr>
          </w:p>
        </w:tc>
        <w:tc>
          <w:tcPr>
            <w:tcW w:w="1298" w:type="dxa"/>
            <w:noWrap/>
            <w:vAlign w:val="center"/>
            <w:hideMark/>
          </w:tcPr>
          <w:p w14:paraId="7C1C4428"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636FC012"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51285106" w14:textId="77777777" w:rsidR="00DE6C2D" w:rsidRPr="00214464" w:rsidRDefault="00DE6C2D" w:rsidP="00E578CA">
            <w:pPr>
              <w:jc w:val="center"/>
              <w:rPr>
                <w:sz w:val="20"/>
                <w:szCs w:val="20"/>
              </w:rPr>
            </w:pPr>
            <w:r w:rsidRPr="00214464">
              <w:rPr>
                <w:sz w:val="20"/>
                <w:szCs w:val="20"/>
              </w:rPr>
              <w:t>2028.</w:t>
            </w:r>
          </w:p>
        </w:tc>
      </w:tr>
      <w:tr w:rsidR="00214464" w:rsidRPr="00214464" w14:paraId="203CD74C" w14:textId="77777777" w:rsidTr="00E578CA">
        <w:trPr>
          <w:trHeight w:val="416"/>
          <w:jc w:val="center"/>
        </w:trPr>
        <w:tc>
          <w:tcPr>
            <w:tcW w:w="6310" w:type="dxa"/>
            <w:gridSpan w:val="4"/>
            <w:noWrap/>
            <w:hideMark/>
          </w:tcPr>
          <w:p w14:paraId="6548C741"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Tijekom 2026. godine planira se kupnja uredskog namještaja i informatičke opreme za rad u novom depou, oprema za video nadzor i protuprovalni alarm za Vilu Allnoch te nabava uređaja, strojeva i opreme za ostale namjene.</w:t>
            </w:r>
          </w:p>
        </w:tc>
        <w:tc>
          <w:tcPr>
            <w:tcW w:w="1298" w:type="dxa"/>
            <w:noWrap/>
            <w:vAlign w:val="center"/>
          </w:tcPr>
          <w:p w14:paraId="3410EE11" w14:textId="77777777" w:rsidR="00DE6C2D" w:rsidRPr="00214464" w:rsidRDefault="00DE6C2D" w:rsidP="00E578CA">
            <w:pPr>
              <w:jc w:val="right"/>
              <w:rPr>
                <w:b/>
                <w:sz w:val="20"/>
                <w:szCs w:val="20"/>
              </w:rPr>
            </w:pPr>
            <w:r w:rsidRPr="00214464">
              <w:rPr>
                <w:b/>
                <w:sz w:val="20"/>
                <w:szCs w:val="20"/>
              </w:rPr>
              <w:t>30.700</w:t>
            </w:r>
          </w:p>
        </w:tc>
        <w:tc>
          <w:tcPr>
            <w:tcW w:w="1299" w:type="dxa"/>
            <w:noWrap/>
            <w:vAlign w:val="center"/>
          </w:tcPr>
          <w:p w14:paraId="0889D9C5" w14:textId="77777777" w:rsidR="00DE6C2D" w:rsidRPr="00214464" w:rsidRDefault="00DE6C2D" w:rsidP="00E578CA">
            <w:pPr>
              <w:jc w:val="right"/>
              <w:rPr>
                <w:b/>
                <w:sz w:val="20"/>
                <w:szCs w:val="20"/>
              </w:rPr>
            </w:pPr>
            <w:r w:rsidRPr="00214464">
              <w:rPr>
                <w:b/>
                <w:sz w:val="20"/>
                <w:szCs w:val="20"/>
              </w:rPr>
              <w:t>30.700</w:t>
            </w:r>
          </w:p>
        </w:tc>
        <w:tc>
          <w:tcPr>
            <w:tcW w:w="1299" w:type="dxa"/>
            <w:noWrap/>
            <w:vAlign w:val="center"/>
          </w:tcPr>
          <w:p w14:paraId="2B741B02" w14:textId="77777777" w:rsidR="00DE6C2D" w:rsidRPr="00214464" w:rsidRDefault="00DE6C2D" w:rsidP="00E578CA">
            <w:pPr>
              <w:jc w:val="right"/>
              <w:rPr>
                <w:b/>
                <w:sz w:val="20"/>
                <w:szCs w:val="20"/>
              </w:rPr>
            </w:pPr>
            <w:r w:rsidRPr="00214464">
              <w:rPr>
                <w:b/>
                <w:sz w:val="20"/>
                <w:szCs w:val="20"/>
              </w:rPr>
              <w:t>30.700</w:t>
            </w:r>
          </w:p>
        </w:tc>
      </w:tr>
      <w:tr w:rsidR="00214464" w:rsidRPr="00214464" w14:paraId="2C0D4CE5" w14:textId="77777777" w:rsidTr="00E578CA">
        <w:trPr>
          <w:trHeight w:val="300"/>
          <w:jc w:val="center"/>
        </w:trPr>
        <w:tc>
          <w:tcPr>
            <w:tcW w:w="10206" w:type="dxa"/>
            <w:gridSpan w:val="7"/>
            <w:shd w:val="clear" w:color="000000" w:fill="F2F2F2"/>
            <w:vAlign w:val="center"/>
            <w:hideMark/>
          </w:tcPr>
          <w:p w14:paraId="591C4198" w14:textId="77777777" w:rsidR="00DE6C2D" w:rsidRPr="00214464" w:rsidRDefault="00DE6C2D" w:rsidP="00E578CA">
            <w:pPr>
              <w:rPr>
                <w:b/>
                <w:bCs/>
                <w:sz w:val="20"/>
                <w:szCs w:val="20"/>
              </w:rPr>
            </w:pPr>
            <w:r w:rsidRPr="00214464">
              <w:rPr>
                <w:b/>
                <w:bCs/>
                <w:sz w:val="20"/>
                <w:szCs w:val="20"/>
              </w:rPr>
              <w:t>Naziv aktivnosti/projekta u Proračunu: RUDNIK SVETA BARBARA</w:t>
            </w:r>
          </w:p>
        </w:tc>
      </w:tr>
      <w:tr w:rsidR="00214464" w:rsidRPr="00214464" w14:paraId="724E320A" w14:textId="77777777" w:rsidTr="00E578CA">
        <w:trPr>
          <w:trHeight w:val="251"/>
          <w:jc w:val="center"/>
        </w:trPr>
        <w:tc>
          <w:tcPr>
            <w:tcW w:w="6310" w:type="dxa"/>
            <w:gridSpan w:val="4"/>
            <w:vMerge w:val="restart"/>
            <w:vAlign w:val="center"/>
            <w:hideMark/>
          </w:tcPr>
          <w:p w14:paraId="154BBD84"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15B2400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E188009" w14:textId="77777777" w:rsidTr="00E578CA">
        <w:trPr>
          <w:trHeight w:val="207"/>
          <w:jc w:val="center"/>
        </w:trPr>
        <w:tc>
          <w:tcPr>
            <w:tcW w:w="6310" w:type="dxa"/>
            <w:gridSpan w:val="4"/>
            <w:vMerge/>
            <w:vAlign w:val="center"/>
            <w:hideMark/>
          </w:tcPr>
          <w:p w14:paraId="3CE29501" w14:textId="77777777" w:rsidR="00DE6C2D" w:rsidRPr="00214464" w:rsidRDefault="00DE6C2D" w:rsidP="00E578CA">
            <w:pPr>
              <w:rPr>
                <w:sz w:val="20"/>
                <w:szCs w:val="20"/>
              </w:rPr>
            </w:pPr>
          </w:p>
        </w:tc>
        <w:tc>
          <w:tcPr>
            <w:tcW w:w="1298" w:type="dxa"/>
            <w:noWrap/>
            <w:vAlign w:val="center"/>
            <w:hideMark/>
          </w:tcPr>
          <w:p w14:paraId="5B7B2C71"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F64C62A"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78130E4C" w14:textId="77777777" w:rsidR="00DE6C2D" w:rsidRPr="00214464" w:rsidRDefault="00DE6C2D" w:rsidP="00E578CA">
            <w:pPr>
              <w:jc w:val="center"/>
              <w:rPr>
                <w:sz w:val="20"/>
                <w:szCs w:val="20"/>
              </w:rPr>
            </w:pPr>
            <w:r w:rsidRPr="00214464">
              <w:rPr>
                <w:sz w:val="20"/>
                <w:szCs w:val="20"/>
              </w:rPr>
              <w:t>2028.</w:t>
            </w:r>
          </w:p>
        </w:tc>
      </w:tr>
      <w:tr w:rsidR="00214464" w:rsidRPr="00214464" w14:paraId="70C6C030" w14:textId="77777777" w:rsidTr="00E578CA">
        <w:trPr>
          <w:trHeight w:val="416"/>
          <w:jc w:val="center"/>
        </w:trPr>
        <w:tc>
          <w:tcPr>
            <w:tcW w:w="6310" w:type="dxa"/>
            <w:gridSpan w:val="4"/>
            <w:noWrap/>
            <w:hideMark/>
          </w:tcPr>
          <w:p w14:paraId="5CF487A6" w14:textId="77777777" w:rsidR="00DE6C2D" w:rsidRPr="00214464" w:rsidRDefault="00DE6C2D" w:rsidP="00E578CA">
            <w:pPr>
              <w:jc w:val="both"/>
              <w:rPr>
                <w:rFonts w:eastAsia="Calibri" w:cstheme="minorHAnsi"/>
                <w:bCs/>
                <w:sz w:val="20"/>
                <w:szCs w:val="20"/>
              </w:rPr>
            </w:pPr>
            <w:r w:rsidRPr="00214464">
              <w:rPr>
                <w:rFonts w:eastAsia="Calibri" w:cstheme="minorHAnsi"/>
                <w:bCs/>
                <w:sz w:val="20"/>
                <w:szCs w:val="20"/>
              </w:rPr>
              <w:t>Rudnik sv. Barbara ustrojstvena je jedinica Samoborskog muzeja koja je dana na održavanje KUD-u Oštrc. Samoborski muzej planira sredstvima Ministarstva kulture i medija podmiriti troškove tekućeg održavanja koje se odnosi na zamjenu djela drvenih stupaca metalnim te osiguranje nekoliko segmenata rovova metalnom podgradom.</w:t>
            </w:r>
          </w:p>
          <w:p w14:paraId="2C04D5DB" w14:textId="77777777" w:rsidR="00DE6C2D" w:rsidRPr="00214464" w:rsidRDefault="00DE6C2D" w:rsidP="00E578CA">
            <w:pPr>
              <w:jc w:val="both"/>
              <w:rPr>
                <w:iCs/>
                <w:sz w:val="20"/>
                <w:szCs w:val="20"/>
              </w:rPr>
            </w:pPr>
            <w:r w:rsidRPr="00214464">
              <w:rPr>
                <w:rFonts w:eastAsia="Calibri" w:cstheme="minorHAnsi"/>
                <w:bCs/>
                <w:sz w:val="20"/>
                <w:szCs w:val="20"/>
              </w:rPr>
              <w:t>Sredstvima općih prihoda i primitaka sufinancirat će se preostala izmjena stepeništa te će se podmiriti troškovi police osiguranja i honorar vodiča za 12 mjeseci angažmana.</w:t>
            </w:r>
          </w:p>
        </w:tc>
        <w:tc>
          <w:tcPr>
            <w:tcW w:w="1298" w:type="dxa"/>
            <w:noWrap/>
            <w:vAlign w:val="center"/>
          </w:tcPr>
          <w:p w14:paraId="508CF146" w14:textId="77777777" w:rsidR="00DE6C2D" w:rsidRPr="00214464" w:rsidRDefault="00DE6C2D" w:rsidP="00E578CA">
            <w:pPr>
              <w:jc w:val="right"/>
              <w:rPr>
                <w:b/>
                <w:sz w:val="20"/>
                <w:szCs w:val="20"/>
              </w:rPr>
            </w:pPr>
            <w:r w:rsidRPr="00214464">
              <w:rPr>
                <w:b/>
                <w:sz w:val="20"/>
                <w:szCs w:val="20"/>
              </w:rPr>
              <w:t>16.655</w:t>
            </w:r>
          </w:p>
        </w:tc>
        <w:tc>
          <w:tcPr>
            <w:tcW w:w="1299" w:type="dxa"/>
            <w:noWrap/>
            <w:vAlign w:val="center"/>
          </w:tcPr>
          <w:p w14:paraId="4A10E58B" w14:textId="77777777" w:rsidR="00DE6C2D" w:rsidRPr="00214464" w:rsidRDefault="00DE6C2D" w:rsidP="00E578CA">
            <w:pPr>
              <w:jc w:val="right"/>
              <w:rPr>
                <w:b/>
                <w:sz w:val="20"/>
                <w:szCs w:val="20"/>
              </w:rPr>
            </w:pPr>
            <w:r w:rsidRPr="00214464">
              <w:rPr>
                <w:b/>
                <w:sz w:val="20"/>
                <w:szCs w:val="20"/>
              </w:rPr>
              <w:t>16.655</w:t>
            </w:r>
          </w:p>
        </w:tc>
        <w:tc>
          <w:tcPr>
            <w:tcW w:w="1299" w:type="dxa"/>
            <w:noWrap/>
            <w:vAlign w:val="center"/>
          </w:tcPr>
          <w:p w14:paraId="0542DA8B" w14:textId="77777777" w:rsidR="00DE6C2D" w:rsidRPr="00214464" w:rsidRDefault="00DE6C2D" w:rsidP="00E578CA">
            <w:pPr>
              <w:jc w:val="right"/>
              <w:rPr>
                <w:b/>
                <w:sz w:val="20"/>
                <w:szCs w:val="20"/>
              </w:rPr>
            </w:pPr>
            <w:r w:rsidRPr="00214464">
              <w:rPr>
                <w:b/>
                <w:sz w:val="20"/>
                <w:szCs w:val="20"/>
              </w:rPr>
              <w:t>16.655</w:t>
            </w:r>
          </w:p>
        </w:tc>
      </w:tr>
      <w:tr w:rsidR="00214464" w:rsidRPr="00214464" w14:paraId="77C4BB60" w14:textId="77777777" w:rsidTr="00E578CA">
        <w:trPr>
          <w:trHeight w:val="300"/>
          <w:jc w:val="center"/>
        </w:trPr>
        <w:tc>
          <w:tcPr>
            <w:tcW w:w="10206" w:type="dxa"/>
            <w:gridSpan w:val="7"/>
            <w:shd w:val="clear" w:color="000000" w:fill="F2F2F2"/>
            <w:vAlign w:val="center"/>
            <w:hideMark/>
          </w:tcPr>
          <w:p w14:paraId="13C7EC66" w14:textId="77777777" w:rsidR="00DE6C2D" w:rsidRPr="00214464" w:rsidRDefault="00DE6C2D" w:rsidP="00E578CA">
            <w:pPr>
              <w:rPr>
                <w:b/>
                <w:bCs/>
                <w:sz w:val="20"/>
                <w:szCs w:val="20"/>
              </w:rPr>
            </w:pPr>
            <w:bookmarkStart w:id="24" w:name="_Hlk150434885"/>
            <w:r w:rsidRPr="00214464">
              <w:rPr>
                <w:b/>
                <w:bCs/>
                <w:sz w:val="20"/>
                <w:szCs w:val="20"/>
              </w:rPr>
              <w:t>Naziv aktivnosti/projekta u Proračunu: EN. OBNOVA ZGRADE SA STATUSOM KULT. DOBRA I POBOLJŠANJA MEH. OTPORNOSTI I STAB. NPOO.C6.1.R1-I3.01.0011</w:t>
            </w:r>
          </w:p>
        </w:tc>
      </w:tr>
      <w:tr w:rsidR="00214464" w:rsidRPr="00214464" w14:paraId="529AFDF6" w14:textId="77777777" w:rsidTr="00E578CA">
        <w:trPr>
          <w:trHeight w:val="251"/>
          <w:jc w:val="center"/>
        </w:trPr>
        <w:tc>
          <w:tcPr>
            <w:tcW w:w="6310" w:type="dxa"/>
            <w:gridSpan w:val="4"/>
            <w:vMerge w:val="restart"/>
            <w:vAlign w:val="center"/>
            <w:hideMark/>
          </w:tcPr>
          <w:p w14:paraId="5155462A"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4F718F8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987AE45" w14:textId="77777777" w:rsidTr="00E578CA">
        <w:trPr>
          <w:trHeight w:val="207"/>
          <w:jc w:val="center"/>
        </w:trPr>
        <w:tc>
          <w:tcPr>
            <w:tcW w:w="6310" w:type="dxa"/>
            <w:gridSpan w:val="4"/>
            <w:vMerge/>
            <w:vAlign w:val="center"/>
            <w:hideMark/>
          </w:tcPr>
          <w:p w14:paraId="1F0DA5C1" w14:textId="77777777" w:rsidR="00DE6C2D" w:rsidRPr="00214464" w:rsidRDefault="00DE6C2D" w:rsidP="00E578CA">
            <w:pPr>
              <w:rPr>
                <w:sz w:val="20"/>
                <w:szCs w:val="20"/>
              </w:rPr>
            </w:pPr>
          </w:p>
        </w:tc>
        <w:tc>
          <w:tcPr>
            <w:tcW w:w="1298" w:type="dxa"/>
            <w:noWrap/>
            <w:vAlign w:val="center"/>
            <w:hideMark/>
          </w:tcPr>
          <w:p w14:paraId="699C995A"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37B41366"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1258F3A5" w14:textId="77777777" w:rsidR="00DE6C2D" w:rsidRPr="00214464" w:rsidRDefault="00DE6C2D" w:rsidP="00E578CA">
            <w:pPr>
              <w:jc w:val="center"/>
              <w:rPr>
                <w:sz w:val="20"/>
                <w:szCs w:val="20"/>
              </w:rPr>
            </w:pPr>
            <w:r w:rsidRPr="00214464">
              <w:rPr>
                <w:sz w:val="20"/>
                <w:szCs w:val="20"/>
              </w:rPr>
              <w:t>2028.</w:t>
            </w:r>
          </w:p>
        </w:tc>
      </w:tr>
      <w:tr w:rsidR="00214464" w:rsidRPr="00214464" w14:paraId="237521BD" w14:textId="77777777" w:rsidTr="00E578CA">
        <w:trPr>
          <w:trHeight w:val="416"/>
          <w:jc w:val="center"/>
        </w:trPr>
        <w:tc>
          <w:tcPr>
            <w:tcW w:w="6310" w:type="dxa"/>
            <w:gridSpan w:val="4"/>
            <w:noWrap/>
            <w:vAlign w:val="center"/>
            <w:hideMark/>
          </w:tcPr>
          <w:p w14:paraId="65358925" w14:textId="77777777" w:rsidR="00DE6C2D" w:rsidRPr="00214464" w:rsidRDefault="00DE6C2D" w:rsidP="00E578CA">
            <w:pPr>
              <w:jc w:val="both"/>
              <w:rPr>
                <w:rFonts w:eastAsia="Calibri"/>
                <w:sz w:val="20"/>
                <w:szCs w:val="20"/>
              </w:rPr>
            </w:pPr>
            <w:r w:rsidRPr="00214464">
              <w:rPr>
                <w:rFonts w:cstheme="minorHAnsi"/>
                <w:sz w:val="20"/>
                <w:szCs w:val="20"/>
              </w:rPr>
              <w:t xml:space="preserve">Samoborskom muzeju su prijavom projekta „Energetska obnova zgrade sa statusom kulturnog dobra i poboljšanje mehaničke otpornosti i stabilnosti zgrade sanacijom vlage“ na poziv za dodjelu sredstava „Energetska obnova </w:t>
            </w:r>
            <w:r w:rsidRPr="00214464">
              <w:rPr>
                <w:rFonts w:cstheme="minorHAnsi"/>
                <w:sz w:val="20"/>
                <w:szCs w:val="20"/>
              </w:rPr>
              <w:lastRenderedPageBreak/>
              <w:t>zgrada sa statusom kulturnog dobra“ odobrena bespovratna sredstva u iznosu od 798.736,42 €. Sredstva su osigurana iz Mehanizma za oporavak i otpornost te alocirana preko Ministarstva kulture i medija. Projekt je započeo potpisom ugovora u listopadu 2024. godine te je rok za realizaciju radova završen u prosincu 2025. godine. Dobivenim sredstvima realizirani su predviđeni radovi na toplinskoj izolaciji krova i stropa prema negrijanom tavanu, poboljšana su energetska svojstava i zamijenjena postojeća stolarija energetski učinkovitijom. Zamijenjen je i postojeći sustav grijanja iz plinskog na sustav primjene dizalice topline s ventilokonvektorima čime će se sanirati vlaga u objektu kako bi se osigurali zdravi klimatski uvjeti. Preostali iznos potrebnih sredstava osiguran je iz izvora opći prihodi i primici, a projektne aktivnosti koje će se realizirati u 2026. godini odnose se na promidžbenu projekta kroz završnu konferenciju i trajnu ploču projekta.</w:t>
            </w:r>
          </w:p>
        </w:tc>
        <w:tc>
          <w:tcPr>
            <w:tcW w:w="1298" w:type="dxa"/>
            <w:noWrap/>
            <w:vAlign w:val="center"/>
          </w:tcPr>
          <w:p w14:paraId="51DB48DA" w14:textId="77777777" w:rsidR="00DE6C2D" w:rsidRPr="00214464" w:rsidRDefault="00DE6C2D" w:rsidP="00E578CA">
            <w:pPr>
              <w:jc w:val="right"/>
              <w:rPr>
                <w:b/>
                <w:sz w:val="20"/>
                <w:szCs w:val="20"/>
              </w:rPr>
            </w:pPr>
            <w:r w:rsidRPr="00214464">
              <w:rPr>
                <w:b/>
                <w:sz w:val="20"/>
                <w:szCs w:val="20"/>
              </w:rPr>
              <w:lastRenderedPageBreak/>
              <w:t>2.379</w:t>
            </w:r>
          </w:p>
        </w:tc>
        <w:tc>
          <w:tcPr>
            <w:tcW w:w="1299" w:type="dxa"/>
            <w:noWrap/>
            <w:vAlign w:val="center"/>
          </w:tcPr>
          <w:p w14:paraId="6486A910" w14:textId="77777777" w:rsidR="00DE6C2D" w:rsidRPr="00214464" w:rsidRDefault="00DE6C2D" w:rsidP="00E578CA">
            <w:pPr>
              <w:jc w:val="right"/>
              <w:rPr>
                <w:b/>
                <w:sz w:val="20"/>
                <w:szCs w:val="20"/>
              </w:rPr>
            </w:pPr>
            <w:r w:rsidRPr="00214464">
              <w:rPr>
                <w:b/>
                <w:sz w:val="20"/>
                <w:szCs w:val="20"/>
              </w:rPr>
              <w:t>0</w:t>
            </w:r>
          </w:p>
        </w:tc>
        <w:tc>
          <w:tcPr>
            <w:tcW w:w="1299" w:type="dxa"/>
            <w:noWrap/>
            <w:vAlign w:val="center"/>
          </w:tcPr>
          <w:p w14:paraId="1D10AACC" w14:textId="77777777" w:rsidR="00DE6C2D" w:rsidRPr="00214464" w:rsidRDefault="00DE6C2D" w:rsidP="00E578CA">
            <w:pPr>
              <w:jc w:val="right"/>
              <w:rPr>
                <w:b/>
                <w:sz w:val="20"/>
                <w:szCs w:val="20"/>
              </w:rPr>
            </w:pPr>
            <w:r w:rsidRPr="00214464">
              <w:rPr>
                <w:b/>
                <w:sz w:val="20"/>
                <w:szCs w:val="20"/>
              </w:rPr>
              <w:t>0</w:t>
            </w:r>
          </w:p>
        </w:tc>
      </w:tr>
      <w:tr w:rsidR="00214464" w:rsidRPr="00214464" w14:paraId="00399B7E" w14:textId="77777777" w:rsidTr="00E578CA">
        <w:trPr>
          <w:trHeight w:val="300"/>
          <w:jc w:val="center"/>
        </w:trPr>
        <w:tc>
          <w:tcPr>
            <w:tcW w:w="10206" w:type="dxa"/>
            <w:gridSpan w:val="7"/>
            <w:shd w:val="clear" w:color="000000" w:fill="F2F2F2"/>
            <w:vAlign w:val="center"/>
            <w:hideMark/>
          </w:tcPr>
          <w:p w14:paraId="5F9C0A07" w14:textId="77777777" w:rsidR="00DE6C2D" w:rsidRPr="00214464" w:rsidRDefault="00DE6C2D" w:rsidP="00E578CA">
            <w:pPr>
              <w:rPr>
                <w:b/>
                <w:bCs/>
                <w:sz w:val="20"/>
                <w:szCs w:val="20"/>
              </w:rPr>
            </w:pPr>
            <w:r w:rsidRPr="00214464">
              <w:rPr>
                <w:b/>
                <w:bCs/>
                <w:sz w:val="20"/>
                <w:szCs w:val="20"/>
              </w:rPr>
              <w:t>Naziv aktivnosti/projekta u Proračunu:</w:t>
            </w:r>
            <w:r w:rsidRPr="00214464">
              <w:t xml:space="preserve"> </w:t>
            </w:r>
            <w:r w:rsidRPr="00214464">
              <w:rPr>
                <w:b/>
                <w:bCs/>
                <w:sz w:val="20"/>
                <w:szCs w:val="20"/>
              </w:rPr>
              <w:t>ENERGETSKA OBNOVA ETNO KUĆE NPOO.C6.1.R1-I3.01.0044</w:t>
            </w:r>
          </w:p>
        </w:tc>
      </w:tr>
      <w:tr w:rsidR="00214464" w:rsidRPr="00214464" w14:paraId="13A3679C" w14:textId="77777777" w:rsidTr="00E578CA">
        <w:trPr>
          <w:trHeight w:val="251"/>
          <w:jc w:val="center"/>
        </w:trPr>
        <w:tc>
          <w:tcPr>
            <w:tcW w:w="6310" w:type="dxa"/>
            <w:gridSpan w:val="4"/>
            <w:vMerge w:val="restart"/>
            <w:vAlign w:val="center"/>
            <w:hideMark/>
          </w:tcPr>
          <w:p w14:paraId="3D0EE84C"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7FF275F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9C6F9B0" w14:textId="77777777" w:rsidTr="00E578CA">
        <w:trPr>
          <w:trHeight w:val="207"/>
          <w:jc w:val="center"/>
        </w:trPr>
        <w:tc>
          <w:tcPr>
            <w:tcW w:w="6310" w:type="dxa"/>
            <w:gridSpan w:val="4"/>
            <w:vMerge/>
            <w:vAlign w:val="center"/>
            <w:hideMark/>
          </w:tcPr>
          <w:p w14:paraId="7ECA830A" w14:textId="77777777" w:rsidR="00DE6C2D" w:rsidRPr="00214464" w:rsidRDefault="00DE6C2D" w:rsidP="00E578CA">
            <w:pPr>
              <w:rPr>
                <w:sz w:val="20"/>
                <w:szCs w:val="20"/>
              </w:rPr>
            </w:pPr>
          </w:p>
        </w:tc>
        <w:tc>
          <w:tcPr>
            <w:tcW w:w="1298" w:type="dxa"/>
            <w:noWrap/>
            <w:vAlign w:val="center"/>
            <w:hideMark/>
          </w:tcPr>
          <w:p w14:paraId="3A121FC1"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6458F22C"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434F71A1" w14:textId="77777777" w:rsidR="00DE6C2D" w:rsidRPr="00214464" w:rsidRDefault="00DE6C2D" w:rsidP="00E578CA">
            <w:pPr>
              <w:jc w:val="center"/>
              <w:rPr>
                <w:sz w:val="20"/>
                <w:szCs w:val="20"/>
              </w:rPr>
            </w:pPr>
            <w:r w:rsidRPr="00214464">
              <w:rPr>
                <w:sz w:val="20"/>
                <w:szCs w:val="20"/>
              </w:rPr>
              <w:t>2028.</w:t>
            </w:r>
          </w:p>
        </w:tc>
      </w:tr>
      <w:tr w:rsidR="00214464" w:rsidRPr="00214464" w14:paraId="7A699C89" w14:textId="77777777" w:rsidTr="00E578CA">
        <w:trPr>
          <w:trHeight w:val="416"/>
          <w:jc w:val="center"/>
        </w:trPr>
        <w:tc>
          <w:tcPr>
            <w:tcW w:w="6310" w:type="dxa"/>
            <w:gridSpan w:val="4"/>
            <w:noWrap/>
            <w:vAlign w:val="center"/>
            <w:hideMark/>
          </w:tcPr>
          <w:p w14:paraId="4165CABA" w14:textId="77777777" w:rsidR="00DE6C2D" w:rsidRPr="00214464" w:rsidRDefault="00DE6C2D" w:rsidP="00E578CA">
            <w:pPr>
              <w:jc w:val="both"/>
              <w:rPr>
                <w:rFonts w:eastAsia="Calibri"/>
                <w:sz w:val="20"/>
                <w:szCs w:val="20"/>
              </w:rPr>
            </w:pPr>
            <w:r w:rsidRPr="00214464">
              <w:rPr>
                <w:rFonts w:cstheme="minorHAnsi"/>
                <w:sz w:val="20"/>
                <w:szCs w:val="20"/>
              </w:rPr>
              <w:t>Samoborskom muzeju su prijavom projekta „Energetska obnova Etno kuće“ na poziv za dodjelu sredstava „Energetska obnova zgrada sa statusom kulturnog dobra“ odobrena bespovratna sredstva u iznosu od 155.626,50 €. Sredstva su osigurana iz Mehanizma za oporavak i otpornost te alocirana preko Ministarstva kulture i medija. Projekt je započeo potpisom ugovora u travnju 2025. godine te traje do travnja 2026. godine. Ubrzanom dinamikom, radovi su završili s krajem 2025. godine, a predstoji trošak promidžbenih aktivnosti projekta koje će se realizirati u 2026. godini. Dobivenim sredstvima završeni su radovi na toplinskoj izolaciji krova i stropa prema negrijanom tavanu, poboljšana energetska svojstava i zamijenjena postojeća stolarija energetski učinkovitijom. Zamijenjen je i postojeći sustav grijanja iz plinskog na sustav primjene dizalice topline s ventilokonvektorima čime će se sanirala vlaga u objektu i osigurali zdravi klimatski uvjeti. Preostali iznos potrebnih sredstava osiguran je iz izvora opći prihodi i primici.</w:t>
            </w:r>
          </w:p>
        </w:tc>
        <w:tc>
          <w:tcPr>
            <w:tcW w:w="1298" w:type="dxa"/>
            <w:noWrap/>
            <w:vAlign w:val="center"/>
          </w:tcPr>
          <w:p w14:paraId="791F09B9" w14:textId="77777777" w:rsidR="00DE6C2D" w:rsidRPr="00214464" w:rsidRDefault="00DE6C2D" w:rsidP="00E578CA">
            <w:pPr>
              <w:jc w:val="right"/>
              <w:rPr>
                <w:b/>
                <w:sz w:val="20"/>
                <w:szCs w:val="20"/>
              </w:rPr>
            </w:pPr>
            <w:r w:rsidRPr="00214464">
              <w:rPr>
                <w:b/>
                <w:sz w:val="20"/>
                <w:szCs w:val="20"/>
              </w:rPr>
              <w:t>2.100</w:t>
            </w:r>
          </w:p>
        </w:tc>
        <w:tc>
          <w:tcPr>
            <w:tcW w:w="1299" w:type="dxa"/>
            <w:noWrap/>
            <w:vAlign w:val="center"/>
          </w:tcPr>
          <w:p w14:paraId="36C4FB57" w14:textId="77777777" w:rsidR="00DE6C2D" w:rsidRPr="00214464" w:rsidRDefault="00DE6C2D" w:rsidP="00E578CA">
            <w:pPr>
              <w:jc w:val="right"/>
              <w:rPr>
                <w:b/>
                <w:sz w:val="20"/>
                <w:szCs w:val="20"/>
              </w:rPr>
            </w:pPr>
            <w:r w:rsidRPr="00214464">
              <w:rPr>
                <w:b/>
                <w:sz w:val="20"/>
                <w:szCs w:val="20"/>
              </w:rPr>
              <w:t>0</w:t>
            </w:r>
          </w:p>
        </w:tc>
        <w:tc>
          <w:tcPr>
            <w:tcW w:w="1299" w:type="dxa"/>
            <w:noWrap/>
            <w:vAlign w:val="center"/>
          </w:tcPr>
          <w:p w14:paraId="3DEAF945" w14:textId="77777777" w:rsidR="00DE6C2D" w:rsidRPr="00214464" w:rsidRDefault="00DE6C2D" w:rsidP="00E578CA">
            <w:pPr>
              <w:jc w:val="right"/>
              <w:rPr>
                <w:b/>
                <w:sz w:val="20"/>
                <w:szCs w:val="20"/>
              </w:rPr>
            </w:pPr>
            <w:r w:rsidRPr="00214464">
              <w:rPr>
                <w:b/>
                <w:sz w:val="20"/>
                <w:szCs w:val="20"/>
              </w:rPr>
              <w:t>0</w:t>
            </w:r>
          </w:p>
        </w:tc>
      </w:tr>
      <w:bookmarkEnd w:id="24"/>
      <w:tr w:rsidR="00214464" w:rsidRPr="00214464" w14:paraId="69D866C1" w14:textId="77777777" w:rsidTr="00E578CA">
        <w:trPr>
          <w:trHeight w:val="416"/>
          <w:jc w:val="center"/>
        </w:trPr>
        <w:tc>
          <w:tcPr>
            <w:tcW w:w="2013" w:type="dxa"/>
            <w:tcBorders>
              <w:top w:val="single" w:sz="4" w:space="0" w:color="auto"/>
              <w:left w:val="single" w:sz="4" w:space="0" w:color="auto"/>
              <w:bottom w:val="single" w:sz="4" w:space="0" w:color="auto"/>
              <w:right w:val="single" w:sz="4" w:space="0" w:color="auto"/>
            </w:tcBorders>
            <w:noWrap/>
            <w:vAlign w:val="center"/>
          </w:tcPr>
          <w:p w14:paraId="40A7371E" w14:textId="77777777" w:rsidR="00DE6C2D" w:rsidRPr="00214464" w:rsidRDefault="00DE6C2D" w:rsidP="00E578CA">
            <w:pPr>
              <w:rPr>
                <w:rFonts w:eastAsia="Calibri"/>
                <w:bCs/>
                <w:sz w:val="20"/>
                <w:szCs w:val="20"/>
                <w:lang w:eastAsia="en-US"/>
              </w:rPr>
            </w:pPr>
            <w:r w:rsidRPr="00214464">
              <w:rPr>
                <w:rFonts w:eastAsia="Calibri"/>
                <w:b/>
                <w:bCs/>
                <w:sz w:val="20"/>
                <w:szCs w:val="20"/>
              </w:rPr>
              <w:t>Pokazatelj rezultata</w:t>
            </w:r>
          </w:p>
        </w:tc>
        <w:tc>
          <w:tcPr>
            <w:tcW w:w="2161" w:type="dxa"/>
            <w:tcBorders>
              <w:top w:val="single" w:sz="4" w:space="0" w:color="auto"/>
              <w:left w:val="single" w:sz="4" w:space="0" w:color="auto"/>
              <w:bottom w:val="single" w:sz="4" w:space="0" w:color="auto"/>
              <w:right w:val="single" w:sz="4" w:space="0" w:color="auto"/>
            </w:tcBorders>
            <w:vAlign w:val="center"/>
          </w:tcPr>
          <w:p w14:paraId="69FA63C5" w14:textId="77777777" w:rsidR="00DE6C2D" w:rsidRPr="00214464" w:rsidRDefault="00DE6C2D" w:rsidP="00E578CA">
            <w:pPr>
              <w:rPr>
                <w:rFonts w:eastAsia="Calibri"/>
                <w:bCs/>
                <w:sz w:val="20"/>
                <w:szCs w:val="20"/>
                <w:lang w:eastAsia="en-US"/>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45D26FA8"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Jedinica</w:t>
            </w:r>
          </w:p>
        </w:tc>
        <w:tc>
          <w:tcPr>
            <w:tcW w:w="1127" w:type="dxa"/>
            <w:tcBorders>
              <w:top w:val="single" w:sz="4" w:space="0" w:color="auto"/>
              <w:bottom w:val="single" w:sz="4" w:space="0" w:color="auto"/>
              <w:right w:val="single" w:sz="4" w:space="0" w:color="auto"/>
            </w:tcBorders>
            <w:vAlign w:val="center"/>
          </w:tcPr>
          <w:p w14:paraId="351259DF" w14:textId="77777777" w:rsidR="00DE6C2D" w:rsidRPr="00214464" w:rsidRDefault="00DE6C2D" w:rsidP="00E578CA">
            <w:pPr>
              <w:jc w:val="center"/>
              <w:rPr>
                <w:rFonts w:eastAsia="Calibri"/>
                <w:bCs/>
                <w:sz w:val="20"/>
                <w:szCs w:val="20"/>
                <w:lang w:eastAsia="en-US"/>
              </w:rPr>
            </w:pPr>
            <w:r w:rsidRPr="00214464">
              <w:rPr>
                <w:rFonts w:eastAsia="Calibri"/>
                <w:b/>
                <w:bCs/>
                <w:sz w:val="20"/>
                <w:szCs w:val="20"/>
              </w:rPr>
              <w:t>Polazna vrijednost 2025.</w:t>
            </w:r>
          </w:p>
        </w:tc>
        <w:tc>
          <w:tcPr>
            <w:tcW w:w="1298" w:type="dxa"/>
            <w:tcBorders>
              <w:top w:val="single" w:sz="4" w:space="0" w:color="auto"/>
              <w:left w:val="single" w:sz="4" w:space="0" w:color="auto"/>
              <w:bottom w:val="single" w:sz="4" w:space="0" w:color="auto"/>
              <w:right w:val="single" w:sz="4" w:space="0" w:color="auto"/>
            </w:tcBorders>
            <w:noWrap/>
            <w:vAlign w:val="center"/>
          </w:tcPr>
          <w:p w14:paraId="1C0E91B0"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99" w:type="dxa"/>
            <w:tcBorders>
              <w:top w:val="single" w:sz="4" w:space="0" w:color="auto"/>
              <w:left w:val="single" w:sz="4" w:space="0" w:color="auto"/>
              <w:bottom w:val="single" w:sz="4" w:space="0" w:color="auto"/>
              <w:right w:val="single" w:sz="4" w:space="0" w:color="auto"/>
            </w:tcBorders>
            <w:noWrap/>
            <w:vAlign w:val="center"/>
          </w:tcPr>
          <w:p w14:paraId="75F7BFF6"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9" w:type="dxa"/>
            <w:tcBorders>
              <w:top w:val="single" w:sz="4" w:space="0" w:color="auto"/>
              <w:left w:val="single" w:sz="4" w:space="0" w:color="auto"/>
              <w:bottom w:val="single" w:sz="4" w:space="0" w:color="auto"/>
              <w:right w:val="single" w:sz="4" w:space="0" w:color="auto"/>
            </w:tcBorders>
            <w:noWrap/>
            <w:vAlign w:val="center"/>
          </w:tcPr>
          <w:p w14:paraId="3C8C34F5"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4A1BE48" w14:textId="77777777" w:rsidTr="00E578CA">
        <w:trPr>
          <w:trHeight w:val="416"/>
          <w:jc w:val="center"/>
        </w:trPr>
        <w:tc>
          <w:tcPr>
            <w:tcW w:w="2013" w:type="dxa"/>
            <w:noWrap/>
            <w:vAlign w:val="center"/>
          </w:tcPr>
          <w:p w14:paraId="2DEAEC75" w14:textId="77777777" w:rsidR="00DE6C2D" w:rsidRPr="00214464" w:rsidRDefault="00DE6C2D" w:rsidP="00E578CA">
            <w:pPr>
              <w:rPr>
                <w:rFonts w:eastAsia="Calibri"/>
                <w:sz w:val="20"/>
                <w:szCs w:val="20"/>
                <w:lang w:eastAsia="en-US"/>
              </w:rPr>
            </w:pPr>
            <w:r w:rsidRPr="00214464">
              <w:rPr>
                <w:rFonts w:eastAsia="Calibri"/>
                <w:sz w:val="20"/>
                <w:szCs w:val="20"/>
              </w:rPr>
              <w:t>Broj posjetitelja</w:t>
            </w:r>
          </w:p>
        </w:tc>
        <w:tc>
          <w:tcPr>
            <w:tcW w:w="2161" w:type="dxa"/>
            <w:vAlign w:val="center"/>
          </w:tcPr>
          <w:p w14:paraId="287DFF06" w14:textId="77777777" w:rsidR="00DE6C2D" w:rsidRPr="00214464" w:rsidRDefault="00DE6C2D" w:rsidP="00E578CA">
            <w:pPr>
              <w:rPr>
                <w:rFonts w:eastAsia="Calibri"/>
                <w:sz w:val="20"/>
                <w:szCs w:val="20"/>
                <w:lang w:eastAsia="en-US"/>
              </w:rPr>
            </w:pPr>
            <w:r w:rsidRPr="00214464">
              <w:rPr>
                <w:rFonts w:eastAsia="Calibri"/>
                <w:sz w:val="20"/>
                <w:szCs w:val="20"/>
              </w:rPr>
              <w:t>Povećati broj posjetitelja</w:t>
            </w:r>
          </w:p>
        </w:tc>
        <w:tc>
          <w:tcPr>
            <w:tcW w:w="1009" w:type="dxa"/>
            <w:vAlign w:val="center"/>
          </w:tcPr>
          <w:p w14:paraId="04AD5DB4"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09F071A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4.100</w:t>
            </w:r>
          </w:p>
        </w:tc>
        <w:tc>
          <w:tcPr>
            <w:tcW w:w="1298" w:type="dxa"/>
            <w:noWrap/>
            <w:vAlign w:val="center"/>
          </w:tcPr>
          <w:p w14:paraId="68459E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4.150</w:t>
            </w:r>
          </w:p>
        </w:tc>
        <w:tc>
          <w:tcPr>
            <w:tcW w:w="1299" w:type="dxa"/>
            <w:noWrap/>
            <w:vAlign w:val="center"/>
          </w:tcPr>
          <w:p w14:paraId="51E0D44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4.300</w:t>
            </w:r>
          </w:p>
        </w:tc>
        <w:tc>
          <w:tcPr>
            <w:tcW w:w="1299" w:type="dxa"/>
            <w:noWrap/>
            <w:vAlign w:val="center"/>
          </w:tcPr>
          <w:p w14:paraId="393D6D9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4.400</w:t>
            </w:r>
          </w:p>
        </w:tc>
      </w:tr>
      <w:tr w:rsidR="00214464" w:rsidRPr="00214464" w14:paraId="0516560D" w14:textId="77777777" w:rsidTr="00E578CA">
        <w:trPr>
          <w:trHeight w:val="416"/>
          <w:jc w:val="center"/>
        </w:trPr>
        <w:tc>
          <w:tcPr>
            <w:tcW w:w="2013" w:type="dxa"/>
            <w:noWrap/>
            <w:vAlign w:val="center"/>
          </w:tcPr>
          <w:p w14:paraId="4C0D78C4" w14:textId="77777777" w:rsidR="00DE6C2D" w:rsidRPr="00214464" w:rsidRDefault="00DE6C2D" w:rsidP="00E578CA">
            <w:pPr>
              <w:rPr>
                <w:rFonts w:eastAsia="Calibri"/>
                <w:sz w:val="20"/>
                <w:szCs w:val="20"/>
                <w:lang w:eastAsia="en-US"/>
              </w:rPr>
            </w:pPr>
            <w:r w:rsidRPr="00214464">
              <w:rPr>
                <w:rFonts w:eastAsia="Calibri"/>
                <w:sz w:val="20"/>
                <w:szCs w:val="20"/>
              </w:rPr>
              <w:t>Broj inventiranih muzejskih predmeta</w:t>
            </w:r>
          </w:p>
        </w:tc>
        <w:tc>
          <w:tcPr>
            <w:tcW w:w="2161" w:type="dxa"/>
            <w:vAlign w:val="center"/>
          </w:tcPr>
          <w:p w14:paraId="3BDEE247" w14:textId="77777777" w:rsidR="00DE6C2D" w:rsidRPr="00214464" w:rsidRDefault="00DE6C2D" w:rsidP="00E578CA">
            <w:pPr>
              <w:rPr>
                <w:rFonts w:eastAsia="Calibri"/>
                <w:sz w:val="20"/>
                <w:szCs w:val="20"/>
                <w:lang w:eastAsia="en-US"/>
              </w:rPr>
            </w:pPr>
            <w:r w:rsidRPr="00214464">
              <w:rPr>
                <w:rFonts w:eastAsia="Calibri"/>
                <w:sz w:val="20"/>
                <w:szCs w:val="20"/>
              </w:rPr>
              <w:t>Povećati broj muzejskih predmeta</w:t>
            </w:r>
          </w:p>
        </w:tc>
        <w:tc>
          <w:tcPr>
            <w:tcW w:w="1009" w:type="dxa"/>
            <w:vAlign w:val="center"/>
          </w:tcPr>
          <w:p w14:paraId="709B86E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1993F05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75</w:t>
            </w:r>
          </w:p>
        </w:tc>
        <w:tc>
          <w:tcPr>
            <w:tcW w:w="1298" w:type="dxa"/>
            <w:noWrap/>
            <w:vAlign w:val="center"/>
          </w:tcPr>
          <w:p w14:paraId="5B78F78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80</w:t>
            </w:r>
          </w:p>
        </w:tc>
        <w:tc>
          <w:tcPr>
            <w:tcW w:w="1299" w:type="dxa"/>
            <w:noWrap/>
            <w:vAlign w:val="center"/>
          </w:tcPr>
          <w:p w14:paraId="4ABCC4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w:t>
            </w:r>
          </w:p>
        </w:tc>
        <w:tc>
          <w:tcPr>
            <w:tcW w:w="1299" w:type="dxa"/>
            <w:noWrap/>
            <w:vAlign w:val="center"/>
          </w:tcPr>
          <w:p w14:paraId="46C816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r>
      <w:tr w:rsidR="00214464" w:rsidRPr="00214464" w14:paraId="4BE7E297" w14:textId="77777777" w:rsidTr="00E578CA">
        <w:trPr>
          <w:trHeight w:val="416"/>
          <w:jc w:val="center"/>
        </w:trPr>
        <w:tc>
          <w:tcPr>
            <w:tcW w:w="2013" w:type="dxa"/>
            <w:noWrap/>
            <w:vAlign w:val="center"/>
          </w:tcPr>
          <w:p w14:paraId="44EFEBFE" w14:textId="77777777" w:rsidR="00DE6C2D" w:rsidRPr="00214464" w:rsidRDefault="00DE6C2D" w:rsidP="00E578CA">
            <w:pPr>
              <w:rPr>
                <w:rFonts w:eastAsia="Calibri"/>
                <w:sz w:val="20"/>
                <w:szCs w:val="20"/>
                <w:lang w:eastAsia="en-US"/>
              </w:rPr>
            </w:pPr>
            <w:r w:rsidRPr="00214464">
              <w:rPr>
                <w:rFonts w:eastAsia="Calibri"/>
                <w:sz w:val="20"/>
                <w:szCs w:val="20"/>
              </w:rPr>
              <w:t>Restauracija predmeta iz fundusa</w:t>
            </w:r>
          </w:p>
        </w:tc>
        <w:tc>
          <w:tcPr>
            <w:tcW w:w="2161" w:type="dxa"/>
            <w:vAlign w:val="center"/>
          </w:tcPr>
          <w:p w14:paraId="433D3CC0" w14:textId="77777777" w:rsidR="00DE6C2D" w:rsidRPr="00214464" w:rsidRDefault="00DE6C2D" w:rsidP="00E578CA">
            <w:pPr>
              <w:rPr>
                <w:rFonts w:eastAsia="Calibri"/>
                <w:sz w:val="20"/>
                <w:szCs w:val="20"/>
                <w:lang w:eastAsia="en-US"/>
              </w:rPr>
            </w:pPr>
            <w:r w:rsidRPr="00214464">
              <w:rPr>
                <w:rFonts w:eastAsia="Calibri"/>
                <w:sz w:val="20"/>
                <w:szCs w:val="20"/>
              </w:rPr>
              <w:t>Povećanje broja restauriranih predmeta iz fundusa</w:t>
            </w:r>
          </w:p>
        </w:tc>
        <w:tc>
          <w:tcPr>
            <w:tcW w:w="1009" w:type="dxa"/>
            <w:vAlign w:val="center"/>
          </w:tcPr>
          <w:p w14:paraId="1F50648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6A2E1D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98" w:type="dxa"/>
            <w:noWrap/>
            <w:vAlign w:val="center"/>
          </w:tcPr>
          <w:p w14:paraId="06359F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299" w:type="dxa"/>
            <w:noWrap/>
            <w:vAlign w:val="center"/>
          </w:tcPr>
          <w:p w14:paraId="523CDA7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c>
          <w:tcPr>
            <w:tcW w:w="1299" w:type="dxa"/>
            <w:noWrap/>
            <w:vAlign w:val="center"/>
          </w:tcPr>
          <w:p w14:paraId="0396D14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w:t>
            </w:r>
          </w:p>
        </w:tc>
      </w:tr>
      <w:tr w:rsidR="00214464" w:rsidRPr="00214464" w14:paraId="6821F064" w14:textId="77777777" w:rsidTr="00E578CA">
        <w:trPr>
          <w:trHeight w:val="416"/>
          <w:jc w:val="center"/>
        </w:trPr>
        <w:tc>
          <w:tcPr>
            <w:tcW w:w="2013" w:type="dxa"/>
            <w:noWrap/>
            <w:vAlign w:val="center"/>
          </w:tcPr>
          <w:p w14:paraId="19ECAB7A" w14:textId="77777777" w:rsidR="00DE6C2D" w:rsidRPr="00214464" w:rsidRDefault="00DE6C2D" w:rsidP="00E578CA">
            <w:pPr>
              <w:rPr>
                <w:rFonts w:eastAsia="Calibri"/>
                <w:sz w:val="20"/>
                <w:szCs w:val="20"/>
                <w:lang w:eastAsia="en-US"/>
              </w:rPr>
            </w:pPr>
            <w:r w:rsidRPr="00214464">
              <w:rPr>
                <w:rFonts w:eastAsia="Calibri"/>
                <w:sz w:val="20"/>
                <w:szCs w:val="20"/>
              </w:rPr>
              <w:t>Otkup muzejske građe</w:t>
            </w:r>
          </w:p>
        </w:tc>
        <w:tc>
          <w:tcPr>
            <w:tcW w:w="2161" w:type="dxa"/>
            <w:vAlign w:val="center"/>
          </w:tcPr>
          <w:p w14:paraId="277B1B06" w14:textId="77777777" w:rsidR="00DE6C2D" w:rsidRPr="00214464" w:rsidRDefault="00DE6C2D" w:rsidP="00E578CA">
            <w:pPr>
              <w:rPr>
                <w:rFonts w:eastAsia="Calibri"/>
                <w:sz w:val="20"/>
                <w:szCs w:val="20"/>
                <w:lang w:eastAsia="en-US"/>
              </w:rPr>
            </w:pPr>
            <w:r w:rsidRPr="00214464">
              <w:rPr>
                <w:rFonts w:eastAsia="Calibri"/>
                <w:sz w:val="20"/>
                <w:szCs w:val="20"/>
              </w:rPr>
              <w:t>Povećati broj muzejskih predmeta</w:t>
            </w:r>
          </w:p>
        </w:tc>
        <w:tc>
          <w:tcPr>
            <w:tcW w:w="1009" w:type="dxa"/>
            <w:vAlign w:val="center"/>
          </w:tcPr>
          <w:p w14:paraId="38C87565"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7D4C70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w:t>
            </w:r>
          </w:p>
        </w:tc>
        <w:tc>
          <w:tcPr>
            <w:tcW w:w="1298" w:type="dxa"/>
            <w:noWrap/>
            <w:vAlign w:val="center"/>
          </w:tcPr>
          <w:p w14:paraId="788D123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w:t>
            </w:r>
          </w:p>
        </w:tc>
        <w:tc>
          <w:tcPr>
            <w:tcW w:w="1299" w:type="dxa"/>
            <w:noWrap/>
            <w:vAlign w:val="center"/>
          </w:tcPr>
          <w:p w14:paraId="56FFC96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w:t>
            </w:r>
          </w:p>
        </w:tc>
        <w:tc>
          <w:tcPr>
            <w:tcW w:w="1299" w:type="dxa"/>
            <w:noWrap/>
            <w:vAlign w:val="center"/>
          </w:tcPr>
          <w:p w14:paraId="2DDF3C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w:t>
            </w:r>
          </w:p>
        </w:tc>
      </w:tr>
      <w:tr w:rsidR="00214464" w:rsidRPr="00214464" w14:paraId="4ABA9A05" w14:textId="77777777" w:rsidTr="00E578CA">
        <w:trPr>
          <w:trHeight w:val="416"/>
          <w:jc w:val="center"/>
        </w:trPr>
        <w:tc>
          <w:tcPr>
            <w:tcW w:w="2013" w:type="dxa"/>
            <w:noWrap/>
            <w:vAlign w:val="center"/>
          </w:tcPr>
          <w:p w14:paraId="79101500" w14:textId="77777777" w:rsidR="00DE6C2D" w:rsidRPr="00214464" w:rsidRDefault="00DE6C2D" w:rsidP="00E578CA">
            <w:pPr>
              <w:rPr>
                <w:rFonts w:eastAsia="Calibri"/>
                <w:sz w:val="20"/>
                <w:szCs w:val="20"/>
                <w:lang w:eastAsia="en-US"/>
              </w:rPr>
            </w:pPr>
            <w:r w:rsidRPr="00214464">
              <w:rPr>
                <w:rFonts w:eastAsia="Calibri"/>
                <w:sz w:val="20"/>
                <w:szCs w:val="20"/>
              </w:rPr>
              <w:t>Broj posjetitelja rudnika sv. Barbara</w:t>
            </w:r>
          </w:p>
        </w:tc>
        <w:tc>
          <w:tcPr>
            <w:tcW w:w="2161" w:type="dxa"/>
            <w:vAlign w:val="center"/>
          </w:tcPr>
          <w:p w14:paraId="790297AF" w14:textId="77777777" w:rsidR="00DE6C2D" w:rsidRPr="00214464" w:rsidRDefault="00DE6C2D" w:rsidP="00E578CA">
            <w:pPr>
              <w:rPr>
                <w:rFonts w:eastAsia="Calibri"/>
                <w:sz w:val="20"/>
                <w:szCs w:val="20"/>
                <w:lang w:eastAsia="en-US"/>
              </w:rPr>
            </w:pPr>
            <w:r w:rsidRPr="00214464">
              <w:rPr>
                <w:rFonts w:eastAsia="Calibri"/>
                <w:sz w:val="20"/>
                <w:szCs w:val="20"/>
              </w:rPr>
              <w:t>Povećati broj posjetitelja</w:t>
            </w:r>
          </w:p>
        </w:tc>
        <w:tc>
          <w:tcPr>
            <w:tcW w:w="1009" w:type="dxa"/>
            <w:vAlign w:val="center"/>
          </w:tcPr>
          <w:p w14:paraId="738209FC"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5EC5FA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3.350</w:t>
            </w:r>
          </w:p>
        </w:tc>
        <w:tc>
          <w:tcPr>
            <w:tcW w:w="1298" w:type="dxa"/>
            <w:noWrap/>
            <w:vAlign w:val="center"/>
          </w:tcPr>
          <w:p w14:paraId="6C2E17C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3.400</w:t>
            </w:r>
          </w:p>
        </w:tc>
        <w:tc>
          <w:tcPr>
            <w:tcW w:w="1299" w:type="dxa"/>
            <w:noWrap/>
            <w:vAlign w:val="center"/>
          </w:tcPr>
          <w:p w14:paraId="3F54480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3.450</w:t>
            </w:r>
          </w:p>
        </w:tc>
        <w:tc>
          <w:tcPr>
            <w:tcW w:w="1299" w:type="dxa"/>
            <w:noWrap/>
            <w:vAlign w:val="center"/>
          </w:tcPr>
          <w:p w14:paraId="1F5CEB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3.500</w:t>
            </w:r>
          </w:p>
        </w:tc>
      </w:tr>
      <w:tr w:rsidR="00214464" w:rsidRPr="00214464" w14:paraId="4F703409" w14:textId="77777777" w:rsidTr="00E578CA">
        <w:trPr>
          <w:trHeight w:val="416"/>
          <w:jc w:val="center"/>
        </w:trPr>
        <w:tc>
          <w:tcPr>
            <w:tcW w:w="2013" w:type="dxa"/>
            <w:noWrap/>
            <w:vAlign w:val="center"/>
          </w:tcPr>
          <w:p w14:paraId="73B3977E" w14:textId="77777777" w:rsidR="00DE6C2D" w:rsidRPr="00214464" w:rsidRDefault="00DE6C2D" w:rsidP="00E578CA">
            <w:pPr>
              <w:rPr>
                <w:rFonts w:eastAsia="Calibri"/>
                <w:sz w:val="20"/>
                <w:szCs w:val="20"/>
                <w:lang w:eastAsia="en-US"/>
              </w:rPr>
            </w:pPr>
            <w:r w:rsidRPr="00214464">
              <w:rPr>
                <w:rFonts w:eastAsia="Calibri"/>
                <w:sz w:val="20"/>
                <w:szCs w:val="20"/>
              </w:rPr>
              <w:t>Broj sudionika Sudnikovog pohoda</w:t>
            </w:r>
          </w:p>
        </w:tc>
        <w:tc>
          <w:tcPr>
            <w:tcW w:w="2161" w:type="dxa"/>
            <w:vAlign w:val="center"/>
          </w:tcPr>
          <w:p w14:paraId="4BC7A945" w14:textId="77777777" w:rsidR="00DE6C2D" w:rsidRPr="00214464" w:rsidRDefault="00DE6C2D" w:rsidP="00E578CA">
            <w:pPr>
              <w:rPr>
                <w:rFonts w:eastAsia="Calibri"/>
                <w:sz w:val="20"/>
                <w:szCs w:val="20"/>
                <w:lang w:eastAsia="en-US"/>
              </w:rPr>
            </w:pPr>
            <w:r w:rsidRPr="00214464">
              <w:rPr>
                <w:rFonts w:eastAsia="Calibri"/>
                <w:sz w:val="20"/>
                <w:szCs w:val="20"/>
              </w:rPr>
              <w:t>Povećati broj posjetitelja</w:t>
            </w:r>
          </w:p>
        </w:tc>
        <w:tc>
          <w:tcPr>
            <w:tcW w:w="1009" w:type="dxa"/>
            <w:vAlign w:val="center"/>
          </w:tcPr>
          <w:p w14:paraId="45B59681"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625BB5E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c>
          <w:tcPr>
            <w:tcW w:w="1298" w:type="dxa"/>
            <w:noWrap/>
            <w:vAlign w:val="center"/>
          </w:tcPr>
          <w:p w14:paraId="735ED72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175</w:t>
            </w:r>
          </w:p>
        </w:tc>
        <w:tc>
          <w:tcPr>
            <w:tcW w:w="1299" w:type="dxa"/>
            <w:noWrap/>
            <w:vAlign w:val="center"/>
          </w:tcPr>
          <w:p w14:paraId="1870EAC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180</w:t>
            </w:r>
          </w:p>
        </w:tc>
        <w:tc>
          <w:tcPr>
            <w:tcW w:w="1299" w:type="dxa"/>
            <w:noWrap/>
            <w:vAlign w:val="center"/>
          </w:tcPr>
          <w:p w14:paraId="3EEAC40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180</w:t>
            </w:r>
          </w:p>
        </w:tc>
      </w:tr>
      <w:tr w:rsidR="00DE6C2D" w:rsidRPr="00214464" w14:paraId="6DE9EE80" w14:textId="77777777" w:rsidTr="00E578CA">
        <w:trPr>
          <w:trHeight w:val="416"/>
          <w:jc w:val="center"/>
        </w:trPr>
        <w:tc>
          <w:tcPr>
            <w:tcW w:w="2013" w:type="dxa"/>
            <w:noWrap/>
            <w:vAlign w:val="center"/>
          </w:tcPr>
          <w:p w14:paraId="1E892D24" w14:textId="77777777" w:rsidR="00DE6C2D" w:rsidRPr="00214464" w:rsidRDefault="00DE6C2D" w:rsidP="00E578CA">
            <w:pPr>
              <w:rPr>
                <w:rFonts w:eastAsia="Calibri"/>
                <w:sz w:val="20"/>
                <w:szCs w:val="20"/>
                <w:lang w:eastAsia="en-US"/>
              </w:rPr>
            </w:pPr>
            <w:r w:rsidRPr="00214464">
              <w:rPr>
                <w:rFonts w:eastAsia="Calibri"/>
                <w:sz w:val="20"/>
                <w:szCs w:val="20"/>
              </w:rPr>
              <w:t>Broj održanih radionica</w:t>
            </w:r>
          </w:p>
        </w:tc>
        <w:tc>
          <w:tcPr>
            <w:tcW w:w="2161" w:type="dxa"/>
            <w:vAlign w:val="center"/>
          </w:tcPr>
          <w:p w14:paraId="0F9578D3" w14:textId="77777777" w:rsidR="00DE6C2D" w:rsidRPr="00214464" w:rsidRDefault="00DE6C2D" w:rsidP="00E578CA">
            <w:pPr>
              <w:rPr>
                <w:rFonts w:eastAsia="Calibri"/>
                <w:sz w:val="20"/>
                <w:szCs w:val="20"/>
                <w:lang w:eastAsia="en-US"/>
              </w:rPr>
            </w:pPr>
            <w:r w:rsidRPr="00214464">
              <w:rPr>
                <w:rFonts w:eastAsia="Calibri"/>
                <w:sz w:val="20"/>
                <w:szCs w:val="20"/>
              </w:rPr>
              <w:t>Povećati broj održanih radionica</w:t>
            </w:r>
          </w:p>
        </w:tc>
        <w:tc>
          <w:tcPr>
            <w:tcW w:w="1009" w:type="dxa"/>
            <w:vAlign w:val="center"/>
          </w:tcPr>
          <w:p w14:paraId="7448F9B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27" w:type="dxa"/>
            <w:vAlign w:val="center"/>
          </w:tcPr>
          <w:p w14:paraId="2EA0AAC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c>
          <w:tcPr>
            <w:tcW w:w="1298" w:type="dxa"/>
            <w:noWrap/>
            <w:vAlign w:val="center"/>
          </w:tcPr>
          <w:p w14:paraId="64C3C73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c>
          <w:tcPr>
            <w:tcW w:w="1299" w:type="dxa"/>
            <w:noWrap/>
            <w:vAlign w:val="center"/>
          </w:tcPr>
          <w:p w14:paraId="45BD802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c>
          <w:tcPr>
            <w:tcW w:w="1299" w:type="dxa"/>
            <w:noWrap/>
            <w:vAlign w:val="center"/>
          </w:tcPr>
          <w:p w14:paraId="11EA8B2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90</w:t>
            </w:r>
          </w:p>
        </w:tc>
      </w:tr>
    </w:tbl>
    <w:p w14:paraId="426F8455" w14:textId="77777777" w:rsidR="00DE6C2D" w:rsidRPr="00214464" w:rsidRDefault="00DE6C2D" w:rsidP="00DE6C2D">
      <w:pPr>
        <w:spacing w:line="276" w:lineRule="auto"/>
        <w:rPr>
          <w:rFonts w:eastAsia="Calibri"/>
          <w:bCs/>
          <w:szCs w:val="22"/>
          <w:highlight w:val="yellow"/>
          <w:lang w:eastAsia="en-US"/>
        </w:rPr>
      </w:pPr>
    </w:p>
    <w:p w14:paraId="4B349701"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00424 USTANOVE U SPORTU</w:t>
      </w:r>
    </w:p>
    <w:p w14:paraId="3B91F14F" w14:textId="77777777" w:rsidR="00DE6C2D" w:rsidRPr="00214464" w:rsidRDefault="00DE6C2D" w:rsidP="00DE6C2D">
      <w:pPr>
        <w:jc w:val="both"/>
      </w:pPr>
    </w:p>
    <w:p w14:paraId="68E32569"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54028 USTANOVA ZA UPRAVLJANJE SPORTSKIM OBJEKTIMA SPORTSKI OBJEKTI SAMOBOR</w:t>
      </w: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50"/>
        <w:gridCol w:w="1009"/>
        <w:gridCol w:w="1127"/>
        <w:gridCol w:w="1298"/>
        <w:gridCol w:w="1299"/>
        <w:gridCol w:w="1299"/>
      </w:tblGrid>
      <w:tr w:rsidR="00214464" w:rsidRPr="00214464" w14:paraId="5C138F6E" w14:textId="77777777" w:rsidTr="00E578CA">
        <w:trPr>
          <w:trHeight w:val="266"/>
          <w:jc w:val="center"/>
        </w:trPr>
        <w:tc>
          <w:tcPr>
            <w:tcW w:w="10206" w:type="dxa"/>
            <w:gridSpan w:val="7"/>
            <w:shd w:val="clear" w:color="000000" w:fill="D9D9D9"/>
            <w:noWrap/>
            <w:hideMark/>
          </w:tcPr>
          <w:p w14:paraId="6D1F1272" w14:textId="77777777" w:rsidR="00DE6C2D" w:rsidRPr="00214464" w:rsidRDefault="00DE6C2D" w:rsidP="00E578CA">
            <w:pPr>
              <w:rPr>
                <w:b/>
                <w:bCs/>
                <w:iCs/>
              </w:rPr>
            </w:pPr>
            <w:r w:rsidRPr="00214464">
              <w:rPr>
                <w:b/>
                <w:bCs/>
                <w:iCs/>
              </w:rPr>
              <w:t>Program:  JAVNE POTREBE U SPORTU</w:t>
            </w:r>
          </w:p>
        </w:tc>
      </w:tr>
      <w:tr w:rsidR="00214464" w:rsidRPr="00214464" w14:paraId="6D07F9A3" w14:textId="77777777" w:rsidTr="00E578CA">
        <w:trPr>
          <w:trHeight w:val="656"/>
          <w:jc w:val="center"/>
        </w:trPr>
        <w:tc>
          <w:tcPr>
            <w:tcW w:w="10206" w:type="dxa"/>
            <w:gridSpan w:val="7"/>
            <w:noWrap/>
            <w:hideMark/>
          </w:tcPr>
          <w:p w14:paraId="75725E14" w14:textId="77777777" w:rsidR="00DE6C2D" w:rsidRPr="00214464" w:rsidRDefault="00DE6C2D" w:rsidP="00E578CA">
            <w:pPr>
              <w:jc w:val="both"/>
              <w:rPr>
                <w:sz w:val="20"/>
                <w:szCs w:val="20"/>
              </w:rPr>
            </w:pPr>
            <w:r w:rsidRPr="00214464">
              <w:rPr>
                <w:sz w:val="20"/>
                <w:szCs w:val="20"/>
              </w:rPr>
              <w:t xml:space="preserve">Zakonske i druge pravne osnove programa: </w:t>
            </w:r>
          </w:p>
          <w:p w14:paraId="3F900D6B" w14:textId="77777777" w:rsidR="00DE6C2D" w:rsidRPr="00214464" w:rsidRDefault="00DE6C2D" w:rsidP="00DE6C2D">
            <w:pPr>
              <w:numPr>
                <w:ilvl w:val="0"/>
                <w:numId w:val="19"/>
              </w:numPr>
              <w:spacing w:after="200" w:line="276" w:lineRule="auto"/>
              <w:contextualSpacing/>
              <w:jc w:val="both"/>
              <w:rPr>
                <w:rFonts w:eastAsia="Calibri"/>
                <w:sz w:val="20"/>
                <w:szCs w:val="20"/>
              </w:rPr>
            </w:pPr>
            <w:r w:rsidRPr="00214464">
              <w:rPr>
                <w:sz w:val="20"/>
                <w:szCs w:val="20"/>
              </w:rPr>
              <w:t>Zakon o ustanovama (NN 76/93, 29/97, 47/99, 35/08, 127/19 i 151/22)</w:t>
            </w:r>
          </w:p>
          <w:p w14:paraId="2FEE88EF" w14:textId="55464C79" w:rsidR="00DE6C2D" w:rsidRPr="00214464" w:rsidRDefault="00DE6C2D" w:rsidP="00B135E8">
            <w:pPr>
              <w:numPr>
                <w:ilvl w:val="0"/>
                <w:numId w:val="19"/>
              </w:numPr>
              <w:spacing w:after="200" w:line="276" w:lineRule="auto"/>
              <w:contextualSpacing/>
              <w:jc w:val="both"/>
              <w:rPr>
                <w:rFonts w:eastAsia="Calibri"/>
                <w:sz w:val="20"/>
                <w:szCs w:val="20"/>
              </w:rPr>
            </w:pPr>
            <w:r w:rsidRPr="00214464">
              <w:rPr>
                <w:rFonts w:eastAsia="Calibri"/>
                <w:sz w:val="20"/>
                <w:szCs w:val="20"/>
              </w:rPr>
              <w:t>Zakon o sportu (NN 141/22)</w:t>
            </w:r>
            <w:r w:rsidR="0035336F" w:rsidRPr="00214464">
              <w:rPr>
                <w:rFonts w:eastAsia="Calibri"/>
                <w:sz w:val="20"/>
                <w:szCs w:val="20"/>
              </w:rPr>
              <w:t>s</w:t>
            </w:r>
          </w:p>
        </w:tc>
      </w:tr>
      <w:tr w:rsidR="00214464" w:rsidRPr="00214464" w14:paraId="7FAC4E88" w14:textId="77777777" w:rsidTr="00E578CA">
        <w:trPr>
          <w:trHeight w:val="656"/>
          <w:jc w:val="center"/>
        </w:trPr>
        <w:tc>
          <w:tcPr>
            <w:tcW w:w="10206" w:type="dxa"/>
            <w:gridSpan w:val="7"/>
            <w:noWrap/>
          </w:tcPr>
          <w:p w14:paraId="104DBD3C" w14:textId="77777777" w:rsidR="00106A71" w:rsidRPr="00214464" w:rsidRDefault="00106A71" w:rsidP="00106A71">
            <w:pPr>
              <w:jc w:val="both"/>
              <w:rPr>
                <w:bCs/>
                <w:i/>
                <w:iCs/>
                <w:sz w:val="20"/>
                <w:szCs w:val="20"/>
              </w:rPr>
            </w:pPr>
            <w:r w:rsidRPr="00214464">
              <w:rPr>
                <w:b/>
                <w:sz w:val="20"/>
                <w:szCs w:val="20"/>
              </w:rPr>
              <w:lastRenderedPageBreak/>
              <w:t xml:space="preserve">Razvojna mjera </w:t>
            </w:r>
            <w:r w:rsidRPr="00214464">
              <w:rPr>
                <w:bCs/>
                <w:i/>
                <w:iCs/>
                <w:sz w:val="20"/>
                <w:szCs w:val="20"/>
              </w:rPr>
              <w:t>(poveznica sa strateškim okvirom Provedbenog programa Grada Samobora za razdoblje 2025. – 2029.):</w:t>
            </w:r>
          </w:p>
          <w:p w14:paraId="11614F30" w14:textId="3DB2FE1E" w:rsidR="00106A71" w:rsidRPr="00214464" w:rsidRDefault="0035336F" w:rsidP="00106A71">
            <w:pPr>
              <w:rPr>
                <w:bCs/>
                <w:sz w:val="20"/>
                <w:szCs w:val="20"/>
              </w:rPr>
            </w:pPr>
            <w:r w:rsidRPr="00214464">
              <w:rPr>
                <w:bCs/>
                <w:sz w:val="20"/>
                <w:szCs w:val="20"/>
              </w:rPr>
              <w:t>Unaprjeđenje odgojno-obrazovnih usluga</w:t>
            </w:r>
          </w:p>
          <w:p w14:paraId="27CDB50D" w14:textId="77777777" w:rsidR="0035336F" w:rsidRPr="00214464" w:rsidRDefault="0035336F" w:rsidP="00106A71">
            <w:pPr>
              <w:rPr>
                <w:bCs/>
                <w:i/>
                <w:iCs/>
                <w:sz w:val="20"/>
                <w:szCs w:val="20"/>
              </w:rPr>
            </w:pPr>
          </w:p>
          <w:p w14:paraId="00EF841F" w14:textId="7BD2CDB2" w:rsidR="00106A71" w:rsidRPr="00214464" w:rsidRDefault="00106A71" w:rsidP="0035336F">
            <w:pPr>
              <w:jc w:val="both"/>
              <w:rPr>
                <w:sz w:val="20"/>
                <w:szCs w:val="20"/>
              </w:rPr>
            </w:pPr>
            <w:r w:rsidRPr="00214464">
              <w:rPr>
                <w:b/>
                <w:bCs/>
                <w:sz w:val="20"/>
                <w:szCs w:val="20"/>
              </w:rPr>
              <w:t>Cilj:</w:t>
            </w:r>
            <w:r w:rsidR="0035336F" w:rsidRPr="00214464">
              <w:t xml:space="preserve"> </w:t>
            </w:r>
            <w:r w:rsidR="0035336F" w:rsidRPr="00214464">
              <w:rPr>
                <w:b/>
                <w:bCs/>
                <w:sz w:val="20"/>
                <w:szCs w:val="20"/>
              </w:rPr>
              <w:t>4. Razvijati ljudske re</w:t>
            </w:r>
            <w:r w:rsidR="0035336F" w:rsidRPr="00214464">
              <w:rPr>
                <w:b/>
                <w:bCs/>
                <w:sz w:val="20"/>
                <w:szCs w:val="20"/>
              </w:rPr>
              <w:t>s</w:t>
            </w:r>
            <w:r w:rsidR="0035336F" w:rsidRPr="00214464">
              <w:rPr>
                <w:b/>
                <w:bCs/>
                <w:sz w:val="20"/>
                <w:szCs w:val="20"/>
              </w:rPr>
              <w:t xml:space="preserve">urse i unaprijediti </w:t>
            </w:r>
            <w:r w:rsidR="0035336F" w:rsidRPr="00214464">
              <w:rPr>
                <w:b/>
                <w:bCs/>
                <w:sz w:val="20"/>
                <w:szCs w:val="20"/>
              </w:rPr>
              <w:t>upravljanje</w:t>
            </w:r>
            <w:r w:rsidR="0035336F" w:rsidRPr="00214464">
              <w:rPr>
                <w:b/>
                <w:bCs/>
                <w:sz w:val="20"/>
                <w:szCs w:val="20"/>
              </w:rPr>
              <w:t xml:space="preserve"> razvojem</w:t>
            </w:r>
          </w:p>
        </w:tc>
      </w:tr>
      <w:tr w:rsidR="00214464" w:rsidRPr="00214464" w14:paraId="45EA8EDE" w14:textId="77777777" w:rsidTr="00E578CA">
        <w:trPr>
          <w:trHeight w:val="300"/>
          <w:jc w:val="center"/>
        </w:trPr>
        <w:tc>
          <w:tcPr>
            <w:tcW w:w="10206" w:type="dxa"/>
            <w:gridSpan w:val="7"/>
            <w:shd w:val="clear" w:color="000000" w:fill="F2F2F2"/>
            <w:vAlign w:val="center"/>
            <w:hideMark/>
          </w:tcPr>
          <w:p w14:paraId="6600C09F" w14:textId="77777777" w:rsidR="00DE6C2D" w:rsidRPr="00214464" w:rsidRDefault="00DE6C2D" w:rsidP="00E578CA">
            <w:pPr>
              <w:rPr>
                <w:b/>
                <w:sz w:val="20"/>
                <w:szCs w:val="20"/>
              </w:rPr>
            </w:pPr>
            <w:r w:rsidRPr="00214464">
              <w:rPr>
                <w:b/>
                <w:bCs/>
                <w:sz w:val="20"/>
                <w:szCs w:val="20"/>
              </w:rPr>
              <w:t>Naziv aktivnosti/projekta u Proračunu: REDOVNA DJELATNOST SOS</w:t>
            </w:r>
          </w:p>
        </w:tc>
      </w:tr>
      <w:tr w:rsidR="00214464" w:rsidRPr="00214464" w14:paraId="1FAAC9A3" w14:textId="77777777" w:rsidTr="00E578CA">
        <w:trPr>
          <w:trHeight w:val="251"/>
          <w:jc w:val="center"/>
        </w:trPr>
        <w:tc>
          <w:tcPr>
            <w:tcW w:w="6310" w:type="dxa"/>
            <w:gridSpan w:val="4"/>
            <w:vMerge w:val="restart"/>
            <w:vAlign w:val="center"/>
            <w:hideMark/>
          </w:tcPr>
          <w:p w14:paraId="5277C532"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57D4F43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129044C" w14:textId="77777777" w:rsidTr="00E578CA">
        <w:trPr>
          <w:trHeight w:val="207"/>
          <w:jc w:val="center"/>
        </w:trPr>
        <w:tc>
          <w:tcPr>
            <w:tcW w:w="6310" w:type="dxa"/>
            <w:gridSpan w:val="4"/>
            <w:vMerge/>
            <w:vAlign w:val="center"/>
            <w:hideMark/>
          </w:tcPr>
          <w:p w14:paraId="76064741" w14:textId="77777777" w:rsidR="00DE6C2D" w:rsidRPr="00214464" w:rsidRDefault="00DE6C2D" w:rsidP="00E578CA">
            <w:pPr>
              <w:rPr>
                <w:sz w:val="20"/>
                <w:szCs w:val="20"/>
              </w:rPr>
            </w:pPr>
          </w:p>
        </w:tc>
        <w:tc>
          <w:tcPr>
            <w:tcW w:w="1298" w:type="dxa"/>
            <w:noWrap/>
            <w:vAlign w:val="center"/>
            <w:hideMark/>
          </w:tcPr>
          <w:p w14:paraId="69E88F08"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9C42104"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14335AA4" w14:textId="77777777" w:rsidR="00DE6C2D" w:rsidRPr="00214464" w:rsidRDefault="00DE6C2D" w:rsidP="00E578CA">
            <w:pPr>
              <w:jc w:val="center"/>
              <w:rPr>
                <w:sz w:val="20"/>
                <w:szCs w:val="20"/>
              </w:rPr>
            </w:pPr>
            <w:r w:rsidRPr="00214464">
              <w:rPr>
                <w:sz w:val="20"/>
                <w:szCs w:val="20"/>
              </w:rPr>
              <w:t>2028.</w:t>
            </w:r>
          </w:p>
        </w:tc>
      </w:tr>
      <w:tr w:rsidR="00214464" w:rsidRPr="00214464" w14:paraId="2DFAF743" w14:textId="77777777" w:rsidTr="00E578CA">
        <w:trPr>
          <w:trHeight w:val="416"/>
          <w:jc w:val="center"/>
        </w:trPr>
        <w:tc>
          <w:tcPr>
            <w:tcW w:w="6310" w:type="dxa"/>
            <w:gridSpan w:val="4"/>
            <w:noWrap/>
            <w:hideMark/>
          </w:tcPr>
          <w:p w14:paraId="6D968C5B" w14:textId="77777777" w:rsidR="00DE6C2D" w:rsidRPr="00214464" w:rsidRDefault="00DE6C2D" w:rsidP="00E578CA">
            <w:pPr>
              <w:jc w:val="both"/>
              <w:rPr>
                <w:sz w:val="20"/>
                <w:szCs w:val="20"/>
              </w:rPr>
            </w:pPr>
            <w:r w:rsidRPr="00214464">
              <w:rPr>
                <w:sz w:val="20"/>
                <w:szCs w:val="20"/>
              </w:rPr>
              <w:t>U ovoj aktivnosti planiraju se plaće i ostali rashodi za zaposlene na teret općih prihoda i primitaka Grada Samobora.</w:t>
            </w:r>
          </w:p>
          <w:p w14:paraId="43937A77" w14:textId="02F96355" w:rsidR="00DE6C2D" w:rsidRPr="00214464" w:rsidRDefault="00DE6C2D" w:rsidP="00E578CA">
            <w:pPr>
              <w:jc w:val="both"/>
              <w:rPr>
                <w:sz w:val="20"/>
                <w:szCs w:val="20"/>
              </w:rPr>
            </w:pPr>
            <w:r w:rsidRPr="00214464">
              <w:rPr>
                <w:sz w:val="20"/>
                <w:szCs w:val="20"/>
              </w:rPr>
              <w:t xml:space="preserve">Ishodište planiranih sredstava temelji se na broju zaposlenih te procjeni troškova za njihove plaće i ostala materijalna prava. </w:t>
            </w:r>
            <w:r w:rsidR="0035336F" w:rsidRPr="00214464">
              <w:rPr>
                <w:sz w:val="20"/>
                <w:szCs w:val="20"/>
              </w:rPr>
              <w:t xml:space="preserve">U okviru </w:t>
            </w:r>
            <w:r w:rsidR="00B941F9" w:rsidRPr="00214464">
              <w:rPr>
                <w:sz w:val="20"/>
                <w:szCs w:val="20"/>
              </w:rPr>
              <w:t>aktivnosti planirani su i materijalni i financijski rashodi</w:t>
            </w:r>
            <w:r w:rsidRPr="00214464">
              <w:rPr>
                <w:sz w:val="20"/>
                <w:szCs w:val="20"/>
              </w:rPr>
              <w:t xml:space="preserve"> </w:t>
            </w:r>
            <w:r w:rsidR="00B941F9" w:rsidRPr="00214464">
              <w:rPr>
                <w:sz w:val="20"/>
                <w:szCs w:val="20"/>
              </w:rPr>
              <w:t>iz gradskih izvora i vlastitih prihoda Ustanove.</w:t>
            </w:r>
          </w:p>
          <w:p w14:paraId="0BCE075E" w14:textId="77777777" w:rsidR="00DE6C2D" w:rsidRPr="00214464" w:rsidRDefault="00DE6C2D" w:rsidP="00E578CA">
            <w:pPr>
              <w:jc w:val="both"/>
              <w:rPr>
                <w:rFonts w:eastAsia="Calibri"/>
                <w:sz w:val="20"/>
                <w:szCs w:val="20"/>
              </w:rPr>
            </w:pPr>
            <w:r w:rsidRPr="00214464">
              <w:rPr>
                <w:sz w:val="20"/>
                <w:szCs w:val="20"/>
              </w:rPr>
              <w:t xml:space="preserve">Ishodište za planiranje sredstava temelji se na stvarnim troškovima iz prethodnih godina te </w:t>
            </w:r>
            <w:r w:rsidRPr="00214464">
              <w:rPr>
                <w:rFonts w:eastAsia="Calibri"/>
                <w:sz w:val="20"/>
                <w:szCs w:val="20"/>
              </w:rPr>
              <w:t>važećim cijenama energenata i komunalnih usluga.</w:t>
            </w:r>
          </w:p>
        </w:tc>
        <w:tc>
          <w:tcPr>
            <w:tcW w:w="1298" w:type="dxa"/>
            <w:noWrap/>
            <w:vAlign w:val="center"/>
          </w:tcPr>
          <w:p w14:paraId="79FD5658" w14:textId="77777777" w:rsidR="00DE6C2D" w:rsidRPr="00214464" w:rsidRDefault="00DE6C2D" w:rsidP="00E578CA">
            <w:pPr>
              <w:jc w:val="right"/>
              <w:rPr>
                <w:b/>
                <w:sz w:val="20"/>
                <w:szCs w:val="20"/>
              </w:rPr>
            </w:pPr>
            <w:r w:rsidRPr="00214464">
              <w:rPr>
                <w:b/>
                <w:sz w:val="20"/>
                <w:szCs w:val="20"/>
              </w:rPr>
              <w:t>1.209.750</w:t>
            </w:r>
          </w:p>
        </w:tc>
        <w:tc>
          <w:tcPr>
            <w:tcW w:w="1299" w:type="dxa"/>
            <w:noWrap/>
            <w:vAlign w:val="center"/>
          </w:tcPr>
          <w:p w14:paraId="06E66CD3" w14:textId="77777777" w:rsidR="00DE6C2D" w:rsidRPr="00214464" w:rsidRDefault="00DE6C2D" w:rsidP="00E578CA">
            <w:pPr>
              <w:jc w:val="right"/>
              <w:rPr>
                <w:b/>
                <w:sz w:val="20"/>
                <w:szCs w:val="20"/>
              </w:rPr>
            </w:pPr>
            <w:r w:rsidRPr="00214464">
              <w:rPr>
                <w:b/>
                <w:sz w:val="20"/>
                <w:szCs w:val="20"/>
              </w:rPr>
              <w:t>1.315.702</w:t>
            </w:r>
          </w:p>
        </w:tc>
        <w:tc>
          <w:tcPr>
            <w:tcW w:w="1299" w:type="dxa"/>
            <w:noWrap/>
            <w:vAlign w:val="center"/>
          </w:tcPr>
          <w:p w14:paraId="50E9A20F" w14:textId="77777777" w:rsidR="00DE6C2D" w:rsidRPr="00214464" w:rsidRDefault="00DE6C2D" w:rsidP="00E578CA">
            <w:pPr>
              <w:jc w:val="right"/>
              <w:rPr>
                <w:b/>
                <w:sz w:val="20"/>
                <w:szCs w:val="20"/>
              </w:rPr>
            </w:pPr>
            <w:r w:rsidRPr="00214464">
              <w:rPr>
                <w:b/>
                <w:sz w:val="20"/>
                <w:szCs w:val="20"/>
              </w:rPr>
              <w:t>1.318.991</w:t>
            </w:r>
          </w:p>
        </w:tc>
      </w:tr>
      <w:tr w:rsidR="00214464" w:rsidRPr="00214464" w14:paraId="0045202F" w14:textId="77777777" w:rsidTr="00E578CA">
        <w:trPr>
          <w:trHeight w:val="300"/>
          <w:jc w:val="center"/>
        </w:trPr>
        <w:tc>
          <w:tcPr>
            <w:tcW w:w="10206" w:type="dxa"/>
            <w:gridSpan w:val="7"/>
            <w:shd w:val="clear" w:color="000000" w:fill="F2F2F2"/>
            <w:vAlign w:val="center"/>
            <w:hideMark/>
          </w:tcPr>
          <w:p w14:paraId="0FEC88B4" w14:textId="77777777" w:rsidR="00DE6C2D" w:rsidRPr="00214464" w:rsidRDefault="00DE6C2D" w:rsidP="00E578CA">
            <w:pPr>
              <w:rPr>
                <w:b/>
                <w:bCs/>
                <w:sz w:val="20"/>
                <w:szCs w:val="20"/>
              </w:rPr>
            </w:pPr>
            <w:r w:rsidRPr="00214464">
              <w:rPr>
                <w:b/>
                <w:bCs/>
                <w:sz w:val="20"/>
                <w:szCs w:val="20"/>
              </w:rPr>
              <w:t>Naziv aktivnosti/projekta u Proračunu: NABAVA NEFINANCIJSKE IMOVINE SOS</w:t>
            </w:r>
          </w:p>
        </w:tc>
      </w:tr>
      <w:tr w:rsidR="00214464" w:rsidRPr="00214464" w14:paraId="5CD170F0" w14:textId="77777777" w:rsidTr="00E578CA">
        <w:trPr>
          <w:trHeight w:val="251"/>
          <w:jc w:val="center"/>
        </w:trPr>
        <w:tc>
          <w:tcPr>
            <w:tcW w:w="6310" w:type="dxa"/>
            <w:gridSpan w:val="4"/>
            <w:vMerge w:val="restart"/>
            <w:vAlign w:val="center"/>
            <w:hideMark/>
          </w:tcPr>
          <w:p w14:paraId="76F066CA" w14:textId="77777777" w:rsidR="00DE6C2D" w:rsidRPr="00214464" w:rsidRDefault="00DE6C2D" w:rsidP="00E578CA">
            <w:pPr>
              <w:jc w:val="center"/>
              <w:rPr>
                <w:sz w:val="20"/>
                <w:szCs w:val="20"/>
              </w:rPr>
            </w:pPr>
            <w:r w:rsidRPr="00214464">
              <w:rPr>
                <w:sz w:val="20"/>
                <w:szCs w:val="20"/>
              </w:rPr>
              <w:t>Obrazloženje aktivnosti/projekta</w:t>
            </w:r>
          </w:p>
        </w:tc>
        <w:tc>
          <w:tcPr>
            <w:tcW w:w="3896" w:type="dxa"/>
            <w:gridSpan w:val="3"/>
            <w:noWrap/>
            <w:vAlign w:val="center"/>
            <w:hideMark/>
          </w:tcPr>
          <w:p w14:paraId="7FA44AA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864C4EC" w14:textId="77777777" w:rsidTr="00E578CA">
        <w:trPr>
          <w:trHeight w:val="207"/>
          <w:jc w:val="center"/>
        </w:trPr>
        <w:tc>
          <w:tcPr>
            <w:tcW w:w="6310" w:type="dxa"/>
            <w:gridSpan w:val="4"/>
            <w:vMerge/>
            <w:vAlign w:val="center"/>
            <w:hideMark/>
          </w:tcPr>
          <w:p w14:paraId="69E699E7" w14:textId="77777777" w:rsidR="00DE6C2D" w:rsidRPr="00214464" w:rsidRDefault="00DE6C2D" w:rsidP="00E578CA">
            <w:pPr>
              <w:rPr>
                <w:sz w:val="20"/>
                <w:szCs w:val="20"/>
              </w:rPr>
            </w:pPr>
          </w:p>
        </w:tc>
        <w:tc>
          <w:tcPr>
            <w:tcW w:w="1298" w:type="dxa"/>
            <w:noWrap/>
            <w:vAlign w:val="center"/>
            <w:hideMark/>
          </w:tcPr>
          <w:p w14:paraId="4EAB1047" w14:textId="77777777" w:rsidR="00DE6C2D" w:rsidRPr="00214464" w:rsidRDefault="00DE6C2D" w:rsidP="00E578CA">
            <w:pPr>
              <w:jc w:val="center"/>
              <w:rPr>
                <w:sz w:val="20"/>
                <w:szCs w:val="20"/>
              </w:rPr>
            </w:pPr>
            <w:r w:rsidRPr="00214464">
              <w:rPr>
                <w:sz w:val="20"/>
                <w:szCs w:val="20"/>
              </w:rPr>
              <w:t>2026.</w:t>
            </w:r>
          </w:p>
        </w:tc>
        <w:tc>
          <w:tcPr>
            <w:tcW w:w="1299" w:type="dxa"/>
            <w:noWrap/>
            <w:vAlign w:val="center"/>
            <w:hideMark/>
          </w:tcPr>
          <w:p w14:paraId="139C5A13" w14:textId="77777777" w:rsidR="00DE6C2D" w:rsidRPr="00214464" w:rsidRDefault="00DE6C2D" w:rsidP="00E578CA">
            <w:pPr>
              <w:jc w:val="center"/>
              <w:rPr>
                <w:sz w:val="20"/>
                <w:szCs w:val="20"/>
              </w:rPr>
            </w:pPr>
            <w:r w:rsidRPr="00214464">
              <w:rPr>
                <w:sz w:val="20"/>
                <w:szCs w:val="20"/>
              </w:rPr>
              <w:t>2027.</w:t>
            </w:r>
          </w:p>
        </w:tc>
        <w:tc>
          <w:tcPr>
            <w:tcW w:w="1299" w:type="dxa"/>
            <w:noWrap/>
            <w:vAlign w:val="center"/>
            <w:hideMark/>
          </w:tcPr>
          <w:p w14:paraId="70383C0D" w14:textId="77777777" w:rsidR="00DE6C2D" w:rsidRPr="00214464" w:rsidRDefault="00DE6C2D" w:rsidP="00E578CA">
            <w:pPr>
              <w:jc w:val="center"/>
              <w:rPr>
                <w:sz w:val="20"/>
                <w:szCs w:val="20"/>
              </w:rPr>
            </w:pPr>
            <w:r w:rsidRPr="00214464">
              <w:rPr>
                <w:sz w:val="20"/>
                <w:szCs w:val="20"/>
              </w:rPr>
              <w:t>2028.</w:t>
            </w:r>
          </w:p>
        </w:tc>
      </w:tr>
      <w:tr w:rsidR="00214464" w:rsidRPr="00214464" w14:paraId="6C99C3D9" w14:textId="77777777" w:rsidTr="00E578CA">
        <w:trPr>
          <w:trHeight w:val="416"/>
          <w:jc w:val="center"/>
        </w:trPr>
        <w:tc>
          <w:tcPr>
            <w:tcW w:w="6310" w:type="dxa"/>
            <w:gridSpan w:val="4"/>
            <w:noWrap/>
            <w:hideMark/>
          </w:tcPr>
          <w:p w14:paraId="0CE35180" w14:textId="77777777" w:rsidR="00DE6C2D" w:rsidRPr="00214464" w:rsidRDefault="00DE6C2D" w:rsidP="00E578CA">
            <w:pPr>
              <w:jc w:val="both"/>
              <w:rPr>
                <w:rFonts w:eastAsia="Calibri"/>
                <w:sz w:val="20"/>
                <w:szCs w:val="20"/>
              </w:rPr>
            </w:pPr>
            <w:r w:rsidRPr="00214464">
              <w:rPr>
                <w:rFonts w:eastAsia="Calibri"/>
                <w:sz w:val="20"/>
                <w:szCs w:val="20"/>
              </w:rPr>
              <w:t>Rashodi su predviđeni za nabavu dugotrajne imovine iz vlastitih prihoda ustanove te iz općih prihoda i primitaka Grada Samobora.</w:t>
            </w:r>
          </w:p>
          <w:p w14:paraId="07BA6515" w14:textId="77777777" w:rsidR="00DE6C2D" w:rsidRPr="00214464" w:rsidRDefault="00DE6C2D" w:rsidP="00E578CA">
            <w:pPr>
              <w:jc w:val="both"/>
              <w:rPr>
                <w:sz w:val="20"/>
                <w:szCs w:val="20"/>
              </w:rPr>
            </w:pPr>
            <w:r w:rsidRPr="00214464">
              <w:rPr>
                <w:rFonts w:eastAsia="Calibri"/>
                <w:bCs/>
                <w:sz w:val="20"/>
                <w:szCs w:val="20"/>
              </w:rPr>
              <w:t>Unutar ove aktivnosti planira se nabava uredske opreme i namještaja, potrebne komunikacijske opreme, uređaja, strojeva, sportske opreme i opreme za održavanje i zaštitu.</w:t>
            </w:r>
            <w:r w:rsidRPr="00214464">
              <w:rPr>
                <w:sz w:val="20"/>
                <w:szCs w:val="20"/>
              </w:rPr>
              <w:t xml:space="preserve"> </w:t>
            </w:r>
          </w:p>
          <w:p w14:paraId="14C49858" w14:textId="77777777" w:rsidR="00DE6C2D" w:rsidRPr="00214464" w:rsidRDefault="00DE6C2D" w:rsidP="00E578CA">
            <w:pPr>
              <w:jc w:val="both"/>
              <w:rPr>
                <w:rFonts w:eastAsia="Calibri"/>
                <w:sz w:val="20"/>
                <w:szCs w:val="20"/>
              </w:rPr>
            </w:pPr>
            <w:r w:rsidRPr="00214464">
              <w:rPr>
                <w:sz w:val="20"/>
                <w:szCs w:val="20"/>
              </w:rPr>
              <w:t>Ishodište za planirane rashode temelji se na stvarnim potrebama proračunskog korisnika.</w:t>
            </w:r>
          </w:p>
        </w:tc>
        <w:tc>
          <w:tcPr>
            <w:tcW w:w="1298" w:type="dxa"/>
            <w:noWrap/>
            <w:vAlign w:val="center"/>
          </w:tcPr>
          <w:p w14:paraId="551526E8" w14:textId="77777777" w:rsidR="00DE6C2D" w:rsidRPr="00214464" w:rsidRDefault="00DE6C2D" w:rsidP="00E578CA">
            <w:pPr>
              <w:jc w:val="right"/>
              <w:rPr>
                <w:b/>
                <w:sz w:val="20"/>
                <w:szCs w:val="20"/>
              </w:rPr>
            </w:pPr>
            <w:r w:rsidRPr="00214464">
              <w:rPr>
                <w:b/>
                <w:sz w:val="20"/>
                <w:szCs w:val="20"/>
              </w:rPr>
              <w:t>47.000</w:t>
            </w:r>
          </w:p>
        </w:tc>
        <w:tc>
          <w:tcPr>
            <w:tcW w:w="1299" w:type="dxa"/>
            <w:noWrap/>
            <w:vAlign w:val="center"/>
          </w:tcPr>
          <w:p w14:paraId="2782824D" w14:textId="77777777" w:rsidR="00DE6C2D" w:rsidRPr="00214464" w:rsidRDefault="00DE6C2D" w:rsidP="00E578CA">
            <w:pPr>
              <w:jc w:val="right"/>
              <w:rPr>
                <w:b/>
                <w:sz w:val="20"/>
                <w:szCs w:val="20"/>
              </w:rPr>
            </w:pPr>
            <w:r w:rsidRPr="00214464">
              <w:rPr>
                <w:b/>
                <w:sz w:val="20"/>
                <w:szCs w:val="20"/>
              </w:rPr>
              <w:t>47.000</w:t>
            </w:r>
          </w:p>
        </w:tc>
        <w:tc>
          <w:tcPr>
            <w:tcW w:w="1299" w:type="dxa"/>
            <w:noWrap/>
            <w:vAlign w:val="center"/>
          </w:tcPr>
          <w:p w14:paraId="54CD8CA7" w14:textId="77777777" w:rsidR="00DE6C2D" w:rsidRPr="00214464" w:rsidRDefault="00DE6C2D" w:rsidP="00E578CA">
            <w:pPr>
              <w:jc w:val="right"/>
              <w:rPr>
                <w:b/>
                <w:sz w:val="20"/>
                <w:szCs w:val="20"/>
              </w:rPr>
            </w:pPr>
            <w:r w:rsidRPr="00214464">
              <w:rPr>
                <w:b/>
                <w:sz w:val="20"/>
                <w:szCs w:val="20"/>
              </w:rPr>
              <w:t>47.000</w:t>
            </w:r>
          </w:p>
        </w:tc>
      </w:tr>
      <w:tr w:rsidR="00214464" w:rsidRPr="00214464" w14:paraId="0525E966" w14:textId="77777777" w:rsidTr="00E578CA">
        <w:trPr>
          <w:trHeight w:val="112"/>
          <w:jc w:val="center"/>
        </w:trPr>
        <w:tc>
          <w:tcPr>
            <w:tcW w:w="1724" w:type="dxa"/>
            <w:tcBorders>
              <w:top w:val="single" w:sz="4" w:space="0" w:color="auto"/>
              <w:left w:val="single" w:sz="4" w:space="0" w:color="auto"/>
              <w:bottom w:val="single" w:sz="4" w:space="0" w:color="auto"/>
              <w:right w:val="single" w:sz="4" w:space="0" w:color="auto"/>
            </w:tcBorders>
            <w:noWrap/>
            <w:vAlign w:val="center"/>
          </w:tcPr>
          <w:p w14:paraId="61FB4C39" w14:textId="77777777" w:rsidR="00DE6C2D" w:rsidRPr="00214464" w:rsidRDefault="00DE6C2D" w:rsidP="00E578CA">
            <w:pPr>
              <w:rPr>
                <w:rFonts w:eastAsia="Calibri"/>
                <w:bCs/>
                <w:sz w:val="20"/>
                <w:szCs w:val="20"/>
              </w:rPr>
            </w:pPr>
            <w:r w:rsidRPr="00214464">
              <w:rPr>
                <w:rFonts w:eastAsia="Calibri"/>
                <w:b/>
                <w:bCs/>
                <w:sz w:val="20"/>
                <w:szCs w:val="20"/>
              </w:rPr>
              <w:t>Pokazatelj rezultata</w:t>
            </w:r>
          </w:p>
        </w:tc>
        <w:tc>
          <w:tcPr>
            <w:tcW w:w="2450" w:type="dxa"/>
            <w:tcBorders>
              <w:top w:val="single" w:sz="4" w:space="0" w:color="auto"/>
              <w:left w:val="single" w:sz="4" w:space="0" w:color="auto"/>
              <w:bottom w:val="single" w:sz="4" w:space="0" w:color="auto"/>
              <w:right w:val="single" w:sz="4" w:space="0" w:color="auto"/>
            </w:tcBorders>
            <w:vAlign w:val="center"/>
          </w:tcPr>
          <w:p w14:paraId="00A8123C" w14:textId="77777777" w:rsidR="00DE6C2D" w:rsidRPr="00214464" w:rsidRDefault="00DE6C2D" w:rsidP="00E578CA">
            <w:pPr>
              <w:rPr>
                <w:rFonts w:eastAsia="Calibri"/>
                <w:bCs/>
                <w:sz w:val="20"/>
                <w:szCs w:val="20"/>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4AD02E03" w14:textId="77777777" w:rsidR="00DE6C2D" w:rsidRPr="00214464" w:rsidRDefault="00DE6C2D" w:rsidP="00E578CA">
            <w:pPr>
              <w:jc w:val="center"/>
              <w:rPr>
                <w:rFonts w:eastAsia="Calibri"/>
                <w:bCs/>
                <w:sz w:val="20"/>
                <w:szCs w:val="20"/>
              </w:rPr>
            </w:pPr>
            <w:r w:rsidRPr="00214464">
              <w:rPr>
                <w:rFonts w:eastAsia="Calibri"/>
                <w:b/>
                <w:bCs/>
                <w:sz w:val="20"/>
                <w:szCs w:val="20"/>
              </w:rPr>
              <w:t>Jedinica</w:t>
            </w:r>
          </w:p>
        </w:tc>
        <w:tc>
          <w:tcPr>
            <w:tcW w:w="1127" w:type="dxa"/>
            <w:tcBorders>
              <w:top w:val="single" w:sz="4" w:space="0" w:color="auto"/>
              <w:bottom w:val="single" w:sz="4" w:space="0" w:color="auto"/>
              <w:right w:val="single" w:sz="4" w:space="0" w:color="auto"/>
            </w:tcBorders>
            <w:vAlign w:val="center"/>
          </w:tcPr>
          <w:p w14:paraId="2F81F4FF" w14:textId="77777777" w:rsidR="00DE6C2D" w:rsidRPr="00214464" w:rsidRDefault="00DE6C2D" w:rsidP="00E578CA">
            <w:pPr>
              <w:jc w:val="center"/>
              <w:rPr>
                <w:rFonts w:eastAsia="Calibri"/>
                <w:bCs/>
                <w:sz w:val="20"/>
                <w:szCs w:val="20"/>
              </w:rPr>
            </w:pPr>
            <w:r w:rsidRPr="00214464">
              <w:rPr>
                <w:rFonts w:eastAsia="Calibri"/>
                <w:b/>
                <w:bCs/>
                <w:sz w:val="20"/>
                <w:szCs w:val="20"/>
              </w:rPr>
              <w:t>Polazna vrijednost 2025.</w:t>
            </w:r>
          </w:p>
        </w:tc>
        <w:tc>
          <w:tcPr>
            <w:tcW w:w="1298" w:type="dxa"/>
            <w:tcBorders>
              <w:top w:val="single" w:sz="4" w:space="0" w:color="auto"/>
              <w:left w:val="single" w:sz="4" w:space="0" w:color="auto"/>
              <w:bottom w:val="single" w:sz="4" w:space="0" w:color="auto"/>
              <w:right w:val="single" w:sz="4" w:space="0" w:color="auto"/>
            </w:tcBorders>
            <w:noWrap/>
            <w:vAlign w:val="center"/>
          </w:tcPr>
          <w:p w14:paraId="27A099A7"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99" w:type="dxa"/>
            <w:tcBorders>
              <w:top w:val="single" w:sz="4" w:space="0" w:color="auto"/>
              <w:left w:val="single" w:sz="4" w:space="0" w:color="auto"/>
              <w:bottom w:val="single" w:sz="4" w:space="0" w:color="auto"/>
              <w:right w:val="single" w:sz="4" w:space="0" w:color="auto"/>
            </w:tcBorders>
            <w:noWrap/>
            <w:vAlign w:val="center"/>
          </w:tcPr>
          <w:p w14:paraId="57336C4A"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9" w:type="dxa"/>
            <w:tcBorders>
              <w:top w:val="single" w:sz="4" w:space="0" w:color="auto"/>
              <w:left w:val="single" w:sz="4" w:space="0" w:color="auto"/>
              <w:bottom w:val="single" w:sz="4" w:space="0" w:color="auto"/>
              <w:right w:val="single" w:sz="4" w:space="0" w:color="auto"/>
            </w:tcBorders>
            <w:noWrap/>
            <w:vAlign w:val="center"/>
          </w:tcPr>
          <w:p w14:paraId="6ACE3DCE"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7390307C" w14:textId="77777777" w:rsidTr="00E578CA">
        <w:trPr>
          <w:trHeight w:val="557"/>
          <w:jc w:val="center"/>
        </w:trPr>
        <w:tc>
          <w:tcPr>
            <w:tcW w:w="1724" w:type="dxa"/>
            <w:noWrap/>
            <w:vAlign w:val="center"/>
          </w:tcPr>
          <w:p w14:paraId="1A778E5A" w14:textId="77777777" w:rsidR="00DE6C2D" w:rsidRPr="00214464" w:rsidRDefault="00DE6C2D" w:rsidP="00E578CA">
            <w:pPr>
              <w:rPr>
                <w:rFonts w:eastAsia="Calibri"/>
                <w:sz w:val="20"/>
                <w:szCs w:val="20"/>
              </w:rPr>
            </w:pPr>
            <w:r w:rsidRPr="00214464">
              <w:rPr>
                <w:rFonts w:eastAsia="Calibri"/>
                <w:sz w:val="20"/>
                <w:szCs w:val="20"/>
              </w:rPr>
              <w:t>Broj sportskih objekata kojima ustanova upravlja i održava ih</w:t>
            </w:r>
          </w:p>
        </w:tc>
        <w:tc>
          <w:tcPr>
            <w:tcW w:w="2450" w:type="dxa"/>
            <w:vAlign w:val="center"/>
          </w:tcPr>
          <w:p w14:paraId="779CD12F" w14:textId="77777777" w:rsidR="00DE6C2D" w:rsidRPr="00214464" w:rsidRDefault="00DE6C2D" w:rsidP="00E578CA">
            <w:pPr>
              <w:rPr>
                <w:rFonts w:eastAsia="Calibri"/>
                <w:sz w:val="20"/>
                <w:szCs w:val="20"/>
              </w:rPr>
            </w:pPr>
            <w:r w:rsidRPr="00214464">
              <w:rPr>
                <w:rFonts w:eastAsia="Calibri"/>
                <w:sz w:val="20"/>
                <w:szCs w:val="20"/>
              </w:rPr>
              <w:t xml:space="preserve">Kontinuiranim ulaganjem u sportske objekte osigurati što kvalitetnije uvjete za korisnike </w:t>
            </w:r>
          </w:p>
        </w:tc>
        <w:tc>
          <w:tcPr>
            <w:tcW w:w="1009" w:type="dxa"/>
            <w:vAlign w:val="center"/>
          </w:tcPr>
          <w:p w14:paraId="5611E4A5" w14:textId="77777777" w:rsidR="00DE6C2D" w:rsidRPr="00214464" w:rsidRDefault="00DE6C2D" w:rsidP="00E578CA">
            <w:pPr>
              <w:jc w:val="center"/>
              <w:rPr>
                <w:b/>
                <w:bCs/>
                <w:sz w:val="20"/>
                <w:szCs w:val="20"/>
              </w:rPr>
            </w:pPr>
            <w:r w:rsidRPr="00214464">
              <w:rPr>
                <w:rFonts w:eastAsia="Calibri"/>
                <w:sz w:val="20"/>
                <w:szCs w:val="20"/>
              </w:rPr>
              <w:t>Broj objekata u koje su izvršena ulaganja</w:t>
            </w:r>
          </w:p>
        </w:tc>
        <w:tc>
          <w:tcPr>
            <w:tcW w:w="1127" w:type="dxa"/>
            <w:vAlign w:val="center"/>
          </w:tcPr>
          <w:p w14:paraId="077D6F6D" w14:textId="77777777" w:rsidR="00DE6C2D" w:rsidRPr="00214464" w:rsidRDefault="00DE6C2D" w:rsidP="00E578CA">
            <w:pPr>
              <w:jc w:val="center"/>
              <w:rPr>
                <w:rFonts w:eastAsia="Calibri"/>
                <w:sz w:val="20"/>
                <w:szCs w:val="20"/>
              </w:rPr>
            </w:pPr>
            <w:r w:rsidRPr="00214464">
              <w:rPr>
                <w:rFonts w:eastAsia="Calibri"/>
                <w:sz w:val="20"/>
                <w:szCs w:val="20"/>
              </w:rPr>
              <w:t>6</w:t>
            </w:r>
          </w:p>
        </w:tc>
        <w:tc>
          <w:tcPr>
            <w:tcW w:w="1298" w:type="dxa"/>
            <w:noWrap/>
            <w:vAlign w:val="center"/>
          </w:tcPr>
          <w:p w14:paraId="72286822"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7</w:t>
            </w:r>
          </w:p>
        </w:tc>
        <w:tc>
          <w:tcPr>
            <w:tcW w:w="1299" w:type="dxa"/>
            <w:noWrap/>
            <w:vAlign w:val="center"/>
          </w:tcPr>
          <w:p w14:paraId="132FE1C1"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8</w:t>
            </w:r>
          </w:p>
        </w:tc>
        <w:tc>
          <w:tcPr>
            <w:tcW w:w="1299" w:type="dxa"/>
            <w:noWrap/>
            <w:vAlign w:val="center"/>
          </w:tcPr>
          <w:p w14:paraId="2EF47744"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8</w:t>
            </w:r>
          </w:p>
        </w:tc>
      </w:tr>
      <w:tr w:rsidR="00214464" w:rsidRPr="00214464" w14:paraId="5E498EB7" w14:textId="77777777" w:rsidTr="00E578CA">
        <w:trPr>
          <w:trHeight w:val="416"/>
          <w:jc w:val="center"/>
        </w:trPr>
        <w:tc>
          <w:tcPr>
            <w:tcW w:w="1724" w:type="dxa"/>
            <w:noWrap/>
            <w:vAlign w:val="center"/>
          </w:tcPr>
          <w:p w14:paraId="7DA0FB81" w14:textId="77777777" w:rsidR="00DE6C2D" w:rsidRPr="00214464" w:rsidRDefault="00DE6C2D" w:rsidP="00E578CA">
            <w:pPr>
              <w:rPr>
                <w:rFonts w:eastAsia="Calibri"/>
                <w:b/>
                <w:bCs/>
                <w:sz w:val="20"/>
                <w:szCs w:val="20"/>
              </w:rPr>
            </w:pPr>
            <w:r w:rsidRPr="00214464">
              <w:rPr>
                <w:rFonts w:eastAsia="Calibri"/>
                <w:sz w:val="20"/>
                <w:szCs w:val="20"/>
              </w:rPr>
              <w:t>Broj prodanih ulaznica za bazen</w:t>
            </w:r>
          </w:p>
        </w:tc>
        <w:tc>
          <w:tcPr>
            <w:tcW w:w="2450" w:type="dxa"/>
            <w:vAlign w:val="center"/>
          </w:tcPr>
          <w:p w14:paraId="23DD8AD0" w14:textId="77777777" w:rsidR="00DE6C2D" w:rsidRPr="00214464" w:rsidRDefault="00DE6C2D" w:rsidP="00E578CA">
            <w:pPr>
              <w:rPr>
                <w:rFonts w:eastAsia="Calibri"/>
                <w:b/>
                <w:bCs/>
                <w:sz w:val="20"/>
                <w:szCs w:val="20"/>
              </w:rPr>
            </w:pPr>
            <w:r w:rsidRPr="00214464">
              <w:rPr>
                <w:rFonts w:eastAsia="Calibri"/>
                <w:sz w:val="20"/>
                <w:szCs w:val="20"/>
              </w:rPr>
              <w:t>Povećati broj posjetitelja</w:t>
            </w:r>
          </w:p>
        </w:tc>
        <w:tc>
          <w:tcPr>
            <w:tcW w:w="1009" w:type="dxa"/>
            <w:vAlign w:val="center"/>
          </w:tcPr>
          <w:p w14:paraId="0523064A" w14:textId="77777777" w:rsidR="00DE6C2D" w:rsidRPr="00214464" w:rsidRDefault="00DE6C2D" w:rsidP="00E578CA">
            <w:pPr>
              <w:jc w:val="center"/>
              <w:rPr>
                <w:b/>
                <w:bCs/>
                <w:sz w:val="20"/>
                <w:szCs w:val="20"/>
              </w:rPr>
            </w:pPr>
            <w:r w:rsidRPr="00214464">
              <w:rPr>
                <w:rFonts w:eastAsia="Calibri"/>
                <w:sz w:val="20"/>
                <w:szCs w:val="20"/>
              </w:rPr>
              <w:t>Broj</w:t>
            </w:r>
          </w:p>
        </w:tc>
        <w:tc>
          <w:tcPr>
            <w:tcW w:w="1127" w:type="dxa"/>
            <w:vAlign w:val="center"/>
          </w:tcPr>
          <w:p w14:paraId="2BB4E541" w14:textId="77777777" w:rsidR="00DE6C2D" w:rsidRPr="00214464" w:rsidRDefault="00DE6C2D" w:rsidP="00E578CA">
            <w:pPr>
              <w:jc w:val="center"/>
              <w:rPr>
                <w:rFonts w:eastAsia="Calibri"/>
                <w:sz w:val="20"/>
                <w:szCs w:val="20"/>
              </w:rPr>
            </w:pPr>
            <w:r w:rsidRPr="00214464">
              <w:rPr>
                <w:rFonts w:eastAsia="Calibri"/>
                <w:sz w:val="20"/>
                <w:szCs w:val="20"/>
              </w:rPr>
              <w:t>15.504</w:t>
            </w:r>
          </w:p>
        </w:tc>
        <w:tc>
          <w:tcPr>
            <w:tcW w:w="1298" w:type="dxa"/>
            <w:noWrap/>
            <w:vAlign w:val="center"/>
          </w:tcPr>
          <w:p w14:paraId="55CBB412"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16.000</w:t>
            </w:r>
          </w:p>
        </w:tc>
        <w:tc>
          <w:tcPr>
            <w:tcW w:w="1299" w:type="dxa"/>
            <w:noWrap/>
            <w:vAlign w:val="center"/>
          </w:tcPr>
          <w:p w14:paraId="02C7FEFE"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16.500</w:t>
            </w:r>
          </w:p>
        </w:tc>
        <w:tc>
          <w:tcPr>
            <w:tcW w:w="1299" w:type="dxa"/>
            <w:noWrap/>
            <w:vAlign w:val="center"/>
          </w:tcPr>
          <w:p w14:paraId="4D8E11B1"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17.000</w:t>
            </w:r>
          </w:p>
        </w:tc>
      </w:tr>
      <w:tr w:rsidR="00214464" w:rsidRPr="00214464" w14:paraId="3A522136" w14:textId="77777777" w:rsidTr="00E578CA">
        <w:trPr>
          <w:trHeight w:val="416"/>
          <w:jc w:val="center"/>
        </w:trPr>
        <w:tc>
          <w:tcPr>
            <w:tcW w:w="1724" w:type="dxa"/>
            <w:noWrap/>
            <w:vAlign w:val="center"/>
          </w:tcPr>
          <w:p w14:paraId="46F4E409" w14:textId="77777777" w:rsidR="00DE6C2D" w:rsidRPr="00214464" w:rsidRDefault="00DE6C2D" w:rsidP="00E578CA">
            <w:pPr>
              <w:rPr>
                <w:rFonts w:eastAsia="Calibri"/>
                <w:b/>
                <w:bCs/>
                <w:sz w:val="20"/>
                <w:szCs w:val="20"/>
              </w:rPr>
            </w:pPr>
            <w:r w:rsidRPr="00214464">
              <w:rPr>
                <w:rFonts w:eastAsia="Calibri"/>
                <w:sz w:val="20"/>
                <w:szCs w:val="20"/>
              </w:rPr>
              <w:t>Broj prodanih ulaznica za klizalište</w:t>
            </w:r>
          </w:p>
        </w:tc>
        <w:tc>
          <w:tcPr>
            <w:tcW w:w="2450" w:type="dxa"/>
            <w:vAlign w:val="center"/>
          </w:tcPr>
          <w:p w14:paraId="3BDD1A24" w14:textId="77777777" w:rsidR="00DE6C2D" w:rsidRPr="00214464" w:rsidRDefault="00DE6C2D" w:rsidP="00E578CA">
            <w:pPr>
              <w:rPr>
                <w:rFonts w:eastAsia="Calibri"/>
                <w:b/>
                <w:bCs/>
                <w:sz w:val="20"/>
                <w:szCs w:val="20"/>
              </w:rPr>
            </w:pPr>
            <w:r w:rsidRPr="00214464">
              <w:rPr>
                <w:rFonts w:eastAsia="Calibri"/>
                <w:sz w:val="20"/>
                <w:szCs w:val="20"/>
              </w:rPr>
              <w:t>Povećati broj posjetitelja</w:t>
            </w:r>
          </w:p>
        </w:tc>
        <w:tc>
          <w:tcPr>
            <w:tcW w:w="1009" w:type="dxa"/>
            <w:vAlign w:val="center"/>
          </w:tcPr>
          <w:p w14:paraId="2C40ADFF" w14:textId="77777777" w:rsidR="00DE6C2D" w:rsidRPr="00214464" w:rsidRDefault="00DE6C2D" w:rsidP="00E578CA">
            <w:pPr>
              <w:jc w:val="center"/>
              <w:rPr>
                <w:b/>
                <w:bCs/>
                <w:sz w:val="20"/>
                <w:szCs w:val="20"/>
              </w:rPr>
            </w:pPr>
            <w:r w:rsidRPr="00214464">
              <w:rPr>
                <w:rFonts w:eastAsia="Calibri"/>
                <w:sz w:val="20"/>
                <w:szCs w:val="20"/>
              </w:rPr>
              <w:t>Broj</w:t>
            </w:r>
          </w:p>
        </w:tc>
        <w:tc>
          <w:tcPr>
            <w:tcW w:w="1127" w:type="dxa"/>
            <w:vAlign w:val="center"/>
          </w:tcPr>
          <w:p w14:paraId="485FDE16" w14:textId="77777777" w:rsidR="00DE6C2D" w:rsidRPr="00214464" w:rsidRDefault="00DE6C2D" w:rsidP="00E578CA">
            <w:pPr>
              <w:jc w:val="center"/>
              <w:rPr>
                <w:rFonts w:eastAsia="Calibri"/>
                <w:sz w:val="20"/>
                <w:szCs w:val="20"/>
              </w:rPr>
            </w:pPr>
            <w:r w:rsidRPr="00214464">
              <w:rPr>
                <w:rFonts w:eastAsia="Calibri"/>
                <w:sz w:val="20"/>
                <w:szCs w:val="20"/>
              </w:rPr>
              <w:t>4.200</w:t>
            </w:r>
          </w:p>
        </w:tc>
        <w:tc>
          <w:tcPr>
            <w:tcW w:w="1298" w:type="dxa"/>
            <w:noWrap/>
            <w:vAlign w:val="center"/>
          </w:tcPr>
          <w:p w14:paraId="20D7D2A7"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4.500</w:t>
            </w:r>
          </w:p>
        </w:tc>
        <w:tc>
          <w:tcPr>
            <w:tcW w:w="1299" w:type="dxa"/>
            <w:noWrap/>
            <w:vAlign w:val="center"/>
          </w:tcPr>
          <w:p w14:paraId="12B91049"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4.500</w:t>
            </w:r>
          </w:p>
        </w:tc>
        <w:tc>
          <w:tcPr>
            <w:tcW w:w="1299" w:type="dxa"/>
            <w:noWrap/>
            <w:vAlign w:val="center"/>
          </w:tcPr>
          <w:p w14:paraId="60B27C29" w14:textId="77777777" w:rsidR="00DE6C2D" w:rsidRPr="00214464" w:rsidRDefault="00DE6C2D" w:rsidP="00E578CA">
            <w:pPr>
              <w:keepNext/>
              <w:jc w:val="center"/>
              <w:outlineLvl w:val="6"/>
              <w:rPr>
                <w:rFonts w:eastAsia="Calibri"/>
                <w:sz w:val="20"/>
                <w:szCs w:val="20"/>
              </w:rPr>
            </w:pPr>
            <w:r w:rsidRPr="00214464">
              <w:rPr>
                <w:rFonts w:eastAsia="Calibri"/>
                <w:sz w:val="20"/>
                <w:szCs w:val="20"/>
              </w:rPr>
              <w:t>4.500</w:t>
            </w:r>
          </w:p>
        </w:tc>
      </w:tr>
    </w:tbl>
    <w:p w14:paraId="7BD0F92B" w14:textId="77777777" w:rsidR="00DE6C2D" w:rsidRPr="00214464" w:rsidRDefault="00DE6C2D" w:rsidP="00DE6C2D">
      <w:pPr>
        <w:spacing w:line="276" w:lineRule="auto"/>
        <w:rPr>
          <w:rFonts w:eastAsia="Calibri"/>
          <w:b/>
          <w:szCs w:val="22"/>
          <w:lang w:eastAsia="en-US"/>
        </w:rPr>
      </w:pPr>
    </w:p>
    <w:p w14:paraId="1AF3DDAF"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00430 OSNOVNE ŠKOLE</w:t>
      </w:r>
    </w:p>
    <w:p w14:paraId="188C4E2E" w14:textId="77777777" w:rsidR="00DE6C2D" w:rsidRPr="00214464" w:rsidRDefault="00DE6C2D" w:rsidP="00DE6C2D">
      <w:pPr>
        <w:jc w:val="both"/>
      </w:pPr>
    </w:p>
    <w:p w14:paraId="599FF8C0"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10811 OSNOVNA ŠKOLA RUDE</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2308"/>
        <w:gridCol w:w="1009"/>
        <w:gridCol w:w="1125"/>
        <w:gridCol w:w="1297"/>
        <w:gridCol w:w="1298"/>
        <w:gridCol w:w="1298"/>
      </w:tblGrid>
      <w:tr w:rsidR="00214464" w:rsidRPr="00214464" w14:paraId="29D85326" w14:textId="77777777" w:rsidTr="00E578CA">
        <w:trPr>
          <w:trHeight w:val="266"/>
          <w:jc w:val="center"/>
        </w:trPr>
        <w:tc>
          <w:tcPr>
            <w:tcW w:w="10206" w:type="dxa"/>
            <w:gridSpan w:val="7"/>
            <w:shd w:val="clear" w:color="000000" w:fill="D9D9D9"/>
            <w:noWrap/>
            <w:hideMark/>
          </w:tcPr>
          <w:p w14:paraId="6916C6DF" w14:textId="77777777" w:rsidR="00DE6C2D" w:rsidRPr="00214464" w:rsidRDefault="00DE6C2D" w:rsidP="00E578CA">
            <w:pPr>
              <w:rPr>
                <w:b/>
                <w:bCs/>
                <w:iCs/>
              </w:rPr>
            </w:pPr>
            <w:r w:rsidRPr="00214464">
              <w:rPr>
                <w:b/>
                <w:bCs/>
                <w:iCs/>
              </w:rPr>
              <w:t>Program:  OSNOVNOŠKOLSKO OBRAZOVANJE</w:t>
            </w:r>
          </w:p>
        </w:tc>
      </w:tr>
      <w:tr w:rsidR="00214464" w:rsidRPr="00214464" w14:paraId="4577EDE6" w14:textId="77777777" w:rsidTr="00E578CA">
        <w:trPr>
          <w:trHeight w:val="553"/>
          <w:jc w:val="center"/>
        </w:trPr>
        <w:tc>
          <w:tcPr>
            <w:tcW w:w="10206" w:type="dxa"/>
            <w:gridSpan w:val="7"/>
            <w:noWrap/>
            <w:hideMark/>
          </w:tcPr>
          <w:p w14:paraId="6AFA8F20" w14:textId="77777777" w:rsidR="00DE6C2D" w:rsidRPr="00214464" w:rsidRDefault="00DE6C2D" w:rsidP="00E578CA">
            <w:pPr>
              <w:jc w:val="both"/>
              <w:rPr>
                <w:sz w:val="20"/>
                <w:szCs w:val="20"/>
              </w:rPr>
            </w:pPr>
            <w:r w:rsidRPr="00214464">
              <w:rPr>
                <w:sz w:val="20"/>
                <w:szCs w:val="20"/>
              </w:rPr>
              <w:t xml:space="preserve">Zakonske i druge pravne osnove programa: </w:t>
            </w:r>
          </w:p>
          <w:p w14:paraId="2951B2EA"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odgoju i obrazovanju u osnovnoj i srednjoj školi (NN 126/12 – pročišćeni tekst, 94/13, 152/14, 7/17, 68/18, 98/19, 64/20, 151/22, 155/23 i 156/23)</w:t>
            </w:r>
          </w:p>
          <w:p w14:paraId="3E499140"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275620B7"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2E31C581"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4672A21B"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36C1C126"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36CBDA06" w14:textId="17020B31" w:rsidR="00DE6C2D" w:rsidRPr="00214464" w:rsidRDefault="00DE6C2D" w:rsidP="00B941F9">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3051723D" w14:textId="77777777" w:rsidTr="00E578CA">
        <w:trPr>
          <w:trHeight w:val="292"/>
          <w:jc w:val="center"/>
        </w:trPr>
        <w:tc>
          <w:tcPr>
            <w:tcW w:w="10206" w:type="dxa"/>
            <w:gridSpan w:val="7"/>
          </w:tcPr>
          <w:p w14:paraId="24EE629A"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684983D0"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6832A27C" w14:textId="77777777" w:rsidR="00DE6C2D" w:rsidRPr="00214464" w:rsidRDefault="00DE6C2D" w:rsidP="00E578CA">
            <w:pPr>
              <w:jc w:val="both"/>
              <w:rPr>
                <w:b/>
                <w:bCs/>
                <w:sz w:val="20"/>
                <w:szCs w:val="20"/>
              </w:rPr>
            </w:pPr>
            <w:r w:rsidRPr="00214464">
              <w:rPr>
                <w:b/>
                <w:bCs/>
                <w:sz w:val="20"/>
                <w:szCs w:val="20"/>
              </w:rPr>
              <w:t>Cilj:</w:t>
            </w:r>
          </w:p>
          <w:p w14:paraId="79904FC7" w14:textId="77777777" w:rsidR="00DE6C2D" w:rsidRPr="00214464" w:rsidRDefault="00DE6C2D" w:rsidP="00E578CA">
            <w:pPr>
              <w:rPr>
                <w:sz w:val="20"/>
                <w:szCs w:val="20"/>
              </w:rPr>
            </w:pPr>
            <w:r w:rsidRPr="00214464">
              <w:rPr>
                <w:sz w:val="20"/>
                <w:szCs w:val="20"/>
              </w:rPr>
              <w:lastRenderedPageBreak/>
              <w:t>Unaprijediti odgojno - obrazovne usluge kako bi se odgovorilo na potrebe djece i mladih te ih osposobilo za aktivno i odgovorno sudjelovanje u društvu.</w:t>
            </w:r>
          </w:p>
        </w:tc>
      </w:tr>
      <w:tr w:rsidR="00214464" w:rsidRPr="00214464" w14:paraId="557B926E" w14:textId="77777777" w:rsidTr="00E578CA">
        <w:trPr>
          <w:trHeight w:val="300"/>
          <w:jc w:val="center"/>
        </w:trPr>
        <w:tc>
          <w:tcPr>
            <w:tcW w:w="10206" w:type="dxa"/>
            <w:gridSpan w:val="7"/>
            <w:shd w:val="clear" w:color="000000" w:fill="F2F2F2"/>
            <w:hideMark/>
          </w:tcPr>
          <w:p w14:paraId="3F986C32" w14:textId="77777777" w:rsidR="00DE6C2D" w:rsidRPr="00214464" w:rsidRDefault="00DE6C2D" w:rsidP="00E578CA">
            <w:pPr>
              <w:rPr>
                <w:b/>
                <w:bCs/>
                <w:sz w:val="20"/>
                <w:szCs w:val="20"/>
              </w:rPr>
            </w:pPr>
            <w:r w:rsidRPr="00214464">
              <w:rPr>
                <w:b/>
                <w:bCs/>
                <w:sz w:val="20"/>
                <w:szCs w:val="20"/>
              </w:rPr>
              <w:lastRenderedPageBreak/>
              <w:t>Naziv aktivnosti/projekta u Proračunu: REDOVNA DJELATNOST OŠ RUDE</w:t>
            </w:r>
          </w:p>
        </w:tc>
      </w:tr>
      <w:tr w:rsidR="00214464" w:rsidRPr="00214464" w14:paraId="50C8535D" w14:textId="77777777" w:rsidTr="00E578CA">
        <w:trPr>
          <w:trHeight w:val="251"/>
          <w:jc w:val="center"/>
        </w:trPr>
        <w:tc>
          <w:tcPr>
            <w:tcW w:w="6313" w:type="dxa"/>
            <w:gridSpan w:val="4"/>
            <w:vMerge w:val="restart"/>
            <w:vAlign w:val="center"/>
            <w:hideMark/>
          </w:tcPr>
          <w:p w14:paraId="00AD5EC1"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1618CEF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128D257" w14:textId="77777777" w:rsidTr="00E578CA">
        <w:trPr>
          <w:trHeight w:val="207"/>
          <w:jc w:val="center"/>
        </w:trPr>
        <w:tc>
          <w:tcPr>
            <w:tcW w:w="6313" w:type="dxa"/>
            <w:gridSpan w:val="4"/>
            <w:vMerge/>
            <w:vAlign w:val="center"/>
            <w:hideMark/>
          </w:tcPr>
          <w:p w14:paraId="3032EB45" w14:textId="77777777" w:rsidR="00DE6C2D" w:rsidRPr="00214464" w:rsidRDefault="00DE6C2D" w:rsidP="00E578CA">
            <w:pPr>
              <w:rPr>
                <w:sz w:val="20"/>
                <w:szCs w:val="20"/>
              </w:rPr>
            </w:pPr>
          </w:p>
        </w:tc>
        <w:tc>
          <w:tcPr>
            <w:tcW w:w="1297" w:type="dxa"/>
            <w:noWrap/>
            <w:vAlign w:val="center"/>
            <w:hideMark/>
          </w:tcPr>
          <w:p w14:paraId="2C787502"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242D9762"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04155349" w14:textId="77777777" w:rsidR="00DE6C2D" w:rsidRPr="00214464" w:rsidRDefault="00DE6C2D" w:rsidP="00E578CA">
            <w:pPr>
              <w:jc w:val="center"/>
              <w:rPr>
                <w:sz w:val="20"/>
                <w:szCs w:val="20"/>
              </w:rPr>
            </w:pPr>
            <w:r w:rsidRPr="00214464">
              <w:rPr>
                <w:sz w:val="20"/>
                <w:szCs w:val="20"/>
              </w:rPr>
              <w:t>2028.</w:t>
            </w:r>
          </w:p>
        </w:tc>
      </w:tr>
      <w:tr w:rsidR="00214464" w:rsidRPr="00214464" w14:paraId="5EDFD41C" w14:textId="77777777" w:rsidTr="00E578CA">
        <w:trPr>
          <w:trHeight w:val="416"/>
          <w:jc w:val="center"/>
        </w:trPr>
        <w:tc>
          <w:tcPr>
            <w:tcW w:w="6313" w:type="dxa"/>
            <w:gridSpan w:val="4"/>
            <w:noWrap/>
            <w:vAlign w:val="center"/>
            <w:hideMark/>
          </w:tcPr>
          <w:p w14:paraId="561A1DA2"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2EFBB60"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w:t>
            </w:r>
            <w:r w:rsidRPr="00214464">
              <w:rPr>
                <w:rFonts w:eastAsiaTheme="minorHAnsi"/>
                <w:sz w:val="20"/>
                <w:szCs w:val="20"/>
                <w:lang w:eastAsia="en-US"/>
              </w:rPr>
              <w:t>nutar ove aktivnosti</w:t>
            </w:r>
            <w:r w:rsidRPr="00214464">
              <w:rPr>
                <w:rFonts w:asciiTheme="minorHAnsi" w:eastAsiaTheme="minorHAnsi" w:hAnsiTheme="minorHAnsi" w:cstheme="minorBidi"/>
                <w:szCs w:val="22"/>
                <w:lang w:eastAsia="en-US"/>
              </w:rPr>
              <w:t xml:space="preserve"> </w:t>
            </w:r>
            <w:r w:rsidRPr="00214464">
              <w:rPr>
                <w:sz w:val="20"/>
                <w:szCs w:val="20"/>
              </w:rPr>
              <w:t xml:space="preserve">planirana su i sredstva iz vlastitih izvora osnovne škole za usluge tekućeg i investicijskog održavanja, za nabavu uredskog materijala i ostalih materijalnih rashoda te za prijevoz djece s teškoćama u razvoju. </w:t>
            </w:r>
          </w:p>
          <w:p w14:paraId="01F41E75" w14:textId="77777777" w:rsidR="00DE6C2D" w:rsidRPr="00214464" w:rsidRDefault="00DE6C2D" w:rsidP="00E578CA">
            <w:pPr>
              <w:jc w:val="both"/>
              <w:rPr>
                <w:sz w:val="20"/>
                <w:szCs w:val="20"/>
              </w:rPr>
            </w:pPr>
            <w:r w:rsidRPr="00214464">
              <w:rPr>
                <w:sz w:val="20"/>
                <w:szCs w:val="20"/>
              </w:rPr>
              <w:t>Ishodište za raspodjelu sredstava temelji se na stvarnim troškovima iz prethodnih godina te iskazanim potrebama škole.</w:t>
            </w:r>
          </w:p>
        </w:tc>
        <w:tc>
          <w:tcPr>
            <w:tcW w:w="1297" w:type="dxa"/>
            <w:noWrap/>
            <w:vAlign w:val="center"/>
          </w:tcPr>
          <w:p w14:paraId="0D41140C" w14:textId="77777777" w:rsidR="00DE6C2D" w:rsidRPr="00214464" w:rsidRDefault="00DE6C2D" w:rsidP="00E578CA">
            <w:pPr>
              <w:jc w:val="right"/>
              <w:rPr>
                <w:b/>
                <w:sz w:val="20"/>
                <w:szCs w:val="20"/>
              </w:rPr>
            </w:pPr>
            <w:r w:rsidRPr="00214464">
              <w:rPr>
                <w:b/>
                <w:sz w:val="20"/>
                <w:szCs w:val="20"/>
              </w:rPr>
              <w:t>209.184</w:t>
            </w:r>
          </w:p>
        </w:tc>
        <w:tc>
          <w:tcPr>
            <w:tcW w:w="1298" w:type="dxa"/>
            <w:noWrap/>
            <w:vAlign w:val="center"/>
          </w:tcPr>
          <w:p w14:paraId="14AAC3EA" w14:textId="77777777" w:rsidR="00DE6C2D" w:rsidRPr="00214464" w:rsidRDefault="00DE6C2D" w:rsidP="00E578CA">
            <w:pPr>
              <w:jc w:val="right"/>
              <w:rPr>
                <w:b/>
                <w:sz w:val="20"/>
                <w:szCs w:val="20"/>
              </w:rPr>
            </w:pPr>
            <w:r w:rsidRPr="00214464">
              <w:rPr>
                <w:b/>
                <w:sz w:val="20"/>
                <w:szCs w:val="20"/>
              </w:rPr>
              <w:t>250.574</w:t>
            </w:r>
          </w:p>
        </w:tc>
        <w:tc>
          <w:tcPr>
            <w:tcW w:w="1298" w:type="dxa"/>
            <w:noWrap/>
            <w:vAlign w:val="center"/>
          </w:tcPr>
          <w:p w14:paraId="762AB146" w14:textId="77777777" w:rsidR="00DE6C2D" w:rsidRPr="00214464" w:rsidRDefault="00DE6C2D" w:rsidP="00E578CA">
            <w:pPr>
              <w:jc w:val="right"/>
              <w:rPr>
                <w:b/>
                <w:sz w:val="20"/>
                <w:szCs w:val="20"/>
              </w:rPr>
            </w:pPr>
            <w:r w:rsidRPr="00214464">
              <w:rPr>
                <w:b/>
                <w:sz w:val="20"/>
                <w:szCs w:val="20"/>
              </w:rPr>
              <w:t>260.994</w:t>
            </w:r>
          </w:p>
        </w:tc>
      </w:tr>
      <w:tr w:rsidR="00214464" w:rsidRPr="00214464" w14:paraId="62CF032C" w14:textId="77777777" w:rsidTr="00E578CA">
        <w:trPr>
          <w:trHeight w:val="300"/>
          <w:jc w:val="center"/>
        </w:trPr>
        <w:tc>
          <w:tcPr>
            <w:tcW w:w="10206" w:type="dxa"/>
            <w:gridSpan w:val="7"/>
            <w:shd w:val="clear" w:color="000000" w:fill="F2F2F2"/>
            <w:hideMark/>
          </w:tcPr>
          <w:p w14:paraId="4BD91A33" w14:textId="77777777" w:rsidR="00DE6C2D" w:rsidRPr="00214464" w:rsidRDefault="00DE6C2D" w:rsidP="00E578CA">
            <w:pPr>
              <w:rPr>
                <w:b/>
                <w:bCs/>
                <w:sz w:val="20"/>
                <w:szCs w:val="20"/>
              </w:rPr>
            </w:pPr>
            <w:r w:rsidRPr="00214464">
              <w:rPr>
                <w:b/>
                <w:bCs/>
                <w:sz w:val="20"/>
                <w:szCs w:val="20"/>
              </w:rPr>
              <w:t>Naziv aktivnosti/projekta u Proračunu: RASHODI ZA ZAPOSLENE – OŠ RUDE</w:t>
            </w:r>
          </w:p>
        </w:tc>
      </w:tr>
      <w:tr w:rsidR="00214464" w:rsidRPr="00214464" w14:paraId="314E0055" w14:textId="77777777" w:rsidTr="00E578CA">
        <w:trPr>
          <w:trHeight w:val="251"/>
          <w:jc w:val="center"/>
        </w:trPr>
        <w:tc>
          <w:tcPr>
            <w:tcW w:w="6313" w:type="dxa"/>
            <w:gridSpan w:val="4"/>
            <w:vMerge w:val="restart"/>
            <w:vAlign w:val="center"/>
            <w:hideMark/>
          </w:tcPr>
          <w:p w14:paraId="3AB9975C"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7CF07F3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963662B" w14:textId="77777777" w:rsidTr="00E578CA">
        <w:trPr>
          <w:trHeight w:val="207"/>
          <w:jc w:val="center"/>
        </w:trPr>
        <w:tc>
          <w:tcPr>
            <w:tcW w:w="6313" w:type="dxa"/>
            <w:gridSpan w:val="4"/>
            <w:vMerge/>
            <w:vAlign w:val="center"/>
            <w:hideMark/>
          </w:tcPr>
          <w:p w14:paraId="186F8723" w14:textId="77777777" w:rsidR="00DE6C2D" w:rsidRPr="00214464" w:rsidRDefault="00DE6C2D" w:rsidP="00E578CA">
            <w:pPr>
              <w:rPr>
                <w:sz w:val="20"/>
                <w:szCs w:val="20"/>
              </w:rPr>
            </w:pPr>
          </w:p>
        </w:tc>
        <w:tc>
          <w:tcPr>
            <w:tcW w:w="1297" w:type="dxa"/>
            <w:noWrap/>
            <w:vAlign w:val="center"/>
            <w:hideMark/>
          </w:tcPr>
          <w:p w14:paraId="099FFD6B"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59C9B215"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29C1C305" w14:textId="77777777" w:rsidR="00DE6C2D" w:rsidRPr="00214464" w:rsidRDefault="00DE6C2D" w:rsidP="00E578CA">
            <w:pPr>
              <w:jc w:val="center"/>
              <w:rPr>
                <w:sz w:val="20"/>
                <w:szCs w:val="20"/>
              </w:rPr>
            </w:pPr>
            <w:r w:rsidRPr="00214464">
              <w:rPr>
                <w:sz w:val="20"/>
                <w:szCs w:val="20"/>
              </w:rPr>
              <w:t>2028.</w:t>
            </w:r>
          </w:p>
        </w:tc>
      </w:tr>
      <w:tr w:rsidR="00214464" w:rsidRPr="00214464" w14:paraId="7A007306" w14:textId="77777777" w:rsidTr="00E578CA">
        <w:trPr>
          <w:trHeight w:val="416"/>
          <w:jc w:val="center"/>
        </w:trPr>
        <w:tc>
          <w:tcPr>
            <w:tcW w:w="6313" w:type="dxa"/>
            <w:gridSpan w:val="4"/>
            <w:noWrap/>
            <w:vAlign w:val="center"/>
            <w:hideMark/>
          </w:tcPr>
          <w:p w14:paraId="455340CF" w14:textId="77777777" w:rsidR="00DE6C2D" w:rsidRPr="00214464" w:rsidRDefault="00DE6C2D" w:rsidP="00E578CA">
            <w:pPr>
              <w:jc w:val="both"/>
              <w:rPr>
                <w:sz w:val="20"/>
                <w:szCs w:val="20"/>
              </w:rPr>
            </w:pPr>
            <w:r w:rsidRPr="00214464">
              <w:rPr>
                <w:sz w:val="20"/>
                <w:szCs w:val="20"/>
              </w:rPr>
              <w:t>U ovoj aktivnosti planiraju se plaće i ostali rashodi za zaposlene u OŠ Rude koji se financiraju iz državnog proračuna na teret nadležnog ministarstva.</w:t>
            </w:r>
          </w:p>
          <w:p w14:paraId="25EA2017" w14:textId="77777777" w:rsidR="00DE6C2D" w:rsidRPr="00214464" w:rsidRDefault="00DE6C2D" w:rsidP="00E578CA">
            <w:pPr>
              <w:jc w:val="both"/>
              <w:rPr>
                <w:sz w:val="20"/>
                <w:szCs w:val="20"/>
              </w:rPr>
            </w:pPr>
            <w:r w:rsidRPr="00214464">
              <w:rPr>
                <w:sz w:val="20"/>
                <w:szCs w:val="20"/>
              </w:rPr>
              <w:t xml:space="preserve">Ishodište planiranih sredstava temelji se na broju zaposlenih učitelja i tehničko-administrativnog osoblja u školi te procjeni troškova za njihove plaće i ostala materijalna prava, sukladno kolektivnom ugovoru. </w:t>
            </w:r>
          </w:p>
        </w:tc>
        <w:tc>
          <w:tcPr>
            <w:tcW w:w="1297" w:type="dxa"/>
            <w:noWrap/>
            <w:vAlign w:val="center"/>
          </w:tcPr>
          <w:p w14:paraId="21DDD27F" w14:textId="77777777" w:rsidR="00DE6C2D" w:rsidRPr="00214464" w:rsidRDefault="00DE6C2D" w:rsidP="00E578CA">
            <w:pPr>
              <w:jc w:val="right"/>
              <w:rPr>
                <w:b/>
                <w:sz w:val="20"/>
                <w:szCs w:val="20"/>
              </w:rPr>
            </w:pPr>
            <w:r w:rsidRPr="00214464">
              <w:rPr>
                <w:b/>
                <w:sz w:val="20"/>
                <w:szCs w:val="20"/>
              </w:rPr>
              <w:t>947.650</w:t>
            </w:r>
          </w:p>
        </w:tc>
        <w:tc>
          <w:tcPr>
            <w:tcW w:w="1298" w:type="dxa"/>
            <w:noWrap/>
            <w:vAlign w:val="center"/>
          </w:tcPr>
          <w:p w14:paraId="55E11832" w14:textId="77777777" w:rsidR="00DE6C2D" w:rsidRPr="00214464" w:rsidRDefault="00DE6C2D" w:rsidP="00E578CA">
            <w:pPr>
              <w:jc w:val="right"/>
              <w:rPr>
                <w:b/>
                <w:sz w:val="20"/>
                <w:szCs w:val="20"/>
              </w:rPr>
            </w:pPr>
            <w:r w:rsidRPr="00214464">
              <w:rPr>
                <w:b/>
                <w:sz w:val="20"/>
                <w:szCs w:val="20"/>
              </w:rPr>
              <w:t>990.500</w:t>
            </w:r>
          </w:p>
        </w:tc>
        <w:tc>
          <w:tcPr>
            <w:tcW w:w="1298" w:type="dxa"/>
            <w:noWrap/>
            <w:vAlign w:val="center"/>
          </w:tcPr>
          <w:p w14:paraId="376A09A3" w14:textId="77777777" w:rsidR="00DE6C2D" w:rsidRPr="00214464" w:rsidRDefault="00DE6C2D" w:rsidP="00E578CA">
            <w:pPr>
              <w:jc w:val="right"/>
              <w:rPr>
                <w:b/>
                <w:sz w:val="20"/>
                <w:szCs w:val="20"/>
              </w:rPr>
            </w:pPr>
            <w:r w:rsidRPr="00214464">
              <w:rPr>
                <w:b/>
                <w:sz w:val="20"/>
                <w:szCs w:val="20"/>
              </w:rPr>
              <w:t>1.032.900</w:t>
            </w:r>
          </w:p>
        </w:tc>
      </w:tr>
      <w:tr w:rsidR="00214464" w:rsidRPr="00214464" w14:paraId="6C3CB262" w14:textId="77777777" w:rsidTr="00E578CA">
        <w:trPr>
          <w:trHeight w:val="300"/>
          <w:jc w:val="center"/>
        </w:trPr>
        <w:tc>
          <w:tcPr>
            <w:tcW w:w="10206" w:type="dxa"/>
            <w:gridSpan w:val="7"/>
            <w:shd w:val="clear" w:color="000000" w:fill="F2F2F2"/>
            <w:hideMark/>
          </w:tcPr>
          <w:p w14:paraId="7E49B1F3" w14:textId="77777777" w:rsidR="00DE6C2D" w:rsidRPr="00214464" w:rsidRDefault="00DE6C2D" w:rsidP="00E578CA">
            <w:pPr>
              <w:rPr>
                <w:b/>
                <w:bCs/>
                <w:sz w:val="20"/>
                <w:szCs w:val="20"/>
              </w:rPr>
            </w:pPr>
            <w:r w:rsidRPr="00214464">
              <w:rPr>
                <w:b/>
                <w:bCs/>
                <w:sz w:val="20"/>
                <w:szCs w:val="20"/>
              </w:rPr>
              <w:t>Naziv aktivnosti/projekta u Proračunu: ULAGANJE U OBJEKTE I OPREMU OŠ RUDE</w:t>
            </w:r>
          </w:p>
        </w:tc>
      </w:tr>
      <w:tr w:rsidR="00214464" w:rsidRPr="00214464" w14:paraId="6F19E50C" w14:textId="77777777" w:rsidTr="00E578CA">
        <w:trPr>
          <w:trHeight w:val="251"/>
          <w:jc w:val="center"/>
        </w:trPr>
        <w:tc>
          <w:tcPr>
            <w:tcW w:w="6313" w:type="dxa"/>
            <w:gridSpan w:val="4"/>
            <w:vMerge w:val="restart"/>
            <w:vAlign w:val="center"/>
            <w:hideMark/>
          </w:tcPr>
          <w:p w14:paraId="6F944439"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260A2AD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64336EC" w14:textId="77777777" w:rsidTr="00E578CA">
        <w:trPr>
          <w:trHeight w:val="207"/>
          <w:jc w:val="center"/>
        </w:trPr>
        <w:tc>
          <w:tcPr>
            <w:tcW w:w="6313" w:type="dxa"/>
            <w:gridSpan w:val="4"/>
            <w:vMerge/>
            <w:vAlign w:val="center"/>
            <w:hideMark/>
          </w:tcPr>
          <w:p w14:paraId="4F74FBFD" w14:textId="77777777" w:rsidR="00DE6C2D" w:rsidRPr="00214464" w:rsidRDefault="00DE6C2D" w:rsidP="00E578CA">
            <w:pPr>
              <w:rPr>
                <w:sz w:val="20"/>
                <w:szCs w:val="20"/>
              </w:rPr>
            </w:pPr>
          </w:p>
        </w:tc>
        <w:tc>
          <w:tcPr>
            <w:tcW w:w="1297" w:type="dxa"/>
            <w:noWrap/>
            <w:vAlign w:val="center"/>
            <w:hideMark/>
          </w:tcPr>
          <w:p w14:paraId="55F3F1D9"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0A9202FA"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E88EEF0" w14:textId="77777777" w:rsidR="00DE6C2D" w:rsidRPr="00214464" w:rsidRDefault="00DE6C2D" w:rsidP="00E578CA">
            <w:pPr>
              <w:jc w:val="center"/>
              <w:rPr>
                <w:sz w:val="20"/>
                <w:szCs w:val="20"/>
              </w:rPr>
            </w:pPr>
            <w:r w:rsidRPr="00214464">
              <w:rPr>
                <w:sz w:val="20"/>
                <w:szCs w:val="20"/>
              </w:rPr>
              <w:t>2028.</w:t>
            </w:r>
          </w:p>
        </w:tc>
      </w:tr>
      <w:tr w:rsidR="00214464" w:rsidRPr="00214464" w14:paraId="7C96B09C" w14:textId="77777777" w:rsidTr="00E578CA">
        <w:trPr>
          <w:trHeight w:val="416"/>
          <w:jc w:val="center"/>
        </w:trPr>
        <w:tc>
          <w:tcPr>
            <w:tcW w:w="6313" w:type="dxa"/>
            <w:gridSpan w:val="4"/>
            <w:noWrap/>
            <w:vAlign w:val="center"/>
            <w:hideMark/>
          </w:tcPr>
          <w:p w14:paraId="5B9EA505"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i strojeva te sportske i glazbene opreme. </w:t>
            </w:r>
          </w:p>
          <w:p w14:paraId="702D8DE0" w14:textId="77777777" w:rsidR="00DE6C2D" w:rsidRPr="00214464" w:rsidRDefault="00DE6C2D" w:rsidP="00E578CA">
            <w:pPr>
              <w:jc w:val="both"/>
              <w:rPr>
                <w:sz w:val="20"/>
                <w:szCs w:val="20"/>
              </w:rPr>
            </w:pPr>
            <w:r w:rsidRPr="00214464">
              <w:rPr>
                <w:sz w:val="20"/>
                <w:szCs w:val="20"/>
              </w:rPr>
              <w:t>Ishodište za planirane rashode temelji se na stvarnim potrebama škole.</w:t>
            </w:r>
          </w:p>
        </w:tc>
        <w:tc>
          <w:tcPr>
            <w:tcW w:w="1297" w:type="dxa"/>
            <w:noWrap/>
            <w:vAlign w:val="center"/>
          </w:tcPr>
          <w:p w14:paraId="1EA8BB25" w14:textId="77777777" w:rsidR="00DE6C2D" w:rsidRPr="00214464" w:rsidRDefault="00DE6C2D" w:rsidP="00E578CA">
            <w:pPr>
              <w:jc w:val="right"/>
              <w:rPr>
                <w:b/>
                <w:sz w:val="20"/>
                <w:szCs w:val="20"/>
              </w:rPr>
            </w:pPr>
            <w:r w:rsidRPr="00214464">
              <w:rPr>
                <w:b/>
                <w:sz w:val="20"/>
                <w:szCs w:val="20"/>
              </w:rPr>
              <w:t>20.000</w:t>
            </w:r>
          </w:p>
        </w:tc>
        <w:tc>
          <w:tcPr>
            <w:tcW w:w="1298" w:type="dxa"/>
            <w:noWrap/>
            <w:vAlign w:val="center"/>
          </w:tcPr>
          <w:p w14:paraId="4A203C27" w14:textId="77777777" w:rsidR="00DE6C2D" w:rsidRPr="00214464" w:rsidRDefault="00DE6C2D" w:rsidP="00E578CA">
            <w:pPr>
              <w:jc w:val="right"/>
              <w:rPr>
                <w:b/>
                <w:sz w:val="20"/>
                <w:szCs w:val="20"/>
              </w:rPr>
            </w:pPr>
            <w:r w:rsidRPr="00214464">
              <w:rPr>
                <w:b/>
                <w:sz w:val="20"/>
                <w:szCs w:val="20"/>
              </w:rPr>
              <w:t>19.000</w:t>
            </w:r>
          </w:p>
        </w:tc>
        <w:tc>
          <w:tcPr>
            <w:tcW w:w="1298" w:type="dxa"/>
            <w:noWrap/>
            <w:vAlign w:val="center"/>
          </w:tcPr>
          <w:p w14:paraId="51B08978" w14:textId="77777777" w:rsidR="00DE6C2D" w:rsidRPr="00214464" w:rsidRDefault="00DE6C2D" w:rsidP="00E578CA">
            <w:pPr>
              <w:jc w:val="right"/>
              <w:rPr>
                <w:b/>
                <w:sz w:val="20"/>
                <w:szCs w:val="20"/>
              </w:rPr>
            </w:pPr>
            <w:r w:rsidRPr="00214464">
              <w:rPr>
                <w:b/>
                <w:sz w:val="20"/>
                <w:szCs w:val="20"/>
              </w:rPr>
              <w:t>19.000</w:t>
            </w:r>
          </w:p>
        </w:tc>
      </w:tr>
      <w:tr w:rsidR="00214464" w:rsidRPr="00214464" w14:paraId="3D5330D0" w14:textId="77777777" w:rsidTr="00E578CA">
        <w:trPr>
          <w:trHeight w:val="300"/>
          <w:jc w:val="center"/>
        </w:trPr>
        <w:tc>
          <w:tcPr>
            <w:tcW w:w="10206" w:type="dxa"/>
            <w:gridSpan w:val="7"/>
            <w:shd w:val="clear" w:color="000000" w:fill="F2F2F2"/>
            <w:hideMark/>
          </w:tcPr>
          <w:p w14:paraId="3C023FB7" w14:textId="77777777" w:rsidR="00DE6C2D" w:rsidRPr="00214464" w:rsidRDefault="00DE6C2D" w:rsidP="00E578CA">
            <w:pPr>
              <w:rPr>
                <w:b/>
                <w:bCs/>
                <w:sz w:val="20"/>
                <w:szCs w:val="20"/>
              </w:rPr>
            </w:pPr>
            <w:r w:rsidRPr="00214464">
              <w:rPr>
                <w:b/>
                <w:bCs/>
                <w:sz w:val="20"/>
                <w:szCs w:val="20"/>
              </w:rPr>
              <w:t>Naziv aktivnosti/projekta u Proračunu: NABAVA UDŽBENIKA I LEKTIRE OŠ RUDE</w:t>
            </w:r>
          </w:p>
        </w:tc>
      </w:tr>
      <w:tr w:rsidR="00214464" w:rsidRPr="00214464" w14:paraId="317A6E7B" w14:textId="77777777" w:rsidTr="00E578CA">
        <w:trPr>
          <w:trHeight w:val="251"/>
          <w:jc w:val="center"/>
        </w:trPr>
        <w:tc>
          <w:tcPr>
            <w:tcW w:w="6313" w:type="dxa"/>
            <w:gridSpan w:val="4"/>
            <w:vMerge w:val="restart"/>
            <w:vAlign w:val="center"/>
            <w:hideMark/>
          </w:tcPr>
          <w:p w14:paraId="3B847387"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6350E55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A00B4C6" w14:textId="77777777" w:rsidTr="00E578CA">
        <w:trPr>
          <w:trHeight w:val="207"/>
          <w:jc w:val="center"/>
        </w:trPr>
        <w:tc>
          <w:tcPr>
            <w:tcW w:w="6313" w:type="dxa"/>
            <w:gridSpan w:val="4"/>
            <w:vMerge/>
            <w:vAlign w:val="center"/>
            <w:hideMark/>
          </w:tcPr>
          <w:p w14:paraId="40ED298B" w14:textId="77777777" w:rsidR="00DE6C2D" w:rsidRPr="00214464" w:rsidRDefault="00DE6C2D" w:rsidP="00E578CA">
            <w:pPr>
              <w:rPr>
                <w:sz w:val="20"/>
                <w:szCs w:val="20"/>
              </w:rPr>
            </w:pPr>
          </w:p>
        </w:tc>
        <w:tc>
          <w:tcPr>
            <w:tcW w:w="1297" w:type="dxa"/>
            <w:noWrap/>
            <w:vAlign w:val="center"/>
            <w:hideMark/>
          </w:tcPr>
          <w:p w14:paraId="655F9090"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1E39C0B4"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28A26B72" w14:textId="77777777" w:rsidR="00DE6C2D" w:rsidRPr="00214464" w:rsidRDefault="00DE6C2D" w:rsidP="00E578CA">
            <w:pPr>
              <w:jc w:val="center"/>
              <w:rPr>
                <w:sz w:val="20"/>
                <w:szCs w:val="20"/>
              </w:rPr>
            </w:pPr>
            <w:r w:rsidRPr="00214464">
              <w:rPr>
                <w:sz w:val="20"/>
                <w:szCs w:val="20"/>
              </w:rPr>
              <w:t>2028.</w:t>
            </w:r>
          </w:p>
        </w:tc>
      </w:tr>
      <w:tr w:rsidR="00214464" w:rsidRPr="00214464" w14:paraId="77886765" w14:textId="77777777" w:rsidTr="00E578CA">
        <w:trPr>
          <w:trHeight w:val="416"/>
          <w:jc w:val="center"/>
        </w:trPr>
        <w:tc>
          <w:tcPr>
            <w:tcW w:w="6313" w:type="dxa"/>
            <w:gridSpan w:val="4"/>
            <w:noWrap/>
            <w:vAlign w:val="center"/>
          </w:tcPr>
          <w:p w14:paraId="08241142" w14:textId="77777777" w:rsidR="00DE6C2D" w:rsidRPr="00214464" w:rsidRDefault="00DE6C2D" w:rsidP="00E578CA">
            <w:pPr>
              <w:jc w:val="both"/>
              <w:rPr>
                <w:sz w:val="20"/>
                <w:szCs w:val="20"/>
              </w:rPr>
            </w:pPr>
            <w:r w:rsidRPr="00214464">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iz vlastitih prihoda škole te na teret općih prihoda i primitaka Grada Samobora. </w:t>
            </w:r>
          </w:p>
        </w:tc>
        <w:tc>
          <w:tcPr>
            <w:tcW w:w="1297" w:type="dxa"/>
            <w:noWrap/>
            <w:vAlign w:val="center"/>
          </w:tcPr>
          <w:p w14:paraId="6AB6D83B" w14:textId="77777777" w:rsidR="00DE6C2D" w:rsidRPr="00214464" w:rsidRDefault="00DE6C2D" w:rsidP="00E578CA">
            <w:pPr>
              <w:jc w:val="right"/>
              <w:rPr>
                <w:b/>
                <w:sz w:val="20"/>
                <w:szCs w:val="20"/>
              </w:rPr>
            </w:pPr>
            <w:r w:rsidRPr="00214464">
              <w:rPr>
                <w:b/>
                <w:sz w:val="20"/>
                <w:szCs w:val="20"/>
              </w:rPr>
              <w:t>27.200</w:t>
            </w:r>
          </w:p>
        </w:tc>
        <w:tc>
          <w:tcPr>
            <w:tcW w:w="1298" w:type="dxa"/>
            <w:noWrap/>
            <w:vAlign w:val="center"/>
          </w:tcPr>
          <w:p w14:paraId="039245AD" w14:textId="77777777" w:rsidR="00DE6C2D" w:rsidRPr="00214464" w:rsidRDefault="00DE6C2D" w:rsidP="00E578CA">
            <w:pPr>
              <w:jc w:val="right"/>
              <w:rPr>
                <w:b/>
                <w:sz w:val="20"/>
                <w:szCs w:val="20"/>
              </w:rPr>
            </w:pPr>
            <w:r w:rsidRPr="00214464">
              <w:rPr>
                <w:b/>
                <w:sz w:val="20"/>
                <w:szCs w:val="20"/>
              </w:rPr>
              <w:t>27.500</w:t>
            </w:r>
          </w:p>
        </w:tc>
        <w:tc>
          <w:tcPr>
            <w:tcW w:w="1298" w:type="dxa"/>
            <w:noWrap/>
            <w:vAlign w:val="center"/>
          </w:tcPr>
          <w:p w14:paraId="1D87A317" w14:textId="77777777" w:rsidR="00DE6C2D" w:rsidRPr="00214464" w:rsidRDefault="00DE6C2D" w:rsidP="00E578CA">
            <w:pPr>
              <w:jc w:val="right"/>
              <w:rPr>
                <w:b/>
                <w:sz w:val="20"/>
                <w:szCs w:val="20"/>
              </w:rPr>
            </w:pPr>
            <w:r w:rsidRPr="00214464">
              <w:rPr>
                <w:b/>
                <w:sz w:val="20"/>
                <w:szCs w:val="20"/>
              </w:rPr>
              <w:t>27.800</w:t>
            </w:r>
          </w:p>
        </w:tc>
      </w:tr>
      <w:tr w:rsidR="00214464" w:rsidRPr="00214464" w14:paraId="052203C6" w14:textId="77777777" w:rsidTr="00E578CA">
        <w:trPr>
          <w:trHeight w:val="300"/>
          <w:jc w:val="center"/>
        </w:trPr>
        <w:tc>
          <w:tcPr>
            <w:tcW w:w="10206" w:type="dxa"/>
            <w:gridSpan w:val="7"/>
            <w:shd w:val="clear" w:color="000000" w:fill="F2F2F2"/>
            <w:hideMark/>
          </w:tcPr>
          <w:p w14:paraId="46F376D1"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PRODUŽENI BORAVAK I ŠKOLSKA PREHRANA OŠ RUDE</w:t>
            </w:r>
          </w:p>
        </w:tc>
      </w:tr>
      <w:tr w:rsidR="00214464" w:rsidRPr="00214464" w14:paraId="3C2B7C35" w14:textId="77777777" w:rsidTr="00E578CA">
        <w:trPr>
          <w:trHeight w:val="251"/>
          <w:jc w:val="center"/>
        </w:trPr>
        <w:tc>
          <w:tcPr>
            <w:tcW w:w="6313" w:type="dxa"/>
            <w:gridSpan w:val="4"/>
            <w:vMerge w:val="restart"/>
            <w:vAlign w:val="center"/>
            <w:hideMark/>
          </w:tcPr>
          <w:p w14:paraId="04F7803A"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25FED48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1594CA5" w14:textId="77777777" w:rsidTr="00E578CA">
        <w:trPr>
          <w:trHeight w:val="207"/>
          <w:jc w:val="center"/>
        </w:trPr>
        <w:tc>
          <w:tcPr>
            <w:tcW w:w="6313" w:type="dxa"/>
            <w:gridSpan w:val="4"/>
            <w:vMerge/>
            <w:vAlign w:val="center"/>
            <w:hideMark/>
          </w:tcPr>
          <w:p w14:paraId="6B48D631" w14:textId="77777777" w:rsidR="00DE6C2D" w:rsidRPr="00214464" w:rsidRDefault="00DE6C2D" w:rsidP="00E578CA">
            <w:pPr>
              <w:rPr>
                <w:sz w:val="20"/>
                <w:szCs w:val="20"/>
              </w:rPr>
            </w:pPr>
          </w:p>
        </w:tc>
        <w:tc>
          <w:tcPr>
            <w:tcW w:w="1297" w:type="dxa"/>
            <w:noWrap/>
            <w:vAlign w:val="center"/>
            <w:hideMark/>
          </w:tcPr>
          <w:p w14:paraId="644E06F1"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206D302F"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7DE2C61" w14:textId="77777777" w:rsidR="00DE6C2D" w:rsidRPr="00214464" w:rsidRDefault="00DE6C2D" w:rsidP="00E578CA">
            <w:pPr>
              <w:jc w:val="center"/>
              <w:rPr>
                <w:sz w:val="20"/>
                <w:szCs w:val="20"/>
              </w:rPr>
            </w:pPr>
            <w:r w:rsidRPr="00214464">
              <w:rPr>
                <w:sz w:val="20"/>
                <w:szCs w:val="20"/>
              </w:rPr>
              <w:t>2028.</w:t>
            </w:r>
          </w:p>
        </w:tc>
      </w:tr>
      <w:tr w:rsidR="00214464" w:rsidRPr="00214464" w14:paraId="6E249B5E" w14:textId="77777777" w:rsidTr="00E578CA">
        <w:trPr>
          <w:trHeight w:val="416"/>
          <w:jc w:val="center"/>
        </w:trPr>
        <w:tc>
          <w:tcPr>
            <w:tcW w:w="6313" w:type="dxa"/>
            <w:gridSpan w:val="4"/>
            <w:noWrap/>
            <w:vAlign w:val="center"/>
            <w:hideMark/>
          </w:tcPr>
          <w:p w14:paraId="19DE33C1" w14:textId="77777777" w:rsidR="00DE6C2D" w:rsidRPr="00214464" w:rsidRDefault="00DE6C2D" w:rsidP="00E578CA">
            <w:pPr>
              <w:jc w:val="both"/>
              <w:rPr>
                <w:rFonts w:eastAsia="Calibri"/>
                <w:sz w:val="20"/>
                <w:szCs w:val="20"/>
              </w:rPr>
            </w:pPr>
            <w:r w:rsidRPr="00214464">
              <w:rPr>
                <w:rFonts w:eastAsia="Calibri"/>
                <w:sz w:val="20"/>
                <w:szCs w:val="20"/>
              </w:rPr>
              <w:t xml:space="preserve">U okviru ove aktivnosti financira se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nisu dovoljna za pokriće troškova prehrane učenika osnovnih škola s područja grada Samobora, planirana su sredstva općih prihoda i primitaka Grada Samobora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7C743678" w14:textId="77777777" w:rsidR="00DE6C2D" w:rsidRPr="00214464" w:rsidRDefault="00DE6C2D" w:rsidP="00E578CA">
            <w:pPr>
              <w:jc w:val="both"/>
              <w:rPr>
                <w:rFonts w:eastAsia="Calibri"/>
                <w:sz w:val="20"/>
                <w:szCs w:val="20"/>
              </w:rPr>
            </w:pPr>
            <w:r w:rsidRPr="00214464">
              <w:rPr>
                <w:rFonts w:eastAsia="Calibri"/>
                <w:sz w:val="20"/>
                <w:szCs w:val="20"/>
              </w:rPr>
              <w:lastRenderedPageBreak/>
              <w:t xml:space="preserve">Ukoliko se ukaže potreba za zapošljavanjem djelatnika škole, a do dobivanja suglasnosti </w:t>
            </w:r>
            <w:r w:rsidRPr="00214464">
              <w:rPr>
                <w:sz w:val="20"/>
                <w:szCs w:val="20"/>
              </w:rPr>
              <w:t xml:space="preserve">Ministarstva znanosti, obrazovanja i mladih, </w:t>
            </w:r>
            <w:r w:rsidRPr="00214464">
              <w:rPr>
                <w:rFonts w:eastAsia="Calibri"/>
                <w:sz w:val="20"/>
                <w:szCs w:val="20"/>
              </w:rPr>
              <w:t xml:space="preserve">u sklopu ove aktivnosti </w:t>
            </w:r>
            <w:r w:rsidRPr="00214464">
              <w:rPr>
                <w:sz w:val="20"/>
                <w:szCs w:val="20"/>
              </w:rPr>
              <w:t xml:space="preserve">osigurana su financijska sredstva iz općih prihoda i primitaka Grada Samobora. </w:t>
            </w:r>
          </w:p>
          <w:p w14:paraId="115AA51D" w14:textId="77777777" w:rsidR="00DE6C2D" w:rsidRPr="00214464" w:rsidRDefault="00DE6C2D" w:rsidP="00E578CA">
            <w:pPr>
              <w:jc w:val="both"/>
              <w:rPr>
                <w:rFonts w:eastAsia="Calibri"/>
                <w:sz w:val="20"/>
                <w:szCs w:val="20"/>
              </w:rPr>
            </w:pPr>
            <w:r w:rsidRPr="00214464">
              <w:rPr>
                <w:rFonts w:eastAsia="Calibri"/>
                <w:sz w:val="20"/>
                <w:szCs w:val="20"/>
              </w:rPr>
              <w:t>Ishodište za planirane rashode temelji se na broju učenika.</w:t>
            </w:r>
          </w:p>
        </w:tc>
        <w:tc>
          <w:tcPr>
            <w:tcW w:w="1297" w:type="dxa"/>
            <w:noWrap/>
            <w:vAlign w:val="center"/>
          </w:tcPr>
          <w:p w14:paraId="5D7D0567" w14:textId="77777777" w:rsidR="00DE6C2D" w:rsidRPr="00214464" w:rsidRDefault="00DE6C2D" w:rsidP="00E578CA">
            <w:pPr>
              <w:jc w:val="right"/>
              <w:rPr>
                <w:b/>
                <w:sz w:val="20"/>
                <w:szCs w:val="20"/>
              </w:rPr>
            </w:pPr>
            <w:r w:rsidRPr="00214464">
              <w:rPr>
                <w:b/>
                <w:sz w:val="20"/>
                <w:szCs w:val="20"/>
              </w:rPr>
              <w:lastRenderedPageBreak/>
              <w:t>53.800</w:t>
            </w:r>
          </w:p>
        </w:tc>
        <w:tc>
          <w:tcPr>
            <w:tcW w:w="1298" w:type="dxa"/>
            <w:noWrap/>
            <w:vAlign w:val="center"/>
          </w:tcPr>
          <w:p w14:paraId="20451F48" w14:textId="77777777" w:rsidR="00DE6C2D" w:rsidRPr="00214464" w:rsidRDefault="00DE6C2D" w:rsidP="00E578CA">
            <w:pPr>
              <w:jc w:val="right"/>
              <w:rPr>
                <w:b/>
                <w:sz w:val="20"/>
                <w:szCs w:val="20"/>
              </w:rPr>
            </w:pPr>
            <w:r w:rsidRPr="00214464">
              <w:rPr>
                <w:b/>
                <w:sz w:val="20"/>
                <w:szCs w:val="20"/>
              </w:rPr>
              <w:t>55.200</w:t>
            </w:r>
          </w:p>
        </w:tc>
        <w:tc>
          <w:tcPr>
            <w:tcW w:w="1298" w:type="dxa"/>
            <w:noWrap/>
            <w:vAlign w:val="center"/>
          </w:tcPr>
          <w:p w14:paraId="16CDBEFD" w14:textId="77777777" w:rsidR="00DE6C2D" w:rsidRPr="00214464" w:rsidRDefault="00DE6C2D" w:rsidP="00E578CA">
            <w:pPr>
              <w:jc w:val="right"/>
              <w:rPr>
                <w:b/>
                <w:sz w:val="20"/>
                <w:szCs w:val="20"/>
              </w:rPr>
            </w:pPr>
            <w:r w:rsidRPr="00214464">
              <w:rPr>
                <w:b/>
                <w:sz w:val="20"/>
                <w:szCs w:val="20"/>
              </w:rPr>
              <w:t>55.200</w:t>
            </w:r>
          </w:p>
        </w:tc>
      </w:tr>
      <w:tr w:rsidR="00214464" w:rsidRPr="00214464" w14:paraId="1BA7AA61" w14:textId="77777777" w:rsidTr="00E578CA">
        <w:trPr>
          <w:trHeight w:val="300"/>
          <w:jc w:val="center"/>
        </w:trPr>
        <w:tc>
          <w:tcPr>
            <w:tcW w:w="10206" w:type="dxa"/>
            <w:gridSpan w:val="7"/>
            <w:shd w:val="clear" w:color="000000" w:fill="F2F2F2"/>
            <w:hideMark/>
          </w:tcPr>
          <w:p w14:paraId="0D694C7A"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RUDE</w:t>
            </w:r>
          </w:p>
        </w:tc>
      </w:tr>
      <w:tr w:rsidR="00214464" w:rsidRPr="00214464" w14:paraId="2E1C44DF" w14:textId="77777777" w:rsidTr="00E578CA">
        <w:trPr>
          <w:trHeight w:val="251"/>
          <w:jc w:val="center"/>
        </w:trPr>
        <w:tc>
          <w:tcPr>
            <w:tcW w:w="6313" w:type="dxa"/>
            <w:gridSpan w:val="4"/>
            <w:vMerge w:val="restart"/>
            <w:vAlign w:val="center"/>
            <w:hideMark/>
          </w:tcPr>
          <w:p w14:paraId="0A401EB6"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58E6ECE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E6FF995" w14:textId="77777777" w:rsidTr="00E578CA">
        <w:trPr>
          <w:trHeight w:val="207"/>
          <w:jc w:val="center"/>
        </w:trPr>
        <w:tc>
          <w:tcPr>
            <w:tcW w:w="6313" w:type="dxa"/>
            <w:gridSpan w:val="4"/>
            <w:vMerge/>
            <w:vAlign w:val="center"/>
            <w:hideMark/>
          </w:tcPr>
          <w:p w14:paraId="0D8AF3C2" w14:textId="77777777" w:rsidR="00DE6C2D" w:rsidRPr="00214464" w:rsidRDefault="00DE6C2D" w:rsidP="00E578CA">
            <w:pPr>
              <w:rPr>
                <w:sz w:val="20"/>
                <w:szCs w:val="20"/>
              </w:rPr>
            </w:pPr>
          </w:p>
        </w:tc>
        <w:tc>
          <w:tcPr>
            <w:tcW w:w="1297" w:type="dxa"/>
            <w:noWrap/>
            <w:vAlign w:val="center"/>
            <w:hideMark/>
          </w:tcPr>
          <w:p w14:paraId="26B61DAA"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339CC179"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FB71A12" w14:textId="77777777" w:rsidR="00DE6C2D" w:rsidRPr="00214464" w:rsidRDefault="00DE6C2D" w:rsidP="00E578CA">
            <w:pPr>
              <w:jc w:val="center"/>
              <w:rPr>
                <w:sz w:val="20"/>
                <w:szCs w:val="20"/>
              </w:rPr>
            </w:pPr>
            <w:r w:rsidRPr="00214464">
              <w:rPr>
                <w:sz w:val="20"/>
                <w:szCs w:val="20"/>
              </w:rPr>
              <w:t>2028.</w:t>
            </w:r>
          </w:p>
        </w:tc>
      </w:tr>
      <w:tr w:rsidR="00214464" w:rsidRPr="00214464" w14:paraId="4E34BF49" w14:textId="77777777" w:rsidTr="00E578CA">
        <w:trPr>
          <w:trHeight w:val="270"/>
          <w:jc w:val="center"/>
        </w:trPr>
        <w:tc>
          <w:tcPr>
            <w:tcW w:w="6313" w:type="dxa"/>
            <w:gridSpan w:val="4"/>
            <w:noWrap/>
            <w:vAlign w:val="center"/>
            <w:hideMark/>
          </w:tcPr>
          <w:p w14:paraId="38C6A930"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38556B08" w14:textId="77777777" w:rsidR="00DE6C2D" w:rsidRPr="00214464" w:rsidRDefault="00DE6C2D" w:rsidP="00E578CA">
            <w:pPr>
              <w:jc w:val="both"/>
              <w:rPr>
                <w:sz w:val="20"/>
                <w:szCs w:val="20"/>
              </w:rPr>
            </w:pPr>
            <w:r w:rsidRPr="00214464">
              <w:rPr>
                <w:sz w:val="20"/>
                <w:szCs w:val="20"/>
              </w:rPr>
              <w:t>Cilj jest podizanje standarda učeničkog obrazovanja.</w:t>
            </w:r>
          </w:p>
          <w:p w14:paraId="3FF7EE85"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297" w:type="dxa"/>
            <w:noWrap/>
            <w:vAlign w:val="center"/>
          </w:tcPr>
          <w:p w14:paraId="25862B47" w14:textId="77777777" w:rsidR="00DE6C2D" w:rsidRPr="00214464" w:rsidRDefault="00DE6C2D" w:rsidP="00E578CA">
            <w:pPr>
              <w:jc w:val="right"/>
              <w:rPr>
                <w:b/>
                <w:sz w:val="20"/>
                <w:szCs w:val="20"/>
              </w:rPr>
            </w:pPr>
            <w:r w:rsidRPr="00214464">
              <w:rPr>
                <w:b/>
                <w:sz w:val="20"/>
                <w:szCs w:val="20"/>
              </w:rPr>
              <w:t>34.660</w:t>
            </w:r>
          </w:p>
        </w:tc>
        <w:tc>
          <w:tcPr>
            <w:tcW w:w="1298" w:type="dxa"/>
            <w:noWrap/>
            <w:vAlign w:val="center"/>
          </w:tcPr>
          <w:p w14:paraId="2736F6CC" w14:textId="77777777" w:rsidR="00DE6C2D" w:rsidRPr="00214464" w:rsidRDefault="00DE6C2D" w:rsidP="00E578CA">
            <w:pPr>
              <w:jc w:val="right"/>
              <w:rPr>
                <w:b/>
                <w:sz w:val="20"/>
                <w:szCs w:val="20"/>
              </w:rPr>
            </w:pPr>
            <w:r w:rsidRPr="00214464">
              <w:rPr>
                <w:b/>
                <w:sz w:val="20"/>
                <w:szCs w:val="20"/>
              </w:rPr>
              <w:t>26.660</w:t>
            </w:r>
          </w:p>
        </w:tc>
        <w:tc>
          <w:tcPr>
            <w:tcW w:w="1298" w:type="dxa"/>
            <w:noWrap/>
            <w:vAlign w:val="center"/>
          </w:tcPr>
          <w:p w14:paraId="02A6A5D6" w14:textId="77777777" w:rsidR="00DE6C2D" w:rsidRPr="00214464" w:rsidRDefault="00DE6C2D" w:rsidP="00E578CA">
            <w:pPr>
              <w:jc w:val="right"/>
              <w:rPr>
                <w:b/>
                <w:sz w:val="20"/>
                <w:szCs w:val="20"/>
              </w:rPr>
            </w:pPr>
            <w:r w:rsidRPr="00214464">
              <w:rPr>
                <w:b/>
                <w:sz w:val="20"/>
                <w:szCs w:val="20"/>
              </w:rPr>
              <w:t>25.660</w:t>
            </w:r>
          </w:p>
        </w:tc>
      </w:tr>
      <w:tr w:rsidR="00214464" w:rsidRPr="00214464" w14:paraId="52CF1A9D" w14:textId="77777777" w:rsidTr="00E578CA">
        <w:trPr>
          <w:trHeight w:val="335"/>
          <w:jc w:val="center"/>
        </w:trPr>
        <w:tc>
          <w:tcPr>
            <w:tcW w:w="10206" w:type="dxa"/>
            <w:gridSpan w:val="7"/>
            <w:tcBorders>
              <w:top w:val="single" w:sz="4" w:space="0" w:color="auto"/>
            </w:tcBorders>
            <w:shd w:val="clear" w:color="000000" w:fill="F2F2F2"/>
            <w:hideMark/>
          </w:tcPr>
          <w:p w14:paraId="589B245E"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RUDE</w:t>
            </w:r>
          </w:p>
        </w:tc>
      </w:tr>
      <w:tr w:rsidR="00214464" w:rsidRPr="00214464" w14:paraId="38E394DA" w14:textId="77777777" w:rsidTr="00E578CA">
        <w:trPr>
          <w:trHeight w:val="251"/>
          <w:jc w:val="center"/>
        </w:trPr>
        <w:tc>
          <w:tcPr>
            <w:tcW w:w="6313" w:type="dxa"/>
            <w:gridSpan w:val="4"/>
            <w:vMerge w:val="restart"/>
            <w:vAlign w:val="center"/>
            <w:hideMark/>
          </w:tcPr>
          <w:p w14:paraId="6E3CEB86"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3224628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98C1864" w14:textId="77777777" w:rsidTr="00E578CA">
        <w:trPr>
          <w:trHeight w:val="240"/>
          <w:jc w:val="center"/>
        </w:trPr>
        <w:tc>
          <w:tcPr>
            <w:tcW w:w="6313" w:type="dxa"/>
            <w:gridSpan w:val="4"/>
            <w:vMerge/>
            <w:vAlign w:val="center"/>
            <w:hideMark/>
          </w:tcPr>
          <w:p w14:paraId="0DD24C8F" w14:textId="77777777" w:rsidR="00DE6C2D" w:rsidRPr="00214464" w:rsidRDefault="00DE6C2D" w:rsidP="00E578CA">
            <w:pPr>
              <w:rPr>
                <w:sz w:val="20"/>
                <w:szCs w:val="20"/>
              </w:rPr>
            </w:pPr>
          </w:p>
        </w:tc>
        <w:tc>
          <w:tcPr>
            <w:tcW w:w="1297" w:type="dxa"/>
            <w:noWrap/>
            <w:vAlign w:val="center"/>
            <w:hideMark/>
          </w:tcPr>
          <w:p w14:paraId="57CFC9DD" w14:textId="77777777" w:rsidR="00DE6C2D" w:rsidRPr="00214464" w:rsidRDefault="00DE6C2D" w:rsidP="00E578CA">
            <w:pPr>
              <w:jc w:val="center"/>
              <w:rPr>
                <w:sz w:val="20"/>
                <w:szCs w:val="20"/>
              </w:rPr>
            </w:pPr>
            <w:r w:rsidRPr="00214464">
              <w:rPr>
                <w:sz w:val="20"/>
                <w:szCs w:val="20"/>
              </w:rPr>
              <w:t>2026.</w:t>
            </w:r>
          </w:p>
        </w:tc>
        <w:tc>
          <w:tcPr>
            <w:tcW w:w="1298" w:type="dxa"/>
            <w:noWrap/>
            <w:vAlign w:val="center"/>
            <w:hideMark/>
          </w:tcPr>
          <w:p w14:paraId="597FFACD" w14:textId="77777777" w:rsidR="00DE6C2D" w:rsidRPr="00214464" w:rsidRDefault="00DE6C2D" w:rsidP="00E578CA">
            <w:pPr>
              <w:jc w:val="center"/>
              <w:rPr>
                <w:sz w:val="20"/>
                <w:szCs w:val="20"/>
              </w:rPr>
            </w:pPr>
            <w:r w:rsidRPr="00214464">
              <w:rPr>
                <w:sz w:val="20"/>
                <w:szCs w:val="20"/>
              </w:rPr>
              <w:t>2027.</w:t>
            </w:r>
          </w:p>
        </w:tc>
        <w:tc>
          <w:tcPr>
            <w:tcW w:w="1298" w:type="dxa"/>
            <w:noWrap/>
            <w:vAlign w:val="center"/>
            <w:hideMark/>
          </w:tcPr>
          <w:p w14:paraId="1DC56A4F" w14:textId="77777777" w:rsidR="00DE6C2D" w:rsidRPr="00214464" w:rsidRDefault="00DE6C2D" w:rsidP="00E578CA">
            <w:pPr>
              <w:jc w:val="center"/>
              <w:rPr>
                <w:sz w:val="20"/>
                <w:szCs w:val="20"/>
              </w:rPr>
            </w:pPr>
            <w:r w:rsidRPr="00214464">
              <w:rPr>
                <w:sz w:val="20"/>
                <w:szCs w:val="20"/>
              </w:rPr>
              <w:t>2028.</w:t>
            </w:r>
          </w:p>
        </w:tc>
      </w:tr>
      <w:tr w:rsidR="00214464" w:rsidRPr="00214464" w14:paraId="21FC21D2" w14:textId="77777777" w:rsidTr="00E578CA">
        <w:trPr>
          <w:trHeight w:val="70"/>
          <w:jc w:val="center"/>
        </w:trPr>
        <w:tc>
          <w:tcPr>
            <w:tcW w:w="6313" w:type="dxa"/>
            <w:gridSpan w:val="4"/>
            <w:noWrap/>
            <w:vAlign w:val="center"/>
            <w:hideMark/>
          </w:tcPr>
          <w:p w14:paraId="4E9076F0" w14:textId="77777777" w:rsidR="00DE6C2D" w:rsidRPr="00214464" w:rsidRDefault="00DE6C2D" w:rsidP="00E578CA">
            <w:pPr>
              <w:jc w:val="both"/>
              <w:rPr>
                <w:rFonts w:eastAsia="Calibri"/>
                <w:sz w:val="20"/>
                <w:szCs w:val="20"/>
              </w:rPr>
            </w:pPr>
            <w:r w:rsidRPr="00214464">
              <w:rPr>
                <w:rFonts w:eastAsia="Calibri"/>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172FC163" w14:textId="77777777" w:rsidR="00DE6C2D" w:rsidRPr="00214464" w:rsidRDefault="00DE6C2D" w:rsidP="00E578CA">
            <w:pPr>
              <w:jc w:val="both"/>
              <w:rPr>
                <w:rFonts w:eastAsia="Calibri"/>
                <w:sz w:val="20"/>
                <w:szCs w:val="20"/>
              </w:rPr>
            </w:pPr>
            <w:r w:rsidRPr="00214464">
              <w:rPr>
                <w:rFonts w:eastAsia="Calibri"/>
                <w:sz w:val="20"/>
                <w:szCs w:val="20"/>
              </w:rPr>
              <w:t>Ishodište za raspodjelu sredstava temelji se na ukupnom broju učenika po svakoj školi za raspodjelu voća i povrća te mlijeka i mliječnih proizvoda.</w:t>
            </w:r>
          </w:p>
        </w:tc>
        <w:tc>
          <w:tcPr>
            <w:tcW w:w="1297" w:type="dxa"/>
            <w:noWrap/>
            <w:vAlign w:val="center"/>
          </w:tcPr>
          <w:p w14:paraId="1E1AB188" w14:textId="77777777" w:rsidR="00DE6C2D" w:rsidRPr="00214464" w:rsidRDefault="00DE6C2D" w:rsidP="00E578CA">
            <w:pPr>
              <w:jc w:val="right"/>
              <w:rPr>
                <w:b/>
                <w:sz w:val="20"/>
                <w:szCs w:val="20"/>
              </w:rPr>
            </w:pPr>
            <w:r w:rsidRPr="00214464">
              <w:rPr>
                <w:b/>
                <w:sz w:val="20"/>
                <w:szCs w:val="20"/>
              </w:rPr>
              <w:t>4.200</w:t>
            </w:r>
          </w:p>
        </w:tc>
        <w:tc>
          <w:tcPr>
            <w:tcW w:w="1298" w:type="dxa"/>
            <w:noWrap/>
            <w:vAlign w:val="center"/>
          </w:tcPr>
          <w:p w14:paraId="01197B96" w14:textId="77777777" w:rsidR="00DE6C2D" w:rsidRPr="00214464" w:rsidRDefault="00DE6C2D" w:rsidP="00E578CA">
            <w:pPr>
              <w:jc w:val="right"/>
              <w:rPr>
                <w:b/>
                <w:sz w:val="20"/>
                <w:szCs w:val="20"/>
              </w:rPr>
            </w:pPr>
            <w:r w:rsidRPr="00214464">
              <w:rPr>
                <w:b/>
                <w:sz w:val="20"/>
                <w:szCs w:val="20"/>
              </w:rPr>
              <w:t>4.200</w:t>
            </w:r>
          </w:p>
        </w:tc>
        <w:tc>
          <w:tcPr>
            <w:tcW w:w="1298" w:type="dxa"/>
            <w:noWrap/>
            <w:vAlign w:val="center"/>
          </w:tcPr>
          <w:p w14:paraId="49A6E06A" w14:textId="77777777" w:rsidR="00DE6C2D" w:rsidRPr="00214464" w:rsidRDefault="00DE6C2D" w:rsidP="00E578CA">
            <w:pPr>
              <w:jc w:val="right"/>
              <w:rPr>
                <w:b/>
                <w:sz w:val="20"/>
                <w:szCs w:val="20"/>
              </w:rPr>
            </w:pPr>
            <w:r w:rsidRPr="00214464">
              <w:rPr>
                <w:b/>
                <w:sz w:val="20"/>
                <w:szCs w:val="20"/>
              </w:rPr>
              <w:t>4.200</w:t>
            </w:r>
          </w:p>
        </w:tc>
      </w:tr>
      <w:tr w:rsidR="00214464" w:rsidRPr="00214464" w14:paraId="7CE781FB" w14:textId="77777777" w:rsidTr="00E578CA">
        <w:trPr>
          <w:trHeight w:val="300"/>
          <w:jc w:val="center"/>
        </w:trPr>
        <w:tc>
          <w:tcPr>
            <w:tcW w:w="10206" w:type="dxa"/>
            <w:gridSpan w:val="7"/>
            <w:shd w:val="clear" w:color="000000" w:fill="F2F2F2"/>
            <w:hideMark/>
          </w:tcPr>
          <w:p w14:paraId="60AA3607"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VJETAR U LEĐA - FAZA VII - OŠ RUDE</w:t>
            </w:r>
          </w:p>
        </w:tc>
      </w:tr>
      <w:tr w:rsidR="00214464" w:rsidRPr="00214464" w14:paraId="71611AC4" w14:textId="77777777" w:rsidTr="00E578CA">
        <w:trPr>
          <w:trHeight w:val="251"/>
          <w:jc w:val="center"/>
        </w:trPr>
        <w:tc>
          <w:tcPr>
            <w:tcW w:w="6313" w:type="dxa"/>
            <w:gridSpan w:val="4"/>
            <w:vMerge w:val="restart"/>
            <w:vAlign w:val="center"/>
            <w:hideMark/>
          </w:tcPr>
          <w:p w14:paraId="58727969" w14:textId="77777777" w:rsidR="00DE6C2D" w:rsidRPr="00214464" w:rsidRDefault="00DE6C2D" w:rsidP="00E578CA">
            <w:pPr>
              <w:jc w:val="center"/>
              <w:rPr>
                <w:sz w:val="20"/>
                <w:szCs w:val="20"/>
              </w:rPr>
            </w:pPr>
            <w:r w:rsidRPr="00214464">
              <w:rPr>
                <w:sz w:val="20"/>
                <w:szCs w:val="20"/>
              </w:rPr>
              <w:t>Obrazloženje aktivnosti/projekta</w:t>
            </w:r>
          </w:p>
        </w:tc>
        <w:tc>
          <w:tcPr>
            <w:tcW w:w="3893" w:type="dxa"/>
            <w:gridSpan w:val="3"/>
            <w:noWrap/>
            <w:vAlign w:val="center"/>
            <w:hideMark/>
          </w:tcPr>
          <w:p w14:paraId="3AA89B78"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542CD0A" w14:textId="77777777" w:rsidTr="00E578CA">
        <w:trPr>
          <w:trHeight w:val="207"/>
          <w:jc w:val="center"/>
        </w:trPr>
        <w:tc>
          <w:tcPr>
            <w:tcW w:w="6313" w:type="dxa"/>
            <w:gridSpan w:val="4"/>
            <w:vMerge/>
            <w:vAlign w:val="center"/>
            <w:hideMark/>
          </w:tcPr>
          <w:p w14:paraId="354CB8AE" w14:textId="77777777" w:rsidR="00106A71" w:rsidRPr="00214464" w:rsidRDefault="00106A71" w:rsidP="00106A71">
            <w:pPr>
              <w:rPr>
                <w:sz w:val="20"/>
                <w:szCs w:val="20"/>
              </w:rPr>
            </w:pPr>
          </w:p>
        </w:tc>
        <w:tc>
          <w:tcPr>
            <w:tcW w:w="1297" w:type="dxa"/>
            <w:noWrap/>
            <w:vAlign w:val="center"/>
          </w:tcPr>
          <w:p w14:paraId="5B55BF34" w14:textId="79747ADD" w:rsidR="00106A71" w:rsidRPr="00214464" w:rsidRDefault="00106A71" w:rsidP="00106A71">
            <w:pPr>
              <w:jc w:val="center"/>
              <w:rPr>
                <w:sz w:val="20"/>
                <w:szCs w:val="20"/>
              </w:rPr>
            </w:pPr>
            <w:r w:rsidRPr="00214464">
              <w:rPr>
                <w:sz w:val="20"/>
                <w:szCs w:val="20"/>
              </w:rPr>
              <w:t>2026.</w:t>
            </w:r>
          </w:p>
        </w:tc>
        <w:tc>
          <w:tcPr>
            <w:tcW w:w="1298" w:type="dxa"/>
            <w:noWrap/>
            <w:vAlign w:val="center"/>
          </w:tcPr>
          <w:p w14:paraId="03951F7C" w14:textId="049A7B22" w:rsidR="00106A71" w:rsidRPr="00214464" w:rsidRDefault="00106A71" w:rsidP="00106A71">
            <w:pPr>
              <w:jc w:val="center"/>
              <w:rPr>
                <w:sz w:val="20"/>
                <w:szCs w:val="20"/>
              </w:rPr>
            </w:pPr>
            <w:r w:rsidRPr="00214464">
              <w:rPr>
                <w:sz w:val="20"/>
                <w:szCs w:val="20"/>
              </w:rPr>
              <w:t>2027.</w:t>
            </w:r>
          </w:p>
        </w:tc>
        <w:tc>
          <w:tcPr>
            <w:tcW w:w="1298" w:type="dxa"/>
            <w:noWrap/>
            <w:vAlign w:val="center"/>
          </w:tcPr>
          <w:p w14:paraId="0AE5999D" w14:textId="35726ACB" w:rsidR="00106A71" w:rsidRPr="00214464" w:rsidRDefault="00106A71" w:rsidP="00106A71">
            <w:pPr>
              <w:jc w:val="center"/>
              <w:rPr>
                <w:sz w:val="20"/>
                <w:szCs w:val="20"/>
              </w:rPr>
            </w:pPr>
            <w:r w:rsidRPr="00214464">
              <w:rPr>
                <w:sz w:val="20"/>
                <w:szCs w:val="20"/>
              </w:rPr>
              <w:t>2028.</w:t>
            </w:r>
          </w:p>
        </w:tc>
      </w:tr>
      <w:tr w:rsidR="00214464" w:rsidRPr="00214464" w14:paraId="6D560DEF" w14:textId="77777777" w:rsidTr="00E578CA">
        <w:trPr>
          <w:trHeight w:val="416"/>
          <w:jc w:val="center"/>
        </w:trPr>
        <w:tc>
          <w:tcPr>
            <w:tcW w:w="6313" w:type="dxa"/>
            <w:gridSpan w:val="4"/>
            <w:noWrap/>
            <w:vAlign w:val="center"/>
          </w:tcPr>
          <w:p w14:paraId="0EC0CA88"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15268B57"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297" w:type="dxa"/>
            <w:noWrap/>
            <w:vAlign w:val="center"/>
          </w:tcPr>
          <w:p w14:paraId="02BC4A79" w14:textId="77777777" w:rsidR="00DE6C2D" w:rsidRPr="00214464" w:rsidRDefault="00DE6C2D" w:rsidP="00E578CA">
            <w:pPr>
              <w:jc w:val="right"/>
              <w:rPr>
                <w:b/>
                <w:sz w:val="20"/>
                <w:szCs w:val="20"/>
              </w:rPr>
            </w:pPr>
            <w:r w:rsidRPr="00214464">
              <w:rPr>
                <w:b/>
                <w:sz w:val="20"/>
                <w:szCs w:val="20"/>
              </w:rPr>
              <w:t>284.615</w:t>
            </w:r>
          </w:p>
        </w:tc>
        <w:tc>
          <w:tcPr>
            <w:tcW w:w="1298" w:type="dxa"/>
            <w:noWrap/>
            <w:vAlign w:val="center"/>
          </w:tcPr>
          <w:p w14:paraId="0C81AA79" w14:textId="77777777" w:rsidR="00DE6C2D" w:rsidRPr="00214464" w:rsidRDefault="00DE6C2D" w:rsidP="00E578CA">
            <w:pPr>
              <w:jc w:val="right"/>
              <w:rPr>
                <w:b/>
                <w:sz w:val="20"/>
                <w:szCs w:val="20"/>
              </w:rPr>
            </w:pPr>
            <w:r w:rsidRPr="00214464">
              <w:rPr>
                <w:b/>
                <w:sz w:val="20"/>
                <w:szCs w:val="20"/>
              </w:rPr>
              <w:t>190.000</w:t>
            </w:r>
          </w:p>
        </w:tc>
        <w:tc>
          <w:tcPr>
            <w:tcW w:w="1298" w:type="dxa"/>
            <w:noWrap/>
            <w:vAlign w:val="center"/>
          </w:tcPr>
          <w:p w14:paraId="6575A55F" w14:textId="77777777" w:rsidR="00DE6C2D" w:rsidRPr="00214464" w:rsidRDefault="00DE6C2D" w:rsidP="00E578CA">
            <w:pPr>
              <w:jc w:val="right"/>
              <w:rPr>
                <w:b/>
                <w:sz w:val="20"/>
                <w:szCs w:val="20"/>
              </w:rPr>
            </w:pPr>
            <w:r w:rsidRPr="00214464">
              <w:rPr>
                <w:b/>
                <w:sz w:val="20"/>
                <w:szCs w:val="20"/>
              </w:rPr>
              <w:t>0</w:t>
            </w:r>
          </w:p>
        </w:tc>
      </w:tr>
      <w:tr w:rsidR="00214464" w:rsidRPr="00214464" w14:paraId="4A5E49E1" w14:textId="77777777" w:rsidTr="00E578CA">
        <w:trPr>
          <w:trHeight w:val="416"/>
          <w:jc w:val="center"/>
        </w:trPr>
        <w:tc>
          <w:tcPr>
            <w:tcW w:w="10206" w:type="dxa"/>
            <w:gridSpan w:val="7"/>
            <w:shd w:val="clear" w:color="auto" w:fill="F2F2F2" w:themeFill="background1" w:themeFillShade="F2"/>
            <w:noWrap/>
            <w:vAlign w:val="center"/>
          </w:tcPr>
          <w:p w14:paraId="196171FA" w14:textId="77777777" w:rsidR="00DE6C2D" w:rsidRPr="00214464" w:rsidRDefault="00DE6C2D" w:rsidP="00E578CA">
            <w:pPr>
              <w:rPr>
                <w:b/>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RUDE</w:t>
            </w:r>
          </w:p>
        </w:tc>
      </w:tr>
      <w:tr w:rsidR="00214464" w:rsidRPr="00214464" w14:paraId="3AC9625F" w14:textId="77777777" w:rsidTr="00E578CA">
        <w:trPr>
          <w:trHeight w:val="210"/>
          <w:jc w:val="center"/>
        </w:trPr>
        <w:tc>
          <w:tcPr>
            <w:tcW w:w="6313" w:type="dxa"/>
            <w:gridSpan w:val="4"/>
            <w:vMerge w:val="restart"/>
            <w:noWrap/>
            <w:vAlign w:val="center"/>
          </w:tcPr>
          <w:p w14:paraId="1E451036" w14:textId="77777777" w:rsidR="00DE6C2D" w:rsidRPr="00214464" w:rsidRDefault="00DE6C2D" w:rsidP="00E578CA">
            <w:pPr>
              <w:jc w:val="center"/>
              <w:rPr>
                <w:rFonts w:eastAsia="Aptos"/>
                <w:sz w:val="20"/>
                <w:szCs w:val="20"/>
                <w:lang w:eastAsia="en-US"/>
              </w:rPr>
            </w:pPr>
            <w:r w:rsidRPr="00214464">
              <w:rPr>
                <w:sz w:val="20"/>
                <w:szCs w:val="20"/>
              </w:rPr>
              <w:t>Obrazloženje aktivnosti/projekta</w:t>
            </w:r>
          </w:p>
        </w:tc>
        <w:tc>
          <w:tcPr>
            <w:tcW w:w="3893" w:type="dxa"/>
            <w:gridSpan w:val="3"/>
            <w:noWrap/>
            <w:vAlign w:val="center"/>
          </w:tcPr>
          <w:p w14:paraId="5A8BA86E" w14:textId="77777777" w:rsidR="00DE6C2D" w:rsidRPr="00214464" w:rsidRDefault="00DE6C2D" w:rsidP="00E578CA">
            <w:pPr>
              <w:jc w:val="center"/>
              <w:rPr>
                <w:bCs/>
                <w:sz w:val="20"/>
                <w:szCs w:val="20"/>
              </w:rPr>
            </w:pPr>
            <w:r w:rsidRPr="00214464">
              <w:rPr>
                <w:bCs/>
                <w:sz w:val="20"/>
                <w:szCs w:val="20"/>
              </w:rPr>
              <w:t>Planirana sredstva</w:t>
            </w:r>
          </w:p>
        </w:tc>
      </w:tr>
      <w:tr w:rsidR="00214464" w:rsidRPr="00214464" w14:paraId="396128F5" w14:textId="77777777" w:rsidTr="00E578CA">
        <w:trPr>
          <w:trHeight w:val="210"/>
          <w:jc w:val="center"/>
        </w:trPr>
        <w:tc>
          <w:tcPr>
            <w:tcW w:w="6313" w:type="dxa"/>
            <w:gridSpan w:val="4"/>
            <w:vMerge/>
            <w:noWrap/>
            <w:vAlign w:val="center"/>
          </w:tcPr>
          <w:p w14:paraId="5ACFAB41" w14:textId="77777777" w:rsidR="00DE6C2D" w:rsidRPr="00214464" w:rsidRDefault="00DE6C2D" w:rsidP="00E578CA">
            <w:pPr>
              <w:jc w:val="both"/>
              <w:rPr>
                <w:rFonts w:eastAsia="Aptos"/>
                <w:sz w:val="20"/>
                <w:szCs w:val="20"/>
                <w:lang w:eastAsia="en-US"/>
              </w:rPr>
            </w:pPr>
          </w:p>
        </w:tc>
        <w:tc>
          <w:tcPr>
            <w:tcW w:w="1297" w:type="dxa"/>
            <w:noWrap/>
            <w:vAlign w:val="center"/>
          </w:tcPr>
          <w:p w14:paraId="6BE9C729" w14:textId="77777777" w:rsidR="00DE6C2D" w:rsidRPr="00214464" w:rsidRDefault="00DE6C2D" w:rsidP="00106A71">
            <w:pPr>
              <w:jc w:val="center"/>
              <w:rPr>
                <w:b/>
                <w:sz w:val="20"/>
                <w:szCs w:val="20"/>
              </w:rPr>
            </w:pPr>
            <w:r w:rsidRPr="00214464">
              <w:rPr>
                <w:sz w:val="20"/>
                <w:szCs w:val="20"/>
              </w:rPr>
              <w:t>2026.</w:t>
            </w:r>
          </w:p>
        </w:tc>
        <w:tc>
          <w:tcPr>
            <w:tcW w:w="1298" w:type="dxa"/>
            <w:vAlign w:val="center"/>
          </w:tcPr>
          <w:p w14:paraId="028A54FA" w14:textId="77777777" w:rsidR="00DE6C2D" w:rsidRPr="00214464" w:rsidRDefault="00DE6C2D" w:rsidP="00106A71">
            <w:pPr>
              <w:jc w:val="center"/>
              <w:rPr>
                <w:b/>
                <w:sz w:val="20"/>
                <w:szCs w:val="20"/>
              </w:rPr>
            </w:pPr>
            <w:r w:rsidRPr="00214464">
              <w:rPr>
                <w:sz w:val="20"/>
                <w:szCs w:val="20"/>
              </w:rPr>
              <w:t>2027.</w:t>
            </w:r>
          </w:p>
        </w:tc>
        <w:tc>
          <w:tcPr>
            <w:tcW w:w="1298" w:type="dxa"/>
            <w:vAlign w:val="center"/>
          </w:tcPr>
          <w:p w14:paraId="0FEAAFA6" w14:textId="77777777" w:rsidR="00DE6C2D" w:rsidRPr="00214464" w:rsidRDefault="00DE6C2D" w:rsidP="00106A71">
            <w:pPr>
              <w:jc w:val="center"/>
              <w:rPr>
                <w:b/>
                <w:sz w:val="20"/>
                <w:szCs w:val="20"/>
              </w:rPr>
            </w:pPr>
            <w:r w:rsidRPr="00214464">
              <w:rPr>
                <w:sz w:val="20"/>
                <w:szCs w:val="20"/>
              </w:rPr>
              <w:t>2028.</w:t>
            </w:r>
          </w:p>
        </w:tc>
      </w:tr>
      <w:tr w:rsidR="00214464" w:rsidRPr="00214464" w14:paraId="1F2F96BB" w14:textId="77777777" w:rsidTr="00E578CA">
        <w:trPr>
          <w:trHeight w:val="416"/>
          <w:jc w:val="center"/>
        </w:trPr>
        <w:tc>
          <w:tcPr>
            <w:tcW w:w="6313" w:type="dxa"/>
            <w:gridSpan w:val="4"/>
            <w:noWrap/>
            <w:vAlign w:val="center"/>
          </w:tcPr>
          <w:p w14:paraId="5F6D0B94"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297" w:type="dxa"/>
            <w:noWrap/>
            <w:vAlign w:val="center"/>
          </w:tcPr>
          <w:p w14:paraId="75621F07" w14:textId="77777777" w:rsidR="00DE6C2D" w:rsidRPr="00214464" w:rsidRDefault="00DE6C2D" w:rsidP="00E578CA">
            <w:pPr>
              <w:jc w:val="right"/>
              <w:rPr>
                <w:b/>
                <w:sz w:val="20"/>
                <w:szCs w:val="20"/>
              </w:rPr>
            </w:pPr>
            <w:r w:rsidRPr="00214464">
              <w:rPr>
                <w:b/>
                <w:sz w:val="20"/>
                <w:szCs w:val="20"/>
              </w:rPr>
              <w:t>0</w:t>
            </w:r>
          </w:p>
        </w:tc>
        <w:tc>
          <w:tcPr>
            <w:tcW w:w="1298" w:type="dxa"/>
            <w:noWrap/>
            <w:vAlign w:val="center"/>
          </w:tcPr>
          <w:p w14:paraId="504D4FD2" w14:textId="77777777" w:rsidR="00DE6C2D" w:rsidRPr="00214464" w:rsidRDefault="00DE6C2D" w:rsidP="00E578CA">
            <w:pPr>
              <w:jc w:val="right"/>
              <w:rPr>
                <w:b/>
                <w:sz w:val="20"/>
                <w:szCs w:val="20"/>
              </w:rPr>
            </w:pPr>
            <w:r w:rsidRPr="00214464">
              <w:rPr>
                <w:b/>
                <w:sz w:val="20"/>
                <w:szCs w:val="20"/>
              </w:rPr>
              <w:t>159.000</w:t>
            </w:r>
          </w:p>
        </w:tc>
        <w:tc>
          <w:tcPr>
            <w:tcW w:w="1298" w:type="dxa"/>
            <w:noWrap/>
            <w:vAlign w:val="center"/>
          </w:tcPr>
          <w:p w14:paraId="40FC03EE" w14:textId="77777777" w:rsidR="00DE6C2D" w:rsidRPr="00214464" w:rsidRDefault="00DE6C2D" w:rsidP="00E578CA">
            <w:pPr>
              <w:jc w:val="right"/>
              <w:rPr>
                <w:b/>
                <w:sz w:val="20"/>
                <w:szCs w:val="20"/>
              </w:rPr>
            </w:pPr>
            <w:r w:rsidRPr="00214464">
              <w:rPr>
                <w:b/>
                <w:sz w:val="20"/>
                <w:szCs w:val="20"/>
              </w:rPr>
              <w:t>305.000</w:t>
            </w:r>
          </w:p>
        </w:tc>
      </w:tr>
      <w:tr w:rsidR="00214464" w:rsidRPr="00214464" w14:paraId="2D85B07B" w14:textId="77777777" w:rsidTr="00E578CA">
        <w:trPr>
          <w:trHeight w:val="416"/>
          <w:jc w:val="center"/>
        </w:trPr>
        <w:tc>
          <w:tcPr>
            <w:tcW w:w="1871" w:type="dxa"/>
            <w:tcBorders>
              <w:top w:val="single" w:sz="4" w:space="0" w:color="auto"/>
              <w:left w:val="single" w:sz="4" w:space="0" w:color="auto"/>
              <w:bottom w:val="single" w:sz="4" w:space="0" w:color="auto"/>
              <w:right w:val="single" w:sz="4" w:space="0" w:color="auto"/>
            </w:tcBorders>
            <w:noWrap/>
            <w:vAlign w:val="center"/>
          </w:tcPr>
          <w:p w14:paraId="7FB65288" w14:textId="77777777" w:rsidR="00DE6C2D" w:rsidRPr="00214464" w:rsidRDefault="00DE6C2D" w:rsidP="00E578CA">
            <w:pPr>
              <w:rPr>
                <w:sz w:val="20"/>
                <w:szCs w:val="20"/>
              </w:rPr>
            </w:pPr>
            <w:bookmarkStart w:id="25" w:name="_Hlk181951828"/>
            <w:r w:rsidRPr="00214464">
              <w:rPr>
                <w:rFonts w:eastAsia="Calibri"/>
                <w:b/>
                <w:bCs/>
                <w:sz w:val="20"/>
                <w:szCs w:val="20"/>
              </w:rPr>
              <w:t>Pokazatelj rezultata</w:t>
            </w:r>
          </w:p>
        </w:tc>
        <w:tc>
          <w:tcPr>
            <w:tcW w:w="2308" w:type="dxa"/>
            <w:tcBorders>
              <w:top w:val="single" w:sz="4" w:space="0" w:color="auto"/>
              <w:left w:val="single" w:sz="4" w:space="0" w:color="auto"/>
              <w:bottom w:val="single" w:sz="4" w:space="0" w:color="auto"/>
              <w:right w:val="single" w:sz="4" w:space="0" w:color="auto"/>
            </w:tcBorders>
            <w:vAlign w:val="center"/>
          </w:tcPr>
          <w:p w14:paraId="10891A01" w14:textId="77777777" w:rsidR="00DE6C2D" w:rsidRPr="00214464" w:rsidRDefault="00DE6C2D" w:rsidP="00E578CA">
            <w:pPr>
              <w:rPr>
                <w:sz w:val="20"/>
                <w:szCs w:val="20"/>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76B74FBB" w14:textId="77777777" w:rsidR="00DE6C2D" w:rsidRPr="00214464" w:rsidRDefault="00DE6C2D" w:rsidP="00E578CA">
            <w:pPr>
              <w:jc w:val="center"/>
              <w:rPr>
                <w:sz w:val="20"/>
                <w:szCs w:val="20"/>
              </w:rPr>
            </w:pPr>
            <w:r w:rsidRPr="00214464">
              <w:rPr>
                <w:rFonts w:eastAsia="Calibri"/>
                <w:b/>
                <w:bCs/>
                <w:sz w:val="20"/>
                <w:szCs w:val="20"/>
              </w:rPr>
              <w:t>Jedinica</w:t>
            </w:r>
          </w:p>
        </w:tc>
        <w:tc>
          <w:tcPr>
            <w:tcW w:w="1125" w:type="dxa"/>
            <w:tcBorders>
              <w:top w:val="single" w:sz="4" w:space="0" w:color="auto"/>
              <w:bottom w:val="single" w:sz="4" w:space="0" w:color="auto"/>
              <w:right w:val="single" w:sz="4" w:space="0" w:color="auto"/>
            </w:tcBorders>
            <w:vAlign w:val="center"/>
          </w:tcPr>
          <w:p w14:paraId="717AC20D"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97" w:type="dxa"/>
            <w:tcBorders>
              <w:top w:val="single" w:sz="4" w:space="0" w:color="auto"/>
              <w:left w:val="single" w:sz="4" w:space="0" w:color="auto"/>
              <w:bottom w:val="single" w:sz="4" w:space="0" w:color="auto"/>
              <w:right w:val="single" w:sz="4" w:space="0" w:color="auto"/>
            </w:tcBorders>
            <w:noWrap/>
            <w:vAlign w:val="center"/>
          </w:tcPr>
          <w:p w14:paraId="0D735626"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98" w:type="dxa"/>
            <w:tcBorders>
              <w:top w:val="single" w:sz="4" w:space="0" w:color="auto"/>
              <w:left w:val="single" w:sz="4" w:space="0" w:color="auto"/>
              <w:bottom w:val="single" w:sz="4" w:space="0" w:color="auto"/>
              <w:right w:val="single" w:sz="4" w:space="0" w:color="auto"/>
            </w:tcBorders>
            <w:noWrap/>
            <w:vAlign w:val="center"/>
          </w:tcPr>
          <w:p w14:paraId="1CBCB929"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8" w:type="dxa"/>
            <w:tcBorders>
              <w:top w:val="single" w:sz="4" w:space="0" w:color="auto"/>
              <w:left w:val="single" w:sz="4" w:space="0" w:color="auto"/>
              <w:bottom w:val="single" w:sz="4" w:space="0" w:color="auto"/>
              <w:right w:val="single" w:sz="4" w:space="0" w:color="auto"/>
            </w:tcBorders>
            <w:noWrap/>
            <w:vAlign w:val="center"/>
          </w:tcPr>
          <w:p w14:paraId="0F182D11"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1EB76425" w14:textId="77777777" w:rsidTr="00E578CA">
        <w:trPr>
          <w:trHeight w:val="416"/>
          <w:jc w:val="center"/>
        </w:trPr>
        <w:tc>
          <w:tcPr>
            <w:tcW w:w="1871" w:type="dxa"/>
            <w:noWrap/>
            <w:vAlign w:val="center"/>
          </w:tcPr>
          <w:p w14:paraId="7CD02736" w14:textId="77777777" w:rsidR="00DE6C2D" w:rsidRPr="00214464" w:rsidRDefault="00DE6C2D" w:rsidP="00E578CA">
            <w:pPr>
              <w:rPr>
                <w:rFonts w:eastAsia="Calibri"/>
                <w:sz w:val="20"/>
                <w:szCs w:val="20"/>
                <w:lang w:eastAsia="en-US"/>
              </w:rPr>
            </w:pPr>
            <w:bookmarkStart w:id="26" w:name="_Hlk182046144"/>
            <w:r w:rsidRPr="00214464">
              <w:rPr>
                <w:rFonts w:eastAsia="Calibri"/>
                <w:sz w:val="20"/>
                <w:szCs w:val="20"/>
                <w:lang w:eastAsia="en-US"/>
              </w:rPr>
              <w:lastRenderedPageBreak/>
              <w:t>Broj učenika</w:t>
            </w:r>
          </w:p>
        </w:tc>
        <w:tc>
          <w:tcPr>
            <w:tcW w:w="2308" w:type="dxa"/>
            <w:vAlign w:val="center"/>
          </w:tcPr>
          <w:p w14:paraId="587D3C3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upisan u osnovnu školu</w:t>
            </w:r>
          </w:p>
        </w:tc>
        <w:tc>
          <w:tcPr>
            <w:tcW w:w="1009" w:type="dxa"/>
            <w:vAlign w:val="center"/>
          </w:tcPr>
          <w:p w14:paraId="577C4F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25" w:type="dxa"/>
            <w:vAlign w:val="center"/>
          </w:tcPr>
          <w:p w14:paraId="56FF873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158</w:t>
            </w:r>
          </w:p>
        </w:tc>
        <w:tc>
          <w:tcPr>
            <w:tcW w:w="1297" w:type="dxa"/>
            <w:noWrap/>
            <w:vAlign w:val="center"/>
          </w:tcPr>
          <w:p w14:paraId="23F471C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162</w:t>
            </w:r>
          </w:p>
        </w:tc>
        <w:tc>
          <w:tcPr>
            <w:tcW w:w="1298" w:type="dxa"/>
            <w:noWrap/>
            <w:vAlign w:val="center"/>
          </w:tcPr>
          <w:p w14:paraId="73BCA1D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163</w:t>
            </w:r>
          </w:p>
        </w:tc>
        <w:tc>
          <w:tcPr>
            <w:tcW w:w="1298" w:type="dxa"/>
            <w:noWrap/>
            <w:vAlign w:val="center"/>
          </w:tcPr>
          <w:p w14:paraId="269AE10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r>
      <w:bookmarkEnd w:id="26"/>
      <w:tr w:rsidR="00214464" w:rsidRPr="00214464" w14:paraId="5295DA98" w14:textId="77777777" w:rsidTr="00E578CA">
        <w:trPr>
          <w:trHeight w:val="416"/>
          <w:jc w:val="center"/>
        </w:trPr>
        <w:tc>
          <w:tcPr>
            <w:tcW w:w="1871" w:type="dxa"/>
            <w:noWrap/>
            <w:vAlign w:val="center"/>
          </w:tcPr>
          <w:p w14:paraId="7C89A56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308" w:type="dxa"/>
            <w:vAlign w:val="center"/>
          </w:tcPr>
          <w:p w14:paraId="479C131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razrednih odjeljenja u osnovnoj školi </w:t>
            </w:r>
          </w:p>
        </w:tc>
        <w:tc>
          <w:tcPr>
            <w:tcW w:w="1009" w:type="dxa"/>
            <w:vAlign w:val="center"/>
          </w:tcPr>
          <w:p w14:paraId="4995917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25" w:type="dxa"/>
            <w:vAlign w:val="center"/>
          </w:tcPr>
          <w:p w14:paraId="09F9F42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297" w:type="dxa"/>
            <w:noWrap/>
            <w:vAlign w:val="center"/>
          </w:tcPr>
          <w:p w14:paraId="551803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298" w:type="dxa"/>
            <w:noWrap/>
            <w:vAlign w:val="center"/>
          </w:tcPr>
          <w:p w14:paraId="154E6A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c>
          <w:tcPr>
            <w:tcW w:w="1298" w:type="dxa"/>
            <w:noWrap/>
            <w:vAlign w:val="center"/>
          </w:tcPr>
          <w:p w14:paraId="7C5E8E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w:t>
            </w:r>
          </w:p>
        </w:tc>
      </w:tr>
      <w:tr w:rsidR="00214464" w:rsidRPr="00214464" w14:paraId="265E9E63" w14:textId="77777777" w:rsidTr="00E578CA">
        <w:trPr>
          <w:trHeight w:val="416"/>
          <w:jc w:val="center"/>
        </w:trPr>
        <w:tc>
          <w:tcPr>
            <w:tcW w:w="1871" w:type="dxa"/>
            <w:noWrap/>
            <w:vAlign w:val="center"/>
          </w:tcPr>
          <w:p w14:paraId="59EFEA6F"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308" w:type="dxa"/>
            <w:vAlign w:val="center"/>
          </w:tcPr>
          <w:p w14:paraId="64018FC5"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009" w:type="dxa"/>
            <w:vAlign w:val="center"/>
          </w:tcPr>
          <w:p w14:paraId="2AF5648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25" w:type="dxa"/>
            <w:vAlign w:val="center"/>
          </w:tcPr>
          <w:p w14:paraId="231ED22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37</w:t>
            </w:r>
          </w:p>
        </w:tc>
        <w:tc>
          <w:tcPr>
            <w:tcW w:w="1297" w:type="dxa"/>
            <w:noWrap/>
            <w:vAlign w:val="center"/>
          </w:tcPr>
          <w:p w14:paraId="7071221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37</w:t>
            </w:r>
          </w:p>
        </w:tc>
        <w:tc>
          <w:tcPr>
            <w:tcW w:w="1298" w:type="dxa"/>
            <w:noWrap/>
            <w:vAlign w:val="center"/>
          </w:tcPr>
          <w:p w14:paraId="3F34E8B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38</w:t>
            </w:r>
          </w:p>
        </w:tc>
        <w:tc>
          <w:tcPr>
            <w:tcW w:w="1298" w:type="dxa"/>
            <w:noWrap/>
            <w:vAlign w:val="center"/>
          </w:tcPr>
          <w:p w14:paraId="6BD005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38</w:t>
            </w:r>
          </w:p>
        </w:tc>
      </w:tr>
      <w:tr w:rsidR="00214464" w:rsidRPr="00214464" w14:paraId="444B6CFA" w14:textId="77777777" w:rsidTr="00E578CA">
        <w:trPr>
          <w:trHeight w:val="416"/>
          <w:jc w:val="center"/>
        </w:trPr>
        <w:tc>
          <w:tcPr>
            <w:tcW w:w="1871" w:type="dxa"/>
            <w:noWrap/>
            <w:vAlign w:val="center"/>
          </w:tcPr>
          <w:p w14:paraId="16EF0DB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izvannastavnih aktivnosti</w:t>
            </w:r>
          </w:p>
        </w:tc>
        <w:tc>
          <w:tcPr>
            <w:tcW w:w="2308" w:type="dxa"/>
            <w:vAlign w:val="center"/>
          </w:tcPr>
          <w:p w14:paraId="6BEDDF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programa uključiti što veći broj učenika u izvannastavne programe</w:t>
            </w:r>
          </w:p>
        </w:tc>
        <w:tc>
          <w:tcPr>
            <w:tcW w:w="1009" w:type="dxa"/>
            <w:vAlign w:val="center"/>
          </w:tcPr>
          <w:p w14:paraId="1FA3156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25" w:type="dxa"/>
            <w:vAlign w:val="center"/>
          </w:tcPr>
          <w:p w14:paraId="4E79C2C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97" w:type="dxa"/>
            <w:noWrap/>
            <w:vAlign w:val="center"/>
          </w:tcPr>
          <w:p w14:paraId="303301E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98" w:type="dxa"/>
            <w:noWrap/>
            <w:vAlign w:val="center"/>
          </w:tcPr>
          <w:p w14:paraId="2FDC9C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98" w:type="dxa"/>
            <w:noWrap/>
            <w:vAlign w:val="center"/>
          </w:tcPr>
          <w:p w14:paraId="3D74C8E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r>
      <w:tr w:rsidR="00DE6C2D" w:rsidRPr="00214464" w14:paraId="64634012" w14:textId="77777777" w:rsidTr="00E578CA">
        <w:trPr>
          <w:trHeight w:val="416"/>
          <w:jc w:val="center"/>
        </w:trPr>
        <w:tc>
          <w:tcPr>
            <w:tcW w:w="1871" w:type="dxa"/>
            <w:noWrap/>
          </w:tcPr>
          <w:p w14:paraId="1CA09BB9" w14:textId="77777777" w:rsidR="00DE6C2D" w:rsidRPr="00214464" w:rsidRDefault="00DE6C2D" w:rsidP="00E578CA">
            <w:pPr>
              <w:rPr>
                <w:rFonts w:eastAsia="Calibri"/>
                <w:sz w:val="20"/>
                <w:szCs w:val="20"/>
                <w:lang w:eastAsia="en-US"/>
              </w:rPr>
            </w:pPr>
          </w:p>
          <w:p w14:paraId="5882C71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pomoćnika u nastavi</w:t>
            </w:r>
          </w:p>
        </w:tc>
        <w:tc>
          <w:tcPr>
            <w:tcW w:w="2308" w:type="dxa"/>
            <w:vAlign w:val="center"/>
          </w:tcPr>
          <w:p w14:paraId="2C1BE697"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Osiguravanjem dovoljnog broja pomoćnika u nastavi osigurati postojeću realizaciju programa</w:t>
            </w:r>
          </w:p>
        </w:tc>
        <w:tc>
          <w:tcPr>
            <w:tcW w:w="1009" w:type="dxa"/>
            <w:vAlign w:val="center"/>
          </w:tcPr>
          <w:p w14:paraId="4569FBA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25" w:type="dxa"/>
            <w:vAlign w:val="center"/>
          </w:tcPr>
          <w:p w14:paraId="0DE83CD8" w14:textId="77777777" w:rsidR="00DE6C2D" w:rsidRPr="00214464" w:rsidRDefault="00DE6C2D" w:rsidP="00E578CA">
            <w:pPr>
              <w:jc w:val="center"/>
              <w:rPr>
                <w:rFonts w:eastAsia="Calibri"/>
                <w:sz w:val="20"/>
                <w:szCs w:val="20"/>
              </w:rPr>
            </w:pPr>
            <w:r w:rsidRPr="00214464">
              <w:rPr>
                <w:rFonts w:eastAsia="Calibri"/>
                <w:sz w:val="20"/>
                <w:szCs w:val="20"/>
              </w:rPr>
              <w:t>13</w:t>
            </w:r>
          </w:p>
        </w:tc>
        <w:tc>
          <w:tcPr>
            <w:tcW w:w="1297" w:type="dxa"/>
            <w:noWrap/>
            <w:vAlign w:val="center"/>
          </w:tcPr>
          <w:p w14:paraId="2172D1A9" w14:textId="77777777" w:rsidR="00DE6C2D" w:rsidRPr="00214464" w:rsidRDefault="00DE6C2D" w:rsidP="00E578CA">
            <w:pPr>
              <w:jc w:val="center"/>
              <w:rPr>
                <w:rFonts w:eastAsia="Calibri"/>
                <w:sz w:val="20"/>
                <w:szCs w:val="20"/>
              </w:rPr>
            </w:pPr>
            <w:r w:rsidRPr="00214464">
              <w:rPr>
                <w:rFonts w:eastAsia="Calibri"/>
                <w:sz w:val="20"/>
                <w:szCs w:val="20"/>
              </w:rPr>
              <w:t>13</w:t>
            </w:r>
          </w:p>
        </w:tc>
        <w:tc>
          <w:tcPr>
            <w:tcW w:w="1298" w:type="dxa"/>
            <w:noWrap/>
            <w:vAlign w:val="center"/>
          </w:tcPr>
          <w:p w14:paraId="4CE1F3CB" w14:textId="77777777" w:rsidR="00DE6C2D" w:rsidRPr="00214464" w:rsidRDefault="00DE6C2D" w:rsidP="00E578CA">
            <w:pPr>
              <w:jc w:val="center"/>
              <w:rPr>
                <w:rFonts w:eastAsia="Calibri"/>
                <w:sz w:val="20"/>
                <w:szCs w:val="20"/>
              </w:rPr>
            </w:pPr>
            <w:r w:rsidRPr="00214464">
              <w:rPr>
                <w:rFonts w:eastAsia="Calibri"/>
                <w:sz w:val="20"/>
                <w:szCs w:val="20"/>
              </w:rPr>
              <w:t>14</w:t>
            </w:r>
          </w:p>
        </w:tc>
        <w:tc>
          <w:tcPr>
            <w:tcW w:w="1298" w:type="dxa"/>
            <w:noWrap/>
            <w:vAlign w:val="center"/>
          </w:tcPr>
          <w:p w14:paraId="1352A3D1" w14:textId="77777777" w:rsidR="00DE6C2D" w:rsidRPr="00214464" w:rsidRDefault="00DE6C2D" w:rsidP="00E578CA">
            <w:pPr>
              <w:jc w:val="center"/>
              <w:rPr>
                <w:rFonts w:eastAsia="Calibri"/>
                <w:sz w:val="20"/>
                <w:szCs w:val="20"/>
              </w:rPr>
            </w:pPr>
            <w:r w:rsidRPr="00214464">
              <w:rPr>
                <w:rFonts w:eastAsia="Calibri"/>
                <w:sz w:val="20"/>
                <w:szCs w:val="20"/>
              </w:rPr>
              <w:t>14</w:t>
            </w:r>
          </w:p>
        </w:tc>
      </w:tr>
      <w:bookmarkEnd w:id="25"/>
    </w:tbl>
    <w:p w14:paraId="4E9DE6C1" w14:textId="77777777" w:rsidR="00DE6C2D" w:rsidRPr="00214464" w:rsidRDefault="00DE6C2D" w:rsidP="00DE6C2D">
      <w:pPr>
        <w:spacing w:line="276" w:lineRule="auto"/>
        <w:rPr>
          <w:rFonts w:eastAsia="Calibri"/>
          <w:b/>
          <w:szCs w:val="22"/>
          <w:lang w:eastAsia="en-US"/>
        </w:rPr>
      </w:pPr>
    </w:p>
    <w:p w14:paraId="1AAA4964"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14259 OSNOVNA ŠKOLA BOGUMILA TONIJA</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221"/>
        <w:gridCol w:w="1134"/>
        <w:gridCol w:w="1134"/>
        <w:gridCol w:w="1418"/>
        <w:gridCol w:w="1275"/>
        <w:gridCol w:w="1133"/>
      </w:tblGrid>
      <w:tr w:rsidR="00214464" w:rsidRPr="00214464" w14:paraId="2FCF48DF" w14:textId="77777777" w:rsidTr="00E578CA">
        <w:trPr>
          <w:trHeight w:val="266"/>
          <w:jc w:val="center"/>
        </w:trPr>
        <w:tc>
          <w:tcPr>
            <w:tcW w:w="10206" w:type="dxa"/>
            <w:gridSpan w:val="7"/>
            <w:shd w:val="clear" w:color="auto" w:fill="D9D9D9"/>
            <w:noWrap/>
            <w:hideMark/>
          </w:tcPr>
          <w:p w14:paraId="11CE3B8D" w14:textId="77777777" w:rsidR="00DE6C2D" w:rsidRPr="00214464" w:rsidRDefault="00DE6C2D" w:rsidP="00E578CA">
            <w:pPr>
              <w:rPr>
                <w:b/>
                <w:bCs/>
                <w:iCs/>
              </w:rPr>
            </w:pPr>
            <w:r w:rsidRPr="00214464">
              <w:rPr>
                <w:b/>
                <w:bCs/>
                <w:iCs/>
              </w:rPr>
              <w:t>Program:  OSNOVNOŠKOLSKO OBRAZOVANJE</w:t>
            </w:r>
          </w:p>
        </w:tc>
      </w:tr>
      <w:tr w:rsidR="00214464" w:rsidRPr="00214464" w14:paraId="74ABACEA" w14:textId="77777777" w:rsidTr="00E578CA">
        <w:trPr>
          <w:trHeight w:val="270"/>
          <w:jc w:val="center"/>
        </w:trPr>
        <w:tc>
          <w:tcPr>
            <w:tcW w:w="10206" w:type="dxa"/>
            <w:gridSpan w:val="7"/>
            <w:noWrap/>
            <w:hideMark/>
          </w:tcPr>
          <w:p w14:paraId="3E2B52C7" w14:textId="77777777" w:rsidR="00DE6C2D" w:rsidRPr="00214464" w:rsidRDefault="00DE6C2D" w:rsidP="00E578CA">
            <w:pPr>
              <w:jc w:val="both"/>
              <w:rPr>
                <w:sz w:val="20"/>
                <w:szCs w:val="20"/>
              </w:rPr>
            </w:pPr>
            <w:r w:rsidRPr="00214464">
              <w:rPr>
                <w:sz w:val="20"/>
                <w:szCs w:val="20"/>
              </w:rPr>
              <w:t xml:space="preserve">Zakonske i druge pravne osnove programa: </w:t>
            </w:r>
          </w:p>
          <w:p w14:paraId="1F1365E0"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46380416"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6E01A54B"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502F1E43"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3AA8DF76"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7B9173A7"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4E001829" w14:textId="0D937D54" w:rsidR="00DE6C2D" w:rsidRPr="00214464" w:rsidRDefault="00DE6C2D" w:rsidP="00B941F9">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r w:rsidR="00B941F9" w:rsidRPr="00214464">
              <w:rPr>
                <w:sz w:val="20"/>
                <w:szCs w:val="20"/>
              </w:rPr>
              <w:t>.</w:t>
            </w:r>
          </w:p>
        </w:tc>
      </w:tr>
      <w:tr w:rsidR="00214464" w:rsidRPr="00214464" w14:paraId="630B7F68" w14:textId="77777777" w:rsidTr="00E578CA">
        <w:trPr>
          <w:trHeight w:val="292"/>
          <w:jc w:val="center"/>
        </w:trPr>
        <w:tc>
          <w:tcPr>
            <w:tcW w:w="10206" w:type="dxa"/>
            <w:gridSpan w:val="7"/>
          </w:tcPr>
          <w:p w14:paraId="79158CE8"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4ACBA2E2"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5685369B" w14:textId="77777777" w:rsidR="00DE6C2D" w:rsidRPr="00214464" w:rsidRDefault="00DE6C2D" w:rsidP="00E578CA">
            <w:pPr>
              <w:jc w:val="both"/>
              <w:rPr>
                <w:b/>
                <w:bCs/>
                <w:sz w:val="20"/>
                <w:szCs w:val="20"/>
              </w:rPr>
            </w:pPr>
            <w:r w:rsidRPr="00214464">
              <w:rPr>
                <w:b/>
                <w:bCs/>
                <w:sz w:val="20"/>
                <w:szCs w:val="20"/>
              </w:rPr>
              <w:t>Cilj:</w:t>
            </w:r>
          </w:p>
          <w:p w14:paraId="4F8CAE67" w14:textId="77777777" w:rsidR="00DE6C2D" w:rsidRPr="00214464" w:rsidRDefault="00DE6C2D" w:rsidP="00106A71">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F9A057A" w14:textId="77777777" w:rsidTr="00E578CA">
        <w:trPr>
          <w:trHeight w:val="300"/>
          <w:jc w:val="center"/>
        </w:trPr>
        <w:tc>
          <w:tcPr>
            <w:tcW w:w="10206" w:type="dxa"/>
            <w:gridSpan w:val="7"/>
            <w:shd w:val="clear" w:color="000000" w:fill="F2F2F2"/>
            <w:hideMark/>
          </w:tcPr>
          <w:p w14:paraId="4B239864" w14:textId="77777777" w:rsidR="00DE6C2D" w:rsidRPr="00214464" w:rsidRDefault="00DE6C2D" w:rsidP="00E578CA">
            <w:pPr>
              <w:rPr>
                <w:b/>
                <w:bCs/>
                <w:sz w:val="20"/>
                <w:szCs w:val="20"/>
              </w:rPr>
            </w:pPr>
            <w:r w:rsidRPr="00214464">
              <w:rPr>
                <w:b/>
                <w:bCs/>
                <w:sz w:val="20"/>
                <w:szCs w:val="20"/>
              </w:rPr>
              <w:t>Naziv aktivnosti/projekta u Proračunu: REDOVNA DJELATNOST OŠ BOGUMILA TONIJA</w:t>
            </w:r>
          </w:p>
        </w:tc>
      </w:tr>
      <w:tr w:rsidR="00214464" w:rsidRPr="00214464" w14:paraId="521DC2EB" w14:textId="77777777" w:rsidTr="00E578CA">
        <w:trPr>
          <w:trHeight w:val="251"/>
          <w:jc w:val="center"/>
        </w:trPr>
        <w:tc>
          <w:tcPr>
            <w:tcW w:w="6380" w:type="dxa"/>
            <w:gridSpan w:val="4"/>
            <w:vMerge w:val="restart"/>
            <w:vAlign w:val="center"/>
            <w:hideMark/>
          </w:tcPr>
          <w:p w14:paraId="42D0E84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636C705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1BCD4EB" w14:textId="77777777" w:rsidTr="00E578CA">
        <w:trPr>
          <w:trHeight w:val="207"/>
          <w:jc w:val="center"/>
        </w:trPr>
        <w:tc>
          <w:tcPr>
            <w:tcW w:w="6380" w:type="dxa"/>
            <w:gridSpan w:val="4"/>
            <w:vMerge/>
            <w:vAlign w:val="center"/>
            <w:hideMark/>
          </w:tcPr>
          <w:p w14:paraId="5ACB9600" w14:textId="77777777" w:rsidR="00DE6C2D" w:rsidRPr="00214464" w:rsidRDefault="00DE6C2D" w:rsidP="00E578CA">
            <w:pPr>
              <w:rPr>
                <w:sz w:val="20"/>
                <w:szCs w:val="20"/>
              </w:rPr>
            </w:pPr>
          </w:p>
        </w:tc>
        <w:tc>
          <w:tcPr>
            <w:tcW w:w="1418" w:type="dxa"/>
            <w:noWrap/>
            <w:vAlign w:val="center"/>
            <w:hideMark/>
          </w:tcPr>
          <w:p w14:paraId="4F4655AA"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58514887"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415840DA" w14:textId="77777777" w:rsidR="00DE6C2D" w:rsidRPr="00214464" w:rsidRDefault="00DE6C2D" w:rsidP="00E578CA">
            <w:pPr>
              <w:jc w:val="center"/>
              <w:rPr>
                <w:sz w:val="20"/>
                <w:szCs w:val="20"/>
              </w:rPr>
            </w:pPr>
            <w:r w:rsidRPr="00214464">
              <w:rPr>
                <w:sz w:val="20"/>
                <w:szCs w:val="20"/>
              </w:rPr>
              <w:t>2028.</w:t>
            </w:r>
          </w:p>
        </w:tc>
      </w:tr>
      <w:tr w:rsidR="00214464" w:rsidRPr="00214464" w14:paraId="445C9D2D" w14:textId="77777777" w:rsidTr="00E578CA">
        <w:trPr>
          <w:trHeight w:val="416"/>
          <w:jc w:val="center"/>
        </w:trPr>
        <w:tc>
          <w:tcPr>
            <w:tcW w:w="6380" w:type="dxa"/>
            <w:gridSpan w:val="4"/>
            <w:noWrap/>
            <w:vAlign w:val="center"/>
            <w:hideMark/>
          </w:tcPr>
          <w:p w14:paraId="74412085"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018996EA"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w:t>
            </w:r>
            <w:r w:rsidRPr="00214464">
              <w:rPr>
                <w:rFonts w:eastAsiaTheme="minorHAnsi"/>
                <w:sz w:val="20"/>
                <w:szCs w:val="20"/>
                <w:lang w:eastAsia="en-US"/>
              </w:rPr>
              <w:t>nutar ove aktivnosti</w:t>
            </w:r>
            <w:r w:rsidRPr="00214464">
              <w:rPr>
                <w:rFonts w:asciiTheme="minorHAnsi" w:eastAsiaTheme="minorHAnsi" w:hAnsiTheme="minorHAnsi" w:cstheme="minorBidi"/>
                <w:szCs w:val="22"/>
                <w:lang w:eastAsia="en-US"/>
              </w:rPr>
              <w:t xml:space="preserve"> </w:t>
            </w:r>
            <w:r w:rsidRPr="00214464">
              <w:rPr>
                <w:sz w:val="20"/>
                <w:szCs w:val="20"/>
              </w:rPr>
              <w:t xml:space="preserve">planirana su i sredstva iz vlastitih izvora osnovne škole. </w:t>
            </w:r>
          </w:p>
          <w:p w14:paraId="166F4795" w14:textId="77777777" w:rsidR="00DE6C2D" w:rsidRPr="00214464" w:rsidRDefault="00DE6C2D" w:rsidP="00E578CA">
            <w:pPr>
              <w:jc w:val="both"/>
              <w:rPr>
                <w:sz w:val="20"/>
                <w:szCs w:val="20"/>
              </w:rPr>
            </w:pPr>
            <w:r w:rsidRPr="00214464">
              <w:rPr>
                <w:sz w:val="20"/>
                <w:szCs w:val="20"/>
              </w:rPr>
              <w:t>Ishodište za planiranje sredstava temelji se na stvarnim troškovima iz prethodnih godina te iskazanim potrebama proračunskog korisnika.</w:t>
            </w:r>
          </w:p>
        </w:tc>
        <w:tc>
          <w:tcPr>
            <w:tcW w:w="1418" w:type="dxa"/>
            <w:noWrap/>
            <w:vAlign w:val="center"/>
          </w:tcPr>
          <w:p w14:paraId="4619D7ED" w14:textId="77777777" w:rsidR="00DE6C2D" w:rsidRPr="00214464" w:rsidRDefault="00DE6C2D" w:rsidP="00E578CA">
            <w:pPr>
              <w:jc w:val="right"/>
              <w:rPr>
                <w:b/>
                <w:sz w:val="20"/>
                <w:szCs w:val="20"/>
              </w:rPr>
            </w:pPr>
            <w:r w:rsidRPr="00214464">
              <w:rPr>
                <w:b/>
                <w:sz w:val="20"/>
                <w:szCs w:val="20"/>
              </w:rPr>
              <w:t>307.201</w:t>
            </w:r>
          </w:p>
        </w:tc>
        <w:tc>
          <w:tcPr>
            <w:tcW w:w="1275" w:type="dxa"/>
            <w:noWrap/>
            <w:vAlign w:val="center"/>
          </w:tcPr>
          <w:p w14:paraId="687D784C" w14:textId="77777777" w:rsidR="00DE6C2D" w:rsidRPr="00214464" w:rsidRDefault="00DE6C2D" w:rsidP="00E578CA">
            <w:pPr>
              <w:jc w:val="right"/>
              <w:rPr>
                <w:b/>
                <w:sz w:val="20"/>
                <w:szCs w:val="20"/>
              </w:rPr>
            </w:pPr>
            <w:r w:rsidRPr="00214464">
              <w:rPr>
                <w:b/>
                <w:sz w:val="20"/>
                <w:szCs w:val="20"/>
              </w:rPr>
              <w:t>335.201</w:t>
            </w:r>
          </w:p>
        </w:tc>
        <w:tc>
          <w:tcPr>
            <w:tcW w:w="1133" w:type="dxa"/>
            <w:noWrap/>
            <w:vAlign w:val="center"/>
          </w:tcPr>
          <w:p w14:paraId="307CF1FF" w14:textId="77777777" w:rsidR="00DE6C2D" w:rsidRPr="00214464" w:rsidRDefault="00DE6C2D" w:rsidP="00E578CA">
            <w:pPr>
              <w:jc w:val="right"/>
              <w:rPr>
                <w:b/>
                <w:sz w:val="20"/>
                <w:szCs w:val="20"/>
              </w:rPr>
            </w:pPr>
            <w:r w:rsidRPr="00214464">
              <w:rPr>
                <w:b/>
                <w:sz w:val="20"/>
                <w:szCs w:val="20"/>
              </w:rPr>
              <w:t>340.201</w:t>
            </w:r>
          </w:p>
        </w:tc>
      </w:tr>
      <w:tr w:rsidR="00214464" w:rsidRPr="00214464" w14:paraId="09BB9C1B" w14:textId="77777777" w:rsidTr="00E578CA">
        <w:trPr>
          <w:trHeight w:val="300"/>
          <w:jc w:val="center"/>
        </w:trPr>
        <w:tc>
          <w:tcPr>
            <w:tcW w:w="10206" w:type="dxa"/>
            <w:gridSpan w:val="7"/>
            <w:shd w:val="clear" w:color="000000" w:fill="F2F2F2"/>
            <w:hideMark/>
          </w:tcPr>
          <w:p w14:paraId="3006A383" w14:textId="77777777" w:rsidR="00DE6C2D" w:rsidRPr="00214464" w:rsidRDefault="00DE6C2D" w:rsidP="00E578CA">
            <w:pPr>
              <w:rPr>
                <w:b/>
                <w:bCs/>
                <w:sz w:val="20"/>
                <w:szCs w:val="20"/>
              </w:rPr>
            </w:pPr>
            <w:r w:rsidRPr="00214464">
              <w:rPr>
                <w:b/>
                <w:bCs/>
                <w:sz w:val="20"/>
                <w:szCs w:val="20"/>
              </w:rPr>
              <w:t>Naziv aktivnosti/projekta u Proračunu: RASHODI ZA ZAPOSLENE – OŠ BOGUMILA TONIJA</w:t>
            </w:r>
          </w:p>
        </w:tc>
      </w:tr>
      <w:tr w:rsidR="00214464" w:rsidRPr="00214464" w14:paraId="0C124B67" w14:textId="77777777" w:rsidTr="00E578CA">
        <w:trPr>
          <w:trHeight w:val="251"/>
          <w:jc w:val="center"/>
        </w:trPr>
        <w:tc>
          <w:tcPr>
            <w:tcW w:w="6380" w:type="dxa"/>
            <w:gridSpan w:val="4"/>
            <w:vMerge w:val="restart"/>
            <w:vAlign w:val="center"/>
            <w:hideMark/>
          </w:tcPr>
          <w:p w14:paraId="7D605E2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750997D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8C46621" w14:textId="77777777" w:rsidTr="00E578CA">
        <w:trPr>
          <w:trHeight w:val="207"/>
          <w:jc w:val="center"/>
        </w:trPr>
        <w:tc>
          <w:tcPr>
            <w:tcW w:w="6380" w:type="dxa"/>
            <w:gridSpan w:val="4"/>
            <w:vMerge/>
            <w:vAlign w:val="center"/>
            <w:hideMark/>
          </w:tcPr>
          <w:p w14:paraId="34E3687D" w14:textId="77777777" w:rsidR="00DE6C2D" w:rsidRPr="00214464" w:rsidRDefault="00DE6C2D" w:rsidP="00E578CA">
            <w:pPr>
              <w:rPr>
                <w:sz w:val="20"/>
                <w:szCs w:val="20"/>
              </w:rPr>
            </w:pPr>
          </w:p>
        </w:tc>
        <w:tc>
          <w:tcPr>
            <w:tcW w:w="1418" w:type="dxa"/>
            <w:noWrap/>
            <w:vAlign w:val="center"/>
            <w:hideMark/>
          </w:tcPr>
          <w:p w14:paraId="132C547C"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26B1E10E"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11139EEB" w14:textId="77777777" w:rsidR="00DE6C2D" w:rsidRPr="00214464" w:rsidRDefault="00DE6C2D" w:rsidP="00E578CA">
            <w:pPr>
              <w:jc w:val="center"/>
              <w:rPr>
                <w:sz w:val="20"/>
                <w:szCs w:val="20"/>
              </w:rPr>
            </w:pPr>
            <w:r w:rsidRPr="00214464">
              <w:rPr>
                <w:sz w:val="20"/>
                <w:szCs w:val="20"/>
              </w:rPr>
              <w:t>2028.</w:t>
            </w:r>
          </w:p>
        </w:tc>
      </w:tr>
      <w:tr w:rsidR="00214464" w:rsidRPr="00214464" w14:paraId="3071694E" w14:textId="77777777" w:rsidTr="00E578CA">
        <w:trPr>
          <w:trHeight w:val="416"/>
          <w:jc w:val="center"/>
        </w:trPr>
        <w:tc>
          <w:tcPr>
            <w:tcW w:w="6380" w:type="dxa"/>
            <w:gridSpan w:val="4"/>
            <w:noWrap/>
            <w:vAlign w:val="center"/>
            <w:hideMark/>
          </w:tcPr>
          <w:p w14:paraId="618EC1C6" w14:textId="77777777" w:rsidR="00DE6C2D" w:rsidRPr="00214464" w:rsidRDefault="00DE6C2D" w:rsidP="00E578CA">
            <w:pPr>
              <w:jc w:val="both"/>
              <w:rPr>
                <w:sz w:val="20"/>
                <w:szCs w:val="20"/>
              </w:rPr>
            </w:pPr>
            <w:r w:rsidRPr="00214464">
              <w:rPr>
                <w:sz w:val="20"/>
                <w:szCs w:val="20"/>
              </w:rPr>
              <w:t>U ovoj aktivnosti planiraju se plaće i ostali rashodi za zaposlene u OŠ Bogumila Tonija koji se financiraju iz državnog proračuna na teret nadležnog ministarstva.</w:t>
            </w:r>
          </w:p>
          <w:p w14:paraId="3CACB534"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noWrap/>
            <w:vAlign w:val="center"/>
          </w:tcPr>
          <w:p w14:paraId="48B0516D" w14:textId="77777777" w:rsidR="00DE6C2D" w:rsidRPr="00214464" w:rsidRDefault="00DE6C2D" w:rsidP="00E578CA">
            <w:pPr>
              <w:jc w:val="right"/>
              <w:rPr>
                <w:b/>
                <w:sz w:val="20"/>
                <w:szCs w:val="20"/>
              </w:rPr>
            </w:pPr>
            <w:r w:rsidRPr="00214464">
              <w:rPr>
                <w:b/>
                <w:sz w:val="20"/>
                <w:szCs w:val="20"/>
              </w:rPr>
              <w:t>3.964.600</w:t>
            </w:r>
          </w:p>
        </w:tc>
        <w:tc>
          <w:tcPr>
            <w:tcW w:w="1275" w:type="dxa"/>
            <w:noWrap/>
            <w:vAlign w:val="center"/>
          </w:tcPr>
          <w:p w14:paraId="2F308BA7" w14:textId="77777777" w:rsidR="00DE6C2D" w:rsidRPr="00214464" w:rsidRDefault="00DE6C2D" w:rsidP="00E578CA">
            <w:pPr>
              <w:jc w:val="right"/>
              <w:rPr>
                <w:b/>
                <w:sz w:val="20"/>
                <w:szCs w:val="20"/>
              </w:rPr>
            </w:pPr>
            <w:r w:rsidRPr="00214464">
              <w:rPr>
                <w:b/>
                <w:sz w:val="20"/>
                <w:szCs w:val="20"/>
              </w:rPr>
              <w:t>4.025.400</w:t>
            </w:r>
          </w:p>
        </w:tc>
        <w:tc>
          <w:tcPr>
            <w:tcW w:w="1133" w:type="dxa"/>
            <w:noWrap/>
            <w:vAlign w:val="center"/>
          </w:tcPr>
          <w:p w14:paraId="746A6353" w14:textId="77777777" w:rsidR="00DE6C2D" w:rsidRPr="00214464" w:rsidRDefault="00DE6C2D" w:rsidP="00E578CA">
            <w:pPr>
              <w:jc w:val="right"/>
              <w:rPr>
                <w:b/>
                <w:sz w:val="20"/>
                <w:szCs w:val="20"/>
              </w:rPr>
            </w:pPr>
            <w:r w:rsidRPr="00214464">
              <w:rPr>
                <w:b/>
                <w:sz w:val="20"/>
                <w:szCs w:val="20"/>
              </w:rPr>
              <w:t>4.085.400</w:t>
            </w:r>
          </w:p>
        </w:tc>
      </w:tr>
      <w:tr w:rsidR="00214464" w:rsidRPr="00214464" w14:paraId="2F3B835A" w14:textId="77777777" w:rsidTr="00E578CA">
        <w:trPr>
          <w:trHeight w:val="300"/>
          <w:jc w:val="center"/>
        </w:trPr>
        <w:tc>
          <w:tcPr>
            <w:tcW w:w="10206" w:type="dxa"/>
            <w:gridSpan w:val="7"/>
            <w:shd w:val="clear" w:color="000000" w:fill="F2F2F2"/>
            <w:hideMark/>
          </w:tcPr>
          <w:p w14:paraId="09E19C72" w14:textId="77777777" w:rsidR="00DE6C2D" w:rsidRPr="00214464" w:rsidRDefault="00DE6C2D" w:rsidP="00E578CA">
            <w:pPr>
              <w:rPr>
                <w:b/>
                <w:bCs/>
                <w:sz w:val="20"/>
                <w:szCs w:val="20"/>
              </w:rPr>
            </w:pPr>
            <w:r w:rsidRPr="00214464">
              <w:rPr>
                <w:b/>
                <w:bCs/>
                <w:sz w:val="20"/>
                <w:szCs w:val="20"/>
              </w:rPr>
              <w:t>Naziv aktivnosti/projekta u Proračunu: ULAGANJE U OBJEKTE I OPREMU OŠ BOGUMILA TONIJA</w:t>
            </w:r>
          </w:p>
        </w:tc>
      </w:tr>
      <w:tr w:rsidR="00214464" w:rsidRPr="00214464" w14:paraId="3A1D1B30" w14:textId="77777777" w:rsidTr="00E578CA">
        <w:trPr>
          <w:trHeight w:val="251"/>
          <w:jc w:val="center"/>
        </w:trPr>
        <w:tc>
          <w:tcPr>
            <w:tcW w:w="6380" w:type="dxa"/>
            <w:gridSpan w:val="4"/>
            <w:vMerge w:val="restart"/>
            <w:vAlign w:val="center"/>
            <w:hideMark/>
          </w:tcPr>
          <w:p w14:paraId="192AE78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1E017CCA"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A5CE6CB" w14:textId="77777777" w:rsidTr="00E578CA">
        <w:trPr>
          <w:trHeight w:val="207"/>
          <w:jc w:val="center"/>
        </w:trPr>
        <w:tc>
          <w:tcPr>
            <w:tcW w:w="6380" w:type="dxa"/>
            <w:gridSpan w:val="4"/>
            <w:vMerge/>
            <w:vAlign w:val="center"/>
            <w:hideMark/>
          </w:tcPr>
          <w:p w14:paraId="09A8D70F" w14:textId="77777777" w:rsidR="00DE6C2D" w:rsidRPr="00214464" w:rsidRDefault="00DE6C2D" w:rsidP="00E578CA">
            <w:pPr>
              <w:rPr>
                <w:sz w:val="20"/>
                <w:szCs w:val="20"/>
              </w:rPr>
            </w:pPr>
          </w:p>
        </w:tc>
        <w:tc>
          <w:tcPr>
            <w:tcW w:w="1418" w:type="dxa"/>
            <w:noWrap/>
            <w:vAlign w:val="center"/>
            <w:hideMark/>
          </w:tcPr>
          <w:p w14:paraId="2D4F0D07"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4CB3905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1FB47E45" w14:textId="77777777" w:rsidR="00DE6C2D" w:rsidRPr="00214464" w:rsidRDefault="00DE6C2D" w:rsidP="00E578CA">
            <w:pPr>
              <w:jc w:val="center"/>
              <w:rPr>
                <w:sz w:val="20"/>
                <w:szCs w:val="20"/>
              </w:rPr>
            </w:pPr>
            <w:r w:rsidRPr="00214464">
              <w:rPr>
                <w:sz w:val="20"/>
                <w:szCs w:val="20"/>
              </w:rPr>
              <w:t>2028.</w:t>
            </w:r>
          </w:p>
        </w:tc>
      </w:tr>
      <w:tr w:rsidR="00214464" w:rsidRPr="00214464" w14:paraId="5F9E43B1" w14:textId="77777777" w:rsidTr="00E578CA">
        <w:trPr>
          <w:trHeight w:val="416"/>
          <w:jc w:val="center"/>
        </w:trPr>
        <w:tc>
          <w:tcPr>
            <w:tcW w:w="6380" w:type="dxa"/>
            <w:gridSpan w:val="4"/>
            <w:noWrap/>
            <w:vAlign w:val="center"/>
            <w:hideMark/>
          </w:tcPr>
          <w:p w14:paraId="090EEFC3"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strojeva i opreme za ostale namjene na teret općih prihoda i primitaka Grada Samobora te vlastitih izvora škole. </w:t>
            </w:r>
          </w:p>
          <w:p w14:paraId="1D10C28A" w14:textId="77777777" w:rsidR="00DE6C2D" w:rsidRPr="00214464" w:rsidRDefault="00DE6C2D" w:rsidP="00E578CA">
            <w:pPr>
              <w:jc w:val="both"/>
              <w:rPr>
                <w:sz w:val="20"/>
                <w:szCs w:val="20"/>
              </w:rPr>
            </w:pPr>
            <w:r w:rsidRPr="00214464">
              <w:rPr>
                <w:sz w:val="20"/>
                <w:szCs w:val="20"/>
              </w:rPr>
              <w:t xml:space="preserve">Ishodište za planirane rashode temelji se na stvarnim potrebama škole. </w:t>
            </w:r>
          </w:p>
        </w:tc>
        <w:tc>
          <w:tcPr>
            <w:tcW w:w="1418" w:type="dxa"/>
            <w:noWrap/>
            <w:vAlign w:val="center"/>
          </w:tcPr>
          <w:p w14:paraId="2703F28A" w14:textId="77777777" w:rsidR="00DE6C2D" w:rsidRPr="00214464" w:rsidRDefault="00DE6C2D" w:rsidP="00E578CA">
            <w:pPr>
              <w:jc w:val="right"/>
              <w:rPr>
                <w:b/>
                <w:sz w:val="20"/>
                <w:szCs w:val="20"/>
              </w:rPr>
            </w:pPr>
            <w:r w:rsidRPr="00214464">
              <w:rPr>
                <w:b/>
                <w:sz w:val="20"/>
                <w:szCs w:val="20"/>
              </w:rPr>
              <w:t>36.930</w:t>
            </w:r>
          </w:p>
        </w:tc>
        <w:tc>
          <w:tcPr>
            <w:tcW w:w="1275" w:type="dxa"/>
            <w:noWrap/>
            <w:vAlign w:val="center"/>
          </w:tcPr>
          <w:p w14:paraId="5D7C59C5" w14:textId="77777777" w:rsidR="00DE6C2D" w:rsidRPr="00214464" w:rsidRDefault="00DE6C2D" w:rsidP="00E578CA">
            <w:pPr>
              <w:jc w:val="right"/>
              <w:rPr>
                <w:b/>
                <w:sz w:val="20"/>
                <w:szCs w:val="20"/>
              </w:rPr>
            </w:pPr>
            <w:r w:rsidRPr="00214464">
              <w:rPr>
                <w:b/>
                <w:sz w:val="20"/>
                <w:szCs w:val="20"/>
              </w:rPr>
              <w:t>34.930</w:t>
            </w:r>
          </w:p>
        </w:tc>
        <w:tc>
          <w:tcPr>
            <w:tcW w:w="1133" w:type="dxa"/>
            <w:noWrap/>
            <w:vAlign w:val="center"/>
          </w:tcPr>
          <w:p w14:paraId="068CB8E8" w14:textId="77777777" w:rsidR="00DE6C2D" w:rsidRPr="00214464" w:rsidRDefault="00DE6C2D" w:rsidP="00E578CA">
            <w:pPr>
              <w:jc w:val="right"/>
              <w:rPr>
                <w:b/>
                <w:sz w:val="20"/>
                <w:szCs w:val="20"/>
              </w:rPr>
            </w:pPr>
            <w:r w:rsidRPr="00214464">
              <w:rPr>
                <w:b/>
                <w:sz w:val="20"/>
                <w:szCs w:val="20"/>
              </w:rPr>
              <w:t>34.930</w:t>
            </w:r>
          </w:p>
        </w:tc>
      </w:tr>
      <w:tr w:rsidR="00214464" w:rsidRPr="00214464" w14:paraId="3B78CDCC" w14:textId="77777777" w:rsidTr="00E578CA">
        <w:trPr>
          <w:trHeight w:val="300"/>
          <w:jc w:val="center"/>
        </w:trPr>
        <w:tc>
          <w:tcPr>
            <w:tcW w:w="10206" w:type="dxa"/>
            <w:gridSpan w:val="7"/>
            <w:shd w:val="clear" w:color="000000" w:fill="F2F2F2"/>
            <w:hideMark/>
          </w:tcPr>
          <w:p w14:paraId="5597CBF8" w14:textId="77777777" w:rsidR="00DE6C2D" w:rsidRPr="00214464" w:rsidRDefault="00DE6C2D" w:rsidP="00E578CA">
            <w:pPr>
              <w:rPr>
                <w:b/>
                <w:bCs/>
                <w:sz w:val="20"/>
                <w:szCs w:val="20"/>
              </w:rPr>
            </w:pPr>
            <w:r w:rsidRPr="00214464">
              <w:rPr>
                <w:b/>
                <w:bCs/>
                <w:sz w:val="20"/>
                <w:szCs w:val="20"/>
              </w:rPr>
              <w:t>Naziv aktivnosti/projekta u Proračunu: NABAVA UDŽBENIKA I LEKTIRE OŠ BOGUMILA TONIJA</w:t>
            </w:r>
          </w:p>
        </w:tc>
      </w:tr>
      <w:tr w:rsidR="00214464" w:rsidRPr="00214464" w14:paraId="150A2FAC" w14:textId="77777777" w:rsidTr="00E578CA">
        <w:trPr>
          <w:trHeight w:val="251"/>
          <w:jc w:val="center"/>
        </w:trPr>
        <w:tc>
          <w:tcPr>
            <w:tcW w:w="6380" w:type="dxa"/>
            <w:gridSpan w:val="4"/>
            <w:vMerge w:val="restart"/>
            <w:vAlign w:val="center"/>
            <w:hideMark/>
          </w:tcPr>
          <w:p w14:paraId="247BE9BF"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40C307A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C2C2D6B" w14:textId="77777777" w:rsidTr="00E578CA">
        <w:trPr>
          <w:trHeight w:val="207"/>
          <w:jc w:val="center"/>
        </w:trPr>
        <w:tc>
          <w:tcPr>
            <w:tcW w:w="6380" w:type="dxa"/>
            <w:gridSpan w:val="4"/>
            <w:vMerge/>
            <w:vAlign w:val="center"/>
            <w:hideMark/>
          </w:tcPr>
          <w:p w14:paraId="42D39953" w14:textId="77777777" w:rsidR="00DE6C2D" w:rsidRPr="00214464" w:rsidRDefault="00DE6C2D" w:rsidP="00E578CA">
            <w:pPr>
              <w:rPr>
                <w:sz w:val="20"/>
                <w:szCs w:val="20"/>
              </w:rPr>
            </w:pPr>
          </w:p>
        </w:tc>
        <w:tc>
          <w:tcPr>
            <w:tcW w:w="1418" w:type="dxa"/>
            <w:noWrap/>
            <w:vAlign w:val="center"/>
            <w:hideMark/>
          </w:tcPr>
          <w:p w14:paraId="4AADD5B3"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9EC17FC"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4160DDDD" w14:textId="77777777" w:rsidR="00DE6C2D" w:rsidRPr="00214464" w:rsidRDefault="00DE6C2D" w:rsidP="00E578CA">
            <w:pPr>
              <w:jc w:val="center"/>
              <w:rPr>
                <w:sz w:val="20"/>
                <w:szCs w:val="20"/>
              </w:rPr>
            </w:pPr>
            <w:r w:rsidRPr="00214464">
              <w:rPr>
                <w:sz w:val="20"/>
                <w:szCs w:val="20"/>
              </w:rPr>
              <w:t>2028.</w:t>
            </w:r>
          </w:p>
        </w:tc>
      </w:tr>
      <w:tr w:rsidR="00214464" w:rsidRPr="00214464" w14:paraId="14D9033D" w14:textId="77777777" w:rsidTr="00E578CA">
        <w:trPr>
          <w:trHeight w:val="416"/>
          <w:jc w:val="center"/>
        </w:trPr>
        <w:tc>
          <w:tcPr>
            <w:tcW w:w="6380" w:type="dxa"/>
            <w:gridSpan w:val="4"/>
            <w:noWrap/>
            <w:vAlign w:val="center"/>
          </w:tcPr>
          <w:p w14:paraId="05D73C50" w14:textId="77777777" w:rsidR="00DE6C2D" w:rsidRPr="00214464" w:rsidRDefault="00DE6C2D" w:rsidP="00E578CA">
            <w:pPr>
              <w:jc w:val="both"/>
              <w:rPr>
                <w:sz w:val="20"/>
                <w:szCs w:val="20"/>
              </w:rPr>
            </w:pPr>
            <w:r w:rsidRPr="00214464">
              <w:rPr>
                <w:sz w:val="20"/>
                <w:szCs w:val="20"/>
              </w:rPr>
              <w:t>Unutar ove aktivnosti planirana su sredstva za nabavu udžbenika i obvezne lektire koji se financiraju sredstvima Ministarstva znanosti, obrazovanja i mladih. Također, planiraju se sredstva za nabavu knjiga za školsku knjižnicu iz vlastitih izvora škole te na teret općih prihoda i primitaka Grada Samobora.</w:t>
            </w:r>
          </w:p>
        </w:tc>
        <w:tc>
          <w:tcPr>
            <w:tcW w:w="1418" w:type="dxa"/>
            <w:noWrap/>
            <w:vAlign w:val="center"/>
          </w:tcPr>
          <w:p w14:paraId="2D3185C2" w14:textId="77777777" w:rsidR="00DE6C2D" w:rsidRPr="00214464" w:rsidRDefault="00DE6C2D" w:rsidP="00E578CA">
            <w:pPr>
              <w:jc w:val="right"/>
              <w:rPr>
                <w:b/>
                <w:sz w:val="20"/>
                <w:szCs w:val="20"/>
              </w:rPr>
            </w:pPr>
            <w:r w:rsidRPr="00214464">
              <w:rPr>
                <w:b/>
                <w:sz w:val="20"/>
                <w:szCs w:val="20"/>
              </w:rPr>
              <w:t>103.300</w:t>
            </w:r>
          </w:p>
        </w:tc>
        <w:tc>
          <w:tcPr>
            <w:tcW w:w="1275" w:type="dxa"/>
            <w:noWrap/>
            <w:vAlign w:val="center"/>
          </w:tcPr>
          <w:p w14:paraId="5FE51BE5" w14:textId="77777777" w:rsidR="00DE6C2D" w:rsidRPr="00214464" w:rsidRDefault="00DE6C2D" w:rsidP="00E578CA">
            <w:pPr>
              <w:jc w:val="right"/>
              <w:rPr>
                <w:b/>
                <w:sz w:val="20"/>
                <w:szCs w:val="20"/>
              </w:rPr>
            </w:pPr>
            <w:r w:rsidRPr="00214464">
              <w:rPr>
                <w:b/>
                <w:sz w:val="20"/>
                <w:szCs w:val="20"/>
              </w:rPr>
              <w:t>103.300</w:t>
            </w:r>
          </w:p>
        </w:tc>
        <w:tc>
          <w:tcPr>
            <w:tcW w:w="1133" w:type="dxa"/>
            <w:noWrap/>
            <w:vAlign w:val="center"/>
          </w:tcPr>
          <w:p w14:paraId="736C17C6" w14:textId="77777777" w:rsidR="00DE6C2D" w:rsidRPr="00214464" w:rsidRDefault="00DE6C2D" w:rsidP="00E578CA">
            <w:pPr>
              <w:jc w:val="right"/>
              <w:rPr>
                <w:b/>
                <w:sz w:val="20"/>
                <w:szCs w:val="20"/>
              </w:rPr>
            </w:pPr>
            <w:r w:rsidRPr="00214464">
              <w:rPr>
                <w:b/>
                <w:sz w:val="20"/>
                <w:szCs w:val="20"/>
              </w:rPr>
              <w:t>103.300</w:t>
            </w:r>
          </w:p>
        </w:tc>
      </w:tr>
      <w:tr w:rsidR="00214464" w:rsidRPr="00214464" w14:paraId="04929E21" w14:textId="77777777" w:rsidTr="00E578CA">
        <w:trPr>
          <w:trHeight w:val="300"/>
          <w:jc w:val="center"/>
        </w:trPr>
        <w:tc>
          <w:tcPr>
            <w:tcW w:w="10206" w:type="dxa"/>
            <w:gridSpan w:val="7"/>
            <w:shd w:val="clear" w:color="000000" w:fill="F2F2F2"/>
            <w:hideMark/>
          </w:tcPr>
          <w:p w14:paraId="645DFBD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PRODUŽENI BORAVAK I ŠKOLSKA PREHRANA OŠ BOGUMILA TONIJA</w:t>
            </w:r>
          </w:p>
        </w:tc>
      </w:tr>
      <w:tr w:rsidR="00214464" w:rsidRPr="00214464" w14:paraId="587BC7B7" w14:textId="77777777" w:rsidTr="00E578CA">
        <w:trPr>
          <w:trHeight w:val="251"/>
          <w:jc w:val="center"/>
        </w:trPr>
        <w:tc>
          <w:tcPr>
            <w:tcW w:w="6380" w:type="dxa"/>
            <w:gridSpan w:val="4"/>
            <w:vMerge w:val="restart"/>
            <w:vAlign w:val="center"/>
            <w:hideMark/>
          </w:tcPr>
          <w:p w14:paraId="07C90E9D"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47426078"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30A35F1" w14:textId="77777777" w:rsidTr="00E578CA">
        <w:trPr>
          <w:trHeight w:val="207"/>
          <w:jc w:val="center"/>
        </w:trPr>
        <w:tc>
          <w:tcPr>
            <w:tcW w:w="6380" w:type="dxa"/>
            <w:gridSpan w:val="4"/>
            <w:vMerge/>
            <w:vAlign w:val="center"/>
            <w:hideMark/>
          </w:tcPr>
          <w:p w14:paraId="1FA99571" w14:textId="77777777" w:rsidR="00DE6C2D" w:rsidRPr="00214464" w:rsidRDefault="00DE6C2D" w:rsidP="00E578CA">
            <w:pPr>
              <w:rPr>
                <w:sz w:val="20"/>
                <w:szCs w:val="20"/>
              </w:rPr>
            </w:pPr>
          </w:p>
        </w:tc>
        <w:tc>
          <w:tcPr>
            <w:tcW w:w="1418" w:type="dxa"/>
            <w:noWrap/>
            <w:vAlign w:val="center"/>
            <w:hideMark/>
          </w:tcPr>
          <w:p w14:paraId="47D6E159"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198FF03F"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42005D5B" w14:textId="77777777" w:rsidR="00DE6C2D" w:rsidRPr="00214464" w:rsidRDefault="00DE6C2D" w:rsidP="00E578CA">
            <w:pPr>
              <w:jc w:val="center"/>
              <w:rPr>
                <w:sz w:val="20"/>
                <w:szCs w:val="20"/>
              </w:rPr>
            </w:pPr>
            <w:r w:rsidRPr="00214464">
              <w:rPr>
                <w:sz w:val="20"/>
                <w:szCs w:val="20"/>
              </w:rPr>
              <w:t>2028.</w:t>
            </w:r>
          </w:p>
        </w:tc>
      </w:tr>
      <w:tr w:rsidR="00214464" w:rsidRPr="00214464" w14:paraId="3A4F02A7" w14:textId="77777777" w:rsidTr="00E578CA">
        <w:trPr>
          <w:trHeight w:val="416"/>
          <w:jc w:val="center"/>
        </w:trPr>
        <w:tc>
          <w:tcPr>
            <w:tcW w:w="6380" w:type="dxa"/>
            <w:gridSpan w:val="4"/>
            <w:noWrap/>
            <w:vAlign w:val="center"/>
            <w:hideMark/>
          </w:tcPr>
          <w:p w14:paraId="59C415C6" w14:textId="77777777" w:rsidR="00DE6C2D" w:rsidRPr="00214464" w:rsidRDefault="00DE6C2D" w:rsidP="00E578CA">
            <w:pPr>
              <w:jc w:val="both"/>
              <w:rPr>
                <w:sz w:val="20"/>
                <w:szCs w:val="20"/>
              </w:rPr>
            </w:pPr>
            <w:r w:rsidRPr="00214464">
              <w:rPr>
                <w:sz w:val="20"/>
                <w:szCs w:val="20"/>
              </w:rPr>
              <w:t xml:space="preserve">Grad Samobor za učenike prvih i drugih razreda OŠ Bogumila Tonija osigurava financijska sredstva za 10 grupa produženog boravka. Zbog velikog opsega posla vezanog uz povećanje broja učenika u produženom boravku, kao i dodatnih poslova vezanih uz uključenje u projekte, planirana su i sredstva za zapošljavanje nužno potrebnih </w:t>
            </w:r>
            <w:r w:rsidRPr="00214464">
              <w:rPr>
                <w:rFonts w:eastAsia="Calibri"/>
                <w:sz w:val="20"/>
                <w:szCs w:val="20"/>
              </w:rPr>
              <w:t xml:space="preserve">djelatnika škole, a do dobivanja suglasnosti </w:t>
            </w:r>
            <w:r w:rsidRPr="00214464">
              <w:rPr>
                <w:sz w:val="20"/>
                <w:szCs w:val="20"/>
              </w:rPr>
              <w:t xml:space="preserve">Ministarstva znanosti, obrazovanja i mladih. </w:t>
            </w:r>
          </w:p>
          <w:p w14:paraId="528421BF" w14:textId="77777777" w:rsidR="00DE6C2D" w:rsidRPr="00214464" w:rsidRDefault="00DE6C2D" w:rsidP="00E578CA">
            <w:pPr>
              <w:jc w:val="both"/>
              <w:rPr>
                <w:rFonts w:eastAsia="Calibri"/>
                <w:sz w:val="20"/>
                <w:szCs w:val="20"/>
              </w:rPr>
            </w:pPr>
            <w:r w:rsidRPr="00214464">
              <w:rPr>
                <w:sz w:val="20"/>
                <w:szCs w:val="20"/>
              </w:rPr>
              <w:t xml:space="preserve">U okviru ove aktivnosti </w:t>
            </w:r>
            <w:r w:rsidRPr="00214464">
              <w:rPr>
                <w:rFonts w:eastAsia="Calibri"/>
                <w:sz w:val="20"/>
                <w:szCs w:val="20"/>
              </w:rPr>
              <w:t xml:space="preserve">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320F8DE7" w14:textId="77777777" w:rsidR="00DE6C2D" w:rsidRPr="00214464" w:rsidRDefault="00DE6C2D" w:rsidP="00E578CA">
            <w:pPr>
              <w:jc w:val="both"/>
              <w:rPr>
                <w:sz w:val="20"/>
                <w:szCs w:val="20"/>
              </w:rPr>
            </w:pPr>
            <w:r w:rsidRPr="00214464">
              <w:rPr>
                <w:rFonts w:eastAsia="Calibri"/>
                <w:sz w:val="20"/>
                <w:szCs w:val="20"/>
              </w:rPr>
              <w:t xml:space="preserve">Ishodište za planirane rashode temelji se na broju učenika, korisnika školske prehrane i programa produženog boravka, kao i broju djelatnika u produženom boravku te </w:t>
            </w:r>
            <w:r w:rsidRPr="00214464">
              <w:rPr>
                <w:sz w:val="20"/>
                <w:szCs w:val="20"/>
              </w:rPr>
              <w:t>procjeni troškova za njihove plaće i ostala materijalna prava</w:t>
            </w:r>
            <w:r w:rsidRPr="00214464">
              <w:rPr>
                <w:rFonts w:eastAsia="Calibri"/>
                <w:sz w:val="20"/>
                <w:szCs w:val="20"/>
              </w:rPr>
              <w:t>.</w:t>
            </w:r>
          </w:p>
        </w:tc>
        <w:tc>
          <w:tcPr>
            <w:tcW w:w="1418" w:type="dxa"/>
            <w:noWrap/>
            <w:vAlign w:val="center"/>
          </w:tcPr>
          <w:p w14:paraId="19C3B7E1" w14:textId="77777777" w:rsidR="00DE6C2D" w:rsidRPr="00214464" w:rsidRDefault="00DE6C2D" w:rsidP="00E578CA">
            <w:pPr>
              <w:jc w:val="right"/>
              <w:rPr>
                <w:b/>
                <w:sz w:val="20"/>
                <w:szCs w:val="20"/>
              </w:rPr>
            </w:pPr>
            <w:r w:rsidRPr="00214464">
              <w:rPr>
                <w:b/>
                <w:sz w:val="20"/>
                <w:szCs w:val="20"/>
              </w:rPr>
              <w:t>1.019.000</w:t>
            </w:r>
          </w:p>
        </w:tc>
        <w:tc>
          <w:tcPr>
            <w:tcW w:w="1275" w:type="dxa"/>
            <w:noWrap/>
            <w:vAlign w:val="center"/>
          </w:tcPr>
          <w:p w14:paraId="0471E7DE" w14:textId="77777777" w:rsidR="00DE6C2D" w:rsidRPr="00214464" w:rsidRDefault="00DE6C2D" w:rsidP="00E578CA">
            <w:pPr>
              <w:jc w:val="right"/>
              <w:rPr>
                <w:b/>
                <w:sz w:val="20"/>
                <w:szCs w:val="20"/>
              </w:rPr>
            </w:pPr>
            <w:r w:rsidRPr="00214464">
              <w:rPr>
                <w:b/>
                <w:sz w:val="20"/>
                <w:szCs w:val="20"/>
              </w:rPr>
              <w:t>1.029.000</w:t>
            </w:r>
          </w:p>
        </w:tc>
        <w:tc>
          <w:tcPr>
            <w:tcW w:w="1133" w:type="dxa"/>
            <w:noWrap/>
            <w:vAlign w:val="center"/>
          </w:tcPr>
          <w:p w14:paraId="20D8DACF" w14:textId="77777777" w:rsidR="00DE6C2D" w:rsidRPr="00214464" w:rsidRDefault="00DE6C2D" w:rsidP="00E578CA">
            <w:pPr>
              <w:jc w:val="right"/>
              <w:rPr>
                <w:b/>
                <w:sz w:val="20"/>
                <w:szCs w:val="20"/>
              </w:rPr>
            </w:pPr>
            <w:r w:rsidRPr="00214464">
              <w:rPr>
                <w:b/>
                <w:sz w:val="20"/>
                <w:szCs w:val="20"/>
              </w:rPr>
              <w:t>1.035.000</w:t>
            </w:r>
          </w:p>
        </w:tc>
      </w:tr>
      <w:tr w:rsidR="00214464" w:rsidRPr="00214464" w14:paraId="3123E4B8" w14:textId="77777777" w:rsidTr="00E578CA">
        <w:trPr>
          <w:trHeight w:val="300"/>
          <w:jc w:val="center"/>
        </w:trPr>
        <w:tc>
          <w:tcPr>
            <w:tcW w:w="10206" w:type="dxa"/>
            <w:gridSpan w:val="7"/>
            <w:tcBorders>
              <w:top w:val="single" w:sz="4" w:space="0" w:color="auto"/>
            </w:tcBorders>
            <w:shd w:val="clear" w:color="000000" w:fill="F2F2F2"/>
            <w:hideMark/>
          </w:tcPr>
          <w:p w14:paraId="0425972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BOGUMILA TONIJA</w:t>
            </w:r>
          </w:p>
        </w:tc>
      </w:tr>
      <w:tr w:rsidR="00214464" w:rsidRPr="00214464" w14:paraId="3B2BE53A" w14:textId="77777777" w:rsidTr="00E578CA">
        <w:trPr>
          <w:trHeight w:val="251"/>
          <w:jc w:val="center"/>
        </w:trPr>
        <w:tc>
          <w:tcPr>
            <w:tcW w:w="6380" w:type="dxa"/>
            <w:gridSpan w:val="4"/>
            <w:vMerge w:val="restart"/>
            <w:vAlign w:val="center"/>
            <w:hideMark/>
          </w:tcPr>
          <w:p w14:paraId="490A39DD"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285AB70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1AB04C3" w14:textId="77777777" w:rsidTr="00E578CA">
        <w:trPr>
          <w:trHeight w:val="207"/>
          <w:jc w:val="center"/>
        </w:trPr>
        <w:tc>
          <w:tcPr>
            <w:tcW w:w="6380" w:type="dxa"/>
            <w:gridSpan w:val="4"/>
            <w:vMerge/>
            <w:vAlign w:val="center"/>
            <w:hideMark/>
          </w:tcPr>
          <w:p w14:paraId="1E05B492" w14:textId="77777777" w:rsidR="00DE6C2D" w:rsidRPr="00214464" w:rsidRDefault="00DE6C2D" w:rsidP="00E578CA">
            <w:pPr>
              <w:rPr>
                <w:sz w:val="20"/>
                <w:szCs w:val="20"/>
              </w:rPr>
            </w:pPr>
          </w:p>
        </w:tc>
        <w:tc>
          <w:tcPr>
            <w:tcW w:w="1418" w:type="dxa"/>
            <w:noWrap/>
            <w:vAlign w:val="center"/>
            <w:hideMark/>
          </w:tcPr>
          <w:p w14:paraId="5BECF7FD"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2CF29288"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0EC3B47" w14:textId="77777777" w:rsidR="00DE6C2D" w:rsidRPr="00214464" w:rsidRDefault="00DE6C2D" w:rsidP="00E578CA">
            <w:pPr>
              <w:jc w:val="center"/>
              <w:rPr>
                <w:sz w:val="20"/>
                <w:szCs w:val="20"/>
              </w:rPr>
            </w:pPr>
            <w:r w:rsidRPr="00214464">
              <w:rPr>
                <w:sz w:val="20"/>
                <w:szCs w:val="20"/>
              </w:rPr>
              <w:t>2028.</w:t>
            </w:r>
          </w:p>
        </w:tc>
      </w:tr>
      <w:tr w:rsidR="00214464" w:rsidRPr="00214464" w14:paraId="5714265E" w14:textId="77777777" w:rsidTr="00E578CA">
        <w:trPr>
          <w:trHeight w:val="1835"/>
          <w:jc w:val="center"/>
        </w:trPr>
        <w:tc>
          <w:tcPr>
            <w:tcW w:w="6380" w:type="dxa"/>
            <w:gridSpan w:val="4"/>
            <w:noWrap/>
            <w:vAlign w:val="center"/>
            <w:hideMark/>
          </w:tcPr>
          <w:p w14:paraId="08E26AF6"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 xml:space="preserve">za sufinanciranje učenika u školi u prirodi, maturalna </w:t>
            </w:r>
            <w:r w:rsidRPr="00214464">
              <w:rPr>
                <w:rFonts w:eastAsia="Calibri"/>
                <w:sz w:val="20"/>
                <w:szCs w:val="20"/>
              </w:rPr>
              <w:lastRenderedPageBreak/>
              <w:t>putovanja, Novigradsko proljeće, kampovi za nadarene te kulturne i edukativne radionice.</w:t>
            </w:r>
          </w:p>
          <w:p w14:paraId="712E02BB" w14:textId="77777777" w:rsidR="00DE6C2D" w:rsidRPr="00214464" w:rsidRDefault="00DE6C2D" w:rsidP="00E578CA">
            <w:pPr>
              <w:jc w:val="both"/>
              <w:rPr>
                <w:sz w:val="20"/>
                <w:szCs w:val="20"/>
              </w:rPr>
            </w:pPr>
            <w:r w:rsidRPr="00214464">
              <w:rPr>
                <w:sz w:val="20"/>
                <w:szCs w:val="20"/>
              </w:rPr>
              <w:t>Cilj jest podizanje standarda učeničkog obrazovanja.</w:t>
            </w:r>
          </w:p>
          <w:p w14:paraId="0D2BB5F3"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418" w:type="dxa"/>
            <w:noWrap/>
            <w:vAlign w:val="center"/>
          </w:tcPr>
          <w:p w14:paraId="60EFE20C" w14:textId="77777777" w:rsidR="00DE6C2D" w:rsidRPr="00214464" w:rsidRDefault="00DE6C2D" w:rsidP="00E578CA">
            <w:pPr>
              <w:jc w:val="right"/>
              <w:rPr>
                <w:b/>
                <w:sz w:val="20"/>
                <w:szCs w:val="20"/>
              </w:rPr>
            </w:pPr>
            <w:r w:rsidRPr="00214464">
              <w:rPr>
                <w:b/>
                <w:sz w:val="20"/>
                <w:szCs w:val="20"/>
              </w:rPr>
              <w:lastRenderedPageBreak/>
              <w:t>93.000</w:t>
            </w:r>
          </w:p>
        </w:tc>
        <w:tc>
          <w:tcPr>
            <w:tcW w:w="1275" w:type="dxa"/>
            <w:noWrap/>
            <w:vAlign w:val="center"/>
          </w:tcPr>
          <w:p w14:paraId="6DBFDE18" w14:textId="77777777" w:rsidR="00DE6C2D" w:rsidRPr="00214464" w:rsidRDefault="00DE6C2D" w:rsidP="00E578CA">
            <w:pPr>
              <w:jc w:val="right"/>
              <w:rPr>
                <w:b/>
                <w:sz w:val="20"/>
                <w:szCs w:val="20"/>
              </w:rPr>
            </w:pPr>
            <w:r w:rsidRPr="00214464">
              <w:rPr>
                <w:b/>
                <w:sz w:val="20"/>
                <w:szCs w:val="20"/>
              </w:rPr>
              <w:t>85.000</w:t>
            </w:r>
          </w:p>
        </w:tc>
        <w:tc>
          <w:tcPr>
            <w:tcW w:w="1133" w:type="dxa"/>
            <w:noWrap/>
            <w:vAlign w:val="center"/>
          </w:tcPr>
          <w:p w14:paraId="74B82298" w14:textId="77777777" w:rsidR="00DE6C2D" w:rsidRPr="00214464" w:rsidRDefault="00DE6C2D" w:rsidP="00E578CA">
            <w:pPr>
              <w:jc w:val="right"/>
              <w:rPr>
                <w:b/>
                <w:sz w:val="20"/>
                <w:szCs w:val="20"/>
              </w:rPr>
            </w:pPr>
            <w:r w:rsidRPr="00214464">
              <w:rPr>
                <w:b/>
                <w:sz w:val="20"/>
                <w:szCs w:val="20"/>
              </w:rPr>
              <w:t>85.000</w:t>
            </w:r>
          </w:p>
        </w:tc>
      </w:tr>
      <w:tr w:rsidR="00214464" w:rsidRPr="00214464" w14:paraId="0B0DB354" w14:textId="77777777" w:rsidTr="00E578CA">
        <w:trPr>
          <w:trHeight w:val="335"/>
          <w:jc w:val="center"/>
        </w:trPr>
        <w:tc>
          <w:tcPr>
            <w:tcW w:w="10206" w:type="dxa"/>
            <w:gridSpan w:val="7"/>
            <w:tcBorders>
              <w:top w:val="single" w:sz="4" w:space="0" w:color="auto"/>
            </w:tcBorders>
            <w:shd w:val="clear" w:color="000000" w:fill="F2F2F2"/>
            <w:hideMark/>
          </w:tcPr>
          <w:p w14:paraId="3B10B57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BOGUMILA TONIJA</w:t>
            </w:r>
          </w:p>
        </w:tc>
      </w:tr>
      <w:tr w:rsidR="00214464" w:rsidRPr="00214464" w14:paraId="17F04D30" w14:textId="77777777" w:rsidTr="00E578CA">
        <w:trPr>
          <w:trHeight w:val="251"/>
          <w:jc w:val="center"/>
        </w:trPr>
        <w:tc>
          <w:tcPr>
            <w:tcW w:w="6380" w:type="dxa"/>
            <w:gridSpan w:val="4"/>
            <w:vMerge w:val="restart"/>
            <w:vAlign w:val="center"/>
            <w:hideMark/>
          </w:tcPr>
          <w:p w14:paraId="27A559FC"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0D79E26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91DAD0D" w14:textId="77777777" w:rsidTr="00E578CA">
        <w:trPr>
          <w:trHeight w:val="240"/>
          <w:jc w:val="center"/>
        </w:trPr>
        <w:tc>
          <w:tcPr>
            <w:tcW w:w="6380" w:type="dxa"/>
            <w:gridSpan w:val="4"/>
            <w:vMerge/>
            <w:vAlign w:val="center"/>
            <w:hideMark/>
          </w:tcPr>
          <w:p w14:paraId="78CDD8E4" w14:textId="77777777" w:rsidR="00DE6C2D" w:rsidRPr="00214464" w:rsidRDefault="00DE6C2D" w:rsidP="00E578CA">
            <w:pPr>
              <w:rPr>
                <w:sz w:val="20"/>
                <w:szCs w:val="20"/>
              </w:rPr>
            </w:pPr>
          </w:p>
        </w:tc>
        <w:tc>
          <w:tcPr>
            <w:tcW w:w="1418" w:type="dxa"/>
            <w:noWrap/>
            <w:vAlign w:val="center"/>
            <w:hideMark/>
          </w:tcPr>
          <w:p w14:paraId="0C069459"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7375D500"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0A794376" w14:textId="77777777" w:rsidR="00DE6C2D" w:rsidRPr="00214464" w:rsidRDefault="00DE6C2D" w:rsidP="00E578CA">
            <w:pPr>
              <w:jc w:val="center"/>
              <w:rPr>
                <w:sz w:val="20"/>
                <w:szCs w:val="20"/>
              </w:rPr>
            </w:pPr>
            <w:r w:rsidRPr="00214464">
              <w:rPr>
                <w:sz w:val="20"/>
                <w:szCs w:val="20"/>
              </w:rPr>
              <w:t>2028.</w:t>
            </w:r>
          </w:p>
        </w:tc>
      </w:tr>
      <w:tr w:rsidR="00214464" w:rsidRPr="00214464" w14:paraId="27BE8883" w14:textId="77777777" w:rsidTr="00E578CA">
        <w:trPr>
          <w:trHeight w:val="70"/>
          <w:jc w:val="center"/>
        </w:trPr>
        <w:tc>
          <w:tcPr>
            <w:tcW w:w="6380" w:type="dxa"/>
            <w:gridSpan w:val="4"/>
            <w:noWrap/>
            <w:vAlign w:val="center"/>
            <w:hideMark/>
          </w:tcPr>
          <w:p w14:paraId="3284CBDA"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2B8D34E7" w14:textId="77777777" w:rsidR="00DE6C2D" w:rsidRPr="00214464" w:rsidRDefault="00DE6C2D" w:rsidP="00E578CA">
            <w:pPr>
              <w:jc w:val="both"/>
              <w:rPr>
                <w:sz w:val="20"/>
                <w:szCs w:val="20"/>
              </w:rPr>
            </w:pPr>
            <w:r w:rsidRPr="00214464">
              <w:rPr>
                <w:sz w:val="20"/>
                <w:szCs w:val="20"/>
              </w:rPr>
              <w:t>Ishodište za raspodjelu sredstava temelji se na ukupnom broju učenika po svakoj školi za raspodjelu voća i povrća te mlijeka i mliječnih proizvoda.</w:t>
            </w:r>
          </w:p>
        </w:tc>
        <w:tc>
          <w:tcPr>
            <w:tcW w:w="1418" w:type="dxa"/>
            <w:noWrap/>
            <w:vAlign w:val="center"/>
          </w:tcPr>
          <w:p w14:paraId="63333910" w14:textId="77777777" w:rsidR="00DE6C2D" w:rsidRPr="00214464" w:rsidRDefault="00DE6C2D" w:rsidP="00E578CA">
            <w:pPr>
              <w:jc w:val="right"/>
              <w:rPr>
                <w:b/>
                <w:sz w:val="20"/>
                <w:szCs w:val="20"/>
              </w:rPr>
            </w:pPr>
            <w:r w:rsidRPr="00214464">
              <w:rPr>
                <w:b/>
                <w:sz w:val="20"/>
                <w:szCs w:val="20"/>
              </w:rPr>
              <w:t>30.000</w:t>
            </w:r>
          </w:p>
        </w:tc>
        <w:tc>
          <w:tcPr>
            <w:tcW w:w="1275" w:type="dxa"/>
            <w:noWrap/>
            <w:vAlign w:val="center"/>
          </w:tcPr>
          <w:p w14:paraId="3F210F07" w14:textId="77777777" w:rsidR="00DE6C2D" w:rsidRPr="00214464" w:rsidRDefault="00DE6C2D" w:rsidP="00E578CA">
            <w:pPr>
              <w:jc w:val="right"/>
              <w:rPr>
                <w:b/>
                <w:sz w:val="20"/>
                <w:szCs w:val="20"/>
              </w:rPr>
            </w:pPr>
            <w:r w:rsidRPr="00214464">
              <w:rPr>
                <w:b/>
                <w:sz w:val="20"/>
                <w:szCs w:val="20"/>
              </w:rPr>
              <w:t>30.000</w:t>
            </w:r>
          </w:p>
        </w:tc>
        <w:tc>
          <w:tcPr>
            <w:tcW w:w="1133" w:type="dxa"/>
            <w:noWrap/>
            <w:vAlign w:val="center"/>
          </w:tcPr>
          <w:p w14:paraId="724A4ED0" w14:textId="77777777" w:rsidR="00DE6C2D" w:rsidRPr="00214464" w:rsidRDefault="00DE6C2D" w:rsidP="00E578CA">
            <w:pPr>
              <w:jc w:val="right"/>
              <w:rPr>
                <w:b/>
                <w:sz w:val="20"/>
                <w:szCs w:val="20"/>
              </w:rPr>
            </w:pPr>
            <w:r w:rsidRPr="00214464">
              <w:rPr>
                <w:b/>
                <w:sz w:val="20"/>
                <w:szCs w:val="20"/>
              </w:rPr>
              <w:t>30.000</w:t>
            </w:r>
          </w:p>
        </w:tc>
      </w:tr>
      <w:tr w:rsidR="00214464" w:rsidRPr="00214464" w14:paraId="1A363DCC" w14:textId="77777777" w:rsidTr="00E578CA">
        <w:trPr>
          <w:trHeight w:val="300"/>
          <w:jc w:val="center"/>
        </w:trPr>
        <w:tc>
          <w:tcPr>
            <w:tcW w:w="10206" w:type="dxa"/>
            <w:gridSpan w:val="7"/>
            <w:shd w:val="clear" w:color="000000" w:fill="F2F2F2"/>
            <w:hideMark/>
          </w:tcPr>
          <w:p w14:paraId="5387C24F" w14:textId="77777777" w:rsidR="00DE6C2D" w:rsidRPr="00214464" w:rsidRDefault="00DE6C2D" w:rsidP="00E578CA">
            <w:pPr>
              <w:rPr>
                <w:b/>
                <w:bCs/>
                <w:sz w:val="20"/>
                <w:szCs w:val="20"/>
              </w:rPr>
            </w:pPr>
            <w:bookmarkStart w:id="27" w:name="_Hlk181952476"/>
            <w:r w:rsidRPr="00214464">
              <w:rPr>
                <w:b/>
                <w:bCs/>
                <w:sz w:val="20"/>
                <w:szCs w:val="20"/>
              </w:rPr>
              <w:t>Naziv aktivnosti/projekta u Proračunu: VJETAR U LEĐA - FAZA VII - OŠ BOGUMILA TONIJA</w:t>
            </w:r>
          </w:p>
        </w:tc>
      </w:tr>
      <w:tr w:rsidR="00214464" w:rsidRPr="00214464" w14:paraId="01D26469" w14:textId="77777777" w:rsidTr="00E578CA">
        <w:trPr>
          <w:trHeight w:val="251"/>
          <w:jc w:val="center"/>
        </w:trPr>
        <w:tc>
          <w:tcPr>
            <w:tcW w:w="6380" w:type="dxa"/>
            <w:gridSpan w:val="4"/>
            <w:vMerge w:val="restart"/>
            <w:vAlign w:val="center"/>
            <w:hideMark/>
          </w:tcPr>
          <w:p w14:paraId="2DED8092"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0B6A232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1ADA3B0" w14:textId="77777777" w:rsidTr="00E578CA">
        <w:trPr>
          <w:trHeight w:val="207"/>
          <w:jc w:val="center"/>
        </w:trPr>
        <w:tc>
          <w:tcPr>
            <w:tcW w:w="6380" w:type="dxa"/>
            <w:gridSpan w:val="4"/>
            <w:vMerge/>
            <w:vAlign w:val="center"/>
            <w:hideMark/>
          </w:tcPr>
          <w:p w14:paraId="7F62C531" w14:textId="77777777" w:rsidR="00DE6C2D" w:rsidRPr="00214464" w:rsidRDefault="00DE6C2D" w:rsidP="00E578CA">
            <w:pPr>
              <w:rPr>
                <w:sz w:val="20"/>
                <w:szCs w:val="20"/>
              </w:rPr>
            </w:pPr>
          </w:p>
        </w:tc>
        <w:tc>
          <w:tcPr>
            <w:tcW w:w="1418" w:type="dxa"/>
            <w:noWrap/>
            <w:vAlign w:val="center"/>
            <w:hideMark/>
          </w:tcPr>
          <w:p w14:paraId="0B33D9B9"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5F344E6B"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4B15242" w14:textId="77777777" w:rsidR="00DE6C2D" w:rsidRPr="00214464" w:rsidRDefault="00DE6C2D" w:rsidP="00E578CA">
            <w:pPr>
              <w:jc w:val="center"/>
              <w:rPr>
                <w:sz w:val="20"/>
                <w:szCs w:val="20"/>
              </w:rPr>
            </w:pPr>
            <w:r w:rsidRPr="00214464">
              <w:rPr>
                <w:sz w:val="20"/>
                <w:szCs w:val="20"/>
              </w:rPr>
              <w:t>2028.</w:t>
            </w:r>
          </w:p>
        </w:tc>
      </w:tr>
      <w:bookmarkEnd w:id="27"/>
      <w:tr w:rsidR="00214464" w:rsidRPr="00214464" w14:paraId="62419805" w14:textId="77777777" w:rsidTr="00E578CA">
        <w:trPr>
          <w:trHeight w:val="549"/>
          <w:jc w:val="center"/>
        </w:trPr>
        <w:tc>
          <w:tcPr>
            <w:tcW w:w="6380" w:type="dxa"/>
            <w:gridSpan w:val="4"/>
            <w:noWrap/>
            <w:vAlign w:val="center"/>
          </w:tcPr>
          <w:p w14:paraId="0D6D7E91"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3C9D3C2B" w14:textId="77777777" w:rsidR="00DE6C2D" w:rsidRPr="00214464" w:rsidRDefault="00DE6C2D" w:rsidP="00E578CA">
            <w:pPr>
              <w:jc w:val="both"/>
              <w:rPr>
                <w:sz w:val="20"/>
                <w:szCs w:val="20"/>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418" w:type="dxa"/>
            <w:noWrap/>
            <w:vAlign w:val="center"/>
          </w:tcPr>
          <w:p w14:paraId="771A2000" w14:textId="77777777" w:rsidR="00DE6C2D" w:rsidRPr="00214464" w:rsidRDefault="00DE6C2D" w:rsidP="00E578CA">
            <w:pPr>
              <w:jc w:val="right"/>
              <w:rPr>
                <w:b/>
                <w:sz w:val="20"/>
                <w:szCs w:val="20"/>
              </w:rPr>
            </w:pPr>
            <w:r w:rsidRPr="00214464">
              <w:rPr>
                <w:b/>
                <w:sz w:val="20"/>
                <w:szCs w:val="20"/>
              </w:rPr>
              <w:t>404.100</w:t>
            </w:r>
          </w:p>
        </w:tc>
        <w:tc>
          <w:tcPr>
            <w:tcW w:w="1275" w:type="dxa"/>
            <w:noWrap/>
            <w:vAlign w:val="center"/>
          </w:tcPr>
          <w:p w14:paraId="404A8CCC" w14:textId="77777777" w:rsidR="00DE6C2D" w:rsidRPr="00214464" w:rsidRDefault="00DE6C2D" w:rsidP="00E578CA">
            <w:pPr>
              <w:jc w:val="right"/>
              <w:rPr>
                <w:b/>
                <w:sz w:val="20"/>
                <w:szCs w:val="20"/>
              </w:rPr>
            </w:pPr>
            <w:r w:rsidRPr="00214464">
              <w:rPr>
                <w:b/>
                <w:sz w:val="20"/>
                <w:szCs w:val="20"/>
              </w:rPr>
              <w:t>280.000</w:t>
            </w:r>
          </w:p>
        </w:tc>
        <w:tc>
          <w:tcPr>
            <w:tcW w:w="1133" w:type="dxa"/>
            <w:noWrap/>
            <w:vAlign w:val="center"/>
          </w:tcPr>
          <w:p w14:paraId="07083E10" w14:textId="77777777" w:rsidR="00DE6C2D" w:rsidRPr="00214464" w:rsidRDefault="00DE6C2D" w:rsidP="00E578CA">
            <w:pPr>
              <w:jc w:val="right"/>
              <w:rPr>
                <w:b/>
                <w:sz w:val="20"/>
                <w:szCs w:val="20"/>
              </w:rPr>
            </w:pPr>
            <w:r w:rsidRPr="00214464">
              <w:rPr>
                <w:b/>
                <w:sz w:val="20"/>
                <w:szCs w:val="20"/>
              </w:rPr>
              <w:t>0</w:t>
            </w:r>
          </w:p>
        </w:tc>
      </w:tr>
      <w:tr w:rsidR="00214464" w:rsidRPr="00214464" w14:paraId="6F7C2094" w14:textId="77777777" w:rsidTr="00E578CA">
        <w:trPr>
          <w:trHeight w:val="300"/>
          <w:jc w:val="center"/>
        </w:trPr>
        <w:tc>
          <w:tcPr>
            <w:tcW w:w="10206" w:type="dxa"/>
            <w:gridSpan w:val="7"/>
            <w:shd w:val="clear" w:color="000000" w:fill="F2F2F2"/>
            <w:vAlign w:val="center"/>
            <w:hideMark/>
          </w:tcPr>
          <w:p w14:paraId="0971D81A" w14:textId="77777777" w:rsidR="00DE6C2D" w:rsidRPr="00214464" w:rsidRDefault="00DE6C2D" w:rsidP="00E578CA">
            <w:pPr>
              <w:rPr>
                <w:b/>
                <w:bCs/>
                <w:sz w:val="20"/>
                <w:szCs w:val="20"/>
              </w:rPr>
            </w:pPr>
            <w:bookmarkStart w:id="28" w:name="_Hlk213658401"/>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BOGUMILA TONIJA</w:t>
            </w:r>
          </w:p>
        </w:tc>
      </w:tr>
      <w:tr w:rsidR="00214464" w:rsidRPr="00214464" w14:paraId="24A64A76" w14:textId="77777777" w:rsidTr="00E578CA">
        <w:trPr>
          <w:trHeight w:val="251"/>
          <w:jc w:val="center"/>
        </w:trPr>
        <w:tc>
          <w:tcPr>
            <w:tcW w:w="6380" w:type="dxa"/>
            <w:gridSpan w:val="4"/>
            <w:vMerge w:val="restart"/>
            <w:vAlign w:val="center"/>
            <w:hideMark/>
          </w:tcPr>
          <w:p w14:paraId="07FAC462"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A4C8565"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0E50E4C0" w14:textId="77777777" w:rsidTr="00E578CA">
        <w:trPr>
          <w:trHeight w:val="207"/>
          <w:jc w:val="center"/>
        </w:trPr>
        <w:tc>
          <w:tcPr>
            <w:tcW w:w="6380" w:type="dxa"/>
            <w:gridSpan w:val="4"/>
            <w:vMerge/>
            <w:vAlign w:val="center"/>
            <w:hideMark/>
          </w:tcPr>
          <w:p w14:paraId="1A835162" w14:textId="77777777" w:rsidR="00DE6C2D" w:rsidRPr="00214464" w:rsidRDefault="00DE6C2D" w:rsidP="00E578CA">
            <w:pPr>
              <w:rPr>
                <w:sz w:val="20"/>
                <w:szCs w:val="20"/>
              </w:rPr>
            </w:pPr>
          </w:p>
        </w:tc>
        <w:tc>
          <w:tcPr>
            <w:tcW w:w="1418" w:type="dxa"/>
            <w:noWrap/>
            <w:vAlign w:val="center"/>
            <w:hideMark/>
          </w:tcPr>
          <w:p w14:paraId="3AD5DF23"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39DE26F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1A88D49A" w14:textId="77777777" w:rsidR="00DE6C2D" w:rsidRPr="00214464" w:rsidRDefault="00DE6C2D" w:rsidP="00E578CA">
            <w:pPr>
              <w:jc w:val="center"/>
              <w:rPr>
                <w:sz w:val="20"/>
                <w:szCs w:val="20"/>
              </w:rPr>
            </w:pPr>
            <w:r w:rsidRPr="00214464">
              <w:rPr>
                <w:sz w:val="20"/>
                <w:szCs w:val="20"/>
              </w:rPr>
              <w:t>2028.</w:t>
            </w:r>
          </w:p>
        </w:tc>
      </w:tr>
      <w:tr w:rsidR="00214464" w:rsidRPr="00214464" w14:paraId="39F7EE5E" w14:textId="77777777" w:rsidTr="00E578CA">
        <w:trPr>
          <w:trHeight w:val="549"/>
          <w:jc w:val="center"/>
        </w:trPr>
        <w:tc>
          <w:tcPr>
            <w:tcW w:w="6380" w:type="dxa"/>
            <w:gridSpan w:val="4"/>
            <w:noWrap/>
            <w:vAlign w:val="center"/>
          </w:tcPr>
          <w:p w14:paraId="50645432"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418" w:type="dxa"/>
            <w:noWrap/>
            <w:vAlign w:val="center"/>
          </w:tcPr>
          <w:p w14:paraId="33FECFB7" w14:textId="77777777" w:rsidR="00DE6C2D" w:rsidRPr="00214464" w:rsidRDefault="00DE6C2D" w:rsidP="00E578CA">
            <w:pPr>
              <w:jc w:val="right"/>
              <w:rPr>
                <w:b/>
                <w:sz w:val="20"/>
                <w:szCs w:val="20"/>
              </w:rPr>
            </w:pPr>
            <w:r w:rsidRPr="00214464">
              <w:rPr>
                <w:b/>
                <w:sz w:val="20"/>
                <w:szCs w:val="20"/>
              </w:rPr>
              <w:t>0</w:t>
            </w:r>
          </w:p>
        </w:tc>
        <w:tc>
          <w:tcPr>
            <w:tcW w:w="1275" w:type="dxa"/>
            <w:noWrap/>
            <w:vAlign w:val="center"/>
          </w:tcPr>
          <w:p w14:paraId="5173793E" w14:textId="77777777" w:rsidR="00DE6C2D" w:rsidRPr="00214464" w:rsidRDefault="00DE6C2D" w:rsidP="00E578CA">
            <w:pPr>
              <w:jc w:val="right"/>
              <w:rPr>
                <w:b/>
                <w:sz w:val="20"/>
                <w:szCs w:val="20"/>
              </w:rPr>
            </w:pPr>
            <w:r w:rsidRPr="00214464">
              <w:rPr>
                <w:b/>
                <w:sz w:val="20"/>
                <w:szCs w:val="20"/>
              </w:rPr>
              <w:t>140.000</w:t>
            </w:r>
          </w:p>
        </w:tc>
        <w:tc>
          <w:tcPr>
            <w:tcW w:w="1133" w:type="dxa"/>
            <w:noWrap/>
            <w:vAlign w:val="center"/>
          </w:tcPr>
          <w:p w14:paraId="55FF3097" w14:textId="77777777" w:rsidR="00DE6C2D" w:rsidRPr="00214464" w:rsidRDefault="00DE6C2D" w:rsidP="00E578CA">
            <w:pPr>
              <w:jc w:val="right"/>
              <w:rPr>
                <w:b/>
                <w:sz w:val="20"/>
                <w:szCs w:val="20"/>
              </w:rPr>
            </w:pPr>
            <w:r w:rsidRPr="00214464">
              <w:rPr>
                <w:b/>
                <w:sz w:val="20"/>
                <w:szCs w:val="20"/>
              </w:rPr>
              <w:t>430.000</w:t>
            </w:r>
          </w:p>
        </w:tc>
      </w:tr>
      <w:bookmarkEnd w:id="28"/>
      <w:tr w:rsidR="00214464" w:rsidRPr="00214464" w14:paraId="71721046" w14:textId="77777777" w:rsidTr="00E578CA">
        <w:trPr>
          <w:trHeight w:val="416"/>
          <w:jc w:val="center"/>
        </w:trPr>
        <w:tc>
          <w:tcPr>
            <w:tcW w:w="1891" w:type="dxa"/>
            <w:tcBorders>
              <w:top w:val="single" w:sz="4" w:space="0" w:color="auto"/>
              <w:left w:val="single" w:sz="4" w:space="0" w:color="auto"/>
              <w:bottom w:val="single" w:sz="4" w:space="0" w:color="auto"/>
              <w:right w:val="single" w:sz="4" w:space="0" w:color="auto"/>
            </w:tcBorders>
            <w:noWrap/>
            <w:vAlign w:val="center"/>
          </w:tcPr>
          <w:p w14:paraId="778059FF" w14:textId="77777777" w:rsidR="00DE6C2D" w:rsidRPr="00214464" w:rsidRDefault="00DE6C2D" w:rsidP="00E578CA">
            <w:pPr>
              <w:rPr>
                <w:sz w:val="20"/>
                <w:szCs w:val="20"/>
              </w:rPr>
            </w:pPr>
            <w:r w:rsidRPr="00214464">
              <w:rPr>
                <w:rFonts w:eastAsia="Calibri"/>
                <w:b/>
                <w:bCs/>
                <w:sz w:val="20"/>
                <w:szCs w:val="20"/>
              </w:rPr>
              <w:t>Pokazatelj rezultata</w:t>
            </w:r>
          </w:p>
        </w:tc>
        <w:tc>
          <w:tcPr>
            <w:tcW w:w="2221" w:type="dxa"/>
            <w:tcBorders>
              <w:top w:val="single" w:sz="4" w:space="0" w:color="auto"/>
              <w:left w:val="single" w:sz="4" w:space="0" w:color="auto"/>
              <w:bottom w:val="single" w:sz="4" w:space="0" w:color="auto"/>
              <w:right w:val="single" w:sz="4" w:space="0" w:color="auto"/>
            </w:tcBorders>
            <w:vAlign w:val="center"/>
          </w:tcPr>
          <w:p w14:paraId="12098147" w14:textId="77777777" w:rsidR="00DE6C2D" w:rsidRPr="00214464" w:rsidRDefault="00DE6C2D" w:rsidP="00E578CA">
            <w:pPr>
              <w:rPr>
                <w:sz w:val="20"/>
                <w:szCs w:val="20"/>
              </w:rPr>
            </w:pPr>
            <w:r w:rsidRPr="00214464">
              <w:rPr>
                <w:rFonts w:eastAsia="Calibri"/>
                <w:b/>
                <w:bCs/>
                <w:sz w:val="20"/>
                <w:szCs w:val="20"/>
              </w:rPr>
              <w:t>Definicija</w:t>
            </w:r>
          </w:p>
        </w:tc>
        <w:tc>
          <w:tcPr>
            <w:tcW w:w="1134" w:type="dxa"/>
            <w:tcBorders>
              <w:top w:val="single" w:sz="4" w:space="0" w:color="auto"/>
              <w:left w:val="single" w:sz="4" w:space="0" w:color="auto"/>
              <w:bottom w:val="single" w:sz="4" w:space="0" w:color="auto"/>
              <w:right w:val="single" w:sz="4" w:space="0" w:color="auto"/>
            </w:tcBorders>
            <w:vAlign w:val="center"/>
          </w:tcPr>
          <w:p w14:paraId="11B13B2A" w14:textId="77777777" w:rsidR="00DE6C2D" w:rsidRPr="00214464" w:rsidRDefault="00DE6C2D" w:rsidP="00E578CA">
            <w:pPr>
              <w:jc w:val="center"/>
              <w:rPr>
                <w:sz w:val="20"/>
                <w:szCs w:val="20"/>
              </w:rPr>
            </w:pPr>
            <w:r w:rsidRPr="00214464">
              <w:rPr>
                <w:rFonts w:eastAsia="Calibri"/>
                <w:b/>
                <w:bCs/>
                <w:sz w:val="20"/>
                <w:szCs w:val="20"/>
              </w:rPr>
              <w:t>Jedinica</w:t>
            </w:r>
          </w:p>
        </w:tc>
        <w:tc>
          <w:tcPr>
            <w:tcW w:w="1134" w:type="dxa"/>
            <w:tcBorders>
              <w:top w:val="single" w:sz="4" w:space="0" w:color="auto"/>
              <w:bottom w:val="single" w:sz="4" w:space="0" w:color="auto"/>
              <w:right w:val="single" w:sz="4" w:space="0" w:color="auto"/>
            </w:tcBorders>
            <w:vAlign w:val="center"/>
          </w:tcPr>
          <w:p w14:paraId="573780D7"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418" w:type="dxa"/>
            <w:tcBorders>
              <w:top w:val="single" w:sz="4" w:space="0" w:color="auto"/>
              <w:left w:val="single" w:sz="4" w:space="0" w:color="auto"/>
              <w:bottom w:val="single" w:sz="4" w:space="0" w:color="auto"/>
              <w:right w:val="single" w:sz="4" w:space="0" w:color="auto"/>
            </w:tcBorders>
            <w:noWrap/>
            <w:vAlign w:val="center"/>
          </w:tcPr>
          <w:p w14:paraId="075695FF"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5" w:type="dxa"/>
            <w:tcBorders>
              <w:top w:val="single" w:sz="4" w:space="0" w:color="auto"/>
              <w:left w:val="single" w:sz="4" w:space="0" w:color="auto"/>
              <w:bottom w:val="single" w:sz="4" w:space="0" w:color="auto"/>
              <w:right w:val="single" w:sz="4" w:space="0" w:color="auto"/>
            </w:tcBorders>
            <w:noWrap/>
            <w:vAlign w:val="center"/>
          </w:tcPr>
          <w:p w14:paraId="1FC4FB9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133" w:type="dxa"/>
            <w:tcBorders>
              <w:top w:val="single" w:sz="4" w:space="0" w:color="auto"/>
              <w:left w:val="single" w:sz="4" w:space="0" w:color="auto"/>
              <w:bottom w:val="single" w:sz="4" w:space="0" w:color="auto"/>
              <w:right w:val="single" w:sz="4" w:space="0" w:color="auto"/>
            </w:tcBorders>
            <w:noWrap/>
            <w:vAlign w:val="center"/>
          </w:tcPr>
          <w:p w14:paraId="62F523FA"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AC9289E" w14:textId="77777777" w:rsidTr="00E578CA">
        <w:trPr>
          <w:trHeight w:val="270"/>
          <w:jc w:val="center"/>
        </w:trPr>
        <w:tc>
          <w:tcPr>
            <w:tcW w:w="1891" w:type="dxa"/>
            <w:noWrap/>
            <w:vAlign w:val="center"/>
          </w:tcPr>
          <w:p w14:paraId="3FE7413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w:t>
            </w:r>
          </w:p>
        </w:tc>
        <w:tc>
          <w:tcPr>
            <w:tcW w:w="2221" w:type="dxa"/>
            <w:vAlign w:val="center"/>
          </w:tcPr>
          <w:p w14:paraId="25BCE711"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upisan u osnovnu školu </w:t>
            </w:r>
          </w:p>
        </w:tc>
        <w:tc>
          <w:tcPr>
            <w:tcW w:w="1134" w:type="dxa"/>
            <w:vAlign w:val="center"/>
          </w:tcPr>
          <w:p w14:paraId="5AF9511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4" w:type="dxa"/>
            <w:vAlign w:val="center"/>
          </w:tcPr>
          <w:p w14:paraId="29A8B7F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1.110</w:t>
            </w:r>
          </w:p>
        </w:tc>
        <w:tc>
          <w:tcPr>
            <w:tcW w:w="1418" w:type="dxa"/>
            <w:noWrap/>
            <w:vAlign w:val="center"/>
          </w:tcPr>
          <w:p w14:paraId="48A786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1.134</w:t>
            </w:r>
          </w:p>
        </w:tc>
        <w:tc>
          <w:tcPr>
            <w:tcW w:w="1275" w:type="dxa"/>
            <w:noWrap/>
            <w:vAlign w:val="center"/>
          </w:tcPr>
          <w:p w14:paraId="5DEF40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1.160</w:t>
            </w:r>
          </w:p>
        </w:tc>
        <w:tc>
          <w:tcPr>
            <w:tcW w:w="1133" w:type="dxa"/>
            <w:noWrap/>
            <w:vAlign w:val="center"/>
          </w:tcPr>
          <w:p w14:paraId="3E98E65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1.185</w:t>
            </w:r>
          </w:p>
        </w:tc>
      </w:tr>
      <w:tr w:rsidR="00214464" w:rsidRPr="00214464" w14:paraId="6C5FA980" w14:textId="77777777" w:rsidTr="00E578CA">
        <w:trPr>
          <w:trHeight w:val="416"/>
          <w:jc w:val="center"/>
        </w:trPr>
        <w:tc>
          <w:tcPr>
            <w:tcW w:w="1891" w:type="dxa"/>
            <w:noWrap/>
            <w:vAlign w:val="center"/>
          </w:tcPr>
          <w:p w14:paraId="6227F1CA"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221" w:type="dxa"/>
            <w:vAlign w:val="center"/>
          </w:tcPr>
          <w:p w14:paraId="3173BBA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razrednih odjeljenja u osnovnoj školi </w:t>
            </w:r>
          </w:p>
        </w:tc>
        <w:tc>
          <w:tcPr>
            <w:tcW w:w="1134" w:type="dxa"/>
            <w:vAlign w:val="center"/>
          </w:tcPr>
          <w:p w14:paraId="3FF2FDB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4" w:type="dxa"/>
            <w:vAlign w:val="center"/>
          </w:tcPr>
          <w:p w14:paraId="67FD101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56</w:t>
            </w:r>
          </w:p>
        </w:tc>
        <w:tc>
          <w:tcPr>
            <w:tcW w:w="1418" w:type="dxa"/>
            <w:noWrap/>
            <w:vAlign w:val="center"/>
          </w:tcPr>
          <w:p w14:paraId="725FAA7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57</w:t>
            </w:r>
          </w:p>
        </w:tc>
        <w:tc>
          <w:tcPr>
            <w:tcW w:w="1275" w:type="dxa"/>
            <w:noWrap/>
            <w:vAlign w:val="center"/>
          </w:tcPr>
          <w:p w14:paraId="5B1C263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58</w:t>
            </w:r>
          </w:p>
        </w:tc>
        <w:tc>
          <w:tcPr>
            <w:tcW w:w="1133" w:type="dxa"/>
            <w:noWrap/>
            <w:vAlign w:val="center"/>
          </w:tcPr>
          <w:p w14:paraId="61F4189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59</w:t>
            </w:r>
          </w:p>
        </w:tc>
      </w:tr>
      <w:tr w:rsidR="00214464" w:rsidRPr="00214464" w14:paraId="29D7FEB4" w14:textId="77777777" w:rsidTr="00E578CA">
        <w:trPr>
          <w:trHeight w:val="416"/>
          <w:jc w:val="center"/>
        </w:trPr>
        <w:tc>
          <w:tcPr>
            <w:tcW w:w="1891" w:type="dxa"/>
            <w:noWrap/>
            <w:vAlign w:val="center"/>
          </w:tcPr>
          <w:p w14:paraId="2CF67522"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221" w:type="dxa"/>
            <w:vAlign w:val="center"/>
          </w:tcPr>
          <w:p w14:paraId="05F866E8"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134" w:type="dxa"/>
            <w:vAlign w:val="center"/>
          </w:tcPr>
          <w:p w14:paraId="259085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34" w:type="dxa"/>
            <w:vAlign w:val="center"/>
          </w:tcPr>
          <w:p w14:paraId="346555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129</w:t>
            </w:r>
          </w:p>
        </w:tc>
        <w:tc>
          <w:tcPr>
            <w:tcW w:w="1418" w:type="dxa"/>
            <w:noWrap/>
            <w:vAlign w:val="center"/>
          </w:tcPr>
          <w:p w14:paraId="2E85624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130</w:t>
            </w:r>
          </w:p>
        </w:tc>
        <w:tc>
          <w:tcPr>
            <w:tcW w:w="1275" w:type="dxa"/>
            <w:noWrap/>
            <w:vAlign w:val="center"/>
          </w:tcPr>
          <w:p w14:paraId="4E1918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131</w:t>
            </w:r>
          </w:p>
        </w:tc>
        <w:tc>
          <w:tcPr>
            <w:tcW w:w="1133" w:type="dxa"/>
            <w:noWrap/>
            <w:vAlign w:val="center"/>
          </w:tcPr>
          <w:p w14:paraId="33C1B8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132</w:t>
            </w:r>
          </w:p>
        </w:tc>
      </w:tr>
      <w:tr w:rsidR="00214464" w:rsidRPr="00214464" w14:paraId="67EA374F" w14:textId="77777777" w:rsidTr="00E578CA">
        <w:trPr>
          <w:trHeight w:val="416"/>
          <w:jc w:val="center"/>
        </w:trPr>
        <w:tc>
          <w:tcPr>
            <w:tcW w:w="1891" w:type="dxa"/>
            <w:noWrap/>
            <w:vAlign w:val="center"/>
          </w:tcPr>
          <w:p w14:paraId="5E52F809" w14:textId="77777777" w:rsidR="00DE6C2D" w:rsidRPr="00214464" w:rsidRDefault="00DE6C2D" w:rsidP="00E578CA">
            <w:pPr>
              <w:rPr>
                <w:rFonts w:eastAsia="Calibri"/>
                <w:sz w:val="32"/>
                <w:szCs w:val="32"/>
              </w:rPr>
            </w:pPr>
            <w:r w:rsidRPr="00214464">
              <w:rPr>
                <w:rFonts w:eastAsia="Calibri"/>
                <w:sz w:val="20"/>
                <w:szCs w:val="20"/>
                <w:lang w:eastAsia="en-US"/>
              </w:rPr>
              <w:t>Broj grupa izvannastavnih aktivnosti</w:t>
            </w:r>
          </w:p>
        </w:tc>
        <w:tc>
          <w:tcPr>
            <w:tcW w:w="2221" w:type="dxa"/>
            <w:vAlign w:val="center"/>
          </w:tcPr>
          <w:p w14:paraId="30025766" w14:textId="77777777" w:rsidR="00DE6C2D" w:rsidRPr="00214464" w:rsidRDefault="00DE6C2D" w:rsidP="00E578CA">
            <w:pPr>
              <w:rPr>
                <w:rFonts w:eastAsia="Calibri"/>
                <w:sz w:val="20"/>
                <w:szCs w:val="20"/>
              </w:rPr>
            </w:pPr>
            <w:r w:rsidRPr="00214464">
              <w:rPr>
                <w:rFonts w:eastAsia="Calibri"/>
                <w:sz w:val="20"/>
                <w:szCs w:val="20"/>
                <w:lang w:eastAsia="en-US"/>
              </w:rPr>
              <w:t>Sufinanciranjem programa uključiti što veći broj učenika u izvannastavne programe</w:t>
            </w:r>
          </w:p>
        </w:tc>
        <w:tc>
          <w:tcPr>
            <w:tcW w:w="1134" w:type="dxa"/>
            <w:vAlign w:val="center"/>
          </w:tcPr>
          <w:p w14:paraId="64DFADA2" w14:textId="77777777" w:rsidR="00DE6C2D" w:rsidRPr="00214464" w:rsidRDefault="00DE6C2D" w:rsidP="00E578CA">
            <w:pPr>
              <w:jc w:val="center"/>
              <w:rPr>
                <w:rFonts w:eastAsia="Calibri"/>
                <w:sz w:val="20"/>
                <w:szCs w:val="20"/>
              </w:rPr>
            </w:pPr>
            <w:r w:rsidRPr="00214464">
              <w:rPr>
                <w:rFonts w:eastAsia="Calibri"/>
                <w:sz w:val="20"/>
                <w:szCs w:val="20"/>
                <w:lang w:eastAsia="en-US"/>
              </w:rPr>
              <w:t xml:space="preserve">Broj </w:t>
            </w:r>
          </w:p>
        </w:tc>
        <w:tc>
          <w:tcPr>
            <w:tcW w:w="1134" w:type="dxa"/>
            <w:vAlign w:val="center"/>
          </w:tcPr>
          <w:p w14:paraId="741507E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418" w:type="dxa"/>
            <w:noWrap/>
            <w:vAlign w:val="center"/>
          </w:tcPr>
          <w:p w14:paraId="65DDF46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75" w:type="dxa"/>
            <w:noWrap/>
            <w:vAlign w:val="center"/>
          </w:tcPr>
          <w:p w14:paraId="0EF5DD1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w:t>
            </w:r>
          </w:p>
        </w:tc>
        <w:tc>
          <w:tcPr>
            <w:tcW w:w="1133" w:type="dxa"/>
            <w:noWrap/>
            <w:vAlign w:val="center"/>
          </w:tcPr>
          <w:p w14:paraId="092EEA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7</w:t>
            </w:r>
          </w:p>
        </w:tc>
      </w:tr>
      <w:tr w:rsidR="00214464" w:rsidRPr="00214464" w14:paraId="69942794" w14:textId="77777777" w:rsidTr="00E578CA">
        <w:trPr>
          <w:trHeight w:val="416"/>
          <w:jc w:val="center"/>
        </w:trPr>
        <w:tc>
          <w:tcPr>
            <w:tcW w:w="1891" w:type="dxa"/>
            <w:noWrap/>
            <w:vAlign w:val="center"/>
          </w:tcPr>
          <w:p w14:paraId="1F58C218" w14:textId="77777777" w:rsidR="00DE6C2D" w:rsidRPr="00214464" w:rsidRDefault="00DE6C2D" w:rsidP="00E578CA">
            <w:pPr>
              <w:rPr>
                <w:rFonts w:eastAsia="Calibri"/>
                <w:sz w:val="20"/>
                <w:szCs w:val="20"/>
                <w:lang w:eastAsia="en-US"/>
              </w:rPr>
            </w:pPr>
            <w:r w:rsidRPr="00214464">
              <w:rPr>
                <w:rFonts w:eastAsia="Calibri"/>
                <w:sz w:val="20"/>
                <w:szCs w:val="20"/>
                <w:lang w:eastAsia="en-US"/>
              </w:rPr>
              <w:lastRenderedPageBreak/>
              <w:t>Broj grupa produženog boravka</w:t>
            </w:r>
          </w:p>
        </w:tc>
        <w:tc>
          <w:tcPr>
            <w:tcW w:w="2221" w:type="dxa"/>
            <w:vAlign w:val="center"/>
          </w:tcPr>
          <w:p w14:paraId="2B1AD7E1"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134" w:type="dxa"/>
            <w:vAlign w:val="center"/>
          </w:tcPr>
          <w:p w14:paraId="3FD89F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4" w:type="dxa"/>
            <w:vAlign w:val="center"/>
          </w:tcPr>
          <w:p w14:paraId="7464B25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418" w:type="dxa"/>
            <w:noWrap/>
            <w:vAlign w:val="center"/>
          </w:tcPr>
          <w:p w14:paraId="561A1A6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w:t>
            </w:r>
          </w:p>
        </w:tc>
        <w:tc>
          <w:tcPr>
            <w:tcW w:w="1275" w:type="dxa"/>
            <w:noWrap/>
            <w:vAlign w:val="center"/>
          </w:tcPr>
          <w:p w14:paraId="4274C69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133" w:type="dxa"/>
            <w:noWrap/>
            <w:vAlign w:val="center"/>
          </w:tcPr>
          <w:p w14:paraId="14F3D73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r>
      <w:tr w:rsidR="00DE6C2D" w:rsidRPr="00214464" w14:paraId="4DBA74CC" w14:textId="77777777" w:rsidTr="00E578CA">
        <w:trPr>
          <w:trHeight w:val="416"/>
          <w:jc w:val="center"/>
        </w:trPr>
        <w:tc>
          <w:tcPr>
            <w:tcW w:w="1891" w:type="dxa"/>
            <w:noWrap/>
          </w:tcPr>
          <w:p w14:paraId="73BF475B" w14:textId="77777777" w:rsidR="00DE6C2D" w:rsidRPr="00214464" w:rsidRDefault="00DE6C2D" w:rsidP="00E578CA">
            <w:pPr>
              <w:rPr>
                <w:rFonts w:eastAsia="Calibri"/>
                <w:sz w:val="20"/>
                <w:szCs w:val="20"/>
                <w:lang w:eastAsia="en-US"/>
              </w:rPr>
            </w:pPr>
          </w:p>
          <w:p w14:paraId="0C21722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pomoćnika u nastavi </w:t>
            </w:r>
          </w:p>
        </w:tc>
        <w:tc>
          <w:tcPr>
            <w:tcW w:w="2221" w:type="dxa"/>
            <w:vAlign w:val="center"/>
          </w:tcPr>
          <w:p w14:paraId="7A254B5C"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Osiguravanjem dovoljnog broja pomoćnika u nastavi osigurati postojeću realizaciju programa</w:t>
            </w:r>
          </w:p>
        </w:tc>
        <w:tc>
          <w:tcPr>
            <w:tcW w:w="1134" w:type="dxa"/>
            <w:vAlign w:val="center"/>
          </w:tcPr>
          <w:p w14:paraId="03C8F8A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34" w:type="dxa"/>
            <w:vAlign w:val="center"/>
          </w:tcPr>
          <w:p w14:paraId="4FF86F7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418" w:type="dxa"/>
            <w:noWrap/>
            <w:vAlign w:val="center"/>
          </w:tcPr>
          <w:p w14:paraId="08DA178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75" w:type="dxa"/>
            <w:noWrap/>
            <w:vAlign w:val="center"/>
          </w:tcPr>
          <w:p w14:paraId="31C57F5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133" w:type="dxa"/>
            <w:noWrap/>
            <w:vAlign w:val="center"/>
          </w:tcPr>
          <w:p w14:paraId="00B2282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r>
    </w:tbl>
    <w:p w14:paraId="051F84CA" w14:textId="77777777" w:rsidR="00DE6C2D" w:rsidRPr="00214464" w:rsidRDefault="00DE6C2D" w:rsidP="00DE6C2D">
      <w:pPr>
        <w:spacing w:line="276" w:lineRule="auto"/>
        <w:rPr>
          <w:rFonts w:eastAsia="Calibri"/>
          <w:b/>
          <w:szCs w:val="22"/>
          <w:lang w:eastAsia="en-US"/>
        </w:rPr>
      </w:pPr>
    </w:p>
    <w:p w14:paraId="2535EDAF"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14267 OSNOVNA ŠKOLA MIHAELA ŠILOBODA</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2193"/>
        <w:gridCol w:w="1009"/>
        <w:gridCol w:w="1197"/>
        <w:gridCol w:w="1418"/>
        <w:gridCol w:w="1275"/>
        <w:gridCol w:w="1133"/>
      </w:tblGrid>
      <w:tr w:rsidR="00214464" w:rsidRPr="00214464" w14:paraId="1E347E68" w14:textId="77777777" w:rsidTr="00BB3E29">
        <w:trPr>
          <w:trHeight w:val="266"/>
          <w:jc w:val="center"/>
        </w:trPr>
        <w:tc>
          <w:tcPr>
            <w:tcW w:w="10211" w:type="dxa"/>
            <w:gridSpan w:val="7"/>
            <w:shd w:val="clear" w:color="auto" w:fill="D9D9D9"/>
            <w:noWrap/>
            <w:hideMark/>
          </w:tcPr>
          <w:p w14:paraId="20EC242C" w14:textId="77777777" w:rsidR="00DE6C2D" w:rsidRPr="00214464" w:rsidRDefault="00DE6C2D" w:rsidP="00E578CA">
            <w:pPr>
              <w:rPr>
                <w:b/>
                <w:bCs/>
                <w:iCs/>
              </w:rPr>
            </w:pPr>
            <w:r w:rsidRPr="00214464">
              <w:rPr>
                <w:b/>
                <w:bCs/>
                <w:iCs/>
              </w:rPr>
              <w:t xml:space="preserve">Program:  </w:t>
            </w:r>
            <w:r w:rsidRPr="00214464">
              <w:t xml:space="preserve"> </w:t>
            </w:r>
            <w:r w:rsidRPr="00214464">
              <w:rPr>
                <w:b/>
                <w:bCs/>
                <w:iCs/>
              </w:rPr>
              <w:t>OSNOVNOŠKOLSKO OBRAZOVANJE</w:t>
            </w:r>
          </w:p>
        </w:tc>
      </w:tr>
      <w:tr w:rsidR="00214464" w:rsidRPr="00214464" w14:paraId="433AAC2D" w14:textId="77777777" w:rsidTr="00BB3E29">
        <w:trPr>
          <w:trHeight w:val="374"/>
          <w:jc w:val="center"/>
        </w:trPr>
        <w:tc>
          <w:tcPr>
            <w:tcW w:w="10211" w:type="dxa"/>
            <w:gridSpan w:val="7"/>
            <w:noWrap/>
            <w:hideMark/>
          </w:tcPr>
          <w:p w14:paraId="5EE22E20" w14:textId="77777777" w:rsidR="00DE6C2D" w:rsidRPr="00214464" w:rsidRDefault="00DE6C2D" w:rsidP="00E578CA">
            <w:pPr>
              <w:jc w:val="both"/>
              <w:rPr>
                <w:sz w:val="20"/>
                <w:szCs w:val="20"/>
              </w:rPr>
            </w:pPr>
            <w:r w:rsidRPr="00214464">
              <w:rPr>
                <w:sz w:val="20"/>
                <w:szCs w:val="20"/>
              </w:rPr>
              <w:t xml:space="preserve">Zakonske i druge pravne osnove programa: </w:t>
            </w:r>
          </w:p>
          <w:p w14:paraId="2610735E"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6026ACA5"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46BA2B6E"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6F20ED9B"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5D483A8F"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36FB657A"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3516B56B" w14:textId="4BE4F548" w:rsidR="00DE6C2D" w:rsidRPr="00214464" w:rsidRDefault="00DE6C2D" w:rsidP="008773F4">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4B47B679" w14:textId="77777777" w:rsidTr="00BB3E29">
        <w:trPr>
          <w:trHeight w:val="292"/>
          <w:jc w:val="center"/>
        </w:trPr>
        <w:tc>
          <w:tcPr>
            <w:tcW w:w="10211" w:type="dxa"/>
            <w:gridSpan w:val="7"/>
          </w:tcPr>
          <w:p w14:paraId="3CEC202D"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499B326B"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69D140FA" w14:textId="77777777" w:rsidR="00DE6C2D" w:rsidRPr="00214464" w:rsidRDefault="00DE6C2D" w:rsidP="00E578CA">
            <w:pPr>
              <w:jc w:val="both"/>
              <w:rPr>
                <w:b/>
                <w:bCs/>
                <w:sz w:val="20"/>
                <w:szCs w:val="20"/>
              </w:rPr>
            </w:pPr>
            <w:r w:rsidRPr="00214464">
              <w:rPr>
                <w:b/>
                <w:bCs/>
                <w:sz w:val="20"/>
                <w:szCs w:val="20"/>
              </w:rPr>
              <w:t>Cilj:</w:t>
            </w:r>
          </w:p>
          <w:p w14:paraId="1BB6B4ED" w14:textId="77777777" w:rsidR="00DE6C2D" w:rsidRPr="00214464" w:rsidRDefault="00DE6C2D" w:rsidP="00BB3E29">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6554B90A" w14:textId="77777777" w:rsidTr="00BB3E29">
        <w:trPr>
          <w:trHeight w:val="300"/>
          <w:jc w:val="center"/>
        </w:trPr>
        <w:tc>
          <w:tcPr>
            <w:tcW w:w="10211" w:type="dxa"/>
            <w:gridSpan w:val="7"/>
            <w:shd w:val="clear" w:color="000000" w:fill="F2F2F2"/>
            <w:vAlign w:val="center"/>
            <w:hideMark/>
          </w:tcPr>
          <w:p w14:paraId="193019A6" w14:textId="77777777" w:rsidR="00DE6C2D" w:rsidRPr="00214464" w:rsidRDefault="00DE6C2D" w:rsidP="00E578CA">
            <w:pPr>
              <w:rPr>
                <w:b/>
                <w:bCs/>
                <w:sz w:val="20"/>
                <w:szCs w:val="20"/>
              </w:rPr>
            </w:pPr>
            <w:r w:rsidRPr="00214464">
              <w:rPr>
                <w:b/>
                <w:bCs/>
                <w:sz w:val="20"/>
                <w:szCs w:val="20"/>
              </w:rPr>
              <w:t>Naziv aktivnosti/projekta u Proračunu: REDOVNA DJELATNOST OŠ MIHAELA ŠILOBODA</w:t>
            </w:r>
          </w:p>
        </w:tc>
      </w:tr>
      <w:tr w:rsidR="00214464" w:rsidRPr="00214464" w14:paraId="3D38C3A8" w14:textId="77777777" w:rsidTr="00BB3E29">
        <w:trPr>
          <w:trHeight w:val="251"/>
          <w:jc w:val="center"/>
        </w:trPr>
        <w:tc>
          <w:tcPr>
            <w:tcW w:w="6385" w:type="dxa"/>
            <w:gridSpan w:val="4"/>
            <w:vMerge w:val="restart"/>
            <w:vAlign w:val="center"/>
            <w:hideMark/>
          </w:tcPr>
          <w:p w14:paraId="7E4B9643"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4D07C2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3C4FA26" w14:textId="77777777" w:rsidTr="00BB3E29">
        <w:trPr>
          <w:trHeight w:val="207"/>
          <w:jc w:val="center"/>
        </w:trPr>
        <w:tc>
          <w:tcPr>
            <w:tcW w:w="6385" w:type="dxa"/>
            <w:gridSpan w:val="4"/>
            <w:vMerge/>
            <w:vAlign w:val="center"/>
            <w:hideMark/>
          </w:tcPr>
          <w:p w14:paraId="45B6E0CB" w14:textId="77777777" w:rsidR="00DE6C2D" w:rsidRPr="00214464" w:rsidRDefault="00DE6C2D" w:rsidP="00E578CA">
            <w:pPr>
              <w:rPr>
                <w:sz w:val="20"/>
                <w:szCs w:val="20"/>
              </w:rPr>
            </w:pPr>
          </w:p>
        </w:tc>
        <w:tc>
          <w:tcPr>
            <w:tcW w:w="1418" w:type="dxa"/>
            <w:noWrap/>
            <w:vAlign w:val="center"/>
            <w:hideMark/>
          </w:tcPr>
          <w:p w14:paraId="13DAA0A5"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455185B3"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638300DD" w14:textId="77777777" w:rsidR="00DE6C2D" w:rsidRPr="00214464" w:rsidRDefault="00DE6C2D" w:rsidP="00E578CA">
            <w:pPr>
              <w:jc w:val="center"/>
              <w:rPr>
                <w:sz w:val="20"/>
                <w:szCs w:val="20"/>
              </w:rPr>
            </w:pPr>
            <w:r w:rsidRPr="00214464">
              <w:rPr>
                <w:sz w:val="20"/>
                <w:szCs w:val="20"/>
              </w:rPr>
              <w:t>2028.</w:t>
            </w:r>
          </w:p>
        </w:tc>
      </w:tr>
      <w:tr w:rsidR="00214464" w:rsidRPr="00214464" w14:paraId="2779879E" w14:textId="77777777" w:rsidTr="00BB3E29">
        <w:trPr>
          <w:trHeight w:val="416"/>
          <w:jc w:val="center"/>
        </w:trPr>
        <w:tc>
          <w:tcPr>
            <w:tcW w:w="6385" w:type="dxa"/>
            <w:gridSpan w:val="4"/>
            <w:noWrap/>
            <w:vAlign w:val="center"/>
            <w:hideMark/>
          </w:tcPr>
          <w:p w14:paraId="26BD51CF"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47F8290C" w14:textId="77777777" w:rsidR="00DE6C2D" w:rsidRPr="00214464" w:rsidRDefault="00DE6C2D" w:rsidP="00E578CA">
            <w:pPr>
              <w:jc w:val="both"/>
              <w:rPr>
                <w:sz w:val="20"/>
                <w:szCs w:val="20"/>
              </w:rPr>
            </w:pPr>
            <w:r w:rsidRPr="00214464">
              <w:rPr>
                <w:sz w:val="20"/>
                <w:szCs w:val="20"/>
              </w:rPr>
              <w:t>OŠ Mihaela Šiloboda vlastitim izvorima škole te Grad Samobor općim prihodima i primicima osiguravaju i dodatna financijska sredstva koja su nužna za osiguravanje minimalnog financijskog standarda u školstvu, odnosno za ostvarenje temeljnog programa. Grad Samobor je, za potrebe funkcioniranja škole, osigurao financijska sredstva i za nabavu kombi vozila putem operativnog leasinga. Ishodište za raspodjelu sredstava temelji se na stvarnim troškovima iz prethodnih godina te iskazanim potrebama osnovne škole.</w:t>
            </w:r>
          </w:p>
        </w:tc>
        <w:tc>
          <w:tcPr>
            <w:tcW w:w="1418" w:type="dxa"/>
            <w:noWrap/>
            <w:vAlign w:val="center"/>
          </w:tcPr>
          <w:p w14:paraId="164B89B4" w14:textId="77777777" w:rsidR="00DE6C2D" w:rsidRPr="00214464" w:rsidRDefault="00DE6C2D" w:rsidP="00E578CA">
            <w:pPr>
              <w:jc w:val="right"/>
              <w:rPr>
                <w:b/>
                <w:sz w:val="20"/>
                <w:szCs w:val="20"/>
              </w:rPr>
            </w:pPr>
            <w:r w:rsidRPr="00214464">
              <w:rPr>
                <w:b/>
                <w:sz w:val="20"/>
                <w:szCs w:val="20"/>
              </w:rPr>
              <w:t>207.300</w:t>
            </w:r>
          </w:p>
        </w:tc>
        <w:tc>
          <w:tcPr>
            <w:tcW w:w="1275" w:type="dxa"/>
            <w:noWrap/>
            <w:vAlign w:val="center"/>
          </w:tcPr>
          <w:p w14:paraId="6AEE77C9" w14:textId="77777777" w:rsidR="00DE6C2D" w:rsidRPr="00214464" w:rsidRDefault="00DE6C2D" w:rsidP="00E578CA">
            <w:pPr>
              <w:jc w:val="right"/>
              <w:rPr>
                <w:b/>
                <w:sz w:val="20"/>
                <w:szCs w:val="20"/>
              </w:rPr>
            </w:pPr>
            <w:r w:rsidRPr="00214464">
              <w:rPr>
                <w:b/>
                <w:sz w:val="20"/>
                <w:szCs w:val="20"/>
              </w:rPr>
              <w:t>236.720</w:t>
            </w:r>
          </w:p>
        </w:tc>
        <w:tc>
          <w:tcPr>
            <w:tcW w:w="1133" w:type="dxa"/>
            <w:noWrap/>
            <w:vAlign w:val="center"/>
          </w:tcPr>
          <w:p w14:paraId="5976391A" w14:textId="77777777" w:rsidR="00DE6C2D" w:rsidRPr="00214464" w:rsidRDefault="00DE6C2D" w:rsidP="00E578CA">
            <w:pPr>
              <w:jc w:val="right"/>
              <w:rPr>
                <w:b/>
                <w:sz w:val="20"/>
                <w:szCs w:val="20"/>
              </w:rPr>
            </w:pPr>
            <w:r w:rsidRPr="00214464">
              <w:rPr>
                <w:b/>
                <w:sz w:val="20"/>
                <w:szCs w:val="20"/>
              </w:rPr>
              <w:t>242.720</w:t>
            </w:r>
          </w:p>
        </w:tc>
      </w:tr>
      <w:tr w:rsidR="00214464" w:rsidRPr="00214464" w14:paraId="517876FB" w14:textId="77777777" w:rsidTr="00BB3E29">
        <w:trPr>
          <w:trHeight w:val="300"/>
          <w:jc w:val="center"/>
        </w:trPr>
        <w:tc>
          <w:tcPr>
            <w:tcW w:w="10211" w:type="dxa"/>
            <w:gridSpan w:val="7"/>
            <w:shd w:val="clear" w:color="000000" w:fill="F2F2F2"/>
            <w:vAlign w:val="center"/>
            <w:hideMark/>
          </w:tcPr>
          <w:p w14:paraId="7C5484D2" w14:textId="77777777" w:rsidR="00DE6C2D" w:rsidRPr="00214464" w:rsidRDefault="00DE6C2D" w:rsidP="00E578CA">
            <w:pPr>
              <w:rPr>
                <w:b/>
                <w:bCs/>
                <w:sz w:val="20"/>
                <w:szCs w:val="20"/>
              </w:rPr>
            </w:pPr>
            <w:r w:rsidRPr="00214464">
              <w:rPr>
                <w:b/>
                <w:bCs/>
                <w:sz w:val="20"/>
                <w:szCs w:val="20"/>
              </w:rPr>
              <w:t>Naziv aktivnosti/projekta u Proračunu: RASHODI ZA ZAPOSLENE - OŠ MIHAELA ŠILOBODA</w:t>
            </w:r>
          </w:p>
        </w:tc>
      </w:tr>
      <w:tr w:rsidR="00214464" w:rsidRPr="00214464" w14:paraId="12261058" w14:textId="77777777" w:rsidTr="00BB3E29">
        <w:trPr>
          <w:trHeight w:val="251"/>
          <w:jc w:val="center"/>
        </w:trPr>
        <w:tc>
          <w:tcPr>
            <w:tcW w:w="6385" w:type="dxa"/>
            <w:gridSpan w:val="4"/>
            <w:vMerge w:val="restart"/>
            <w:vAlign w:val="center"/>
            <w:hideMark/>
          </w:tcPr>
          <w:p w14:paraId="15795D6B"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6C018A5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49D7FA7" w14:textId="77777777" w:rsidTr="00BB3E29">
        <w:trPr>
          <w:trHeight w:val="207"/>
          <w:jc w:val="center"/>
        </w:trPr>
        <w:tc>
          <w:tcPr>
            <w:tcW w:w="6385" w:type="dxa"/>
            <w:gridSpan w:val="4"/>
            <w:vMerge/>
            <w:vAlign w:val="center"/>
            <w:hideMark/>
          </w:tcPr>
          <w:p w14:paraId="594DAB80" w14:textId="77777777" w:rsidR="00DE6C2D" w:rsidRPr="00214464" w:rsidRDefault="00DE6C2D" w:rsidP="00E578CA">
            <w:pPr>
              <w:rPr>
                <w:sz w:val="20"/>
                <w:szCs w:val="20"/>
              </w:rPr>
            </w:pPr>
          </w:p>
        </w:tc>
        <w:tc>
          <w:tcPr>
            <w:tcW w:w="1418" w:type="dxa"/>
            <w:noWrap/>
            <w:vAlign w:val="center"/>
            <w:hideMark/>
          </w:tcPr>
          <w:p w14:paraId="13B93BCC"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4437C2F9"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2A3F9756" w14:textId="77777777" w:rsidR="00DE6C2D" w:rsidRPr="00214464" w:rsidRDefault="00DE6C2D" w:rsidP="00E578CA">
            <w:pPr>
              <w:jc w:val="center"/>
              <w:rPr>
                <w:sz w:val="20"/>
                <w:szCs w:val="20"/>
              </w:rPr>
            </w:pPr>
            <w:r w:rsidRPr="00214464">
              <w:rPr>
                <w:sz w:val="20"/>
                <w:szCs w:val="20"/>
              </w:rPr>
              <w:t>2028.</w:t>
            </w:r>
          </w:p>
        </w:tc>
      </w:tr>
      <w:tr w:rsidR="00214464" w:rsidRPr="00214464" w14:paraId="0D443FF2" w14:textId="77777777" w:rsidTr="00BB3E29">
        <w:trPr>
          <w:trHeight w:val="416"/>
          <w:jc w:val="center"/>
        </w:trPr>
        <w:tc>
          <w:tcPr>
            <w:tcW w:w="6385" w:type="dxa"/>
            <w:gridSpan w:val="4"/>
            <w:noWrap/>
            <w:vAlign w:val="center"/>
            <w:hideMark/>
          </w:tcPr>
          <w:p w14:paraId="09371977" w14:textId="77777777" w:rsidR="00DE6C2D" w:rsidRPr="00214464" w:rsidRDefault="00DE6C2D" w:rsidP="00E578CA">
            <w:pPr>
              <w:jc w:val="both"/>
              <w:rPr>
                <w:sz w:val="20"/>
                <w:szCs w:val="20"/>
              </w:rPr>
            </w:pPr>
            <w:r w:rsidRPr="00214464">
              <w:rPr>
                <w:sz w:val="20"/>
                <w:szCs w:val="20"/>
              </w:rPr>
              <w:t>U ovoj aktivnosti planiraju se plaće i ostali rashodi za zaposlene u OŠ Mihaela Šiloboda koji se financiraju iz državnog proračuna na teret nadležnog ministarstva.</w:t>
            </w:r>
          </w:p>
          <w:p w14:paraId="21D89E02"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418" w:type="dxa"/>
            <w:noWrap/>
            <w:vAlign w:val="center"/>
          </w:tcPr>
          <w:p w14:paraId="0E3279E9" w14:textId="77777777" w:rsidR="00DE6C2D" w:rsidRPr="00214464" w:rsidRDefault="00DE6C2D" w:rsidP="00E578CA">
            <w:pPr>
              <w:jc w:val="right"/>
              <w:rPr>
                <w:b/>
                <w:sz w:val="20"/>
                <w:szCs w:val="20"/>
              </w:rPr>
            </w:pPr>
            <w:r w:rsidRPr="00214464">
              <w:rPr>
                <w:b/>
                <w:sz w:val="20"/>
                <w:szCs w:val="20"/>
              </w:rPr>
              <w:t>1.754.000</w:t>
            </w:r>
          </w:p>
        </w:tc>
        <w:tc>
          <w:tcPr>
            <w:tcW w:w="1275" w:type="dxa"/>
            <w:noWrap/>
            <w:vAlign w:val="center"/>
          </w:tcPr>
          <w:p w14:paraId="417BA88D" w14:textId="77777777" w:rsidR="00DE6C2D" w:rsidRPr="00214464" w:rsidRDefault="00DE6C2D" w:rsidP="00E578CA">
            <w:pPr>
              <w:jc w:val="right"/>
              <w:rPr>
                <w:b/>
                <w:sz w:val="20"/>
                <w:szCs w:val="20"/>
              </w:rPr>
            </w:pPr>
            <w:r w:rsidRPr="00214464">
              <w:rPr>
                <w:b/>
                <w:sz w:val="20"/>
                <w:szCs w:val="20"/>
              </w:rPr>
              <w:t>1.846.000</w:t>
            </w:r>
          </w:p>
        </w:tc>
        <w:tc>
          <w:tcPr>
            <w:tcW w:w="1133" w:type="dxa"/>
            <w:noWrap/>
            <w:vAlign w:val="center"/>
          </w:tcPr>
          <w:p w14:paraId="3FFDF8F2" w14:textId="77777777" w:rsidR="00DE6C2D" w:rsidRPr="00214464" w:rsidRDefault="00DE6C2D" w:rsidP="00E578CA">
            <w:pPr>
              <w:jc w:val="right"/>
              <w:rPr>
                <w:b/>
                <w:sz w:val="20"/>
                <w:szCs w:val="20"/>
              </w:rPr>
            </w:pPr>
            <w:r w:rsidRPr="00214464">
              <w:rPr>
                <w:b/>
                <w:sz w:val="20"/>
                <w:szCs w:val="20"/>
              </w:rPr>
              <w:t>1.934.000</w:t>
            </w:r>
          </w:p>
        </w:tc>
      </w:tr>
      <w:tr w:rsidR="00214464" w:rsidRPr="00214464" w14:paraId="11797F8B" w14:textId="77777777" w:rsidTr="00BB3E29">
        <w:trPr>
          <w:trHeight w:val="300"/>
          <w:jc w:val="center"/>
        </w:trPr>
        <w:tc>
          <w:tcPr>
            <w:tcW w:w="10211" w:type="dxa"/>
            <w:gridSpan w:val="7"/>
            <w:shd w:val="clear" w:color="000000" w:fill="F2F2F2"/>
            <w:vAlign w:val="center"/>
            <w:hideMark/>
          </w:tcPr>
          <w:p w14:paraId="0E55ED33" w14:textId="77777777" w:rsidR="00DE6C2D" w:rsidRPr="00214464" w:rsidRDefault="00DE6C2D" w:rsidP="00E578CA">
            <w:pPr>
              <w:rPr>
                <w:b/>
                <w:bCs/>
                <w:sz w:val="20"/>
                <w:szCs w:val="20"/>
              </w:rPr>
            </w:pPr>
            <w:r w:rsidRPr="00214464">
              <w:rPr>
                <w:b/>
                <w:bCs/>
                <w:sz w:val="20"/>
                <w:szCs w:val="20"/>
              </w:rPr>
              <w:t>Naziv aktivnosti/projekta u Proračunu: ULAGANJE U OBJEKTE I OPREMU OŠ MIHAELA ŠILOBODA</w:t>
            </w:r>
          </w:p>
        </w:tc>
      </w:tr>
      <w:tr w:rsidR="00214464" w:rsidRPr="00214464" w14:paraId="3D7D0008" w14:textId="77777777" w:rsidTr="00BB3E29">
        <w:trPr>
          <w:trHeight w:val="251"/>
          <w:jc w:val="center"/>
        </w:trPr>
        <w:tc>
          <w:tcPr>
            <w:tcW w:w="6385" w:type="dxa"/>
            <w:gridSpan w:val="4"/>
            <w:vMerge w:val="restart"/>
            <w:vAlign w:val="center"/>
            <w:hideMark/>
          </w:tcPr>
          <w:p w14:paraId="7D1EABF1" w14:textId="77777777" w:rsidR="00DE6C2D" w:rsidRPr="00214464" w:rsidRDefault="00DE6C2D" w:rsidP="00E578CA">
            <w:pPr>
              <w:jc w:val="center"/>
              <w:rPr>
                <w:sz w:val="20"/>
                <w:szCs w:val="20"/>
              </w:rPr>
            </w:pPr>
            <w:r w:rsidRPr="00214464">
              <w:rPr>
                <w:sz w:val="20"/>
                <w:szCs w:val="20"/>
              </w:rPr>
              <w:lastRenderedPageBreak/>
              <w:t>Obrazloženje aktivnosti/projekta</w:t>
            </w:r>
          </w:p>
        </w:tc>
        <w:tc>
          <w:tcPr>
            <w:tcW w:w="3826" w:type="dxa"/>
            <w:gridSpan w:val="3"/>
            <w:noWrap/>
            <w:vAlign w:val="center"/>
            <w:hideMark/>
          </w:tcPr>
          <w:p w14:paraId="1CB7427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82F7FA0" w14:textId="77777777" w:rsidTr="00BB3E29">
        <w:trPr>
          <w:trHeight w:val="207"/>
          <w:jc w:val="center"/>
        </w:trPr>
        <w:tc>
          <w:tcPr>
            <w:tcW w:w="6385" w:type="dxa"/>
            <w:gridSpan w:val="4"/>
            <w:vMerge/>
            <w:vAlign w:val="center"/>
            <w:hideMark/>
          </w:tcPr>
          <w:p w14:paraId="7F770CF7" w14:textId="77777777" w:rsidR="00DE6C2D" w:rsidRPr="00214464" w:rsidRDefault="00DE6C2D" w:rsidP="00E578CA">
            <w:pPr>
              <w:rPr>
                <w:sz w:val="20"/>
                <w:szCs w:val="20"/>
              </w:rPr>
            </w:pPr>
          </w:p>
        </w:tc>
        <w:tc>
          <w:tcPr>
            <w:tcW w:w="1418" w:type="dxa"/>
            <w:noWrap/>
            <w:vAlign w:val="center"/>
            <w:hideMark/>
          </w:tcPr>
          <w:p w14:paraId="15396CAC"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570ACF96"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54CA83CF" w14:textId="77777777" w:rsidR="00DE6C2D" w:rsidRPr="00214464" w:rsidRDefault="00DE6C2D" w:rsidP="00E578CA">
            <w:pPr>
              <w:jc w:val="center"/>
              <w:rPr>
                <w:sz w:val="20"/>
                <w:szCs w:val="20"/>
              </w:rPr>
            </w:pPr>
            <w:r w:rsidRPr="00214464">
              <w:rPr>
                <w:sz w:val="20"/>
                <w:szCs w:val="20"/>
              </w:rPr>
              <w:t>2028.</w:t>
            </w:r>
          </w:p>
        </w:tc>
      </w:tr>
      <w:tr w:rsidR="00214464" w:rsidRPr="00214464" w14:paraId="5B3171BB" w14:textId="77777777" w:rsidTr="00BB3E29">
        <w:trPr>
          <w:trHeight w:val="416"/>
          <w:jc w:val="center"/>
        </w:trPr>
        <w:tc>
          <w:tcPr>
            <w:tcW w:w="6385" w:type="dxa"/>
            <w:gridSpan w:val="4"/>
            <w:noWrap/>
            <w:vAlign w:val="center"/>
            <w:hideMark/>
          </w:tcPr>
          <w:p w14:paraId="51401EC0"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i strojeva te sportske i glazbene opreme. </w:t>
            </w:r>
          </w:p>
          <w:p w14:paraId="23E88EE2" w14:textId="77777777" w:rsidR="00DE6C2D" w:rsidRPr="00214464" w:rsidRDefault="00DE6C2D" w:rsidP="00E578CA">
            <w:pPr>
              <w:jc w:val="both"/>
              <w:rPr>
                <w:sz w:val="20"/>
                <w:szCs w:val="20"/>
              </w:rPr>
            </w:pPr>
            <w:r w:rsidRPr="00214464">
              <w:rPr>
                <w:sz w:val="20"/>
                <w:szCs w:val="20"/>
              </w:rPr>
              <w:t>Ishodište za planirane rashode temelji se na stvarnim potrebama škole.</w:t>
            </w:r>
          </w:p>
        </w:tc>
        <w:tc>
          <w:tcPr>
            <w:tcW w:w="1418" w:type="dxa"/>
            <w:noWrap/>
            <w:vAlign w:val="center"/>
          </w:tcPr>
          <w:p w14:paraId="2BBE337E" w14:textId="77777777" w:rsidR="00DE6C2D" w:rsidRPr="00214464" w:rsidRDefault="00DE6C2D" w:rsidP="00E578CA">
            <w:pPr>
              <w:jc w:val="right"/>
              <w:rPr>
                <w:b/>
                <w:sz w:val="20"/>
                <w:szCs w:val="20"/>
              </w:rPr>
            </w:pPr>
            <w:r w:rsidRPr="00214464">
              <w:rPr>
                <w:b/>
                <w:sz w:val="20"/>
                <w:szCs w:val="20"/>
              </w:rPr>
              <w:t>27.501</w:t>
            </w:r>
          </w:p>
        </w:tc>
        <w:tc>
          <w:tcPr>
            <w:tcW w:w="1275" w:type="dxa"/>
            <w:noWrap/>
            <w:vAlign w:val="center"/>
          </w:tcPr>
          <w:p w14:paraId="3ACA35E0" w14:textId="77777777" w:rsidR="00DE6C2D" w:rsidRPr="00214464" w:rsidRDefault="00DE6C2D" w:rsidP="00E578CA">
            <w:pPr>
              <w:jc w:val="right"/>
              <w:rPr>
                <w:b/>
                <w:sz w:val="20"/>
                <w:szCs w:val="20"/>
              </w:rPr>
            </w:pPr>
            <w:r w:rsidRPr="00214464">
              <w:rPr>
                <w:b/>
                <w:sz w:val="20"/>
                <w:szCs w:val="20"/>
              </w:rPr>
              <w:t>32.501</w:t>
            </w:r>
          </w:p>
        </w:tc>
        <w:tc>
          <w:tcPr>
            <w:tcW w:w="1133" w:type="dxa"/>
            <w:noWrap/>
            <w:vAlign w:val="center"/>
          </w:tcPr>
          <w:p w14:paraId="7A81A8B0" w14:textId="77777777" w:rsidR="00DE6C2D" w:rsidRPr="00214464" w:rsidRDefault="00DE6C2D" w:rsidP="00E578CA">
            <w:pPr>
              <w:jc w:val="right"/>
              <w:rPr>
                <w:b/>
                <w:sz w:val="20"/>
                <w:szCs w:val="20"/>
              </w:rPr>
            </w:pPr>
            <w:r w:rsidRPr="00214464">
              <w:rPr>
                <w:b/>
                <w:sz w:val="20"/>
                <w:szCs w:val="20"/>
              </w:rPr>
              <w:t>37.501</w:t>
            </w:r>
          </w:p>
        </w:tc>
      </w:tr>
      <w:tr w:rsidR="00214464" w:rsidRPr="00214464" w14:paraId="7395B703" w14:textId="77777777" w:rsidTr="00BB3E29">
        <w:trPr>
          <w:trHeight w:val="300"/>
          <w:jc w:val="center"/>
        </w:trPr>
        <w:tc>
          <w:tcPr>
            <w:tcW w:w="10211" w:type="dxa"/>
            <w:gridSpan w:val="7"/>
            <w:shd w:val="clear" w:color="000000" w:fill="F2F2F2"/>
            <w:hideMark/>
          </w:tcPr>
          <w:p w14:paraId="12E4EE46" w14:textId="77777777" w:rsidR="00DE6C2D" w:rsidRPr="00214464" w:rsidRDefault="00DE6C2D" w:rsidP="00E578CA">
            <w:pPr>
              <w:rPr>
                <w:b/>
                <w:bCs/>
                <w:sz w:val="20"/>
                <w:szCs w:val="20"/>
              </w:rPr>
            </w:pPr>
            <w:r w:rsidRPr="00214464">
              <w:rPr>
                <w:b/>
                <w:bCs/>
                <w:sz w:val="20"/>
                <w:szCs w:val="20"/>
              </w:rPr>
              <w:t>Naziv aktivnosti/projekta u Proračunu: NABAVA UDŽBENIKA I LEKTIRE OŠ MIHAELA ŠILOBODA</w:t>
            </w:r>
          </w:p>
        </w:tc>
      </w:tr>
      <w:tr w:rsidR="00214464" w:rsidRPr="00214464" w14:paraId="38D0F999" w14:textId="77777777" w:rsidTr="00BB3E29">
        <w:trPr>
          <w:trHeight w:val="251"/>
          <w:jc w:val="center"/>
        </w:trPr>
        <w:tc>
          <w:tcPr>
            <w:tcW w:w="6385" w:type="dxa"/>
            <w:gridSpan w:val="4"/>
            <w:vMerge w:val="restart"/>
            <w:vAlign w:val="center"/>
            <w:hideMark/>
          </w:tcPr>
          <w:p w14:paraId="519AE826"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EC8CF9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3C11AE3" w14:textId="77777777" w:rsidTr="00BB3E29">
        <w:trPr>
          <w:trHeight w:val="207"/>
          <w:jc w:val="center"/>
        </w:trPr>
        <w:tc>
          <w:tcPr>
            <w:tcW w:w="6385" w:type="dxa"/>
            <w:gridSpan w:val="4"/>
            <w:vMerge/>
            <w:vAlign w:val="center"/>
            <w:hideMark/>
          </w:tcPr>
          <w:p w14:paraId="44043454" w14:textId="77777777" w:rsidR="00DE6C2D" w:rsidRPr="00214464" w:rsidRDefault="00DE6C2D" w:rsidP="00E578CA">
            <w:pPr>
              <w:rPr>
                <w:sz w:val="20"/>
                <w:szCs w:val="20"/>
              </w:rPr>
            </w:pPr>
          </w:p>
        </w:tc>
        <w:tc>
          <w:tcPr>
            <w:tcW w:w="1418" w:type="dxa"/>
            <w:noWrap/>
            <w:vAlign w:val="center"/>
            <w:hideMark/>
          </w:tcPr>
          <w:p w14:paraId="70585ADF"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8A30D7C"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248F3E2" w14:textId="77777777" w:rsidR="00DE6C2D" w:rsidRPr="00214464" w:rsidRDefault="00DE6C2D" w:rsidP="00E578CA">
            <w:pPr>
              <w:jc w:val="center"/>
              <w:rPr>
                <w:sz w:val="20"/>
                <w:szCs w:val="20"/>
              </w:rPr>
            </w:pPr>
            <w:r w:rsidRPr="00214464">
              <w:rPr>
                <w:sz w:val="20"/>
                <w:szCs w:val="20"/>
              </w:rPr>
              <w:t>2028.</w:t>
            </w:r>
          </w:p>
        </w:tc>
      </w:tr>
      <w:tr w:rsidR="00214464" w:rsidRPr="00214464" w14:paraId="3B5AC26C" w14:textId="77777777" w:rsidTr="00BB3E29">
        <w:trPr>
          <w:trHeight w:val="416"/>
          <w:jc w:val="center"/>
        </w:trPr>
        <w:tc>
          <w:tcPr>
            <w:tcW w:w="6385" w:type="dxa"/>
            <w:gridSpan w:val="4"/>
            <w:noWrap/>
            <w:vAlign w:val="center"/>
          </w:tcPr>
          <w:p w14:paraId="523164FC" w14:textId="77777777" w:rsidR="00DE6C2D" w:rsidRPr="00214464" w:rsidRDefault="00DE6C2D" w:rsidP="00E578CA">
            <w:pPr>
              <w:jc w:val="both"/>
              <w:rPr>
                <w:sz w:val="20"/>
                <w:szCs w:val="20"/>
              </w:rPr>
            </w:pPr>
            <w:r w:rsidRPr="00214464">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noWrap/>
            <w:vAlign w:val="center"/>
          </w:tcPr>
          <w:p w14:paraId="4BFBEE63" w14:textId="77777777" w:rsidR="00DE6C2D" w:rsidRPr="00214464" w:rsidRDefault="00DE6C2D" w:rsidP="00E578CA">
            <w:pPr>
              <w:jc w:val="right"/>
              <w:rPr>
                <w:b/>
                <w:sz w:val="20"/>
                <w:szCs w:val="20"/>
              </w:rPr>
            </w:pPr>
            <w:r w:rsidRPr="00214464">
              <w:rPr>
                <w:b/>
                <w:sz w:val="20"/>
                <w:szCs w:val="20"/>
              </w:rPr>
              <w:t>32.000</w:t>
            </w:r>
          </w:p>
        </w:tc>
        <w:tc>
          <w:tcPr>
            <w:tcW w:w="1275" w:type="dxa"/>
            <w:noWrap/>
            <w:vAlign w:val="center"/>
          </w:tcPr>
          <w:p w14:paraId="1AF539D0" w14:textId="77777777" w:rsidR="00DE6C2D" w:rsidRPr="00214464" w:rsidRDefault="00DE6C2D" w:rsidP="00E578CA">
            <w:pPr>
              <w:jc w:val="right"/>
              <w:rPr>
                <w:b/>
                <w:sz w:val="20"/>
                <w:szCs w:val="20"/>
              </w:rPr>
            </w:pPr>
            <w:r w:rsidRPr="00214464">
              <w:rPr>
                <w:b/>
                <w:sz w:val="20"/>
                <w:szCs w:val="20"/>
              </w:rPr>
              <w:t>32.000</w:t>
            </w:r>
          </w:p>
        </w:tc>
        <w:tc>
          <w:tcPr>
            <w:tcW w:w="1133" w:type="dxa"/>
            <w:noWrap/>
            <w:vAlign w:val="center"/>
          </w:tcPr>
          <w:p w14:paraId="4CB79EFA" w14:textId="77777777" w:rsidR="00DE6C2D" w:rsidRPr="00214464" w:rsidRDefault="00DE6C2D" w:rsidP="00E578CA">
            <w:pPr>
              <w:jc w:val="right"/>
              <w:rPr>
                <w:b/>
                <w:sz w:val="20"/>
                <w:szCs w:val="20"/>
              </w:rPr>
            </w:pPr>
            <w:r w:rsidRPr="00214464">
              <w:rPr>
                <w:b/>
                <w:sz w:val="20"/>
                <w:szCs w:val="20"/>
              </w:rPr>
              <w:t>32.000</w:t>
            </w:r>
          </w:p>
        </w:tc>
      </w:tr>
      <w:tr w:rsidR="00214464" w:rsidRPr="00214464" w14:paraId="1F2EAD67" w14:textId="77777777" w:rsidTr="00BB3E29">
        <w:trPr>
          <w:trHeight w:val="300"/>
          <w:jc w:val="center"/>
        </w:trPr>
        <w:tc>
          <w:tcPr>
            <w:tcW w:w="10211" w:type="dxa"/>
            <w:gridSpan w:val="7"/>
            <w:shd w:val="clear" w:color="000000" w:fill="F2F2F2"/>
            <w:vAlign w:val="center"/>
            <w:hideMark/>
          </w:tcPr>
          <w:p w14:paraId="23E18EC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 xml:space="preserve">aktivnosti/projekta u Proračunu: PRODUŽENI BORAVAK I ŠKOLSKA PREHRANA </w:t>
            </w:r>
            <w:r w:rsidRPr="00214464">
              <w:rPr>
                <w:b/>
                <w:bCs/>
                <w:sz w:val="20"/>
                <w:szCs w:val="20"/>
              </w:rPr>
              <w:t>OŠ MIHAELA ŠILOBODA</w:t>
            </w:r>
          </w:p>
        </w:tc>
      </w:tr>
      <w:tr w:rsidR="00214464" w:rsidRPr="00214464" w14:paraId="651033C5" w14:textId="77777777" w:rsidTr="00BB3E29">
        <w:trPr>
          <w:trHeight w:val="251"/>
          <w:jc w:val="center"/>
        </w:trPr>
        <w:tc>
          <w:tcPr>
            <w:tcW w:w="6385" w:type="dxa"/>
            <w:gridSpan w:val="4"/>
            <w:vMerge w:val="restart"/>
            <w:vAlign w:val="center"/>
            <w:hideMark/>
          </w:tcPr>
          <w:p w14:paraId="5CBF04BC"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2725829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E10371F" w14:textId="77777777" w:rsidTr="00BB3E29">
        <w:trPr>
          <w:trHeight w:val="207"/>
          <w:jc w:val="center"/>
        </w:trPr>
        <w:tc>
          <w:tcPr>
            <w:tcW w:w="6385" w:type="dxa"/>
            <w:gridSpan w:val="4"/>
            <w:vMerge/>
            <w:vAlign w:val="center"/>
            <w:hideMark/>
          </w:tcPr>
          <w:p w14:paraId="399F0700" w14:textId="77777777" w:rsidR="00DE6C2D" w:rsidRPr="00214464" w:rsidRDefault="00DE6C2D" w:rsidP="00E578CA">
            <w:pPr>
              <w:rPr>
                <w:sz w:val="20"/>
                <w:szCs w:val="20"/>
              </w:rPr>
            </w:pPr>
          </w:p>
        </w:tc>
        <w:tc>
          <w:tcPr>
            <w:tcW w:w="1418" w:type="dxa"/>
            <w:noWrap/>
            <w:vAlign w:val="center"/>
            <w:hideMark/>
          </w:tcPr>
          <w:p w14:paraId="24DC5D33"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34F02AF8"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7CAD43D5" w14:textId="77777777" w:rsidR="00DE6C2D" w:rsidRPr="00214464" w:rsidRDefault="00DE6C2D" w:rsidP="00E578CA">
            <w:pPr>
              <w:jc w:val="center"/>
              <w:rPr>
                <w:sz w:val="20"/>
                <w:szCs w:val="20"/>
              </w:rPr>
            </w:pPr>
            <w:r w:rsidRPr="00214464">
              <w:rPr>
                <w:sz w:val="20"/>
                <w:szCs w:val="20"/>
              </w:rPr>
              <w:t>2028.</w:t>
            </w:r>
          </w:p>
        </w:tc>
      </w:tr>
      <w:tr w:rsidR="00214464" w:rsidRPr="00214464" w14:paraId="56A5E4B9" w14:textId="77777777" w:rsidTr="00BB3E29">
        <w:trPr>
          <w:trHeight w:val="416"/>
          <w:jc w:val="center"/>
        </w:trPr>
        <w:tc>
          <w:tcPr>
            <w:tcW w:w="6385" w:type="dxa"/>
            <w:gridSpan w:val="4"/>
            <w:noWrap/>
            <w:vAlign w:val="center"/>
            <w:hideMark/>
          </w:tcPr>
          <w:p w14:paraId="6F1F53BC" w14:textId="77777777" w:rsidR="00DE6C2D" w:rsidRPr="00214464" w:rsidRDefault="00DE6C2D" w:rsidP="00E578CA">
            <w:pPr>
              <w:jc w:val="both"/>
              <w:rPr>
                <w:sz w:val="20"/>
                <w:szCs w:val="20"/>
              </w:rPr>
            </w:pPr>
            <w:r w:rsidRPr="00214464">
              <w:rPr>
                <w:sz w:val="20"/>
                <w:szCs w:val="20"/>
              </w:rPr>
              <w:t xml:space="preserve">Grad Samobor za učenike prvih, drugih i trećih razreda OŠ Mihaela Šiloboda osigurava financijska sredstva za 4 grupe produženog boravka. </w:t>
            </w:r>
          </w:p>
          <w:p w14:paraId="1FDC4B56" w14:textId="77777777" w:rsidR="00DE6C2D" w:rsidRPr="00214464" w:rsidRDefault="00DE6C2D" w:rsidP="00E578CA">
            <w:pPr>
              <w:jc w:val="both"/>
              <w:rPr>
                <w:sz w:val="20"/>
                <w:szCs w:val="20"/>
              </w:rPr>
            </w:pPr>
            <w:r w:rsidRPr="00214464">
              <w:rPr>
                <w:sz w:val="20"/>
                <w:szCs w:val="20"/>
              </w:rPr>
              <w:t xml:space="preserve">Grupe produženog boravka organizirane su na sljedeći način, 2 grupe u matičnoj školi, 1 grupa u područnoj školi Pavučnjak te 1 grupa u područnoj školi Rakov Potok. </w:t>
            </w:r>
            <w:r w:rsidRPr="00214464">
              <w:rPr>
                <w:rFonts w:eastAsia="Calibri"/>
                <w:sz w:val="20"/>
                <w:szCs w:val="20"/>
              </w:rPr>
              <w:t>Također, u sklopu ove aktivnosti, a z</w:t>
            </w:r>
            <w:r w:rsidRPr="00214464">
              <w:rPr>
                <w:sz w:val="20"/>
                <w:szCs w:val="20"/>
              </w:rPr>
              <w:t xml:space="preserve">bog velikog opsega posla vezanog uz povećanje broja učenika u produženom boravku, planirana su i financijska sredstva iz općih prihoda i primitaka Grada Samobora za zapošljavanje nužno potrebnih </w:t>
            </w:r>
            <w:r w:rsidRPr="00214464">
              <w:rPr>
                <w:rFonts w:eastAsia="Calibri"/>
                <w:sz w:val="20"/>
                <w:szCs w:val="20"/>
              </w:rPr>
              <w:t xml:space="preserve">djelatnika škole, a do dobivanja suglasnosti </w:t>
            </w:r>
            <w:r w:rsidRPr="00214464">
              <w:rPr>
                <w:sz w:val="20"/>
                <w:szCs w:val="20"/>
              </w:rPr>
              <w:t xml:space="preserve">Ministarstva znanosti, obrazovanja i mladih. </w:t>
            </w:r>
          </w:p>
          <w:p w14:paraId="6142D56B" w14:textId="77777777" w:rsidR="00DE6C2D" w:rsidRPr="00214464" w:rsidRDefault="00DE6C2D" w:rsidP="00E578CA">
            <w:pPr>
              <w:jc w:val="both"/>
              <w:rPr>
                <w:sz w:val="20"/>
                <w:szCs w:val="20"/>
              </w:rPr>
            </w:pPr>
            <w:r w:rsidRPr="00214464">
              <w:rPr>
                <w:sz w:val="20"/>
                <w:szCs w:val="20"/>
              </w:rPr>
              <w:t xml:space="preserve">U okviru ove aktivnosti </w:t>
            </w:r>
            <w:r w:rsidRPr="00214464">
              <w:rPr>
                <w:rFonts w:eastAsia="Calibri"/>
                <w:sz w:val="20"/>
                <w:szCs w:val="20"/>
              </w:rPr>
              <w:t xml:space="preserve">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nisu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5C024608" w14:textId="77777777" w:rsidR="00DE6C2D" w:rsidRPr="00214464" w:rsidRDefault="00DE6C2D" w:rsidP="00E578CA">
            <w:pPr>
              <w:jc w:val="both"/>
              <w:rPr>
                <w:sz w:val="20"/>
                <w:szCs w:val="20"/>
              </w:rPr>
            </w:pPr>
            <w:r w:rsidRPr="00214464">
              <w:rPr>
                <w:rFonts w:eastAsia="Calibri"/>
                <w:sz w:val="20"/>
                <w:szCs w:val="20"/>
              </w:rPr>
              <w:t xml:space="preserve">Ishodište za planirane rashode temelji se na broju učenika, korisnika školske prehrane i programa produženog boravka, kao i broju djelatnika u produženom boravku te </w:t>
            </w:r>
            <w:r w:rsidRPr="00214464">
              <w:rPr>
                <w:sz w:val="20"/>
                <w:szCs w:val="20"/>
              </w:rPr>
              <w:t>procjeni troškova za njihove plaće i ostala materijalna prava</w:t>
            </w:r>
            <w:r w:rsidRPr="00214464">
              <w:rPr>
                <w:rFonts w:eastAsia="Calibri"/>
                <w:sz w:val="20"/>
                <w:szCs w:val="20"/>
              </w:rPr>
              <w:t>.</w:t>
            </w:r>
          </w:p>
        </w:tc>
        <w:tc>
          <w:tcPr>
            <w:tcW w:w="1418" w:type="dxa"/>
            <w:noWrap/>
            <w:vAlign w:val="center"/>
          </w:tcPr>
          <w:p w14:paraId="5E458AC7" w14:textId="77777777" w:rsidR="00DE6C2D" w:rsidRPr="00214464" w:rsidRDefault="00DE6C2D" w:rsidP="00E578CA">
            <w:pPr>
              <w:jc w:val="right"/>
              <w:rPr>
                <w:b/>
                <w:sz w:val="20"/>
                <w:szCs w:val="20"/>
              </w:rPr>
            </w:pPr>
            <w:r w:rsidRPr="00214464">
              <w:rPr>
                <w:b/>
                <w:sz w:val="20"/>
                <w:szCs w:val="20"/>
              </w:rPr>
              <w:t>446.260</w:t>
            </w:r>
          </w:p>
        </w:tc>
        <w:tc>
          <w:tcPr>
            <w:tcW w:w="1275" w:type="dxa"/>
            <w:noWrap/>
            <w:vAlign w:val="center"/>
          </w:tcPr>
          <w:p w14:paraId="2CE9E762" w14:textId="77777777" w:rsidR="00DE6C2D" w:rsidRPr="00214464" w:rsidRDefault="00DE6C2D" w:rsidP="00E578CA">
            <w:pPr>
              <w:jc w:val="right"/>
              <w:rPr>
                <w:b/>
                <w:sz w:val="20"/>
                <w:szCs w:val="20"/>
              </w:rPr>
            </w:pPr>
            <w:r w:rsidRPr="00214464">
              <w:rPr>
                <w:b/>
                <w:sz w:val="20"/>
                <w:szCs w:val="20"/>
              </w:rPr>
              <w:t>461.760</w:t>
            </w:r>
          </w:p>
        </w:tc>
        <w:tc>
          <w:tcPr>
            <w:tcW w:w="1133" w:type="dxa"/>
            <w:noWrap/>
            <w:vAlign w:val="center"/>
          </w:tcPr>
          <w:p w14:paraId="245E7471" w14:textId="77777777" w:rsidR="00DE6C2D" w:rsidRPr="00214464" w:rsidRDefault="00DE6C2D" w:rsidP="00E578CA">
            <w:pPr>
              <w:jc w:val="right"/>
              <w:rPr>
                <w:b/>
                <w:sz w:val="20"/>
                <w:szCs w:val="20"/>
              </w:rPr>
            </w:pPr>
            <w:r w:rsidRPr="00214464">
              <w:rPr>
                <w:b/>
                <w:sz w:val="20"/>
                <w:szCs w:val="20"/>
              </w:rPr>
              <w:t>480.460</w:t>
            </w:r>
          </w:p>
        </w:tc>
      </w:tr>
      <w:tr w:rsidR="00214464" w:rsidRPr="00214464" w14:paraId="1C20C9CF" w14:textId="77777777" w:rsidTr="00BB3E29">
        <w:trPr>
          <w:trHeight w:val="300"/>
          <w:jc w:val="center"/>
        </w:trPr>
        <w:tc>
          <w:tcPr>
            <w:tcW w:w="10211" w:type="dxa"/>
            <w:gridSpan w:val="7"/>
            <w:shd w:val="clear" w:color="000000" w:fill="F2F2F2"/>
            <w:vAlign w:val="center"/>
            <w:hideMark/>
          </w:tcPr>
          <w:p w14:paraId="35446699"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MIHAELA ŠILOBODA</w:t>
            </w:r>
          </w:p>
        </w:tc>
      </w:tr>
      <w:tr w:rsidR="00214464" w:rsidRPr="00214464" w14:paraId="025D3749" w14:textId="77777777" w:rsidTr="00BB3E29">
        <w:trPr>
          <w:trHeight w:val="251"/>
          <w:jc w:val="center"/>
        </w:trPr>
        <w:tc>
          <w:tcPr>
            <w:tcW w:w="6385" w:type="dxa"/>
            <w:gridSpan w:val="4"/>
            <w:vMerge w:val="restart"/>
            <w:vAlign w:val="center"/>
            <w:hideMark/>
          </w:tcPr>
          <w:p w14:paraId="30EAD5F4"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3C1EBD9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781F71E" w14:textId="77777777" w:rsidTr="00BB3E29">
        <w:trPr>
          <w:trHeight w:val="207"/>
          <w:jc w:val="center"/>
        </w:trPr>
        <w:tc>
          <w:tcPr>
            <w:tcW w:w="6385" w:type="dxa"/>
            <w:gridSpan w:val="4"/>
            <w:vMerge/>
            <w:vAlign w:val="center"/>
            <w:hideMark/>
          </w:tcPr>
          <w:p w14:paraId="4D1E99AD" w14:textId="77777777" w:rsidR="00DE6C2D" w:rsidRPr="00214464" w:rsidRDefault="00DE6C2D" w:rsidP="00E578CA">
            <w:pPr>
              <w:rPr>
                <w:sz w:val="20"/>
                <w:szCs w:val="20"/>
              </w:rPr>
            </w:pPr>
          </w:p>
        </w:tc>
        <w:tc>
          <w:tcPr>
            <w:tcW w:w="1418" w:type="dxa"/>
            <w:noWrap/>
            <w:vAlign w:val="center"/>
            <w:hideMark/>
          </w:tcPr>
          <w:p w14:paraId="29FA577F"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3FB5EDC"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5D72C87B" w14:textId="77777777" w:rsidR="00DE6C2D" w:rsidRPr="00214464" w:rsidRDefault="00DE6C2D" w:rsidP="00E578CA">
            <w:pPr>
              <w:jc w:val="center"/>
              <w:rPr>
                <w:sz w:val="20"/>
                <w:szCs w:val="20"/>
              </w:rPr>
            </w:pPr>
            <w:r w:rsidRPr="00214464">
              <w:rPr>
                <w:sz w:val="20"/>
                <w:szCs w:val="20"/>
              </w:rPr>
              <w:t>2028.</w:t>
            </w:r>
          </w:p>
        </w:tc>
      </w:tr>
      <w:tr w:rsidR="00214464" w:rsidRPr="00214464" w14:paraId="6DD68AFF" w14:textId="77777777" w:rsidTr="00BB3E29">
        <w:trPr>
          <w:trHeight w:val="271"/>
          <w:jc w:val="center"/>
        </w:trPr>
        <w:tc>
          <w:tcPr>
            <w:tcW w:w="6385" w:type="dxa"/>
            <w:gridSpan w:val="4"/>
            <w:noWrap/>
            <w:vAlign w:val="center"/>
            <w:hideMark/>
          </w:tcPr>
          <w:p w14:paraId="6FF20AF8"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339BBA77" w14:textId="77777777" w:rsidR="00DE6C2D" w:rsidRPr="00214464" w:rsidRDefault="00DE6C2D" w:rsidP="00E578CA">
            <w:pPr>
              <w:jc w:val="both"/>
              <w:rPr>
                <w:sz w:val="20"/>
                <w:szCs w:val="20"/>
              </w:rPr>
            </w:pPr>
            <w:r w:rsidRPr="00214464">
              <w:rPr>
                <w:sz w:val="20"/>
                <w:szCs w:val="20"/>
              </w:rPr>
              <w:t>Cilj jest podizanje standarda učeničkog obrazovanja.</w:t>
            </w:r>
          </w:p>
          <w:p w14:paraId="784D3022"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418" w:type="dxa"/>
            <w:noWrap/>
            <w:vAlign w:val="center"/>
          </w:tcPr>
          <w:p w14:paraId="443C7E70" w14:textId="77777777" w:rsidR="00DE6C2D" w:rsidRPr="00214464" w:rsidRDefault="00DE6C2D" w:rsidP="00E578CA">
            <w:pPr>
              <w:jc w:val="right"/>
              <w:rPr>
                <w:b/>
                <w:sz w:val="20"/>
                <w:szCs w:val="20"/>
              </w:rPr>
            </w:pPr>
            <w:r w:rsidRPr="00214464">
              <w:rPr>
                <w:b/>
                <w:sz w:val="20"/>
                <w:szCs w:val="20"/>
              </w:rPr>
              <w:t>51.300</w:t>
            </w:r>
          </w:p>
        </w:tc>
        <w:tc>
          <w:tcPr>
            <w:tcW w:w="1275" w:type="dxa"/>
            <w:noWrap/>
            <w:vAlign w:val="center"/>
          </w:tcPr>
          <w:p w14:paraId="5FCB72B7" w14:textId="77777777" w:rsidR="00DE6C2D" w:rsidRPr="00214464" w:rsidRDefault="00DE6C2D" w:rsidP="00E578CA">
            <w:pPr>
              <w:jc w:val="right"/>
              <w:rPr>
                <w:b/>
                <w:sz w:val="20"/>
                <w:szCs w:val="20"/>
              </w:rPr>
            </w:pPr>
            <w:r w:rsidRPr="00214464">
              <w:rPr>
                <w:b/>
                <w:sz w:val="20"/>
                <w:szCs w:val="20"/>
              </w:rPr>
              <w:t>53.750</w:t>
            </w:r>
          </w:p>
        </w:tc>
        <w:tc>
          <w:tcPr>
            <w:tcW w:w="1133" w:type="dxa"/>
            <w:noWrap/>
            <w:vAlign w:val="center"/>
          </w:tcPr>
          <w:p w14:paraId="1AFCC321" w14:textId="77777777" w:rsidR="00DE6C2D" w:rsidRPr="00214464" w:rsidRDefault="00DE6C2D" w:rsidP="00E578CA">
            <w:pPr>
              <w:jc w:val="right"/>
              <w:rPr>
                <w:b/>
                <w:sz w:val="20"/>
                <w:szCs w:val="20"/>
              </w:rPr>
            </w:pPr>
            <w:r w:rsidRPr="00214464">
              <w:rPr>
                <w:b/>
                <w:sz w:val="20"/>
                <w:szCs w:val="20"/>
              </w:rPr>
              <w:t>53.750</w:t>
            </w:r>
          </w:p>
        </w:tc>
      </w:tr>
      <w:tr w:rsidR="00214464" w:rsidRPr="00214464" w14:paraId="2E456019" w14:textId="77777777" w:rsidTr="00BB3E29">
        <w:trPr>
          <w:trHeight w:val="335"/>
          <w:jc w:val="center"/>
        </w:trPr>
        <w:tc>
          <w:tcPr>
            <w:tcW w:w="10211" w:type="dxa"/>
            <w:gridSpan w:val="7"/>
            <w:tcBorders>
              <w:top w:val="single" w:sz="4" w:space="0" w:color="auto"/>
            </w:tcBorders>
            <w:shd w:val="clear" w:color="000000" w:fill="F2F2F2"/>
            <w:vAlign w:val="center"/>
            <w:hideMark/>
          </w:tcPr>
          <w:p w14:paraId="5A9F59D0"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MIHAELA ŠILOBODA</w:t>
            </w:r>
          </w:p>
        </w:tc>
      </w:tr>
      <w:tr w:rsidR="00214464" w:rsidRPr="00214464" w14:paraId="3DB54706" w14:textId="77777777" w:rsidTr="00BB3E29">
        <w:trPr>
          <w:trHeight w:val="251"/>
          <w:jc w:val="center"/>
        </w:trPr>
        <w:tc>
          <w:tcPr>
            <w:tcW w:w="6385" w:type="dxa"/>
            <w:gridSpan w:val="4"/>
            <w:vMerge w:val="restart"/>
            <w:vAlign w:val="center"/>
            <w:hideMark/>
          </w:tcPr>
          <w:p w14:paraId="36846943"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10C7027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ADF939F" w14:textId="77777777" w:rsidTr="00BB3E29">
        <w:trPr>
          <w:trHeight w:val="240"/>
          <w:jc w:val="center"/>
        </w:trPr>
        <w:tc>
          <w:tcPr>
            <w:tcW w:w="6385" w:type="dxa"/>
            <w:gridSpan w:val="4"/>
            <w:vMerge/>
            <w:vAlign w:val="center"/>
            <w:hideMark/>
          </w:tcPr>
          <w:p w14:paraId="6E727DD4" w14:textId="77777777" w:rsidR="00DE6C2D" w:rsidRPr="00214464" w:rsidRDefault="00DE6C2D" w:rsidP="00E578CA">
            <w:pPr>
              <w:rPr>
                <w:sz w:val="20"/>
                <w:szCs w:val="20"/>
              </w:rPr>
            </w:pPr>
          </w:p>
        </w:tc>
        <w:tc>
          <w:tcPr>
            <w:tcW w:w="1418" w:type="dxa"/>
            <w:noWrap/>
            <w:vAlign w:val="center"/>
            <w:hideMark/>
          </w:tcPr>
          <w:p w14:paraId="39522740"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1FB8983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07B376C2" w14:textId="77777777" w:rsidR="00DE6C2D" w:rsidRPr="00214464" w:rsidRDefault="00DE6C2D" w:rsidP="00E578CA">
            <w:pPr>
              <w:jc w:val="center"/>
              <w:rPr>
                <w:sz w:val="20"/>
                <w:szCs w:val="20"/>
              </w:rPr>
            </w:pPr>
            <w:r w:rsidRPr="00214464">
              <w:rPr>
                <w:sz w:val="20"/>
                <w:szCs w:val="20"/>
              </w:rPr>
              <w:t>2028.</w:t>
            </w:r>
          </w:p>
        </w:tc>
      </w:tr>
      <w:tr w:rsidR="00214464" w:rsidRPr="00214464" w14:paraId="3EF8A967" w14:textId="77777777" w:rsidTr="00BB3E29">
        <w:trPr>
          <w:trHeight w:val="1235"/>
          <w:jc w:val="center"/>
        </w:trPr>
        <w:tc>
          <w:tcPr>
            <w:tcW w:w="6385" w:type="dxa"/>
            <w:gridSpan w:val="4"/>
            <w:noWrap/>
            <w:vAlign w:val="center"/>
            <w:hideMark/>
          </w:tcPr>
          <w:p w14:paraId="3E2EF582"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2A8D3F4A" w14:textId="77777777" w:rsidR="00DE6C2D" w:rsidRPr="00214464" w:rsidRDefault="00DE6C2D" w:rsidP="00E578CA">
            <w:pPr>
              <w:jc w:val="both"/>
              <w:rPr>
                <w:sz w:val="20"/>
                <w:szCs w:val="20"/>
              </w:rPr>
            </w:pPr>
            <w:r w:rsidRPr="00214464">
              <w:rPr>
                <w:sz w:val="20"/>
                <w:szCs w:val="20"/>
              </w:rPr>
              <w:t>Ishodište za raspodjelu sredstava temelji se na ukupnom broju učenika po svakoj školi za raspodjelu voća i povrća te mlijeka i mliječnih proizvoda.</w:t>
            </w:r>
          </w:p>
        </w:tc>
        <w:tc>
          <w:tcPr>
            <w:tcW w:w="1418" w:type="dxa"/>
            <w:noWrap/>
            <w:vAlign w:val="center"/>
          </w:tcPr>
          <w:p w14:paraId="07C1C32B" w14:textId="77777777" w:rsidR="00DE6C2D" w:rsidRPr="00214464" w:rsidRDefault="00DE6C2D" w:rsidP="00E578CA">
            <w:pPr>
              <w:jc w:val="right"/>
              <w:rPr>
                <w:b/>
                <w:sz w:val="20"/>
                <w:szCs w:val="20"/>
              </w:rPr>
            </w:pPr>
            <w:r w:rsidRPr="00214464">
              <w:rPr>
                <w:b/>
                <w:sz w:val="20"/>
                <w:szCs w:val="20"/>
              </w:rPr>
              <w:t>6.000</w:t>
            </w:r>
          </w:p>
        </w:tc>
        <w:tc>
          <w:tcPr>
            <w:tcW w:w="1275" w:type="dxa"/>
            <w:noWrap/>
            <w:vAlign w:val="center"/>
          </w:tcPr>
          <w:p w14:paraId="2F68EE76" w14:textId="77777777" w:rsidR="00DE6C2D" w:rsidRPr="00214464" w:rsidRDefault="00DE6C2D" w:rsidP="00E578CA">
            <w:pPr>
              <w:jc w:val="right"/>
              <w:rPr>
                <w:b/>
                <w:sz w:val="20"/>
                <w:szCs w:val="20"/>
              </w:rPr>
            </w:pPr>
            <w:r w:rsidRPr="00214464">
              <w:rPr>
                <w:b/>
                <w:sz w:val="20"/>
                <w:szCs w:val="20"/>
              </w:rPr>
              <w:t>6.000</w:t>
            </w:r>
          </w:p>
        </w:tc>
        <w:tc>
          <w:tcPr>
            <w:tcW w:w="1133" w:type="dxa"/>
            <w:noWrap/>
            <w:vAlign w:val="center"/>
          </w:tcPr>
          <w:p w14:paraId="6790F44A" w14:textId="77777777" w:rsidR="00DE6C2D" w:rsidRPr="00214464" w:rsidRDefault="00DE6C2D" w:rsidP="00E578CA">
            <w:pPr>
              <w:jc w:val="right"/>
              <w:rPr>
                <w:b/>
                <w:sz w:val="20"/>
                <w:szCs w:val="20"/>
              </w:rPr>
            </w:pPr>
            <w:r w:rsidRPr="00214464">
              <w:rPr>
                <w:b/>
                <w:sz w:val="20"/>
                <w:szCs w:val="20"/>
              </w:rPr>
              <w:t>6.000</w:t>
            </w:r>
          </w:p>
        </w:tc>
      </w:tr>
      <w:tr w:rsidR="00214464" w:rsidRPr="00214464" w14:paraId="43BF10F3" w14:textId="77777777" w:rsidTr="00BB3E29">
        <w:trPr>
          <w:trHeight w:val="300"/>
          <w:jc w:val="center"/>
        </w:trPr>
        <w:tc>
          <w:tcPr>
            <w:tcW w:w="10211" w:type="dxa"/>
            <w:gridSpan w:val="7"/>
            <w:shd w:val="clear" w:color="000000" w:fill="F2F2F2"/>
            <w:vAlign w:val="center"/>
            <w:hideMark/>
          </w:tcPr>
          <w:p w14:paraId="6487AB2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 xml:space="preserve">aktivnosti/projekta u Proračunu: VJETAR U LEĐA - FAZA VII - </w:t>
            </w:r>
            <w:r w:rsidRPr="00214464">
              <w:rPr>
                <w:b/>
                <w:bCs/>
                <w:sz w:val="20"/>
                <w:szCs w:val="20"/>
                <w:shd w:val="clear" w:color="auto" w:fill="F2F2F2" w:themeFill="background1" w:themeFillShade="F2"/>
              </w:rPr>
              <w:t>OŠ MIHAELA ŠILOBODA</w:t>
            </w:r>
          </w:p>
        </w:tc>
      </w:tr>
      <w:tr w:rsidR="00214464" w:rsidRPr="00214464" w14:paraId="53B3A273" w14:textId="77777777" w:rsidTr="00BB3E29">
        <w:trPr>
          <w:trHeight w:val="251"/>
          <w:jc w:val="center"/>
        </w:trPr>
        <w:tc>
          <w:tcPr>
            <w:tcW w:w="6385" w:type="dxa"/>
            <w:gridSpan w:val="4"/>
            <w:vMerge w:val="restart"/>
            <w:vAlign w:val="center"/>
            <w:hideMark/>
          </w:tcPr>
          <w:p w14:paraId="13FA232E"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7E245A9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3398A28" w14:textId="77777777" w:rsidTr="00BB3E29">
        <w:trPr>
          <w:trHeight w:val="207"/>
          <w:jc w:val="center"/>
        </w:trPr>
        <w:tc>
          <w:tcPr>
            <w:tcW w:w="6385" w:type="dxa"/>
            <w:gridSpan w:val="4"/>
            <w:vMerge/>
            <w:vAlign w:val="center"/>
            <w:hideMark/>
          </w:tcPr>
          <w:p w14:paraId="2D6C0918" w14:textId="77777777" w:rsidR="00DE6C2D" w:rsidRPr="00214464" w:rsidRDefault="00DE6C2D" w:rsidP="00E578CA">
            <w:pPr>
              <w:rPr>
                <w:sz w:val="20"/>
                <w:szCs w:val="20"/>
              </w:rPr>
            </w:pPr>
          </w:p>
        </w:tc>
        <w:tc>
          <w:tcPr>
            <w:tcW w:w="1418" w:type="dxa"/>
            <w:noWrap/>
            <w:vAlign w:val="center"/>
            <w:hideMark/>
          </w:tcPr>
          <w:p w14:paraId="24A5A61A"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01E1F8C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5510DEA0" w14:textId="77777777" w:rsidR="00DE6C2D" w:rsidRPr="00214464" w:rsidRDefault="00DE6C2D" w:rsidP="00E578CA">
            <w:pPr>
              <w:jc w:val="center"/>
              <w:rPr>
                <w:sz w:val="20"/>
                <w:szCs w:val="20"/>
              </w:rPr>
            </w:pPr>
            <w:r w:rsidRPr="00214464">
              <w:rPr>
                <w:sz w:val="20"/>
                <w:szCs w:val="20"/>
              </w:rPr>
              <w:t>2028.</w:t>
            </w:r>
          </w:p>
        </w:tc>
      </w:tr>
      <w:tr w:rsidR="00214464" w:rsidRPr="00214464" w14:paraId="01870D21" w14:textId="77777777" w:rsidTr="00BB3E29">
        <w:trPr>
          <w:trHeight w:val="554"/>
          <w:jc w:val="center"/>
        </w:trPr>
        <w:tc>
          <w:tcPr>
            <w:tcW w:w="6385" w:type="dxa"/>
            <w:gridSpan w:val="4"/>
            <w:noWrap/>
            <w:vAlign w:val="center"/>
          </w:tcPr>
          <w:p w14:paraId="5175C578"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2E257B7E" w14:textId="77777777" w:rsidR="00DE6C2D" w:rsidRPr="00214464" w:rsidRDefault="00DE6C2D" w:rsidP="00E578CA">
            <w:pPr>
              <w:jc w:val="both"/>
              <w:rPr>
                <w:sz w:val="20"/>
                <w:szCs w:val="20"/>
                <w:highlight w:val="yellow"/>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418" w:type="dxa"/>
            <w:noWrap/>
            <w:vAlign w:val="center"/>
          </w:tcPr>
          <w:p w14:paraId="6EFF54A8" w14:textId="77777777" w:rsidR="00DE6C2D" w:rsidRPr="00214464" w:rsidRDefault="00DE6C2D" w:rsidP="00E578CA">
            <w:pPr>
              <w:jc w:val="right"/>
              <w:rPr>
                <w:b/>
                <w:sz w:val="20"/>
                <w:szCs w:val="20"/>
              </w:rPr>
            </w:pPr>
            <w:r w:rsidRPr="00214464">
              <w:rPr>
                <w:b/>
                <w:sz w:val="20"/>
                <w:szCs w:val="20"/>
              </w:rPr>
              <w:t>213.100</w:t>
            </w:r>
          </w:p>
        </w:tc>
        <w:tc>
          <w:tcPr>
            <w:tcW w:w="1275" w:type="dxa"/>
            <w:noWrap/>
            <w:vAlign w:val="center"/>
          </w:tcPr>
          <w:p w14:paraId="545FA099" w14:textId="77777777" w:rsidR="00DE6C2D" w:rsidRPr="00214464" w:rsidRDefault="00DE6C2D" w:rsidP="00E578CA">
            <w:pPr>
              <w:jc w:val="right"/>
              <w:rPr>
                <w:b/>
                <w:sz w:val="20"/>
                <w:szCs w:val="20"/>
              </w:rPr>
            </w:pPr>
            <w:r w:rsidRPr="00214464">
              <w:rPr>
                <w:b/>
                <w:sz w:val="20"/>
                <w:szCs w:val="20"/>
              </w:rPr>
              <w:t>152.727</w:t>
            </w:r>
          </w:p>
        </w:tc>
        <w:tc>
          <w:tcPr>
            <w:tcW w:w="1133" w:type="dxa"/>
            <w:noWrap/>
            <w:vAlign w:val="center"/>
          </w:tcPr>
          <w:p w14:paraId="73A0F940" w14:textId="77777777" w:rsidR="00DE6C2D" w:rsidRPr="00214464" w:rsidRDefault="00DE6C2D" w:rsidP="00E578CA">
            <w:pPr>
              <w:jc w:val="right"/>
              <w:rPr>
                <w:b/>
                <w:sz w:val="20"/>
                <w:szCs w:val="20"/>
              </w:rPr>
            </w:pPr>
            <w:r w:rsidRPr="00214464">
              <w:rPr>
                <w:b/>
                <w:sz w:val="20"/>
                <w:szCs w:val="20"/>
              </w:rPr>
              <w:t>0</w:t>
            </w:r>
          </w:p>
        </w:tc>
      </w:tr>
      <w:tr w:rsidR="00214464" w:rsidRPr="00214464" w14:paraId="2C14B0F8" w14:textId="77777777" w:rsidTr="00BB3E29">
        <w:trPr>
          <w:trHeight w:val="300"/>
          <w:jc w:val="center"/>
        </w:trPr>
        <w:tc>
          <w:tcPr>
            <w:tcW w:w="10211" w:type="dxa"/>
            <w:gridSpan w:val="7"/>
            <w:shd w:val="clear" w:color="000000" w:fill="F2F2F2"/>
            <w:vAlign w:val="center"/>
            <w:hideMark/>
          </w:tcPr>
          <w:p w14:paraId="350F6EA6" w14:textId="77777777" w:rsidR="00DE6C2D" w:rsidRPr="00214464" w:rsidRDefault="00DE6C2D" w:rsidP="00E578CA">
            <w:pPr>
              <w:rPr>
                <w:b/>
                <w:bCs/>
                <w:sz w:val="20"/>
                <w:szCs w:val="20"/>
              </w:rPr>
            </w:pPr>
            <w:bookmarkStart w:id="29" w:name="_Hlk213658813"/>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MIHAELA ŠILOBODA</w:t>
            </w:r>
          </w:p>
        </w:tc>
      </w:tr>
      <w:tr w:rsidR="00214464" w:rsidRPr="00214464" w14:paraId="0A3084C6" w14:textId="77777777" w:rsidTr="00BB3E29">
        <w:trPr>
          <w:trHeight w:val="251"/>
          <w:jc w:val="center"/>
        </w:trPr>
        <w:tc>
          <w:tcPr>
            <w:tcW w:w="6385" w:type="dxa"/>
            <w:gridSpan w:val="4"/>
            <w:vMerge w:val="restart"/>
            <w:vAlign w:val="center"/>
            <w:hideMark/>
          </w:tcPr>
          <w:p w14:paraId="30D5F732" w14:textId="77777777" w:rsidR="00DE6C2D" w:rsidRPr="00214464" w:rsidRDefault="00DE6C2D" w:rsidP="00E578CA">
            <w:pPr>
              <w:jc w:val="center"/>
              <w:rPr>
                <w:sz w:val="20"/>
                <w:szCs w:val="20"/>
              </w:rPr>
            </w:pPr>
            <w:r w:rsidRPr="00214464">
              <w:rPr>
                <w:sz w:val="20"/>
                <w:szCs w:val="20"/>
              </w:rPr>
              <w:t>Obrazloženje aktivnosti/projekta</w:t>
            </w:r>
          </w:p>
        </w:tc>
        <w:tc>
          <w:tcPr>
            <w:tcW w:w="3826" w:type="dxa"/>
            <w:gridSpan w:val="3"/>
            <w:noWrap/>
            <w:vAlign w:val="center"/>
            <w:hideMark/>
          </w:tcPr>
          <w:p w14:paraId="1B78F3DF"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24E04B81" w14:textId="77777777" w:rsidTr="00BB3E29">
        <w:trPr>
          <w:trHeight w:val="207"/>
          <w:jc w:val="center"/>
        </w:trPr>
        <w:tc>
          <w:tcPr>
            <w:tcW w:w="6385" w:type="dxa"/>
            <w:gridSpan w:val="4"/>
            <w:vMerge/>
            <w:vAlign w:val="center"/>
            <w:hideMark/>
          </w:tcPr>
          <w:p w14:paraId="02625818" w14:textId="77777777" w:rsidR="00DE6C2D" w:rsidRPr="00214464" w:rsidRDefault="00DE6C2D" w:rsidP="00E578CA">
            <w:pPr>
              <w:rPr>
                <w:sz w:val="20"/>
                <w:szCs w:val="20"/>
              </w:rPr>
            </w:pPr>
          </w:p>
        </w:tc>
        <w:tc>
          <w:tcPr>
            <w:tcW w:w="1418" w:type="dxa"/>
            <w:noWrap/>
            <w:vAlign w:val="center"/>
            <w:hideMark/>
          </w:tcPr>
          <w:p w14:paraId="11DA3660" w14:textId="77777777" w:rsidR="00DE6C2D" w:rsidRPr="00214464" w:rsidRDefault="00DE6C2D" w:rsidP="00E578CA">
            <w:pPr>
              <w:jc w:val="center"/>
              <w:rPr>
                <w:sz w:val="20"/>
                <w:szCs w:val="20"/>
              </w:rPr>
            </w:pPr>
            <w:r w:rsidRPr="00214464">
              <w:rPr>
                <w:sz w:val="20"/>
                <w:szCs w:val="20"/>
              </w:rPr>
              <w:t>2026.</w:t>
            </w:r>
          </w:p>
        </w:tc>
        <w:tc>
          <w:tcPr>
            <w:tcW w:w="1275" w:type="dxa"/>
            <w:noWrap/>
            <w:vAlign w:val="center"/>
            <w:hideMark/>
          </w:tcPr>
          <w:p w14:paraId="7B64ABB2" w14:textId="77777777" w:rsidR="00DE6C2D" w:rsidRPr="00214464" w:rsidRDefault="00DE6C2D" w:rsidP="00E578CA">
            <w:pPr>
              <w:jc w:val="center"/>
              <w:rPr>
                <w:sz w:val="20"/>
                <w:szCs w:val="20"/>
              </w:rPr>
            </w:pPr>
            <w:r w:rsidRPr="00214464">
              <w:rPr>
                <w:sz w:val="20"/>
                <w:szCs w:val="20"/>
              </w:rPr>
              <w:t>2027.</w:t>
            </w:r>
          </w:p>
        </w:tc>
        <w:tc>
          <w:tcPr>
            <w:tcW w:w="1133" w:type="dxa"/>
            <w:noWrap/>
            <w:vAlign w:val="center"/>
            <w:hideMark/>
          </w:tcPr>
          <w:p w14:paraId="601BC84E" w14:textId="77777777" w:rsidR="00DE6C2D" w:rsidRPr="00214464" w:rsidRDefault="00DE6C2D" w:rsidP="00E578CA">
            <w:pPr>
              <w:jc w:val="center"/>
              <w:rPr>
                <w:sz w:val="20"/>
                <w:szCs w:val="20"/>
              </w:rPr>
            </w:pPr>
            <w:r w:rsidRPr="00214464">
              <w:rPr>
                <w:sz w:val="20"/>
                <w:szCs w:val="20"/>
              </w:rPr>
              <w:t>2028.</w:t>
            </w:r>
          </w:p>
        </w:tc>
      </w:tr>
      <w:tr w:rsidR="00214464" w:rsidRPr="00214464" w14:paraId="445DCB0B" w14:textId="77777777" w:rsidTr="00BB3E29">
        <w:trPr>
          <w:trHeight w:val="549"/>
          <w:jc w:val="center"/>
        </w:trPr>
        <w:tc>
          <w:tcPr>
            <w:tcW w:w="6385" w:type="dxa"/>
            <w:gridSpan w:val="4"/>
            <w:noWrap/>
            <w:vAlign w:val="center"/>
          </w:tcPr>
          <w:p w14:paraId="4BBD4E4F"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418" w:type="dxa"/>
            <w:noWrap/>
            <w:vAlign w:val="center"/>
          </w:tcPr>
          <w:p w14:paraId="3871FA40" w14:textId="77777777" w:rsidR="00DE6C2D" w:rsidRPr="00214464" w:rsidRDefault="00DE6C2D" w:rsidP="00E578CA">
            <w:pPr>
              <w:jc w:val="right"/>
              <w:rPr>
                <w:b/>
                <w:sz w:val="20"/>
                <w:szCs w:val="20"/>
              </w:rPr>
            </w:pPr>
            <w:r w:rsidRPr="00214464">
              <w:rPr>
                <w:b/>
                <w:sz w:val="20"/>
                <w:szCs w:val="20"/>
              </w:rPr>
              <w:t>0</w:t>
            </w:r>
          </w:p>
        </w:tc>
        <w:tc>
          <w:tcPr>
            <w:tcW w:w="1275" w:type="dxa"/>
            <w:noWrap/>
            <w:vAlign w:val="center"/>
          </w:tcPr>
          <w:p w14:paraId="079A4305" w14:textId="77777777" w:rsidR="00DE6C2D" w:rsidRPr="00214464" w:rsidRDefault="00DE6C2D" w:rsidP="00E578CA">
            <w:pPr>
              <w:jc w:val="right"/>
              <w:rPr>
                <w:b/>
                <w:sz w:val="20"/>
                <w:szCs w:val="20"/>
              </w:rPr>
            </w:pPr>
            <w:r w:rsidRPr="00214464">
              <w:rPr>
                <w:b/>
                <w:sz w:val="20"/>
                <w:szCs w:val="20"/>
              </w:rPr>
              <w:t>78.000</w:t>
            </w:r>
          </w:p>
        </w:tc>
        <w:tc>
          <w:tcPr>
            <w:tcW w:w="1133" w:type="dxa"/>
            <w:noWrap/>
            <w:vAlign w:val="center"/>
          </w:tcPr>
          <w:p w14:paraId="4409BB28" w14:textId="77777777" w:rsidR="00DE6C2D" w:rsidRPr="00214464" w:rsidRDefault="00DE6C2D" w:rsidP="00E578CA">
            <w:pPr>
              <w:jc w:val="right"/>
              <w:rPr>
                <w:b/>
                <w:sz w:val="20"/>
                <w:szCs w:val="20"/>
              </w:rPr>
            </w:pPr>
            <w:r w:rsidRPr="00214464">
              <w:rPr>
                <w:b/>
                <w:sz w:val="20"/>
                <w:szCs w:val="20"/>
              </w:rPr>
              <w:t>230.000</w:t>
            </w:r>
          </w:p>
        </w:tc>
      </w:tr>
      <w:bookmarkEnd w:id="29"/>
      <w:tr w:rsidR="00214464" w:rsidRPr="00214464" w14:paraId="23167C44" w14:textId="77777777" w:rsidTr="00BB3E29">
        <w:trPr>
          <w:trHeight w:val="416"/>
          <w:jc w:val="center"/>
        </w:trPr>
        <w:tc>
          <w:tcPr>
            <w:tcW w:w="1986" w:type="dxa"/>
            <w:tcBorders>
              <w:top w:val="single" w:sz="4" w:space="0" w:color="auto"/>
              <w:left w:val="single" w:sz="4" w:space="0" w:color="auto"/>
              <w:bottom w:val="single" w:sz="4" w:space="0" w:color="auto"/>
              <w:right w:val="single" w:sz="4" w:space="0" w:color="auto"/>
            </w:tcBorders>
            <w:noWrap/>
            <w:vAlign w:val="center"/>
          </w:tcPr>
          <w:p w14:paraId="76027E1A" w14:textId="77777777" w:rsidR="00DE6C2D" w:rsidRPr="00214464" w:rsidRDefault="00DE6C2D" w:rsidP="00E578CA">
            <w:pPr>
              <w:rPr>
                <w:sz w:val="20"/>
                <w:szCs w:val="20"/>
              </w:rPr>
            </w:pPr>
            <w:r w:rsidRPr="00214464">
              <w:rPr>
                <w:rFonts w:eastAsia="Calibri"/>
                <w:b/>
                <w:bCs/>
                <w:sz w:val="20"/>
                <w:szCs w:val="20"/>
              </w:rPr>
              <w:t>Pokazatelj rezultata</w:t>
            </w:r>
          </w:p>
        </w:tc>
        <w:tc>
          <w:tcPr>
            <w:tcW w:w="2193" w:type="dxa"/>
            <w:tcBorders>
              <w:top w:val="single" w:sz="4" w:space="0" w:color="auto"/>
              <w:left w:val="single" w:sz="4" w:space="0" w:color="auto"/>
              <w:bottom w:val="single" w:sz="4" w:space="0" w:color="auto"/>
              <w:right w:val="single" w:sz="4" w:space="0" w:color="auto"/>
            </w:tcBorders>
            <w:vAlign w:val="center"/>
          </w:tcPr>
          <w:p w14:paraId="58ACB264" w14:textId="77777777" w:rsidR="00DE6C2D" w:rsidRPr="00214464" w:rsidRDefault="00DE6C2D" w:rsidP="00E578CA">
            <w:pPr>
              <w:rPr>
                <w:sz w:val="20"/>
                <w:szCs w:val="20"/>
              </w:rPr>
            </w:pPr>
            <w:r w:rsidRPr="00214464">
              <w:rPr>
                <w:rFonts w:eastAsia="Calibri"/>
                <w:b/>
                <w:bCs/>
                <w:sz w:val="20"/>
                <w:szCs w:val="20"/>
              </w:rPr>
              <w:t>Definicija</w:t>
            </w:r>
          </w:p>
        </w:tc>
        <w:tc>
          <w:tcPr>
            <w:tcW w:w="1009" w:type="dxa"/>
            <w:tcBorders>
              <w:top w:val="single" w:sz="4" w:space="0" w:color="auto"/>
              <w:left w:val="single" w:sz="4" w:space="0" w:color="auto"/>
              <w:bottom w:val="single" w:sz="4" w:space="0" w:color="auto"/>
              <w:right w:val="single" w:sz="4" w:space="0" w:color="auto"/>
            </w:tcBorders>
            <w:vAlign w:val="center"/>
          </w:tcPr>
          <w:p w14:paraId="74448569" w14:textId="77777777" w:rsidR="00DE6C2D" w:rsidRPr="00214464" w:rsidRDefault="00DE6C2D" w:rsidP="00E578CA">
            <w:pPr>
              <w:jc w:val="center"/>
              <w:rPr>
                <w:sz w:val="20"/>
                <w:szCs w:val="20"/>
              </w:rPr>
            </w:pPr>
            <w:r w:rsidRPr="00214464">
              <w:rPr>
                <w:rFonts w:eastAsia="Calibri"/>
                <w:b/>
                <w:bCs/>
                <w:sz w:val="20"/>
                <w:szCs w:val="20"/>
              </w:rPr>
              <w:t>Jedinica</w:t>
            </w:r>
          </w:p>
        </w:tc>
        <w:tc>
          <w:tcPr>
            <w:tcW w:w="1192" w:type="dxa"/>
            <w:tcBorders>
              <w:top w:val="single" w:sz="4" w:space="0" w:color="auto"/>
              <w:bottom w:val="single" w:sz="4" w:space="0" w:color="auto"/>
              <w:right w:val="single" w:sz="4" w:space="0" w:color="auto"/>
            </w:tcBorders>
            <w:vAlign w:val="center"/>
          </w:tcPr>
          <w:p w14:paraId="03BEFA3E"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418" w:type="dxa"/>
            <w:tcBorders>
              <w:top w:val="single" w:sz="4" w:space="0" w:color="auto"/>
              <w:left w:val="single" w:sz="4" w:space="0" w:color="auto"/>
              <w:bottom w:val="single" w:sz="4" w:space="0" w:color="auto"/>
              <w:right w:val="single" w:sz="4" w:space="0" w:color="auto"/>
            </w:tcBorders>
            <w:noWrap/>
            <w:vAlign w:val="center"/>
          </w:tcPr>
          <w:p w14:paraId="5092E1F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5" w:type="dxa"/>
            <w:tcBorders>
              <w:top w:val="single" w:sz="4" w:space="0" w:color="auto"/>
              <w:left w:val="single" w:sz="4" w:space="0" w:color="auto"/>
              <w:bottom w:val="single" w:sz="4" w:space="0" w:color="auto"/>
              <w:right w:val="single" w:sz="4" w:space="0" w:color="auto"/>
            </w:tcBorders>
            <w:noWrap/>
            <w:vAlign w:val="center"/>
          </w:tcPr>
          <w:p w14:paraId="2DF442A3"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133" w:type="dxa"/>
            <w:tcBorders>
              <w:top w:val="single" w:sz="4" w:space="0" w:color="auto"/>
              <w:left w:val="single" w:sz="4" w:space="0" w:color="auto"/>
              <w:bottom w:val="single" w:sz="4" w:space="0" w:color="auto"/>
              <w:right w:val="single" w:sz="4" w:space="0" w:color="auto"/>
            </w:tcBorders>
            <w:noWrap/>
            <w:vAlign w:val="center"/>
          </w:tcPr>
          <w:p w14:paraId="0EAD22A3"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CDB1F80" w14:textId="77777777" w:rsidTr="00BB3E29">
        <w:trPr>
          <w:trHeight w:val="416"/>
          <w:jc w:val="center"/>
        </w:trPr>
        <w:tc>
          <w:tcPr>
            <w:tcW w:w="1986" w:type="dxa"/>
            <w:noWrap/>
            <w:vAlign w:val="center"/>
          </w:tcPr>
          <w:p w14:paraId="30AA0742"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w:t>
            </w:r>
          </w:p>
        </w:tc>
        <w:tc>
          <w:tcPr>
            <w:tcW w:w="2193" w:type="dxa"/>
            <w:vAlign w:val="center"/>
          </w:tcPr>
          <w:p w14:paraId="05E53E8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 upisan u osnovnu školu</w:t>
            </w:r>
          </w:p>
        </w:tc>
        <w:tc>
          <w:tcPr>
            <w:tcW w:w="1009" w:type="dxa"/>
            <w:vAlign w:val="center"/>
          </w:tcPr>
          <w:p w14:paraId="469D7D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92" w:type="dxa"/>
            <w:vAlign w:val="center"/>
          </w:tcPr>
          <w:p w14:paraId="22DD5AF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339</w:t>
            </w:r>
          </w:p>
        </w:tc>
        <w:tc>
          <w:tcPr>
            <w:tcW w:w="1418" w:type="dxa"/>
            <w:noWrap/>
            <w:vAlign w:val="center"/>
          </w:tcPr>
          <w:p w14:paraId="20F703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340</w:t>
            </w:r>
          </w:p>
        </w:tc>
        <w:tc>
          <w:tcPr>
            <w:tcW w:w="1275" w:type="dxa"/>
            <w:noWrap/>
            <w:vAlign w:val="center"/>
          </w:tcPr>
          <w:p w14:paraId="3F5D96C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355</w:t>
            </w:r>
          </w:p>
        </w:tc>
        <w:tc>
          <w:tcPr>
            <w:tcW w:w="1133" w:type="dxa"/>
            <w:noWrap/>
            <w:vAlign w:val="center"/>
          </w:tcPr>
          <w:p w14:paraId="046E0C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355</w:t>
            </w:r>
          </w:p>
        </w:tc>
      </w:tr>
      <w:tr w:rsidR="00214464" w:rsidRPr="00214464" w14:paraId="7C2B3210" w14:textId="77777777" w:rsidTr="00BB3E29">
        <w:trPr>
          <w:trHeight w:val="416"/>
          <w:jc w:val="center"/>
        </w:trPr>
        <w:tc>
          <w:tcPr>
            <w:tcW w:w="1986" w:type="dxa"/>
            <w:noWrap/>
            <w:vAlign w:val="center"/>
          </w:tcPr>
          <w:p w14:paraId="4D541B1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193" w:type="dxa"/>
            <w:vAlign w:val="center"/>
          </w:tcPr>
          <w:p w14:paraId="2E9FED91"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 u osnovnoj školi</w:t>
            </w:r>
          </w:p>
        </w:tc>
        <w:tc>
          <w:tcPr>
            <w:tcW w:w="1009" w:type="dxa"/>
            <w:vAlign w:val="center"/>
          </w:tcPr>
          <w:p w14:paraId="48698D9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92" w:type="dxa"/>
            <w:vAlign w:val="center"/>
          </w:tcPr>
          <w:p w14:paraId="1469E9B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24</w:t>
            </w:r>
          </w:p>
        </w:tc>
        <w:tc>
          <w:tcPr>
            <w:tcW w:w="1418" w:type="dxa"/>
            <w:noWrap/>
            <w:vAlign w:val="center"/>
          </w:tcPr>
          <w:p w14:paraId="3E38081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24</w:t>
            </w:r>
          </w:p>
        </w:tc>
        <w:tc>
          <w:tcPr>
            <w:tcW w:w="1275" w:type="dxa"/>
            <w:noWrap/>
            <w:vAlign w:val="center"/>
          </w:tcPr>
          <w:p w14:paraId="069B48C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133" w:type="dxa"/>
            <w:noWrap/>
            <w:vAlign w:val="center"/>
          </w:tcPr>
          <w:p w14:paraId="0E44B0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r>
      <w:tr w:rsidR="00214464" w:rsidRPr="00214464" w14:paraId="37C48657" w14:textId="77777777" w:rsidTr="00BB3E29">
        <w:trPr>
          <w:trHeight w:val="416"/>
          <w:jc w:val="center"/>
        </w:trPr>
        <w:tc>
          <w:tcPr>
            <w:tcW w:w="1986" w:type="dxa"/>
            <w:noWrap/>
            <w:vAlign w:val="center"/>
          </w:tcPr>
          <w:p w14:paraId="202C7857"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193" w:type="dxa"/>
            <w:vAlign w:val="center"/>
          </w:tcPr>
          <w:p w14:paraId="65116411"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009" w:type="dxa"/>
            <w:vAlign w:val="center"/>
          </w:tcPr>
          <w:p w14:paraId="6738BE6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92" w:type="dxa"/>
            <w:vAlign w:val="center"/>
          </w:tcPr>
          <w:p w14:paraId="06EE958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61</w:t>
            </w:r>
          </w:p>
        </w:tc>
        <w:tc>
          <w:tcPr>
            <w:tcW w:w="1418" w:type="dxa"/>
            <w:noWrap/>
            <w:vAlign w:val="center"/>
          </w:tcPr>
          <w:p w14:paraId="09E9F59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61</w:t>
            </w:r>
          </w:p>
        </w:tc>
        <w:tc>
          <w:tcPr>
            <w:tcW w:w="1275" w:type="dxa"/>
            <w:noWrap/>
            <w:vAlign w:val="center"/>
          </w:tcPr>
          <w:p w14:paraId="6F7E79A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62</w:t>
            </w:r>
          </w:p>
        </w:tc>
        <w:tc>
          <w:tcPr>
            <w:tcW w:w="1133" w:type="dxa"/>
            <w:noWrap/>
            <w:vAlign w:val="center"/>
          </w:tcPr>
          <w:p w14:paraId="620D6AB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62</w:t>
            </w:r>
          </w:p>
        </w:tc>
      </w:tr>
      <w:tr w:rsidR="00214464" w:rsidRPr="00214464" w14:paraId="7255F251" w14:textId="77777777" w:rsidTr="00BB3E29">
        <w:trPr>
          <w:trHeight w:val="416"/>
          <w:jc w:val="center"/>
        </w:trPr>
        <w:tc>
          <w:tcPr>
            <w:tcW w:w="1986" w:type="dxa"/>
            <w:noWrap/>
            <w:vAlign w:val="center"/>
          </w:tcPr>
          <w:p w14:paraId="09627B7F" w14:textId="77777777" w:rsidR="00DE6C2D" w:rsidRPr="00214464" w:rsidRDefault="00DE6C2D" w:rsidP="00E578CA">
            <w:pPr>
              <w:rPr>
                <w:rFonts w:eastAsia="Calibri"/>
                <w:sz w:val="32"/>
                <w:szCs w:val="32"/>
              </w:rPr>
            </w:pPr>
            <w:r w:rsidRPr="00214464">
              <w:rPr>
                <w:rFonts w:eastAsia="Calibri"/>
                <w:sz w:val="20"/>
                <w:szCs w:val="20"/>
                <w:lang w:eastAsia="en-US"/>
              </w:rPr>
              <w:t>Broj grupa izvannastavnih aktivnosti</w:t>
            </w:r>
          </w:p>
        </w:tc>
        <w:tc>
          <w:tcPr>
            <w:tcW w:w="2193" w:type="dxa"/>
            <w:vAlign w:val="center"/>
          </w:tcPr>
          <w:p w14:paraId="222859FB" w14:textId="77777777" w:rsidR="00DE6C2D" w:rsidRPr="00214464" w:rsidRDefault="00DE6C2D" w:rsidP="00E578CA">
            <w:pPr>
              <w:rPr>
                <w:rFonts w:eastAsia="Calibri"/>
                <w:sz w:val="20"/>
                <w:szCs w:val="20"/>
              </w:rPr>
            </w:pPr>
            <w:r w:rsidRPr="00214464">
              <w:rPr>
                <w:rFonts w:eastAsia="Calibri"/>
                <w:sz w:val="20"/>
                <w:szCs w:val="20"/>
                <w:lang w:eastAsia="en-US"/>
              </w:rPr>
              <w:t>Sufinanciranjem programa uključiti što veći broj učenika u izvannastavne programe</w:t>
            </w:r>
          </w:p>
        </w:tc>
        <w:tc>
          <w:tcPr>
            <w:tcW w:w="1009" w:type="dxa"/>
            <w:vAlign w:val="center"/>
          </w:tcPr>
          <w:p w14:paraId="0110B76C" w14:textId="77777777" w:rsidR="00DE6C2D" w:rsidRPr="00214464" w:rsidRDefault="00DE6C2D" w:rsidP="00E578CA">
            <w:pPr>
              <w:jc w:val="center"/>
              <w:rPr>
                <w:rFonts w:eastAsia="Calibri"/>
                <w:sz w:val="20"/>
                <w:szCs w:val="20"/>
              </w:rPr>
            </w:pPr>
            <w:r w:rsidRPr="00214464">
              <w:rPr>
                <w:rFonts w:eastAsia="Calibri"/>
                <w:sz w:val="20"/>
                <w:szCs w:val="20"/>
                <w:lang w:eastAsia="en-US"/>
              </w:rPr>
              <w:t xml:space="preserve">Broj </w:t>
            </w:r>
          </w:p>
        </w:tc>
        <w:tc>
          <w:tcPr>
            <w:tcW w:w="1192" w:type="dxa"/>
            <w:vAlign w:val="center"/>
          </w:tcPr>
          <w:p w14:paraId="795957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418" w:type="dxa"/>
            <w:noWrap/>
            <w:vAlign w:val="center"/>
          </w:tcPr>
          <w:p w14:paraId="737B6BA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275" w:type="dxa"/>
            <w:noWrap/>
            <w:vAlign w:val="center"/>
          </w:tcPr>
          <w:p w14:paraId="60DDCB7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c>
          <w:tcPr>
            <w:tcW w:w="1133" w:type="dxa"/>
            <w:noWrap/>
            <w:vAlign w:val="center"/>
          </w:tcPr>
          <w:p w14:paraId="37D49B4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w:t>
            </w:r>
          </w:p>
        </w:tc>
      </w:tr>
      <w:tr w:rsidR="00214464" w:rsidRPr="00214464" w14:paraId="56976AC5" w14:textId="77777777" w:rsidTr="00BB3E29">
        <w:trPr>
          <w:trHeight w:val="416"/>
          <w:jc w:val="center"/>
        </w:trPr>
        <w:tc>
          <w:tcPr>
            <w:tcW w:w="1986" w:type="dxa"/>
            <w:noWrap/>
            <w:vAlign w:val="center"/>
          </w:tcPr>
          <w:p w14:paraId="663E1378"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produženog boravka</w:t>
            </w:r>
          </w:p>
        </w:tc>
        <w:tc>
          <w:tcPr>
            <w:tcW w:w="2193" w:type="dxa"/>
            <w:vAlign w:val="center"/>
          </w:tcPr>
          <w:p w14:paraId="767DE125"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009" w:type="dxa"/>
            <w:vAlign w:val="center"/>
          </w:tcPr>
          <w:p w14:paraId="563340A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92" w:type="dxa"/>
            <w:vAlign w:val="center"/>
          </w:tcPr>
          <w:p w14:paraId="0743217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418" w:type="dxa"/>
            <w:noWrap/>
            <w:vAlign w:val="center"/>
          </w:tcPr>
          <w:p w14:paraId="3567252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275" w:type="dxa"/>
            <w:noWrap/>
            <w:vAlign w:val="center"/>
          </w:tcPr>
          <w:p w14:paraId="5108092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133" w:type="dxa"/>
            <w:noWrap/>
            <w:vAlign w:val="center"/>
          </w:tcPr>
          <w:p w14:paraId="3C52FBE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DE6C2D" w:rsidRPr="00214464" w14:paraId="4B3C2451" w14:textId="77777777" w:rsidTr="00BB3E29">
        <w:trPr>
          <w:trHeight w:val="416"/>
          <w:jc w:val="center"/>
        </w:trPr>
        <w:tc>
          <w:tcPr>
            <w:tcW w:w="1986" w:type="dxa"/>
            <w:noWrap/>
          </w:tcPr>
          <w:p w14:paraId="09E7DFD6" w14:textId="77777777" w:rsidR="00DE6C2D" w:rsidRPr="00214464" w:rsidRDefault="00DE6C2D" w:rsidP="00E578CA">
            <w:pPr>
              <w:rPr>
                <w:rFonts w:eastAsia="Calibri"/>
                <w:sz w:val="20"/>
                <w:szCs w:val="20"/>
                <w:lang w:eastAsia="en-US"/>
              </w:rPr>
            </w:pPr>
          </w:p>
          <w:p w14:paraId="1F82C72C"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 xml:space="preserve">Broj pomoćnika u nastavi </w:t>
            </w:r>
          </w:p>
        </w:tc>
        <w:tc>
          <w:tcPr>
            <w:tcW w:w="2193" w:type="dxa"/>
            <w:vAlign w:val="center"/>
          </w:tcPr>
          <w:p w14:paraId="771F9FD3"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Osiguravanjem dovoljnog broja pomoćnika u nastavi osigurati postojeću realizaciju programa</w:t>
            </w:r>
          </w:p>
        </w:tc>
        <w:tc>
          <w:tcPr>
            <w:tcW w:w="1009" w:type="dxa"/>
            <w:vAlign w:val="center"/>
          </w:tcPr>
          <w:p w14:paraId="13434E6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92" w:type="dxa"/>
            <w:vAlign w:val="center"/>
          </w:tcPr>
          <w:p w14:paraId="182281E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418" w:type="dxa"/>
            <w:noWrap/>
            <w:vAlign w:val="center"/>
          </w:tcPr>
          <w:p w14:paraId="7EDF651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11</w:t>
            </w:r>
          </w:p>
        </w:tc>
        <w:tc>
          <w:tcPr>
            <w:tcW w:w="1275" w:type="dxa"/>
            <w:noWrap/>
            <w:vAlign w:val="center"/>
          </w:tcPr>
          <w:p w14:paraId="5B3732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133" w:type="dxa"/>
            <w:noWrap/>
            <w:vAlign w:val="center"/>
          </w:tcPr>
          <w:p w14:paraId="6F87E3D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r>
    </w:tbl>
    <w:p w14:paraId="5D4A0B45" w14:textId="77777777" w:rsidR="00DE6C2D" w:rsidRPr="00214464" w:rsidRDefault="00DE6C2D" w:rsidP="00DE6C2D">
      <w:pPr>
        <w:spacing w:line="276" w:lineRule="auto"/>
        <w:rPr>
          <w:rFonts w:eastAsia="Calibri"/>
          <w:szCs w:val="22"/>
          <w:lang w:eastAsia="en-US"/>
        </w:rPr>
      </w:pPr>
    </w:p>
    <w:p w14:paraId="7C9F39B8"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lastRenderedPageBreak/>
        <w:t>Proračunski korisnik 14275 OSNOVNA ŠKOLA SAMOBOR</w:t>
      </w:r>
    </w:p>
    <w:tbl>
      <w:tblPr>
        <w:tblW w:w="10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368"/>
        <w:gridCol w:w="50"/>
        <w:gridCol w:w="1276"/>
        <w:gridCol w:w="1290"/>
      </w:tblGrid>
      <w:tr w:rsidR="00214464" w:rsidRPr="00214464" w14:paraId="694FA1C8" w14:textId="77777777" w:rsidTr="00E578CA">
        <w:trPr>
          <w:trHeight w:val="266"/>
          <w:jc w:val="center"/>
        </w:trPr>
        <w:tc>
          <w:tcPr>
            <w:tcW w:w="10216" w:type="dxa"/>
            <w:gridSpan w:val="5"/>
            <w:shd w:val="clear" w:color="000000" w:fill="D9D9D9"/>
            <w:noWrap/>
            <w:hideMark/>
          </w:tcPr>
          <w:p w14:paraId="03763804" w14:textId="77777777" w:rsidR="00DE6C2D" w:rsidRPr="00214464" w:rsidRDefault="00DE6C2D" w:rsidP="00E578CA">
            <w:pPr>
              <w:rPr>
                <w:b/>
                <w:bCs/>
                <w:iCs/>
              </w:rPr>
            </w:pPr>
            <w:r w:rsidRPr="00214464">
              <w:rPr>
                <w:b/>
                <w:bCs/>
                <w:iCs/>
              </w:rPr>
              <w:t>Program: OSNOVNOŠKOLSKO OBRAZOVANJE</w:t>
            </w:r>
          </w:p>
        </w:tc>
      </w:tr>
      <w:tr w:rsidR="00214464" w:rsidRPr="00214464" w14:paraId="00F9DA41" w14:textId="77777777" w:rsidTr="00E578CA">
        <w:trPr>
          <w:trHeight w:val="374"/>
          <w:jc w:val="center"/>
        </w:trPr>
        <w:tc>
          <w:tcPr>
            <w:tcW w:w="10216" w:type="dxa"/>
            <w:gridSpan w:val="5"/>
            <w:noWrap/>
            <w:hideMark/>
          </w:tcPr>
          <w:p w14:paraId="2EFE5591" w14:textId="77777777" w:rsidR="00DE6C2D" w:rsidRPr="00214464" w:rsidRDefault="00DE6C2D" w:rsidP="00E578CA">
            <w:pPr>
              <w:jc w:val="both"/>
              <w:rPr>
                <w:sz w:val="20"/>
                <w:szCs w:val="20"/>
              </w:rPr>
            </w:pPr>
            <w:r w:rsidRPr="00214464">
              <w:rPr>
                <w:sz w:val="20"/>
                <w:szCs w:val="20"/>
              </w:rPr>
              <w:t xml:space="preserve">Zakonske i druge pravne osnove programa: </w:t>
            </w:r>
          </w:p>
          <w:p w14:paraId="6E256255"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2B3A3BBC"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741261A7" w14:textId="77777777" w:rsidR="00DE6C2D" w:rsidRPr="00214464" w:rsidRDefault="00DE6C2D" w:rsidP="00DE6C2D">
            <w:pPr>
              <w:numPr>
                <w:ilvl w:val="0"/>
                <w:numId w:val="20"/>
              </w:numPr>
              <w:contextualSpacing/>
              <w:jc w:val="both"/>
              <w:rPr>
                <w:sz w:val="20"/>
                <w:szCs w:val="20"/>
              </w:rPr>
            </w:pPr>
            <w:r w:rsidRPr="00214464">
              <w:rPr>
                <w:sz w:val="20"/>
                <w:szCs w:val="20"/>
              </w:rPr>
              <w:t>Državni pedagoški standard osnovnoškolskog sustava odgoja i obrazovanja (NN 63/08 i 90/10)</w:t>
            </w:r>
          </w:p>
          <w:p w14:paraId="00393304"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2D66D0EF"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5C6A284E"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6226AE4E" w14:textId="1C69A74D" w:rsidR="00DE6C2D" w:rsidRPr="00214464" w:rsidRDefault="00DE6C2D" w:rsidP="00EA5DC6">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7464A750" w14:textId="77777777" w:rsidTr="00E578CA">
        <w:trPr>
          <w:trHeight w:val="292"/>
          <w:jc w:val="center"/>
        </w:trPr>
        <w:tc>
          <w:tcPr>
            <w:tcW w:w="10216" w:type="dxa"/>
            <w:gridSpan w:val="5"/>
            <w:hideMark/>
          </w:tcPr>
          <w:p w14:paraId="0C36A305"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27189B29"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410A4EFF" w14:textId="77777777" w:rsidR="00DE6C2D" w:rsidRPr="00214464" w:rsidRDefault="00DE6C2D" w:rsidP="00E578CA">
            <w:pPr>
              <w:jc w:val="both"/>
              <w:rPr>
                <w:b/>
                <w:bCs/>
                <w:sz w:val="20"/>
                <w:szCs w:val="20"/>
              </w:rPr>
            </w:pPr>
            <w:r w:rsidRPr="00214464">
              <w:rPr>
                <w:b/>
                <w:bCs/>
                <w:sz w:val="20"/>
                <w:szCs w:val="20"/>
              </w:rPr>
              <w:t>Cilj:</w:t>
            </w:r>
          </w:p>
          <w:p w14:paraId="6E37F952" w14:textId="4FE6E9F1" w:rsidR="00DE6C2D" w:rsidRPr="00214464" w:rsidRDefault="00DE6C2D" w:rsidP="00EA5DC6">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708A32CC" w14:textId="77777777" w:rsidTr="00E578CA">
        <w:trPr>
          <w:trHeight w:val="300"/>
          <w:jc w:val="center"/>
        </w:trPr>
        <w:tc>
          <w:tcPr>
            <w:tcW w:w="10216" w:type="dxa"/>
            <w:gridSpan w:val="5"/>
            <w:shd w:val="clear" w:color="000000" w:fill="F2F2F2"/>
            <w:hideMark/>
          </w:tcPr>
          <w:p w14:paraId="547390E3" w14:textId="77777777" w:rsidR="00DE6C2D" w:rsidRPr="00214464" w:rsidRDefault="00DE6C2D" w:rsidP="00E578CA">
            <w:pPr>
              <w:rPr>
                <w:b/>
                <w:bCs/>
                <w:sz w:val="20"/>
                <w:szCs w:val="20"/>
              </w:rPr>
            </w:pPr>
            <w:r w:rsidRPr="00214464">
              <w:rPr>
                <w:b/>
                <w:bCs/>
                <w:sz w:val="20"/>
                <w:szCs w:val="20"/>
              </w:rPr>
              <w:t>Naziv aktivnosti/projekta u Proračunu: REDOVNA DJELATNOST OŠ SAMOBOR</w:t>
            </w:r>
          </w:p>
        </w:tc>
      </w:tr>
      <w:tr w:rsidR="00214464" w:rsidRPr="00214464" w14:paraId="153F9F09" w14:textId="77777777" w:rsidTr="00BB3E29">
        <w:trPr>
          <w:trHeight w:val="251"/>
          <w:jc w:val="center"/>
        </w:trPr>
        <w:tc>
          <w:tcPr>
            <w:tcW w:w="6232" w:type="dxa"/>
            <w:vMerge w:val="restart"/>
            <w:vAlign w:val="center"/>
            <w:hideMark/>
          </w:tcPr>
          <w:p w14:paraId="00CBB041"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1354FB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55EFDDA" w14:textId="77777777" w:rsidTr="00BB3E29">
        <w:trPr>
          <w:trHeight w:val="207"/>
          <w:jc w:val="center"/>
        </w:trPr>
        <w:tc>
          <w:tcPr>
            <w:tcW w:w="6232" w:type="dxa"/>
            <w:vMerge/>
            <w:tcBorders>
              <w:bottom w:val="single" w:sz="4" w:space="0" w:color="auto"/>
            </w:tcBorders>
            <w:vAlign w:val="center"/>
            <w:hideMark/>
          </w:tcPr>
          <w:p w14:paraId="44C4D7CD" w14:textId="77777777" w:rsidR="00DE6C2D" w:rsidRPr="00214464" w:rsidRDefault="00DE6C2D" w:rsidP="00E578CA">
            <w:pPr>
              <w:rPr>
                <w:sz w:val="20"/>
                <w:szCs w:val="20"/>
              </w:rPr>
            </w:pPr>
          </w:p>
        </w:tc>
        <w:tc>
          <w:tcPr>
            <w:tcW w:w="1368" w:type="dxa"/>
            <w:noWrap/>
            <w:vAlign w:val="center"/>
            <w:hideMark/>
          </w:tcPr>
          <w:p w14:paraId="4E97A628"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2ACE240D"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4149C031" w14:textId="77777777" w:rsidR="00DE6C2D" w:rsidRPr="00214464" w:rsidRDefault="00DE6C2D" w:rsidP="00E578CA">
            <w:pPr>
              <w:jc w:val="center"/>
              <w:rPr>
                <w:sz w:val="20"/>
                <w:szCs w:val="20"/>
              </w:rPr>
            </w:pPr>
            <w:r w:rsidRPr="00214464">
              <w:rPr>
                <w:sz w:val="20"/>
                <w:szCs w:val="20"/>
              </w:rPr>
              <w:t>2028.</w:t>
            </w:r>
          </w:p>
        </w:tc>
      </w:tr>
      <w:tr w:rsidR="00214464" w:rsidRPr="00214464" w14:paraId="3846B653" w14:textId="77777777" w:rsidTr="00BB3E29">
        <w:trPr>
          <w:trHeight w:val="416"/>
          <w:jc w:val="center"/>
        </w:trPr>
        <w:tc>
          <w:tcPr>
            <w:tcW w:w="6232" w:type="dxa"/>
            <w:noWrap/>
            <w:vAlign w:val="center"/>
            <w:hideMark/>
          </w:tcPr>
          <w:p w14:paraId="683D7D2B"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Dio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19F7C6D2"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Unutar ove aktivnosti planirana su i sredstva za prijevoz učenika (taxi prijevoz učenika s udaljenih područja i organizirani prijevoz učenika s teškoćama u razvoju), kao i za nabavu uredskog materijala i ostalih materijalnih rashoda za djecu s teškoćama u razvoju koji pohađaju posebne razredne odjele u sklopu Osnovne škole Samobor.</w:t>
            </w:r>
            <w:r w:rsidRPr="00214464">
              <w:rPr>
                <w:rFonts w:asciiTheme="minorHAnsi" w:eastAsiaTheme="minorHAnsi" w:hAnsiTheme="minorHAnsi" w:cstheme="minorBidi"/>
                <w:sz w:val="22"/>
                <w:szCs w:val="22"/>
                <w:lang w:eastAsia="en-US"/>
              </w:rPr>
              <w:t xml:space="preserve"> </w:t>
            </w:r>
            <w:r w:rsidRPr="00214464">
              <w:rPr>
                <w:rFonts w:eastAsiaTheme="minorHAnsi"/>
                <w:sz w:val="20"/>
                <w:szCs w:val="20"/>
                <w:lang w:eastAsia="en-US"/>
              </w:rPr>
              <w:t>Također,</w:t>
            </w:r>
            <w:r w:rsidRPr="00214464">
              <w:rPr>
                <w:rFonts w:asciiTheme="minorHAnsi" w:eastAsiaTheme="minorHAnsi" w:hAnsiTheme="minorHAnsi" w:cstheme="minorBidi"/>
                <w:sz w:val="22"/>
                <w:szCs w:val="22"/>
                <w:lang w:eastAsia="en-US"/>
              </w:rPr>
              <w:t xml:space="preserve"> </w:t>
            </w:r>
            <w:r w:rsidRPr="00214464">
              <w:rPr>
                <w:sz w:val="20"/>
                <w:szCs w:val="20"/>
              </w:rPr>
              <w:t xml:space="preserve">planirana su i sredstva iz vlastitih izvora osnovne škole. </w:t>
            </w:r>
          </w:p>
          <w:p w14:paraId="519324DA" w14:textId="77777777" w:rsidR="00DE6C2D" w:rsidRPr="00214464" w:rsidRDefault="00DE6C2D" w:rsidP="00E578CA">
            <w:pPr>
              <w:jc w:val="both"/>
              <w:rPr>
                <w:sz w:val="20"/>
                <w:szCs w:val="20"/>
              </w:rPr>
            </w:pPr>
            <w:r w:rsidRPr="00214464">
              <w:rPr>
                <w:sz w:val="20"/>
                <w:szCs w:val="20"/>
              </w:rPr>
              <w:t>Ishodište za planiranje sredstava temelji se na stvarnim troškovima iz prethodnih godina te iskazanim potrebama škole.</w:t>
            </w:r>
          </w:p>
        </w:tc>
        <w:tc>
          <w:tcPr>
            <w:tcW w:w="1368" w:type="dxa"/>
            <w:noWrap/>
            <w:vAlign w:val="center"/>
          </w:tcPr>
          <w:p w14:paraId="14F9B2BD" w14:textId="77777777" w:rsidR="00DE6C2D" w:rsidRPr="00214464" w:rsidRDefault="00DE6C2D" w:rsidP="00E578CA">
            <w:pPr>
              <w:jc w:val="right"/>
              <w:rPr>
                <w:b/>
                <w:sz w:val="20"/>
                <w:szCs w:val="20"/>
              </w:rPr>
            </w:pPr>
            <w:r w:rsidRPr="00214464">
              <w:rPr>
                <w:b/>
                <w:sz w:val="20"/>
                <w:szCs w:val="20"/>
              </w:rPr>
              <w:t>424.050</w:t>
            </w:r>
          </w:p>
        </w:tc>
        <w:tc>
          <w:tcPr>
            <w:tcW w:w="1326" w:type="dxa"/>
            <w:gridSpan w:val="2"/>
            <w:noWrap/>
            <w:vAlign w:val="center"/>
          </w:tcPr>
          <w:p w14:paraId="4A4AB395" w14:textId="77777777" w:rsidR="00DE6C2D" w:rsidRPr="00214464" w:rsidRDefault="00DE6C2D" w:rsidP="00E578CA">
            <w:pPr>
              <w:jc w:val="right"/>
              <w:rPr>
                <w:b/>
                <w:sz w:val="20"/>
                <w:szCs w:val="20"/>
              </w:rPr>
            </w:pPr>
            <w:r w:rsidRPr="00214464">
              <w:rPr>
                <w:b/>
                <w:sz w:val="20"/>
                <w:szCs w:val="20"/>
              </w:rPr>
              <w:t>466.450</w:t>
            </w:r>
          </w:p>
        </w:tc>
        <w:tc>
          <w:tcPr>
            <w:tcW w:w="1290" w:type="dxa"/>
            <w:noWrap/>
            <w:vAlign w:val="center"/>
          </w:tcPr>
          <w:p w14:paraId="2ED83A70" w14:textId="77777777" w:rsidR="00DE6C2D" w:rsidRPr="00214464" w:rsidRDefault="00DE6C2D" w:rsidP="00E578CA">
            <w:pPr>
              <w:jc w:val="right"/>
              <w:rPr>
                <w:b/>
                <w:sz w:val="20"/>
                <w:szCs w:val="20"/>
              </w:rPr>
            </w:pPr>
            <w:r w:rsidRPr="00214464">
              <w:rPr>
                <w:b/>
                <w:sz w:val="20"/>
                <w:szCs w:val="20"/>
              </w:rPr>
              <w:t>478.050</w:t>
            </w:r>
          </w:p>
        </w:tc>
      </w:tr>
      <w:tr w:rsidR="00214464" w:rsidRPr="00214464" w14:paraId="62F2E33E" w14:textId="77777777" w:rsidTr="00E578CA">
        <w:trPr>
          <w:trHeight w:val="300"/>
          <w:jc w:val="center"/>
        </w:trPr>
        <w:tc>
          <w:tcPr>
            <w:tcW w:w="10216" w:type="dxa"/>
            <w:gridSpan w:val="5"/>
            <w:shd w:val="clear" w:color="000000" w:fill="F2F2F2"/>
            <w:hideMark/>
          </w:tcPr>
          <w:p w14:paraId="0BCD6D9D" w14:textId="77777777" w:rsidR="00DE6C2D" w:rsidRPr="00214464" w:rsidRDefault="00DE6C2D" w:rsidP="00E578CA">
            <w:pPr>
              <w:rPr>
                <w:b/>
                <w:bCs/>
                <w:sz w:val="20"/>
                <w:szCs w:val="20"/>
              </w:rPr>
            </w:pPr>
            <w:r w:rsidRPr="00214464">
              <w:rPr>
                <w:b/>
                <w:bCs/>
                <w:sz w:val="20"/>
                <w:szCs w:val="20"/>
              </w:rPr>
              <w:t>Naziv aktivnosti/projekta u Proračunu: RASHODI ZA ZAPOSLENE – OŠ SAMOBOR</w:t>
            </w:r>
          </w:p>
        </w:tc>
      </w:tr>
      <w:tr w:rsidR="00214464" w:rsidRPr="00214464" w14:paraId="27BC7FBE" w14:textId="77777777" w:rsidTr="00BB3E29">
        <w:trPr>
          <w:trHeight w:val="251"/>
          <w:jc w:val="center"/>
        </w:trPr>
        <w:tc>
          <w:tcPr>
            <w:tcW w:w="6232" w:type="dxa"/>
            <w:vMerge w:val="restart"/>
            <w:vAlign w:val="center"/>
            <w:hideMark/>
          </w:tcPr>
          <w:p w14:paraId="1B04BF1B"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02432C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CF7D35A" w14:textId="77777777" w:rsidTr="00BB3E29">
        <w:trPr>
          <w:trHeight w:val="207"/>
          <w:jc w:val="center"/>
        </w:trPr>
        <w:tc>
          <w:tcPr>
            <w:tcW w:w="6232" w:type="dxa"/>
            <w:vMerge/>
            <w:tcBorders>
              <w:bottom w:val="single" w:sz="4" w:space="0" w:color="auto"/>
            </w:tcBorders>
            <w:vAlign w:val="center"/>
            <w:hideMark/>
          </w:tcPr>
          <w:p w14:paraId="057D5D24" w14:textId="77777777" w:rsidR="00DE6C2D" w:rsidRPr="00214464" w:rsidRDefault="00DE6C2D" w:rsidP="00E578CA">
            <w:pPr>
              <w:rPr>
                <w:sz w:val="20"/>
                <w:szCs w:val="20"/>
              </w:rPr>
            </w:pPr>
          </w:p>
        </w:tc>
        <w:tc>
          <w:tcPr>
            <w:tcW w:w="1368" w:type="dxa"/>
            <w:noWrap/>
            <w:vAlign w:val="center"/>
            <w:hideMark/>
          </w:tcPr>
          <w:p w14:paraId="356ADBA3"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5F78C079"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367CCE01" w14:textId="77777777" w:rsidR="00DE6C2D" w:rsidRPr="00214464" w:rsidRDefault="00DE6C2D" w:rsidP="00E578CA">
            <w:pPr>
              <w:jc w:val="center"/>
              <w:rPr>
                <w:sz w:val="20"/>
                <w:szCs w:val="20"/>
              </w:rPr>
            </w:pPr>
            <w:r w:rsidRPr="00214464">
              <w:rPr>
                <w:sz w:val="20"/>
                <w:szCs w:val="20"/>
              </w:rPr>
              <w:t>2028.</w:t>
            </w:r>
          </w:p>
        </w:tc>
      </w:tr>
      <w:tr w:rsidR="00214464" w:rsidRPr="00214464" w14:paraId="254CFDA9" w14:textId="77777777" w:rsidTr="00BB3E29">
        <w:trPr>
          <w:trHeight w:val="416"/>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7A741F79" w14:textId="77777777" w:rsidR="00DE6C2D" w:rsidRPr="00214464" w:rsidRDefault="00DE6C2D" w:rsidP="00E578CA">
            <w:pPr>
              <w:jc w:val="both"/>
              <w:rPr>
                <w:sz w:val="20"/>
                <w:szCs w:val="20"/>
              </w:rPr>
            </w:pPr>
            <w:r w:rsidRPr="00214464">
              <w:rPr>
                <w:sz w:val="20"/>
                <w:szCs w:val="20"/>
              </w:rPr>
              <w:t>U ovoj aktivnosti planiraju se plaće i ostali rashodi za zaposlene u OŠ Samobor koji se financiraju iz državnog proračuna na teret nadležnog ministarstva.</w:t>
            </w:r>
          </w:p>
          <w:p w14:paraId="53E867DB"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368" w:type="dxa"/>
            <w:tcBorders>
              <w:top w:val="single" w:sz="4" w:space="0" w:color="auto"/>
              <w:left w:val="single" w:sz="4" w:space="0" w:color="auto"/>
              <w:bottom w:val="single" w:sz="4" w:space="0" w:color="auto"/>
              <w:right w:val="single" w:sz="4" w:space="0" w:color="auto"/>
            </w:tcBorders>
            <w:noWrap/>
            <w:vAlign w:val="center"/>
          </w:tcPr>
          <w:p w14:paraId="15E522FD" w14:textId="77777777" w:rsidR="00DE6C2D" w:rsidRPr="00214464" w:rsidRDefault="00DE6C2D" w:rsidP="00E578CA">
            <w:pPr>
              <w:jc w:val="right"/>
              <w:rPr>
                <w:b/>
                <w:sz w:val="20"/>
                <w:szCs w:val="20"/>
              </w:rPr>
            </w:pPr>
            <w:r w:rsidRPr="00214464">
              <w:rPr>
                <w:b/>
                <w:sz w:val="20"/>
                <w:szCs w:val="20"/>
              </w:rPr>
              <w:t>3.211.910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127C0301" w14:textId="77777777" w:rsidR="00DE6C2D" w:rsidRPr="00214464" w:rsidRDefault="00DE6C2D" w:rsidP="00E578CA">
            <w:pPr>
              <w:jc w:val="right"/>
              <w:rPr>
                <w:b/>
                <w:sz w:val="20"/>
                <w:szCs w:val="20"/>
              </w:rPr>
            </w:pPr>
            <w:r w:rsidRPr="00214464">
              <w:rPr>
                <w:b/>
                <w:sz w:val="20"/>
                <w:szCs w:val="20"/>
              </w:rPr>
              <w:t>3.382.610</w:t>
            </w:r>
          </w:p>
        </w:tc>
        <w:tc>
          <w:tcPr>
            <w:tcW w:w="1290" w:type="dxa"/>
            <w:tcBorders>
              <w:top w:val="single" w:sz="4" w:space="0" w:color="auto"/>
              <w:left w:val="single" w:sz="4" w:space="0" w:color="auto"/>
              <w:bottom w:val="single" w:sz="4" w:space="0" w:color="auto"/>
              <w:right w:val="single" w:sz="4" w:space="0" w:color="auto"/>
            </w:tcBorders>
            <w:noWrap/>
            <w:vAlign w:val="center"/>
          </w:tcPr>
          <w:p w14:paraId="3A8BEE98" w14:textId="77777777" w:rsidR="00DE6C2D" w:rsidRPr="00214464" w:rsidRDefault="00DE6C2D" w:rsidP="00E578CA">
            <w:pPr>
              <w:jc w:val="right"/>
              <w:rPr>
                <w:b/>
                <w:sz w:val="20"/>
                <w:szCs w:val="20"/>
              </w:rPr>
            </w:pPr>
            <w:r w:rsidRPr="00214464">
              <w:rPr>
                <w:b/>
                <w:sz w:val="20"/>
                <w:szCs w:val="20"/>
              </w:rPr>
              <w:t>3.525.290</w:t>
            </w:r>
          </w:p>
        </w:tc>
      </w:tr>
      <w:tr w:rsidR="00214464" w:rsidRPr="00214464" w14:paraId="015481B8" w14:textId="77777777" w:rsidTr="00E578CA">
        <w:trPr>
          <w:trHeight w:val="300"/>
          <w:jc w:val="center"/>
        </w:trPr>
        <w:tc>
          <w:tcPr>
            <w:tcW w:w="10216" w:type="dxa"/>
            <w:gridSpan w:val="5"/>
            <w:tcBorders>
              <w:top w:val="single" w:sz="4" w:space="0" w:color="auto"/>
            </w:tcBorders>
            <w:shd w:val="clear" w:color="000000" w:fill="F2F2F2"/>
            <w:hideMark/>
          </w:tcPr>
          <w:p w14:paraId="15ABF7F7" w14:textId="77777777" w:rsidR="00DE6C2D" w:rsidRPr="00214464" w:rsidRDefault="00DE6C2D" w:rsidP="00E578CA">
            <w:pPr>
              <w:rPr>
                <w:b/>
                <w:bCs/>
                <w:sz w:val="20"/>
                <w:szCs w:val="20"/>
              </w:rPr>
            </w:pPr>
            <w:r w:rsidRPr="00214464">
              <w:rPr>
                <w:b/>
                <w:bCs/>
                <w:sz w:val="20"/>
                <w:szCs w:val="20"/>
              </w:rPr>
              <w:t>Naziv aktivnosti/projekta u Proračunu: ULAGANJE U OBJEKTE I OPREMU OŠ SAMOBOR</w:t>
            </w:r>
          </w:p>
        </w:tc>
      </w:tr>
      <w:tr w:rsidR="00214464" w:rsidRPr="00214464" w14:paraId="1E70C41D" w14:textId="77777777" w:rsidTr="00BB3E29">
        <w:trPr>
          <w:trHeight w:val="251"/>
          <w:jc w:val="center"/>
        </w:trPr>
        <w:tc>
          <w:tcPr>
            <w:tcW w:w="6232" w:type="dxa"/>
            <w:vMerge w:val="restart"/>
            <w:vAlign w:val="center"/>
            <w:hideMark/>
          </w:tcPr>
          <w:p w14:paraId="22013228"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2EDF8D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78272FD" w14:textId="77777777" w:rsidTr="00BB3E29">
        <w:trPr>
          <w:trHeight w:val="207"/>
          <w:jc w:val="center"/>
        </w:trPr>
        <w:tc>
          <w:tcPr>
            <w:tcW w:w="6232" w:type="dxa"/>
            <w:vMerge/>
            <w:tcBorders>
              <w:bottom w:val="single" w:sz="4" w:space="0" w:color="auto"/>
            </w:tcBorders>
            <w:vAlign w:val="center"/>
            <w:hideMark/>
          </w:tcPr>
          <w:p w14:paraId="6720407F" w14:textId="77777777" w:rsidR="00DE6C2D" w:rsidRPr="00214464" w:rsidRDefault="00DE6C2D" w:rsidP="00E578CA">
            <w:pPr>
              <w:rPr>
                <w:sz w:val="20"/>
                <w:szCs w:val="20"/>
              </w:rPr>
            </w:pPr>
          </w:p>
        </w:tc>
        <w:tc>
          <w:tcPr>
            <w:tcW w:w="1368" w:type="dxa"/>
            <w:noWrap/>
            <w:vAlign w:val="center"/>
            <w:hideMark/>
          </w:tcPr>
          <w:p w14:paraId="5B5733EB"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3B6FB68F"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47BB4CE9" w14:textId="77777777" w:rsidR="00DE6C2D" w:rsidRPr="00214464" w:rsidRDefault="00DE6C2D" w:rsidP="00E578CA">
            <w:pPr>
              <w:jc w:val="center"/>
              <w:rPr>
                <w:sz w:val="20"/>
                <w:szCs w:val="20"/>
              </w:rPr>
            </w:pPr>
            <w:r w:rsidRPr="00214464">
              <w:rPr>
                <w:sz w:val="20"/>
                <w:szCs w:val="20"/>
              </w:rPr>
              <w:t>2028.</w:t>
            </w:r>
          </w:p>
        </w:tc>
      </w:tr>
      <w:tr w:rsidR="00214464" w:rsidRPr="00214464" w14:paraId="7E0571DF" w14:textId="77777777" w:rsidTr="00BB3E29">
        <w:trPr>
          <w:trHeight w:val="416"/>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628246C6"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opreme za održavanje i zaštitu, uređaja i strojeva te sportske i glazbene opreme. </w:t>
            </w:r>
          </w:p>
          <w:p w14:paraId="3AE2054D" w14:textId="77777777" w:rsidR="00DE6C2D" w:rsidRPr="00214464" w:rsidRDefault="00DE6C2D" w:rsidP="00E578CA">
            <w:pPr>
              <w:jc w:val="both"/>
              <w:rPr>
                <w:sz w:val="20"/>
                <w:szCs w:val="20"/>
              </w:rPr>
            </w:pPr>
            <w:r w:rsidRPr="00214464">
              <w:rPr>
                <w:sz w:val="20"/>
                <w:szCs w:val="20"/>
              </w:rPr>
              <w:t>Ishodište za planirane rashode temelji se na stvarnim potrebama škole.</w:t>
            </w:r>
          </w:p>
        </w:tc>
        <w:tc>
          <w:tcPr>
            <w:tcW w:w="1368" w:type="dxa"/>
            <w:tcBorders>
              <w:top w:val="single" w:sz="4" w:space="0" w:color="auto"/>
              <w:left w:val="single" w:sz="4" w:space="0" w:color="auto"/>
              <w:bottom w:val="single" w:sz="4" w:space="0" w:color="auto"/>
              <w:right w:val="single" w:sz="4" w:space="0" w:color="auto"/>
            </w:tcBorders>
            <w:noWrap/>
            <w:vAlign w:val="center"/>
          </w:tcPr>
          <w:p w14:paraId="0BF23FFB" w14:textId="77777777" w:rsidR="00DE6C2D" w:rsidRPr="00214464" w:rsidRDefault="00DE6C2D" w:rsidP="00E578CA">
            <w:pPr>
              <w:jc w:val="right"/>
              <w:rPr>
                <w:b/>
                <w:sz w:val="20"/>
                <w:szCs w:val="20"/>
              </w:rPr>
            </w:pPr>
            <w:r w:rsidRPr="00214464">
              <w:rPr>
                <w:b/>
                <w:sz w:val="20"/>
                <w:szCs w:val="20"/>
              </w:rPr>
              <w:t>19.000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678D2DF6" w14:textId="77777777" w:rsidR="00DE6C2D" w:rsidRPr="00214464" w:rsidRDefault="00DE6C2D" w:rsidP="00E578CA">
            <w:pPr>
              <w:jc w:val="right"/>
              <w:rPr>
                <w:b/>
                <w:sz w:val="20"/>
                <w:szCs w:val="20"/>
              </w:rPr>
            </w:pPr>
            <w:r w:rsidRPr="00214464">
              <w:rPr>
                <w:b/>
                <w:sz w:val="20"/>
                <w:szCs w:val="20"/>
              </w:rPr>
              <w:t>22.000</w:t>
            </w:r>
          </w:p>
        </w:tc>
        <w:tc>
          <w:tcPr>
            <w:tcW w:w="1290" w:type="dxa"/>
            <w:tcBorders>
              <w:top w:val="single" w:sz="4" w:space="0" w:color="auto"/>
              <w:left w:val="single" w:sz="4" w:space="0" w:color="auto"/>
              <w:bottom w:val="single" w:sz="4" w:space="0" w:color="auto"/>
              <w:right w:val="single" w:sz="4" w:space="0" w:color="auto"/>
            </w:tcBorders>
            <w:noWrap/>
            <w:vAlign w:val="center"/>
          </w:tcPr>
          <w:p w14:paraId="2E2935E6" w14:textId="77777777" w:rsidR="00DE6C2D" w:rsidRPr="00214464" w:rsidRDefault="00DE6C2D" w:rsidP="00E578CA">
            <w:pPr>
              <w:jc w:val="right"/>
              <w:rPr>
                <w:b/>
                <w:sz w:val="20"/>
                <w:szCs w:val="20"/>
              </w:rPr>
            </w:pPr>
            <w:r w:rsidRPr="00214464">
              <w:rPr>
                <w:b/>
                <w:sz w:val="20"/>
                <w:szCs w:val="20"/>
              </w:rPr>
              <w:t>22.000</w:t>
            </w:r>
          </w:p>
        </w:tc>
      </w:tr>
      <w:tr w:rsidR="00214464" w:rsidRPr="00214464" w14:paraId="24448AA1" w14:textId="77777777" w:rsidTr="00E578CA">
        <w:trPr>
          <w:trHeight w:val="300"/>
          <w:jc w:val="center"/>
        </w:trPr>
        <w:tc>
          <w:tcPr>
            <w:tcW w:w="10216" w:type="dxa"/>
            <w:gridSpan w:val="5"/>
            <w:shd w:val="clear" w:color="000000" w:fill="F2F2F2"/>
            <w:hideMark/>
          </w:tcPr>
          <w:p w14:paraId="31EE767E" w14:textId="77777777" w:rsidR="00DE6C2D" w:rsidRPr="00214464" w:rsidRDefault="00DE6C2D" w:rsidP="00E578CA">
            <w:pPr>
              <w:rPr>
                <w:b/>
                <w:bCs/>
                <w:sz w:val="20"/>
                <w:szCs w:val="20"/>
              </w:rPr>
            </w:pPr>
            <w:r w:rsidRPr="00214464">
              <w:rPr>
                <w:b/>
                <w:bCs/>
                <w:sz w:val="20"/>
                <w:szCs w:val="20"/>
              </w:rPr>
              <w:t>Naziv aktivnosti/projekta u Proračunu: NABAVA UDŽBENIKA I LEKTIRE OŠ SAMOBOR</w:t>
            </w:r>
          </w:p>
        </w:tc>
      </w:tr>
      <w:tr w:rsidR="00214464" w:rsidRPr="00214464" w14:paraId="084F3B31" w14:textId="77777777" w:rsidTr="00BB3E29">
        <w:trPr>
          <w:trHeight w:val="251"/>
          <w:jc w:val="center"/>
        </w:trPr>
        <w:tc>
          <w:tcPr>
            <w:tcW w:w="6232" w:type="dxa"/>
            <w:vMerge w:val="restart"/>
            <w:vAlign w:val="center"/>
            <w:hideMark/>
          </w:tcPr>
          <w:p w14:paraId="74870792"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7B3A580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FD74ABE" w14:textId="77777777" w:rsidTr="00BB3E29">
        <w:trPr>
          <w:trHeight w:val="207"/>
          <w:jc w:val="center"/>
        </w:trPr>
        <w:tc>
          <w:tcPr>
            <w:tcW w:w="6232" w:type="dxa"/>
            <w:vMerge/>
            <w:vAlign w:val="center"/>
            <w:hideMark/>
          </w:tcPr>
          <w:p w14:paraId="629E8105" w14:textId="77777777" w:rsidR="00DE6C2D" w:rsidRPr="00214464" w:rsidRDefault="00DE6C2D" w:rsidP="00E578CA">
            <w:pPr>
              <w:rPr>
                <w:sz w:val="20"/>
                <w:szCs w:val="20"/>
              </w:rPr>
            </w:pPr>
          </w:p>
        </w:tc>
        <w:tc>
          <w:tcPr>
            <w:tcW w:w="1418" w:type="dxa"/>
            <w:gridSpan w:val="2"/>
            <w:noWrap/>
            <w:vAlign w:val="center"/>
            <w:hideMark/>
          </w:tcPr>
          <w:p w14:paraId="75C87BD3"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274333C8"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5826494F" w14:textId="77777777" w:rsidR="00DE6C2D" w:rsidRPr="00214464" w:rsidRDefault="00DE6C2D" w:rsidP="00E578CA">
            <w:pPr>
              <w:jc w:val="center"/>
              <w:rPr>
                <w:sz w:val="20"/>
                <w:szCs w:val="20"/>
              </w:rPr>
            </w:pPr>
            <w:r w:rsidRPr="00214464">
              <w:rPr>
                <w:sz w:val="20"/>
                <w:szCs w:val="20"/>
              </w:rPr>
              <w:t>2028.</w:t>
            </w:r>
          </w:p>
        </w:tc>
      </w:tr>
      <w:tr w:rsidR="00214464" w:rsidRPr="00214464" w14:paraId="49C4B428" w14:textId="77777777" w:rsidTr="00BB3E29">
        <w:trPr>
          <w:trHeight w:val="416"/>
          <w:jc w:val="center"/>
        </w:trPr>
        <w:tc>
          <w:tcPr>
            <w:tcW w:w="6232" w:type="dxa"/>
            <w:noWrap/>
            <w:vAlign w:val="center"/>
          </w:tcPr>
          <w:p w14:paraId="115B3C35" w14:textId="77777777" w:rsidR="00DE6C2D" w:rsidRPr="00214464" w:rsidRDefault="00DE6C2D" w:rsidP="00E578CA">
            <w:pPr>
              <w:jc w:val="both"/>
              <w:rPr>
                <w:sz w:val="20"/>
                <w:szCs w:val="20"/>
              </w:rPr>
            </w:pPr>
            <w:r w:rsidRPr="00214464">
              <w:rPr>
                <w:sz w:val="20"/>
                <w:szCs w:val="20"/>
              </w:rPr>
              <w:t>Unutar ove aktivnosti planirana su sredstva za nabavu udžbenika i obvezne lektire koji se financiraju sredstvima Ministarstva znanosti, obrazovanja i mladih. Također, planiraju se sredstva za nabavu knjiga za školsku knjižnicu na teret općih prihoda i primitaka Grada Samobora.</w:t>
            </w:r>
          </w:p>
        </w:tc>
        <w:tc>
          <w:tcPr>
            <w:tcW w:w="1418" w:type="dxa"/>
            <w:gridSpan w:val="2"/>
            <w:noWrap/>
            <w:vAlign w:val="center"/>
          </w:tcPr>
          <w:p w14:paraId="74218748" w14:textId="77777777" w:rsidR="00DE6C2D" w:rsidRPr="00214464" w:rsidRDefault="00DE6C2D" w:rsidP="00E578CA">
            <w:pPr>
              <w:jc w:val="right"/>
              <w:rPr>
                <w:b/>
                <w:sz w:val="20"/>
                <w:szCs w:val="20"/>
              </w:rPr>
            </w:pPr>
            <w:r w:rsidRPr="00214464">
              <w:rPr>
                <w:b/>
                <w:sz w:val="20"/>
                <w:szCs w:val="20"/>
              </w:rPr>
              <w:t>94.500</w:t>
            </w:r>
          </w:p>
        </w:tc>
        <w:tc>
          <w:tcPr>
            <w:tcW w:w="1276" w:type="dxa"/>
            <w:noWrap/>
            <w:vAlign w:val="center"/>
          </w:tcPr>
          <w:p w14:paraId="454FC0AE" w14:textId="77777777" w:rsidR="00DE6C2D" w:rsidRPr="00214464" w:rsidRDefault="00DE6C2D" w:rsidP="00E578CA">
            <w:pPr>
              <w:jc w:val="right"/>
              <w:rPr>
                <w:b/>
                <w:sz w:val="20"/>
                <w:szCs w:val="20"/>
              </w:rPr>
            </w:pPr>
            <w:r w:rsidRPr="00214464">
              <w:rPr>
                <w:b/>
                <w:sz w:val="20"/>
                <w:szCs w:val="20"/>
              </w:rPr>
              <w:t>107.500</w:t>
            </w:r>
          </w:p>
        </w:tc>
        <w:tc>
          <w:tcPr>
            <w:tcW w:w="1290" w:type="dxa"/>
            <w:noWrap/>
            <w:vAlign w:val="center"/>
          </w:tcPr>
          <w:p w14:paraId="1F9F9FDD" w14:textId="77777777" w:rsidR="00DE6C2D" w:rsidRPr="00214464" w:rsidRDefault="00DE6C2D" w:rsidP="00E578CA">
            <w:pPr>
              <w:jc w:val="right"/>
              <w:rPr>
                <w:b/>
                <w:sz w:val="20"/>
                <w:szCs w:val="20"/>
              </w:rPr>
            </w:pPr>
            <w:r w:rsidRPr="00214464">
              <w:rPr>
                <w:b/>
                <w:sz w:val="20"/>
                <w:szCs w:val="20"/>
              </w:rPr>
              <w:t>110.500</w:t>
            </w:r>
          </w:p>
        </w:tc>
      </w:tr>
      <w:tr w:rsidR="00214464" w:rsidRPr="00214464" w14:paraId="2CBDA12B" w14:textId="77777777" w:rsidTr="00E578CA">
        <w:trPr>
          <w:trHeight w:val="300"/>
          <w:jc w:val="center"/>
        </w:trPr>
        <w:tc>
          <w:tcPr>
            <w:tcW w:w="10216" w:type="dxa"/>
            <w:gridSpan w:val="5"/>
            <w:tcBorders>
              <w:top w:val="single" w:sz="4" w:space="0" w:color="auto"/>
            </w:tcBorders>
            <w:shd w:val="clear" w:color="000000" w:fill="F2F2F2"/>
            <w:hideMark/>
          </w:tcPr>
          <w:p w14:paraId="1A40385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PRODUŽENI BORAVAK I ŠKOLSKA PREHRANA OŠ SAMOBOR</w:t>
            </w:r>
          </w:p>
        </w:tc>
      </w:tr>
      <w:tr w:rsidR="00214464" w:rsidRPr="00214464" w14:paraId="24826356" w14:textId="77777777" w:rsidTr="00BB3E29">
        <w:trPr>
          <w:trHeight w:val="251"/>
          <w:jc w:val="center"/>
        </w:trPr>
        <w:tc>
          <w:tcPr>
            <w:tcW w:w="6232" w:type="dxa"/>
            <w:vMerge w:val="restart"/>
            <w:vAlign w:val="center"/>
            <w:hideMark/>
          </w:tcPr>
          <w:p w14:paraId="01DCC05F"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0CCCB68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2E6FFB9" w14:textId="77777777" w:rsidTr="00BB3E29">
        <w:trPr>
          <w:trHeight w:val="207"/>
          <w:jc w:val="center"/>
        </w:trPr>
        <w:tc>
          <w:tcPr>
            <w:tcW w:w="6232" w:type="dxa"/>
            <w:vMerge/>
            <w:vAlign w:val="center"/>
            <w:hideMark/>
          </w:tcPr>
          <w:p w14:paraId="39299700" w14:textId="77777777" w:rsidR="00DE6C2D" w:rsidRPr="00214464" w:rsidRDefault="00DE6C2D" w:rsidP="00E578CA">
            <w:pPr>
              <w:rPr>
                <w:sz w:val="20"/>
                <w:szCs w:val="20"/>
              </w:rPr>
            </w:pPr>
          </w:p>
        </w:tc>
        <w:tc>
          <w:tcPr>
            <w:tcW w:w="1368" w:type="dxa"/>
            <w:noWrap/>
            <w:vAlign w:val="center"/>
            <w:hideMark/>
          </w:tcPr>
          <w:p w14:paraId="0B92B182"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15B08393"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2FB44C7C" w14:textId="77777777" w:rsidR="00DE6C2D" w:rsidRPr="00214464" w:rsidRDefault="00DE6C2D" w:rsidP="00E578CA">
            <w:pPr>
              <w:jc w:val="center"/>
              <w:rPr>
                <w:sz w:val="20"/>
                <w:szCs w:val="20"/>
              </w:rPr>
            </w:pPr>
            <w:r w:rsidRPr="00214464">
              <w:rPr>
                <w:sz w:val="20"/>
                <w:szCs w:val="20"/>
              </w:rPr>
              <w:t>2028.</w:t>
            </w:r>
          </w:p>
        </w:tc>
      </w:tr>
      <w:tr w:rsidR="00214464" w:rsidRPr="00214464" w14:paraId="6FA0797B" w14:textId="77777777" w:rsidTr="00BB3E29">
        <w:trPr>
          <w:trHeight w:val="416"/>
          <w:jc w:val="center"/>
        </w:trPr>
        <w:tc>
          <w:tcPr>
            <w:tcW w:w="6232" w:type="dxa"/>
            <w:noWrap/>
            <w:vAlign w:val="center"/>
            <w:hideMark/>
          </w:tcPr>
          <w:p w14:paraId="62ED2B68" w14:textId="77777777" w:rsidR="00DE6C2D" w:rsidRPr="00214464" w:rsidRDefault="00DE6C2D" w:rsidP="00E578CA">
            <w:pPr>
              <w:jc w:val="both"/>
              <w:rPr>
                <w:rFonts w:eastAsia="Calibri"/>
                <w:sz w:val="20"/>
                <w:szCs w:val="20"/>
              </w:rPr>
            </w:pPr>
            <w:r w:rsidRPr="00214464">
              <w:rPr>
                <w:sz w:val="20"/>
                <w:szCs w:val="20"/>
              </w:rPr>
              <w:t>Grad Samobor za učenike prvih i drugih razreda Osnovne škole Samobor osigurava financijska sredstva za 6 grupa produženog boravka.</w:t>
            </w:r>
            <w:r w:rsidRPr="00214464">
              <w:rPr>
                <w:rFonts w:eastAsia="Calibri"/>
                <w:sz w:val="20"/>
                <w:szCs w:val="20"/>
              </w:rPr>
              <w:t xml:space="preserve"> Također </w:t>
            </w:r>
            <w:r w:rsidRPr="00214464">
              <w:rPr>
                <w:sz w:val="20"/>
                <w:szCs w:val="20"/>
              </w:rPr>
              <w:t>osigurana su i financijska sredstva iz općih prihoda i primitaka Grada Samobora</w:t>
            </w:r>
            <w:r w:rsidRPr="00214464">
              <w:rPr>
                <w:rFonts w:eastAsia="Calibri"/>
                <w:sz w:val="20"/>
                <w:szCs w:val="20"/>
              </w:rPr>
              <w:t xml:space="preserve"> ukoliko se ukaže potreba za zapošljavanjem djelatnika škole, a do dobivanja suglasnosti </w:t>
            </w:r>
            <w:r w:rsidRPr="00214464">
              <w:rPr>
                <w:sz w:val="20"/>
                <w:szCs w:val="20"/>
              </w:rPr>
              <w:t>Ministarstva znanosti, obrazovanja i mladih.</w:t>
            </w:r>
          </w:p>
          <w:p w14:paraId="3FA70E65" w14:textId="77777777" w:rsidR="00DE6C2D" w:rsidRPr="00214464" w:rsidRDefault="00DE6C2D" w:rsidP="00E578CA">
            <w:pPr>
              <w:jc w:val="both"/>
              <w:rPr>
                <w:rFonts w:eastAsia="Calibri"/>
                <w:sz w:val="20"/>
                <w:szCs w:val="20"/>
              </w:rPr>
            </w:pPr>
            <w:r w:rsidRPr="00214464">
              <w:rPr>
                <w:rFonts w:eastAsia="Calibri"/>
                <w:sz w:val="20"/>
                <w:szCs w:val="20"/>
              </w:rPr>
              <w:t xml:space="preserve">U okviru ove aktivnosti 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06E01BD3" w14:textId="77777777" w:rsidR="00DE6C2D" w:rsidRPr="00214464" w:rsidRDefault="00DE6C2D" w:rsidP="00E578CA">
            <w:pPr>
              <w:jc w:val="both"/>
              <w:rPr>
                <w:sz w:val="20"/>
                <w:szCs w:val="20"/>
              </w:rPr>
            </w:pPr>
            <w:r w:rsidRPr="00214464">
              <w:rPr>
                <w:sz w:val="20"/>
                <w:szCs w:val="20"/>
              </w:rPr>
              <w:t>Ishodište za planirane rashode temelji se na broju učenika i broju grupa produženog boravka, a školska prehrana planirana je sukladno broju učenika.</w:t>
            </w:r>
          </w:p>
        </w:tc>
        <w:tc>
          <w:tcPr>
            <w:tcW w:w="1368" w:type="dxa"/>
            <w:noWrap/>
            <w:vAlign w:val="center"/>
          </w:tcPr>
          <w:p w14:paraId="5E982D0A" w14:textId="77777777" w:rsidR="00DE6C2D" w:rsidRPr="00214464" w:rsidRDefault="00DE6C2D" w:rsidP="00E578CA">
            <w:pPr>
              <w:jc w:val="right"/>
              <w:rPr>
                <w:b/>
                <w:sz w:val="20"/>
                <w:szCs w:val="20"/>
              </w:rPr>
            </w:pPr>
            <w:r w:rsidRPr="00214464">
              <w:rPr>
                <w:b/>
                <w:sz w:val="20"/>
                <w:szCs w:val="20"/>
              </w:rPr>
              <w:t>622.500</w:t>
            </w:r>
          </w:p>
        </w:tc>
        <w:tc>
          <w:tcPr>
            <w:tcW w:w="1326" w:type="dxa"/>
            <w:gridSpan w:val="2"/>
            <w:noWrap/>
            <w:vAlign w:val="center"/>
          </w:tcPr>
          <w:p w14:paraId="0F04CC1A" w14:textId="77777777" w:rsidR="00DE6C2D" w:rsidRPr="00214464" w:rsidRDefault="00DE6C2D" w:rsidP="00E578CA">
            <w:pPr>
              <w:jc w:val="right"/>
              <w:rPr>
                <w:b/>
                <w:sz w:val="20"/>
                <w:szCs w:val="20"/>
              </w:rPr>
            </w:pPr>
            <w:r w:rsidRPr="00214464">
              <w:rPr>
                <w:b/>
                <w:sz w:val="20"/>
                <w:szCs w:val="20"/>
              </w:rPr>
              <w:t>643.000</w:t>
            </w:r>
          </w:p>
        </w:tc>
        <w:tc>
          <w:tcPr>
            <w:tcW w:w="1290" w:type="dxa"/>
            <w:noWrap/>
            <w:vAlign w:val="center"/>
          </w:tcPr>
          <w:p w14:paraId="4616B166" w14:textId="77777777" w:rsidR="00DE6C2D" w:rsidRPr="00214464" w:rsidRDefault="00DE6C2D" w:rsidP="00E578CA">
            <w:pPr>
              <w:jc w:val="right"/>
              <w:rPr>
                <w:b/>
                <w:sz w:val="20"/>
                <w:szCs w:val="20"/>
              </w:rPr>
            </w:pPr>
            <w:r w:rsidRPr="00214464">
              <w:rPr>
                <w:b/>
                <w:sz w:val="20"/>
                <w:szCs w:val="20"/>
              </w:rPr>
              <w:t>661.000</w:t>
            </w:r>
          </w:p>
        </w:tc>
      </w:tr>
      <w:tr w:rsidR="00214464" w:rsidRPr="00214464" w14:paraId="05786AD5" w14:textId="77777777" w:rsidTr="00E578CA">
        <w:trPr>
          <w:trHeight w:val="300"/>
          <w:jc w:val="center"/>
        </w:trPr>
        <w:tc>
          <w:tcPr>
            <w:tcW w:w="10216" w:type="dxa"/>
            <w:gridSpan w:val="5"/>
            <w:tcBorders>
              <w:top w:val="single" w:sz="4" w:space="0" w:color="auto"/>
            </w:tcBorders>
            <w:shd w:val="clear" w:color="000000" w:fill="F2F2F2"/>
            <w:hideMark/>
          </w:tcPr>
          <w:p w14:paraId="7A61654E"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SAMOBOR</w:t>
            </w:r>
          </w:p>
        </w:tc>
      </w:tr>
      <w:tr w:rsidR="00214464" w:rsidRPr="00214464" w14:paraId="61B6367A" w14:textId="77777777" w:rsidTr="00BB3E29">
        <w:trPr>
          <w:trHeight w:val="251"/>
          <w:jc w:val="center"/>
        </w:trPr>
        <w:tc>
          <w:tcPr>
            <w:tcW w:w="6232" w:type="dxa"/>
            <w:vMerge w:val="restart"/>
            <w:vAlign w:val="center"/>
            <w:hideMark/>
          </w:tcPr>
          <w:p w14:paraId="77A72CD7"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63702E8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8E20DE1" w14:textId="77777777" w:rsidTr="00BB3E29">
        <w:trPr>
          <w:trHeight w:val="207"/>
          <w:jc w:val="center"/>
        </w:trPr>
        <w:tc>
          <w:tcPr>
            <w:tcW w:w="6232" w:type="dxa"/>
            <w:vMerge/>
            <w:tcBorders>
              <w:bottom w:val="single" w:sz="4" w:space="0" w:color="auto"/>
            </w:tcBorders>
            <w:vAlign w:val="center"/>
            <w:hideMark/>
          </w:tcPr>
          <w:p w14:paraId="2654D810" w14:textId="77777777" w:rsidR="00DE6C2D" w:rsidRPr="00214464" w:rsidRDefault="00DE6C2D" w:rsidP="00E578CA">
            <w:pPr>
              <w:rPr>
                <w:sz w:val="20"/>
                <w:szCs w:val="20"/>
              </w:rPr>
            </w:pPr>
          </w:p>
        </w:tc>
        <w:tc>
          <w:tcPr>
            <w:tcW w:w="1368" w:type="dxa"/>
            <w:noWrap/>
            <w:vAlign w:val="center"/>
            <w:hideMark/>
          </w:tcPr>
          <w:p w14:paraId="1FF1AD50"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1592A531"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35D7F516" w14:textId="77777777" w:rsidR="00DE6C2D" w:rsidRPr="00214464" w:rsidRDefault="00DE6C2D" w:rsidP="00E578CA">
            <w:pPr>
              <w:jc w:val="center"/>
              <w:rPr>
                <w:sz w:val="20"/>
                <w:szCs w:val="20"/>
              </w:rPr>
            </w:pPr>
            <w:r w:rsidRPr="00214464">
              <w:rPr>
                <w:sz w:val="20"/>
                <w:szCs w:val="20"/>
              </w:rPr>
              <w:t>2028.</w:t>
            </w:r>
          </w:p>
        </w:tc>
      </w:tr>
      <w:tr w:rsidR="00214464" w:rsidRPr="00214464" w14:paraId="3295287C" w14:textId="77777777" w:rsidTr="00BB3E29">
        <w:trPr>
          <w:trHeight w:val="128"/>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533B561E"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26638D86" w14:textId="77777777" w:rsidR="00DE6C2D" w:rsidRPr="00214464" w:rsidRDefault="00DE6C2D" w:rsidP="00E578CA">
            <w:pPr>
              <w:jc w:val="both"/>
              <w:rPr>
                <w:sz w:val="20"/>
                <w:szCs w:val="20"/>
              </w:rPr>
            </w:pPr>
            <w:r w:rsidRPr="00214464">
              <w:rPr>
                <w:sz w:val="20"/>
                <w:szCs w:val="20"/>
              </w:rPr>
              <w:t>Cilj jest podizanje standarda učeničkog obrazovanja.</w:t>
            </w:r>
          </w:p>
          <w:p w14:paraId="5439123D"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368" w:type="dxa"/>
            <w:tcBorders>
              <w:top w:val="single" w:sz="4" w:space="0" w:color="auto"/>
              <w:left w:val="single" w:sz="4" w:space="0" w:color="auto"/>
              <w:bottom w:val="single" w:sz="4" w:space="0" w:color="auto"/>
              <w:right w:val="single" w:sz="4" w:space="0" w:color="auto"/>
            </w:tcBorders>
            <w:noWrap/>
            <w:vAlign w:val="center"/>
          </w:tcPr>
          <w:p w14:paraId="2C7D8FB8" w14:textId="77777777" w:rsidR="00DE6C2D" w:rsidRPr="00214464" w:rsidRDefault="00DE6C2D" w:rsidP="00E578CA">
            <w:pPr>
              <w:jc w:val="right"/>
              <w:rPr>
                <w:b/>
                <w:sz w:val="20"/>
                <w:szCs w:val="20"/>
              </w:rPr>
            </w:pPr>
            <w:r w:rsidRPr="00214464">
              <w:rPr>
                <w:b/>
                <w:sz w:val="20"/>
                <w:szCs w:val="20"/>
              </w:rPr>
              <w:t>54.150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67FF4C59" w14:textId="77777777" w:rsidR="00DE6C2D" w:rsidRPr="00214464" w:rsidRDefault="00DE6C2D" w:rsidP="00E578CA">
            <w:pPr>
              <w:jc w:val="right"/>
              <w:rPr>
                <w:b/>
                <w:sz w:val="20"/>
                <w:szCs w:val="20"/>
              </w:rPr>
            </w:pPr>
            <w:r w:rsidRPr="00214464">
              <w:rPr>
                <w:b/>
                <w:sz w:val="20"/>
                <w:szCs w:val="20"/>
              </w:rPr>
              <w:t>55.400</w:t>
            </w:r>
          </w:p>
        </w:tc>
        <w:tc>
          <w:tcPr>
            <w:tcW w:w="1290" w:type="dxa"/>
            <w:tcBorders>
              <w:top w:val="single" w:sz="4" w:space="0" w:color="auto"/>
              <w:left w:val="single" w:sz="4" w:space="0" w:color="auto"/>
              <w:bottom w:val="single" w:sz="4" w:space="0" w:color="auto"/>
              <w:right w:val="single" w:sz="4" w:space="0" w:color="auto"/>
            </w:tcBorders>
            <w:noWrap/>
            <w:vAlign w:val="center"/>
          </w:tcPr>
          <w:p w14:paraId="4820EF9D" w14:textId="77777777" w:rsidR="00DE6C2D" w:rsidRPr="00214464" w:rsidRDefault="00DE6C2D" w:rsidP="00E578CA">
            <w:pPr>
              <w:jc w:val="right"/>
              <w:rPr>
                <w:b/>
                <w:sz w:val="20"/>
                <w:szCs w:val="20"/>
              </w:rPr>
            </w:pPr>
            <w:r w:rsidRPr="00214464">
              <w:rPr>
                <w:b/>
                <w:sz w:val="20"/>
                <w:szCs w:val="20"/>
              </w:rPr>
              <w:t>58.300</w:t>
            </w:r>
          </w:p>
        </w:tc>
      </w:tr>
      <w:tr w:rsidR="00214464" w:rsidRPr="00214464" w14:paraId="4E97C85E" w14:textId="77777777" w:rsidTr="00E578CA">
        <w:trPr>
          <w:trHeight w:val="335"/>
          <w:jc w:val="center"/>
        </w:trPr>
        <w:tc>
          <w:tcPr>
            <w:tcW w:w="10216" w:type="dxa"/>
            <w:gridSpan w:val="5"/>
            <w:tcBorders>
              <w:top w:val="single" w:sz="4" w:space="0" w:color="auto"/>
            </w:tcBorders>
            <w:shd w:val="clear" w:color="000000" w:fill="F2F2F2"/>
            <w:hideMark/>
          </w:tcPr>
          <w:p w14:paraId="1F3EFDB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SAMOBOR</w:t>
            </w:r>
          </w:p>
        </w:tc>
      </w:tr>
      <w:tr w:rsidR="00214464" w:rsidRPr="00214464" w14:paraId="691DC199" w14:textId="77777777" w:rsidTr="00BB3E29">
        <w:trPr>
          <w:trHeight w:val="251"/>
          <w:jc w:val="center"/>
        </w:trPr>
        <w:tc>
          <w:tcPr>
            <w:tcW w:w="6232" w:type="dxa"/>
            <w:vMerge w:val="restart"/>
            <w:vAlign w:val="center"/>
            <w:hideMark/>
          </w:tcPr>
          <w:p w14:paraId="2FEEA028"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7082E87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FD80783" w14:textId="77777777" w:rsidTr="00BB3E29">
        <w:trPr>
          <w:trHeight w:val="240"/>
          <w:jc w:val="center"/>
        </w:trPr>
        <w:tc>
          <w:tcPr>
            <w:tcW w:w="6232" w:type="dxa"/>
            <w:vMerge/>
            <w:tcBorders>
              <w:bottom w:val="single" w:sz="4" w:space="0" w:color="auto"/>
            </w:tcBorders>
            <w:vAlign w:val="center"/>
            <w:hideMark/>
          </w:tcPr>
          <w:p w14:paraId="359901CB" w14:textId="77777777" w:rsidR="00DE6C2D" w:rsidRPr="00214464" w:rsidRDefault="00DE6C2D" w:rsidP="00E578CA">
            <w:pPr>
              <w:rPr>
                <w:sz w:val="20"/>
                <w:szCs w:val="20"/>
              </w:rPr>
            </w:pPr>
          </w:p>
        </w:tc>
        <w:tc>
          <w:tcPr>
            <w:tcW w:w="1368" w:type="dxa"/>
            <w:noWrap/>
            <w:vAlign w:val="center"/>
            <w:hideMark/>
          </w:tcPr>
          <w:p w14:paraId="49E6A236"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2FE9C6D0"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367CE132" w14:textId="77777777" w:rsidR="00DE6C2D" w:rsidRPr="00214464" w:rsidRDefault="00DE6C2D" w:rsidP="00E578CA">
            <w:pPr>
              <w:jc w:val="center"/>
              <w:rPr>
                <w:sz w:val="20"/>
                <w:szCs w:val="20"/>
              </w:rPr>
            </w:pPr>
            <w:r w:rsidRPr="00214464">
              <w:rPr>
                <w:sz w:val="20"/>
                <w:szCs w:val="20"/>
              </w:rPr>
              <w:t>2028.</w:t>
            </w:r>
          </w:p>
        </w:tc>
      </w:tr>
      <w:tr w:rsidR="00214464" w:rsidRPr="00214464" w14:paraId="612D7847" w14:textId="77777777" w:rsidTr="00BB3E29">
        <w:trPr>
          <w:trHeight w:val="270"/>
          <w:jc w:val="center"/>
        </w:trPr>
        <w:tc>
          <w:tcPr>
            <w:tcW w:w="6232" w:type="dxa"/>
            <w:tcBorders>
              <w:top w:val="single" w:sz="4" w:space="0" w:color="auto"/>
              <w:left w:val="single" w:sz="4" w:space="0" w:color="auto"/>
              <w:bottom w:val="single" w:sz="4" w:space="0" w:color="auto"/>
              <w:right w:val="single" w:sz="4" w:space="0" w:color="auto"/>
            </w:tcBorders>
            <w:noWrap/>
            <w:vAlign w:val="center"/>
            <w:hideMark/>
          </w:tcPr>
          <w:p w14:paraId="4DA53050"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553B537D" w14:textId="77777777" w:rsidR="00DE6C2D" w:rsidRPr="00214464" w:rsidRDefault="00DE6C2D" w:rsidP="00E578CA">
            <w:pPr>
              <w:jc w:val="both"/>
              <w:rPr>
                <w:sz w:val="20"/>
                <w:szCs w:val="20"/>
              </w:rPr>
            </w:pPr>
            <w:r w:rsidRPr="00214464">
              <w:rPr>
                <w:sz w:val="20"/>
                <w:szCs w:val="20"/>
              </w:rPr>
              <w:t>Ishodište za planirana sredstva temelji se na ukupnom broju učenika škole za raspodjelu voća i povrća te mlijeka i mliječnih proizvoda.</w:t>
            </w:r>
          </w:p>
        </w:tc>
        <w:tc>
          <w:tcPr>
            <w:tcW w:w="1368" w:type="dxa"/>
            <w:tcBorders>
              <w:top w:val="single" w:sz="4" w:space="0" w:color="auto"/>
              <w:left w:val="single" w:sz="4" w:space="0" w:color="auto"/>
              <w:bottom w:val="single" w:sz="4" w:space="0" w:color="auto"/>
              <w:right w:val="single" w:sz="4" w:space="0" w:color="auto"/>
            </w:tcBorders>
            <w:noWrap/>
            <w:vAlign w:val="center"/>
          </w:tcPr>
          <w:p w14:paraId="5FFEC7DD" w14:textId="77777777" w:rsidR="00DE6C2D" w:rsidRPr="00214464" w:rsidRDefault="00DE6C2D" w:rsidP="00E578CA">
            <w:pPr>
              <w:jc w:val="right"/>
              <w:rPr>
                <w:b/>
                <w:sz w:val="20"/>
                <w:szCs w:val="20"/>
              </w:rPr>
            </w:pPr>
            <w:r w:rsidRPr="00214464">
              <w:rPr>
                <w:b/>
                <w:sz w:val="20"/>
                <w:szCs w:val="20"/>
              </w:rPr>
              <w:t>20.000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4C4640E0" w14:textId="77777777" w:rsidR="00DE6C2D" w:rsidRPr="00214464" w:rsidRDefault="00DE6C2D" w:rsidP="00E578CA">
            <w:pPr>
              <w:jc w:val="right"/>
              <w:rPr>
                <w:b/>
                <w:sz w:val="20"/>
                <w:szCs w:val="20"/>
              </w:rPr>
            </w:pPr>
            <w:r w:rsidRPr="00214464">
              <w:rPr>
                <w:b/>
                <w:sz w:val="20"/>
                <w:szCs w:val="20"/>
              </w:rPr>
              <w:t>20.000</w:t>
            </w:r>
          </w:p>
        </w:tc>
        <w:tc>
          <w:tcPr>
            <w:tcW w:w="1290" w:type="dxa"/>
            <w:tcBorders>
              <w:top w:val="single" w:sz="4" w:space="0" w:color="auto"/>
              <w:left w:val="single" w:sz="4" w:space="0" w:color="auto"/>
              <w:bottom w:val="single" w:sz="4" w:space="0" w:color="auto"/>
              <w:right w:val="single" w:sz="4" w:space="0" w:color="auto"/>
            </w:tcBorders>
            <w:noWrap/>
            <w:vAlign w:val="center"/>
          </w:tcPr>
          <w:p w14:paraId="3E33B82D" w14:textId="77777777" w:rsidR="00DE6C2D" w:rsidRPr="00214464" w:rsidRDefault="00DE6C2D" w:rsidP="00E578CA">
            <w:pPr>
              <w:jc w:val="right"/>
              <w:rPr>
                <w:b/>
                <w:sz w:val="20"/>
                <w:szCs w:val="20"/>
              </w:rPr>
            </w:pPr>
            <w:r w:rsidRPr="00214464">
              <w:rPr>
                <w:b/>
                <w:sz w:val="20"/>
                <w:szCs w:val="20"/>
              </w:rPr>
              <w:t>20.000</w:t>
            </w:r>
          </w:p>
        </w:tc>
      </w:tr>
      <w:tr w:rsidR="00214464" w:rsidRPr="00214464" w14:paraId="57D9BEC0" w14:textId="77777777" w:rsidTr="00E578CA">
        <w:trPr>
          <w:trHeight w:val="300"/>
          <w:jc w:val="center"/>
        </w:trPr>
        <w:tc>
          <w:tcPr>
            <w:tcW w:w="10216" w:type="dxa"/>
            <w:gridSpan w:val="5"/>
            <w:shd w:val="clear" w:color="000000" w:fill="F2F2F2"/>
            <w:hideMark/>
          </w:tcPr>
          <w:p w14:paraId="286C252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aktivnosti/projekta u Proračunu: VJETAR U LEĐA - FAZA VII - OŠ SAMOBOR</w:t>
            </w:r>
          </w:p>
        </w:tc>
      </w:tr>
      <w:tr w:rsidR="00214464" w:rsidRPr="00214464" w14:paraId="2E944B57" w14:textId="77777777" w:rsidTr="00BB3E29">
        <w:trPr>
          <w:trHeight w:val="251"/>
          <w:jc w:val="center"/>
        </w:trPr>
        <w:tc>
          <w:tcPr>
            <w:tcW w:w="6232" w:type="dxa"/>
            <w:vMerge w:val="restart"/>
            <w:vAlign w:val="center"/>
            <w:hideMark/>
          </w:tcPr>
          <w:p w14:paraId="5777C26F"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86B11B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FED6B56" w14:textId="77777777" w:rsidTr="00BB3E29">
        <w:trPr>
          <w:trHeight w:val="207"/>
          <w:jc w:val="center"/>
        </w:trPr>
        <w:tc>
          <w:tcPr>
            <w:tcW w:w="6232" w:type="dxa"/>
            <w:vMerge/>
            <w:tcBorders>
              <w:bottom w:val="single" w:sz="4" w:space="0" w:color="auto"/>
            </w:tcBorders>
            <w:vAlign w:val="center"/>
            <w:hideMark/>
          </w:tcPr>
          <w:p w14:paraId="0A1B0D9E" w14:textId="77777777" w:rsidR="00DE6C2D" w:rsidRPr="00214464" w:rsidRDefault="00DE6C2D" w:rsidP="00E578CA">
            <w:pPr>
              <w:rPr>
                <w:sz w:val="20"/>
                <w:szCs w:val="20"/>
              </w:rPr>
            </w:pPr>
          </w:p>
        </w:tc>
        <w:tc>
          <w:tcPr>
            <w:tcW w:w="1368" w:type="dxa"/>
            <w:noWrap/>
            <w:vAlign w:val="center"/>
            <w:hideMark/>
          </w:tcPr>
          <w:p w14:paraId="4AE6250A" w14:textId="77777777" w:rsidR="00DE6C2D" w:rsidRPr="00214464" w:rsidRDefault="00DE6C2D" w:rsidP="00E578CA">
            <w:pPr>
              <w:jc w:val="center"/>
              <w:rPr>
                <w:sz w:val="20"/>
                <w:szCs w:val="20"/>
              </w:rPr>
            </w:pPr>
            <w:r w:rsidRPr="00214464">
              <w:rPr>
                <w:sz w:val="20"/>
                <w:szCs w:val="20"/>
              </w:rPr>
              <w:t>2026.</w:t>
            </w:r>
          </w:p>
        </w:tc>
        <w:tc>
          <w:tcPr>
            <w:tcW w:w="1326" w:type="dxa"/>
            <w:gridSpan w:val="2"/>
            <w:noWrap/>
            <w:vAlign w:val="center"/>
            <w:hideMark/>
          </w:tcPr>
          <w:p w14:paraId="7A27C4C6"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62B4DF75" w14:textId="77777777" w:rsidR="00DE6C2D" w:rsidRPr="00214464" w:rsidRDefault="00DE6C2D" w:rsidP="00E578CA">
            <w:pPr>
              <w:jc w:val="center"/>
              <w:rPr>
                <w:sz w:val="20"/>
                <w:szCs w:val="20"/>
              </w:rPr>
            </w:pPr>
            <w:r w:rsidRPr="00214464">
              <w:rPr>
                <w:sz w:val="20"/>
                <w:szCs w:val="20"/>
              </w:rPr>
              <w:t>2028.</w:t>
            </w:r>
          </w:p>
        </w:tc>
      </w:tr>
      <w:tr w:rsidR="00214464" w:rsidRPr="00214464" w14:paraId="198D7A33" w14:textId="77777777" w:rsidTr="00BB3E29">
        <w:trPr>
          <w:trHeight w:val="416"/>
          <w:jc w:val="center"/>
        </w:trPr>
        <w:tc>
          <w:tcPr>
            <w:tcW w:w="6232" w:type="dxa"/>
            <w:noWrap/>
            <w:vAlign w:val="center"/>
          </w:tcPr>
          <w:p w14:paraId="623BA84B"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 xml:space="preserve">Grad Samobor za učenike s teškoćama u razvoju putem Projekta Vjetar u leđa - faza VII osigurava pomoćnike u nastavi ili stručne komunikacijske posrednike kako bi se tim učenicima osiguralo pravo na kvalitetno </w:t>
            </w:r>
            <w:r w:rsidRPr="00214464">
              <w:rPr>
                <w:rFonts w:eastAsia="Aptos"/>
                <w:sz w:val="20"/>
                <w:szCs w:val="20"/>
                <w:lang w:eastAsia="en-US"/>
              </w:rPr>
              <w:lastRenderedPageBreak/>
              <w:t>obrazovanje u cilju razvoja njihovih punih potencijala te jednakopravnog i aktivnog sudjelovanja u svim segmentima društva. Projekt Vjetar u leđa – faza VII provodi se kroz tri školske godine, 2024/2025, 2025/2026 i 2026/2027., a sredstva se osiguravaju iz Europskog socijalnog fonda plus, izvora pomoći te općim prihodima i primicima Grada Samobora. Projekt je u prvoj školskoj godini uspješno proveden.</w:t>
            </w:r>
          </w:p>
          <w:p w14:paraId="25B42E39" w14:textId="77777777" w:rsidR="00DE6C2D" w:rsidRPr="00214464" w:rsidRDefault="00DE6C2D" w:rsidP="00E578CA">
            <w:pPr>
              <w:jc w:val="both"/>
              <w:rPr>
                <w:sz w:val="20"/>
                <w:szCs w:val="20"/>
              </w:rPr>
            </w:pPr>
            <w:r w:rsidRPr="00214464">
              <w:rPr>
                <w:rFonts w:eastAsia="Aptos"/>
                <w:sz w:val="20"/>
                <w:szCs w:val="20"/>
                <w:lang w:eastAsia="en-US"/>
              </w:rPr>
              <w:t>Ishodište za planirana sredstva temelji se na broju odobrenih pomoćnika u nastavi te procjeni troškova za njihove plaće i ostala materijalna prava.</w:t>
            </w:r>
          </w:p>
        </w:tc>
        <w:tc>
          <w:tcPr>
            <w:tcW w:w="1368" w:type="dxa"/>
            <w:tcBorders>
              <w:top w:val="single" w:sz="4" w:space="0" w:color="auto"/>
              <w:left w:val="single" w:sz="4" w:space="0" w:color="auto"/>
              <w:bottom w:val="single" w:sz="4" w:space="0" w:color="auto"/>
              <w:right w:val="single" w:sz="4" w:space="0" w:color="auto"/>
            </w:tcBorders>
            <w:noWrap/>
            <w:vAlign w:val="center"/>
          </w:tcPr>
          <w:p w14:paraId="0C5E068B" w14:textId="77777777" w:rsidR="00DE6C2D" w:rsidRPr="00214464" w:rsidRDefault="00DE6C2D" w:rsidP="00E578CA">
            <w:pPr>
              <w:jc w:val="right"/>
              <w:rPr>
                <w:b/>
                <w:sz w:val="20"/>
                <w:szCs w:val="20"/>
              </w:rPr>
            </w:pPr>
            <w:r w:rsidRPr="00214464">
              <w:rPr>
                <w:b/>
                <w:sz w:val="20"/>
                <w:szCs w:val="20"/>
              </w:rPr>
              <w:lastRenderedPageBreak/>
              <w:t>579.000</w:t>
            </w:r>
          </w:p>
        </w:tc>
        <w:tc>
          <w:tcPr>
            <w:tcW w:w="1326" w:type="dxa"/>
            <w:gridSpan w:val="2"/>
            <w:tcBorders>
              <w:top w:val="single" w:sz="4" w:space="0" w:color="auto"/>
              <w:left w:val="single" w:sz="4" w:space="0" w:color="auto"/>
              <w:bottom w:val="single" w:sz="4" w:space="0" w:color="auto"/>
              <w:right w:val="single" w:sz="4" w:space="0" w:color="auto"/>
            </w:tcBorders>
            <w:noWrap/>
            <w:vAlign w:val="center"/>
          </w:tcPr>
          <w:p w14:paraId="0E2DC111" w14:textId="77777777" w:rsidR="00DE6C2D" w:rsidRPr="00214464" w:rsidRDefault="00DE6C2D" w:rsidP="00E578CA">
            <w:pPr>
              <w:jc w:val="right"/>
              <w:rPr>
                <w:b/>
                <w:sz w:val="20"/>
                <w:szCs w:val="20"/>
              </w:rPr>
            </w:pPr>
            <w:r w:rsidRPr="00214464">
              <w:rPr>
                <w:b/>
                <w:sz w:val="20"/>
                <w:szCs w:val="20"/>
              </w:rPr>
              <w:t>400.00</w:t>
            </w:r>
          </w:p>
        </w:tc>
        <w:tc>
          <w:tcPr>
            <w:tcW w:w="1290" w:type="dxa"/>
            <w:tcBorders>
              <w:top w:val="single" w:sz="4" w:space="0" w:color="auto"/>
              <w:left w:val="single" w:sz="4" w:space="0" w:color="auto"/>
              <w:bottom w:val="single" w:sz="4" w:space="0" w:color="auto"/>
              <w:right w:val="single" w:sz="4" w:space="0" w:color="auto"/>
            </w:tcBorders>
            <w:noWrap/>
            <w:vAlign w:val="center"/>
          </w:tcPr>
          <w:p w14:paraId="0C544FFE" w14:textId="77777777" w:rsidR="00DE6C2D" w:rsidRPr="00214464" w:rsidRDefault="00DE6C2D" w:rsidP="00E578CA">
            <w:pPr>
              <w:jc w:val="right"/>
              <w:rPr>
                <w:b/>
                <w:sz w:val="20"/>
                <w:szCs w:val="20"/>
              </w:rPr>
            </w:pPr>
            <w:r w:rsidRPr="00214464">
              <w:rPr>
                <w:b/>
                <w:sz w:val="20"/>
                <w:szCs w:val="20"/>
              </w:rPr>
              <w:t>0</w:t>
            </w:r>
          </w:p>
        </w:tc>
      </w:tr>
      <w:tr w:rsidR="00214464" w:rsidRPr="00214464" w14:paraId="00799099" w14:textId="77777777" w:rsidTr="00E578CA">
        <w:trPr>
          <w:trHeight w:val="300"/>
          <w:jc w:val="center"/>
        </w:trPr>
        <w:tc>
          <w:tcPr>
            <w:tcW w:w="10216" w:type="dxa"/>
            <w:gridSpan w:val="5"/>
            <w:shd w:val="clear" w:color="000000" w:fill="F2F2F2"/>
            <w:vAlign w:val="center"/>
            <w:hideMark/>
          </w:tcPr>
          <w:p w14:paraId="6395AF79"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SAMOBOR</w:t>
            </w:r>
          </w:p>
        </w:tc>
      </w:tr>
      <w:tr w:rsidR="00214464" w:rsidRPr="00214464" w14:paraId="6167F5EA" w14:textId="77777777" w:rsidTr="00BB3E29">
        <w:trPr>
          <w:trHeight w:val="251"/>
          <w:jc w:val="center"/>
        </w:trPr>
        <w:tc>
          <w:tcPr>
            <w:tcW w:w="6232" w:type="dxa"/>
            <w:vMerge w:val="restart"/>
            <w:vAlign w:val="center"/>
            <w:hideMark/>
          </w:tcPr>
          <w:p w14:paraId="52ACF6AD"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5080346C"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1FFFA473" w14:textId="77777777" w:rsidTr="00BB3E29">
        <w:trPr>
          <w:trHeight w:val="207"/>
          <w:jc w:val="center"/>
        </w:trPr>
        <w:tc>
          <w:tcPr>
            <w:tcW w:w="6232" w:type="dxa"/>
            <w:vMerge/>
            <w:vAlign w:val="center"/>
            <w:hideMark/>
          </w:tcPr>
          <w:p w14:paraId="6C51F450" w14:textId="77777777" w:rsidR="00DE6C2D" w:rsidRPr="00214464" w:rsidRDefault="00DE6C2D" w:rsidP="00E578CA">
            <w:pPr>
              <w:rPr>
                <w:sz w:val="20"/>
                <w:szCs w:val="20"/>
              </w:rPr>
            </w:pPr>
          </w:p>
        </w:tc>
        <w:tc>
          <w:tcPr>
            <w:tcW w:w="1418" w:type="dxa"/>
            <w:gridSpan w:val="2"/>
            <w:noWrap/>
            <w:vAlign w:val="center"/>
            <w:hideMark/>
          </w:tcPr>
          <w:p w14:paraId="1F1686E4"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3E41ACF9"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7895A59E" w14:textId="77777777" w:rsidR="00DE6C2D" w:rsidRPr="00214464" w:rsidRDefault="00DE6C2D" w:rsidP="00E578CA">
            <w:pPr>
              <w:jc w:val="center"/>
              <w:rPr>
                <w:sz w:val="20"/>
                <w:szCs w:val="20"/>
              </w:rPr>
            </w:pPr>
            <w:r w:rsidRPr="00214464">
              <w:rPr>
                <w:sz w:val="20"/>
                <w:szCs w:val="20"/>
              </w:rPr>
              <w:t>2028.</w:t>
            </w:r>
          </w:p>
        </w:tc>
      </w:tr>
      <w:tr w:rsidR="00214464" w:rsidRPr="00214464" w14:paraId="31F01BA6" w14:textId="77777777" w:rsidTr="00BB3E29">
        <w:trPr>
          <w:trHeight w:val="549"/>
          <w:jc w:val="center"/>
        </w:trPr>
        <w:tc>
          <w:tcPr>
            <w:tcW w:w="6232" w:type="dxa"/>
            <w:noWrap/>
            <w:vAlign w:val="center"/>
          </w:tcPr>
          <w:p w14:paraId="2D54819B"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418" w:type="dxa"/>
            <w:gridSpan w:val="2"/>
            <w:noWrap/>
            <w:vAlign w:val="center"/>
          </w:tcPr>
          <w:p w14:paraId="1DFCE922" w14:textId="77777777" w:rsidR="00DE6C2D" w:rsidRPr="00214464" w:rsidRDefault="00DE6C2D" w:rsidP="00E578CA">
            <w:pPr>
              <w:jc w:val="right"/>
              <w:rPr>
                <w:b/>
                <w:sz w:val="20"/>
                <w:szCs w:val="20"/>
              </w:rPr>
            </w:pPr>
            <w:r w:rsidRPr="00214464">
              <w:rPr>
                <w:b/>
                <w:sz w:val="20"/>
                <w:szCs w:val="20"/>
              </w:rPr>
              <w:t>0</w:t>
            </w:r>
          </w:p>
        </w:tc>
        <w:tc>
          <w:tcPr>
            <w:tcW w:w="1276" w:type="dxa"/>
            <w:noWrap/>
            <w:vAlign w:val="center"/>
          </w:tcPr>
          <w:p w14:paraId="0A887E51" w14:textId="77777777" w:rsidR="00DE6C2D" w:rsidRPr="00214464" w:rsidRDefault="00DE6C2D" w:rsidP="00E578CA">
            <w:pPr>
              <w:jc w:val="right"/>
              <w:rPr>
                <w:b/>
                <w:sz w:val="20"/>
                <w:szCs w:val="20"/>
              </w:rPr>
            </w:pPr>
            <w:r w:rsidRPr="00214464">
              <w:rPr>
                <w:b/>
                <w:sz w:val="20"/>
                <w:szCs w:val="20"/>
              </w:rPr>
              <w:t>200.000</w:t>
            </w:r>
          </w:p>
        </w:tc>
        <w:tc>
          <w:tcPr>
            <w:tcW w:w="1290" w:type="dxa"/>
            <w:noWrap/>
            <w:vAlign w:val="center"/>
          </w:tcPr>
          <w:p w14:paraId="3162AF69" w14:textId="77777777" w:rsidR="00DE6C2D" w:rsidRPr="00214464" w:rsidRDefault="00DE6C2D" w:rsidP="00E578CA">
            <w:pPr>
              <w:jc w:val="right"/>
              <w:rPr>
                <w:b/>
                <w:sz w:val="20"/>
                <w:szCs w:val="20"/>
              </w:rPr>
            </w:pPr>
            <w:r w:rsidRPr="00214464">
              <w:rPr>
                <w:b/>
                <w:sz w:val="20"/>
                <w:szCs w:val="20"/>
              </w:rPr>
              <w:t>620.000</w:t>
            </w:r>
          </w:p>
        </w:tc>
      </w:tr>
      <w:tr w:rsidR="00214464" w:rsidRPr="00214464" w14:paraId="2CB52632" w14:textId="77777777" w:rsidTr="00E578CA">
        <w:trPr>
          <w:trHeight w:val="300"/>
          <w:jc w:val="center"/>
        </w:trPr>
        <w:tc>
          <w:tcPr>
            <w:tcW w:w="10216" w:type="dxa"/>
            <w:gridSpan w:val="5"/>
            <w:shd w:val="clear" w:color="000000" w:fill="F2F2F2"/>
            <w:vAlign w:val="center"/>
            <w:hideMark/>
          </w:tcPr>
          <w:p w14:paraId="6361743D"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ERASMUS + OŠ SAMOBOR</w:t>
            </w:r>
          </w:p>
        </w:tc>
      </w:tr>
      <w:tr w:rsidR="00214464" w:rsidRPr="00214464" w14:paraId="76F870F4" w14:textId="77777777" w:rsidTr="00BB3E29">
        <w:trPr>
          <w:trHeight w:val="251"/>
          <w:jc w:val="center"/>
        </w:trPr>
        <w:tc>
          <w:tcPr>
            <w:tcW w:w="6232" w:type="dxa"/>
            <w:vMerge w:val="restart"/>
            <w:vAlign w:val="center"/>
            <w:hideMark/>
          </w:tcPr>
          <w:p w14:paraId="3C87246E" w14:textId="77777777" w:rsidR="00DE6C2D" w:rsidRPr="00214464" w:rsidRDefault="00DE6C2D" w:rsidP="00E578CA">
            <w:pPr>
              <w:jc w:val="center"/>
              <w:rPr>
                <w:sz w:val="20"/>
                <w:szCs w:val="20"/>
              </w:rPr>
            </w:pPr>
            <w:r w:rsidRPr="00214464">
              <w:rPr>
                <w:sz w:val="20"/>
                <w:szCs w:val="20"/>
              </w:rPr>
              <w:t>Obrazloženje aktivnosti/projekta</w:t>
            </w:r>
          </w:p>
        </w:tc>
        <w:tc>
          <w:tcPr>
            <w:tcW w:w="3984" w:type="dxa"/>
            <w:gridSpan w:val="4"/>
            <w:noWrap/>
            <w:vAlign w:val="center"/>
            <w:hideMark/>
          </w:tcPr>
          <w:p w14:paraId="278D68C1"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0A43BB4F" w14:textId="77777777" w:rsidTr="00BB3E29">
        <w:trPr>
          <w:trHeight w:val="207"/>
          <w:jc w:val="center"/>
        </w:trPr>
        <w:tc>
          <w:tcPr>
            <w:tcW w:w="6232" w:type="dxa"/>
            <w:vMerge/>
            <w:vAlign w:val="center"/>
            <w:hideMark/>
          </w:tcPr>
          <w:p w14:paraId="34122D5D" w14:textId="77777777" w:rsidR="00DE6C2D" w:rsidRPr="00214464" w:rsidRDefault="00DE6C2D" w:rsidP="00E578CA">
            <w:pPr>
              <w:rPr>
                <w:sz w:val="20"/>
                <w:szCs w:val="20"/>
              </w:rPr>
            </w:pPr>
          </w:p>
        </w:tc>
        <w:tc>
          <w:tcPr>
            <w:tcW w:w="1418" w:type="dxa"/>
            <w:gridSpan w:val="2"/>
            <w:noWrap/>
            <w:vAlign w:val="center"/>
            <w:hideMark/>
          </w:tcPr>
          <w:p w14:paraId="386311D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4BB042C4" w14:textId="77777777" w:rsidR="00DE6C2D" w:rsidRPr="00214464" w:rsidRDefault="00DE6C2D" w:rsidP="00E578CA">
            <w:pPr>
              <w:jc w:val="center"/>
              <w:rPr>
                <w:sz w:val="20"/>
                <w:szCs w:val="20"/>
              </w:rPr>
            </w:pPr>
            <w:r w:rsidRPr="00214464">
              <w:rPr>
                <w:sz w:val="20"/>
                <w:szCs w:val="20"/>
              </w:rPr>
              <w:t>2027.</w:t>
            </w:r>
          </w:p>
        </w:tc>
        <w:tc>
          <w:tcPr>
            <w:tcW w:w="1290" w:type="dxa"/>
            <w:noWrap/>
            <w:vAlign w:val="center"/>
            <w:hideMark/>
          </w:tcPr>
          <w:p w14:paraId="43FE34FE" w14:textId="77777777" w:rsidR="00DE6C2D" w:rsidRPr="00214464" w:rsidRDefault="00DE6C2D" w:rsidP="00E578CA">
            <w:pPr>
              <w:jc w:val="center"/>
              <w:rPr>
                <w:sz w:val="20"/>
                <w:szCs w:val="20"/>
              </w:rPr>
            </w:pPr>
            <w:r w:rsidRPr="00214464">
              <w:rPr>
                <w:sz w:val="20"/>
                <w:szCs w:val="20"/>
              </w:rPr>
              <w:t>2028.</w:t>
            </w:r>
          </w:p>
        </w:tc>
      </w:tr>
      <w:tr w:rsidR="00DE6C2D" w:rsidRPr="00214464" w14:paraId="21F17856" w14:textId="77777777" w:rsidTr="00BB3E29">
        <w:trPr>
          <w:trHeight w:val="549"/>
          <w:jc w:val="center"/>
        </w:trPr>
        <w:tc>
          <w:tcPr>
            <w:tcW w:w="6232" w:type="dxa"/>
            <w:tcBorders>
              <w:bottom w:val="single" w:sz="4" w:space="0" w:color="auto"/>
            </w:tcBorders>
            <w:noWrap/>
            <w:vAlign w:val="center"/>
          </w:tcPr>
          <w:p w14:paraId="637580AA" w14:textId="77777777" w:rsidR="00DE6C2D" w:rsidRPr="00214464" w:rsidRDefault="00DE6C2D" w:rsidP="00E578CA">
            <w:pPr>
              <w:jc w:val="both"/>
              <w:rPr>
                <w:sz w:val="20"/>
                <w:szCs w:val="20"/>
              </w:rPr>
            </w:pPr>
            <w:r w:rsidRPr="00214464">
              <w:rPr>
                <w:sz w:val="20"/>
                <w:szCs w:val="20"/>
              </w:rPr>
              <w:t>U sklopu ovog Erasmus+ projekta planirana su sredstva za edukacije učitelja i knjižničara škole koje će se održati u drugim zemljama. Cilj projekta jest naučiti kako prepoznati darovitost kod učenika te primijeniti znanje pri radu s darovitim učenicima.</w:t>
            </w:r>
          </w:p>
        </w:tc>
        <w:tc>
          <w:tcPr>
            <w:tcW w:w="1418" w:type="dxa"/>
            <w:gridSpan w:val="2"/>
            <w:tcBorders>
              <w:bottom w:val="single" w:sz="4" w:space="0" w:color="auto"/>
            </w:tcBorders>
            <w:noWrap/>
            <w:vAlign w:val="center"/>
          </w:tcPr>
          <w:p w14:paraId="2DD5F817" w14:textId="77777777" w:rsidR="00DE6C2D" w:rsidRPr="00214464" w:rsidRDefault="00DE6C2D" w:rsidP="00E578CA">
            <w:pPr>
              <w:jc w:val="right"/>
              <w:rPr>
                <w:b/>
                <w:sz w:val="20"/>
                <w:szCs w:val="20"/>
              </w:rPr>
            </w:pPr>
            <w:r w:rsidRPr="00214464">
              <w:rPr>
                <w:b/>
                <w:sz w:val="20"/>
                <w:szCs w:val="20"/>
              </w:rPr>
              <w:t>5.000</w:t>
            </w:r>
          </w:p>
        </w:tc>
        <w:tc>
          <w:tcPr>
            <w:tcW w:w="1276" w:type="dxa"/>
            <w:tcBorders>
              <w:bottom w:val="single" w:sz="4" w:space="0" w:color="auto"/>
            </w:tcBorders>
            <w:noWrap/>
            <w:vAlign w:val="center"/>
          </w:tcPr>
          <w:p w14:paraId="049B4747" w14:textId="77777777" w:rsidR="00DE6C2D" w:rsidRPr="00214464" w:rsidRDefault="00DE6C2D" w:rsidP="00E578CA">
            <w:pPr>
              <w:jc w:val="right"/>
              <w:rPr>
                <w:b/>
                <w:sz w:val="20"/>
                <w:szCs w:val="20"/>
              </w:rPr>
            </w:pPr>
            <w:r w:rsidRPr="00214464">
              <w:rPr>
                <w:b/>
                <w:sz w:val="20"/>
                <w:szCs w:val="20"/>
              </w:rPr>
              <w:t>0</w:t>
            </w:r>
          </w:p>
        </w:tc>
        <w:tc>
          <w:tcPr>
            <w:tcW w:w="1290" w:type="dxa"/>
            <w:tcBorders>
              <w:bottom w:val="single" w:sz="4" w:space="0" w:color="auto"/>
            </w:tcBorders>
            <w:noWrap/>
            <w:vAlign w:val="center"/>
          </w:tcPr>
          <w:p w14:paraId="540A15C1" w14:textId="77777777" w:rsidR="00DE6C2D" w:rsidRPr="00214464" w:rsidRDefault="00DE6C2D" w:rsidP="00E578CA">
            <w:pPr>
              <w:jc w:val="right"/>
              <w:rPr>
                <w:b/>
                <w:sz w:val="20"/>
                <w:szCs w:val="20"/>
              </w:rPr>
            </w:pPr>
            <w:r w:rsidRPr="00214464">
              <w:rPr>
                <w:b/>
                <w:sz w:val="20"/>
                <w:szCs w:val="20"/>
              </w:rPr>
              <w:t>0</w:t>
            </w:r>
          </w:p>
        </w:tc>
      </w:tr>
    </w:tbl>
    <w:p w14:paraId="47A2524F" w14:textId="77777777" w:rsidR="00DE6C2D" w:rsidRPr="00214464" w:rsidRDefault="00DE6C2D" w:rsidP="00DE6C2D"/>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214464" w:rsidRPr="00214464" w14:paraId="0CCBC81D" w14:textId="77777777" w:rsidTr="00E578CA">
        <w:trPr>
          <w:trHeight w:val="416"/>
          <w:jc w:val="center"/>
        </w:trPr>
        <w:tc>
          <w:tcPr>
            <w:tcW w:w="1860" w:type="dxa"/>
            <w:tcBorders>
              <w:top w:val="single" w:sz="4" w:space="0" w:color="auto"/>
              <w:left w:val="single" w:sz="4" w:space="0" w:color="auto"/>
              <w:bottom w:val="single" w:sz="4" w:space="0" w:color="auto"/>
              <w:right w:val="single" w:sz="4" w:space="0" w:color="auto"/>
            </w:tcBorders>
            <w:noWrap/>
            <w:vAlign w:val="center"/>
          </w:tcPr>
          <w:p w14:paraId="393C7D16" w14:textId="77777777" w:rsidR="00DE6C2D" w:rsidRPr="00214464" w:rsidRDefault="00DE6C2D" w:rsidP="00E578CA">
            <w:pPr>
              <w:rPr>
                <w:sz w:val="20"/>
                <w:szCs w:val="20"/>
              </w:rPr>
            </w:pPr>
            <w:r w:rsidRPr="00214464">
              <w:rPr>
                <w:rFonts w:eastAsia="Calibri"/>
                <w:b/>
                <w:bCs/>
                <w:sz w:val="20"/>
                <w:szCs w:val="20"/>
              </w:rPr>
              <w:t>Pokazatelj rezultata</w:t>
            </w:r>
          </w:p>
        </w:tc>
        <w:tc>
          <w:tcPr>
            <w:tcW w:w="2295" w:type="dxa"/>
            <w:tcBorders>
              <w:top w:val="single" w:sz="4" w:space="0" w:color="auto"/>
              <w:left w:val="single" w:sz="4" w:space="0" w:color="auto"/>
              <w:bottom w:val="single" w:sz="4" w:space="0" w:color="auto"/>
              <w:right w:val="single" w:sz="4" w:space="0" w:color="auto"/>
            </w:tcBorders>
            <w:vAlign w:val="center"/>
          </w:tcPr>
          <w:p w14:paraId="60978D68" w14:textId="77777777" w:rsidR="00DE6C2D" w:rsidRPr="00214464" w:rsidRDefault="00DE6C2D" w:rsidP="00E578CA">
            <w:pPr>
              <w:rPr>
                <w:sz w:val="20"/>
                <w:szCs w:val="20"/>
              </w:rPr>
            </w:pPr>
            <w:r w:rsidRPr="00214464">
              <w:rPr>
                <w:rFonts w:eastAsia="Calibri"/>
                <w:b/>
                <w:bCs/>
                <w:sz w:val="20"/>
                <w:szCs w:val="20"/>
              </w:rPr>
              <w:t>Definicija</w:t>
            </w:r>
          </w:p>
        </w:tc>
        <w:tc>
          <w:tcPr>
            <w:tcW w:w="1003" w:type="dxa"/>
            <w:tcBorders>
              <w:top w:val="single" w:sz="4" w:space="0" w:color="auto"/>
              <w:left w:val="single" w:sz="4" w:space="0" w:color="auto"/>
              <w:bottom w:val="single" w:sz="4" w:space="0" w:color="auto"/>
              <w:right w:val="single" w:sz="4" w:space="0" w:color="auto"/>
            </w:tcBorders>
            <w:vAlign w:val="center"/>
          </w:tcPr>
          <w:p w14:paraId="3118B582" w14:textId="77777777" w:rsidR="00DE6C2D" w:rsidRPr="00214464" w:rsidRDefault="00DE6C2D" w:rsidP="00E578CA">
            <w:pPr>
              <w:jc w:val="center"/>
              <w:rPr>
                <w:sz w:val="20"/>
                <w:szCs w:val="20"/>
              </w:rPr>
            </w:pPr>
            <w:r w:rsidRPr="00214464">
              <w:rPr>
                <w:rFonts w:eastAsia="Calibri"/>
                <w:b/>
                <w:bCs/>
                <w:sz w:val="20"/>
                <w:szCs w:val="20"/>
              </w:rPr>
              <w:t>Jedinica</w:t>
            </w:r>
          </w:p>
        </w:tc>
        <w:tc>
          <w:tcPr>
            <w:tcW w:w="1147" w:type="dxa"/>
            <w:tcBorders>
              <w:top w:val="single" w:sz="4" w:space="0" w:color="auto"/>
              <w:bottom w:val="single" w:sz="4" w:space="0" w:color="auto"/>
              <w:right w:val="single" w:sz="4" w:space="0" w:color="auto"/>
            </w:tcBorders>
            <w:vAlign w:val="center"/>
          </w:tcPr>
          <w:p w14:paraId="1BF81731"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90" w:type="dxa"/>
            <w:tcBorders>
              <w:top w:val="single" w:sz="4" w:space="0" w:color="auto"/>
              <w:left w:val="single" w:sz="4" w:space="0" w:color="auto"/>
              <w:bottom w:val="single" w:sz="4" w:space="0" w:color="auto"/>
              <w:right w:val="single" w:sz="4" w:space="0" w:color="auto"/>
            </w:tcBorders>
            <w:noWrap/>
            <w:vAlign w:val="center"/>
          </w:tcPr>
          <w:p w14:paraId="179E79E9"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320" w:type="dxa"/>
            <w:tcBorders>
              <w:top w:val="single" w:sz="4" w:space="0" w:color="auto"/>
              <w:left w:val="single" w:sz="4" w:space="0" w:color="auto"/>
              <w:bottom w:val="single" w:sz="4" w:space="0" w:color="auto"/>
              <w:right w:val="single" w:sz="4" w:space="0" w:color="auto"/>
            </w:tcBorders>
            <w:noWrap/>
            <w:vAlign w:val="center"/>
          </w:tcPr>
          <w:p w14:paraId="35B7A195"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1" w:type="dxa"/>
            <w:tcBorders>
              <w:top w:val="single" w:sz="4" w:space="0" w:color="auto"/>
              <w:left w:val="single" w:sz="4" w:space="0" w:color="auto"/>
              <w:bottom w:val="single" w:sz="4" w:space="0" w:color="auto"/>
              <w:right w:val="single" w:sz="4" w:space="0" w:color="auto"/>
            </w:tcBorders>
            <w:noWrap/>
            <w:vAlign w:val="center"/>
          </w:tcPr>
          <w:p w14:paraId="60BEA4F9"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708A0543" w14:textId="77777777" w:rsidTr="00E578CA">
        <w:trPr>
          <w:trHeight w:val="416"/>
          <w:jc w:val="center"/>
        </w:trPr>
        <w:tc>
          <w:tcPr>
            <w:tcW w:w="1860" w:type="dxa"/>
            <w:noWrap/>
            <w:vAlign w:val="center"/>
          </w:tcPr>
          <w:p w14:paraId="00C8CA58" w14:textId="77777777" w:rsidR="00DE6C2D" w:rsidRPr="00214464" w:rsidRDefault="00DE6C2D" w:rsidP="00E578CA">
            <w:pPr>
              <w:rPr>
                <w:rFonts w:eastAsia="Calibri"/>
                <w:sz w:val="20"/>
                <w:szCs w:val="20"/>
                <w:lang w:eastAsia="en-US"/>
              </w:rPr>
            </w:pPr>
            <w:bookmarkStart w:id="30" w:name="_Hlk182209627"/>
            <w:r w:rsidRPr="00214464">
              <w:rPr>
                <w:rFonts w:eastAsia="Calibri"/>
                <w:sz w:val="20"/>
                <w:szCs w:val="20"/>
                <w:lang w:eastAsia="en-US"/>
              </w:rPr>
              <w:t>Broj učenika</w:t>
            </w:r>
          </w:p>
        </w:tc>
        <w:tc>
          <w:tcPr>
            <w:tcW w:w="2295" w:type="dxa"/>
            <w:vAlign w:val="center"/>
          </w:tcPr>
          <w:p w14:paraId="32074239"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upisan u osnovnu školu </w:t>
            </w:r>
          </w:p>
        </w:tc>
        <w:tc>
          <w:tcPr>
            <w:tcW w:w="1003" w:type="dxa"/>
            <w:vAlign w:val="center"/>
          </w:tcPr>
          <w:p w14:paraId="5B845DA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00097F9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820</w:t>
            </w:r>
          </w:p>
        </w:tc>
        <w:tc>
          <w:tcPr>
            <w:tcW w:w="1290" w:type="dxa"/>
            <w:noWrap/>
            <w:vAlign w:val="center"/>
          </w:tcPr>
          <w:p w14:paraId="07706A3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825</w:t>
            </w:r>
          </w:p>
        </w:tc>
        <w:tc>
          <w:tcPr>
            <w:tcW w:w="1320" w:type="dxa"/>
            <w:noWrap/>
            <w:vAlign w:val="center"/>
          </w:tcPr>
          <w:p w14:paraId="7EA7C02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850</w:t>
            </w:r>
          </w:p>
        </w:tc>
        <w:tc>
          <w:tcPr>
            <w:tcW w:w="1291" w:type="dxa"/>
            <w:noWrap/>
            <w:vAlign w:val="center"/>
          </w:tcPr>
          <w:p w14:paraId="0484AA6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855</w:t>
            </w:r>
          </w:p>
        </w:tc>
      </w:tr>
      <w:bookmarkEnd w:id="30"/>
      <w:tr w:rsidR="00214464" w:rsidRPr="00214464" w14:paraId="37D57C52" w14:textId="77777777" w:rsidTr="00E578CA">
        <w:trPr>
          <w:trHeight w:val="416"/>
          <w:jc w:val="center"/>
        </w:trPr>
        <w:tc>
          <w:tcPr>
            <w:tcW w:w="1860" w:type="dxa"/>
            <w:noWrap/>
            <w:vAlign w:val="center"/>
          </w:tcPr>
          <w:p w14:paraId="79F8BEFE"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295" w:type="dxa"/>
            <w:vAlign w:val="center"/>
          </w:tcPr>
          <w:p w14:paraId="56C40697"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 u osnovnoj školi</w:t>
            </w:r>
          </w:p>
        </w:tc>
        <w:tc>
          <w:tcPr>
            <w:tcW w:w="1003" w:type="dxa"/>
            <w:vAlign w:val="center"/>
          </w:tcPr>
          <w:p w14:paraId="393DB37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47" w:type="dxa"/>
            <w:vAlign w:val="center"/>
          </w:tcPr>
          <w:p w14:paraId="0F1B73B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47</w:t>
            </w:r>
          </w:p>
        </w:tc>
        <w:tc>
          <w:tcPr>
            <w:tcW w:w="1290" w:type="dxa"/>
            <w:noWrap/>
            <w:vAlign w:val="center"/>
          </w:tcPr>
          <w:p w14:paraId="2B32FAE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47</w:t>
            </w:r>
          </w:p>
        </w:tc>
        <w:tc>
          <w:tcPr>
            <w:tcW w:w="1320" w:type="dxa"/>
            <w:noWrap/>
            <w:vAlign w:val="center"/>
          </w:tcPr>
          <w:p w14:paraId="5DCFB44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48</w:t>
            </w:r>
          </w:p>
        </w:tc>
        <w:tc>
          <w:tcPr>
            <w:tcW w:w="1291" w:type="dxa"/>
            <w:noWrap/>
            <w:vAlign w:val="center"/>
          </w:tcPr>
          <w:p w14:paraId="0443CB2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48</w:t>
            </w:r>
          </w:p>
        </w:tc>
      </w:tr>
      <w:tr w:rsidR="00214464" w:rsidRPr="00214464" w14:paraId="091E123C" w14:textId="77777777" w:rsidTr="00E578CA">
        <w:trPr>
          <w:trHeight w:val="270"/>
          <w:jc w:val="center"/>
        </w:trPr>
        <w:tc>
          <w:tcPr>
            <w:tcW w:w="1860" w:type="dxa"/>
            <w:noWrap/>
            <w:vAlign w:val="center"/>
          </w:tcPr>
          <w:p w14:paraId="140F37E0"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295" w:type="dxa"/>
            <w:vAlign w:val="center"/>
          </w:tcPr>
          <w:p w14:paraId="26DF36F0"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003" w:type="dxa"/>
            <w:vAlign w:val="center"/>
          </w:tcPr>
          <w:p w14:paraId="5C4B4F4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47" w:type="dxa"/>
            <w:vAlign w:val="center"/>
          </w:tcPr>
          <w:p w14:paraId="502C68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102</w:t>
            </w:r>
          </w:p>
        </w:tc>
        <w:tc>
          <w:tcPr>
            <w:tcW w:w="1290" w:type="dxa"/>
            <w:noWrap/>
            <w:vAlign w:val="center"/>
          </w:tcPr>
          <w:p w14:paraId="52A082B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102</w:t>
            </w:r>
          </w:p>
        </w:tc>
        <w:tc>
          <w:tcPr>
            <w:tcW w:w="1320" w:type="dxa"/>
            <w:noWrap/>
            <w:vAlign w:val="center"/>
          </w:tcPr>
          <w:p w14:paraId="72C408C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103</w:t>
            </w:r>
          </w:p>
        </w:tc>
        <w:tc>
          <w:tcPr>
            <w:tcW w:w="1291" w:type="dxa"/>
            <w:noWrap/>
            <w:vAlign w:val="center"/>
          </w:tcPr>
          <w:p w14:paraId="65910FF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103</w:t>
            </w:r>
          </w:p>
        </w:tc>
      </w:tr>
      <w:tr w:rsidR="00214464" w:rsidRPr="00214464" w14:paraId="40EDC874" w14:textId="77777777" w:rsidTr="00E578CA">
        <w:trPr>
          <w:trHeight w:val="270"/>
          <w:jc w:val="center"/>
        </w:trPr>
        <w:tc>
          <w:tcPr>
            <w:tcW w:w="1860" w:type="dxa"/>
            <w:noWrap/>
            <w:vAlign w:val="center"/>
          </w:tcPr>
          <w:p w14:paraId="61AE2E4F" w14:textId="77777777" w:rsidR="00DE6C2D" w:rsidRPr="00214464" w:rsidRDefault="00DE6C2D" w:rsidP="00E578CA">
            <w:pPr>
              <w:rPr>
                <w:rFonts w:eastAsia="Calibri"/>
                <w:sz w:val="36"/>
                <w:szCs w:val="36"/>
                <w:lang w:eastAsia="en-US"/>
              </w:rPr>
            </w:pPr>
            <w:r w:rsidRPr="00214464">
              <w:rPr>
                <w:rFonts w:eastAsia="Calibri"/>
                <w:sz w:val="20"/>
                <w:szCs w:val="20"/>
                <w:lang w:eastAsia="en-US"/>
              </w:rPr>
              <w:t>Broj grupa izvannastavnih aktivnosti</w:t>
            </w:r>
          </w:p>
        </w:tc>
        <w:tc>
          <w:tcPr>
            <w:tcW w:w="2295" w:type="dxa"/>
            <w:vAlign w:val="center"/>
          </w:tcPr>
          <w:p w14:paraId="72337479" w14:textId="77777777" w:rsidR="00DE6C2D" w:rsidRPr="00214464" w:rsidRDefault="00DE6C2D" w:rsidP="00E578CA">
            <w:pPr>
              <w:rPr>
                <w:rFonts w:eastAsia="Calibri"/>
                <w:sz w:val="20"/>
                <w:szCs w:val="20"/>
                <w:lang w:eastAsia="en-US"/>
              </w:rPr>
            </w:pPr>
            <w:r w:rsidRPr="00214464">
              <w:rPr>
                <w:rFonts w:eastAsia="Calibri"/>
                <w:sz w:val="20"/>
                <w:szCs w:val="20"/>
                <w:lang w:eastAsia="en-US"/>
              </w:rPr>
              <w:t>Sufinanciranjem programa uključiti što veći broj učenika u izvannastavne programe</w:t>
            </w:r>
          </w:p>
        </w:tc>
        <w:tc>
          <w:tcPr>
            <w:tcW w:w="1003" w:type="dxa"/>
            <w:vAlign w:val="center"/>
          </w:tcPr>
          <w:p w14:paraId="3B0835C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4502E0E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90" w:type="dxa"/>
            <w:noWrap/>
            <w:vAlign w:val="center"/>
          </w:tcPr>
          <w:p w14:paraId="1A7A520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20" w:type="dxa"/>
            <w:noWrap/>
            <w:vAlign w:val="center"/>
          </w:tcPr>
          <w:p w14:paraId="61A905F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91" w:type="dxa"/>
            <w:noWrap/>
            <w:vAlign w:val="center"/>
          </w:tcPr>
          <w:p w14:paraId="2C57D75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214464" w:rsidRPr="00214464" w14:paraId="59DB182F" w14:textId="77777777" w:rsidTr="00E578CA">
        <w:trPr>
          <w:trHeight w:val="270"/>
          <w:jc w:val="center"/>
        </w:trPr>
        <w:tc>
          <w:tcPr>
            <w:tcW w:w="1860" w:type="dxa"/>
            <w:noWrap/>
            <w:vAlign w:val="center"/>
          </w:tcPr>
          <w:p w14:paraId="7D2FD06C"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produženog boravka</w:t>
            </w:r>
          </w:p>
        </w:tc>
        <w:tc>
          <w:tcPr>
            <w:tcW w:w="2295" w:type="dxa"/>
            <w:vAlign w:val="center"/>
          </w:tcPr>
          <w:p w14:paraId="2E5BA79C"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003" w:type="dxa"/>
            <w:vAlign w:val="center"/>
          </w:tcPr>
          <w:p w14:paraId="0D39E69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014EE275"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90" w:type="dxa"/>
            <w:noWrap/>
            <w:vAlign w:val="center"/>
          </w:tcPr>
          <w:p w14:paraId="4A52423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320" w:type="dxa"/>
            <w:noWrap/>
            <w:vAlign w:val="center"/>
          </w:tcPr>
          <w:p w14:paraId="50C271F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91" w:type="dxa"/>
            <w:noWrap/>
            <w:vAlign w:val="center"/>
          </w:tcPr>
          <w:p w14:paraId="4E9C36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r>
      <w:tr w:rsidR="00DE6C2D" w:rsidRPr="00214464" w14:paraId="307A44E9" w14:textId="77777777" w:rsidTr="00E578CA">
        <w:trPr>
          <w:trHeight w:val="270"/>
          <w:jc w:val="center"/>
        </w:trPr>
        <w:tc>
          <w:tcPr>
            <w:tcW w:w="1860" w:type="dxa"/>
            <w:noWrap/>
          </w:tcPr>
          <w:p w14:paraId="453BAD79" w14:textId="77777777" w:rsidR="00DE6C2D" w:rsidRPr="00214464" w:rsidRDefault="00DE6C2D" w:rsidP="00E578CA">
            <w:pPr>
              <w:rPr>
                <w:rFonts w:eastAsia="Calibri"/>
                <w:sz w:val="20"/>
                <w:szCs w:val="20"/>
                <w:lang w:eastAsia="en-US"/>
              </w:rPr>
            </w:pPr>
          </w:p>
          <w:p w14:paraId="1D7AD21A"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 xml:space="preserve">Broj pomoćnika u nastavi </w:t>
            </w:r>
          </w:p>
        </w:tc>
        <w:tc>
          <w:tcPr>
            <w:tcW w:w="2295" w:type="dxa"/>
            <w:vAlign w:val="center"/>
          </w:tcPr>
          <w:p w14:paraId="0BDAEC71"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Osiguravanjem dovoljnog broja pomoćnika u nastavi osigurati postojeću realizaciju programa</w:t>
            </w:r>
          </w:p>
        </w:tc>
        <w:tc>
          <w:tcPr>
            <w:tcW w:w="1003" w:type="dxa"/>
            <w:vAlign w:val="center"/>
          </w:tcPr>
          <w:p w14:paraId="68AD58F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47" w:type="dxa"/>
            <w:vAlign w:val="center"/>
          </w:tcPr>
          <w:p w14:paraId="5D3B7C4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22</w:t>
            </w:r>
          </w:p>
        </w:tc>
        <w:tc>
          <w:tcPr>
            <w:tcW w:w="1290" w:type="dxa"/>
            <w:noWrap/>
            <w:vAlign w:val="center"/>
          </w:tcPr>
          <w:p w14:paraId="4E1BD3F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c>
          <w:tcPr>
            <w:tcW w:w="1320" w:type="dxa"/>
            <w:noWrap/>
            <w:vAlign w:val="center"/>
          </w:tcPr>
          <w:p w14:paraId="1C9F5D3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c>
          <w:tcPr>
            <w:tcW w:w="1291" w:type="dxa"/>
            <w:noWrap/>
            <w:vAlign w:val="center"/>
          </w:tcPr>
          <w:p w14:paraId="28C88A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27</w:t>
            </w:r>
          </w:p>
        </w:tc>
      </w:tr>
    </w:tbl>
    <w:p w14:paraId="5DB267FF" w14:textId="77777777" w:rsidR="00DE6C2D" w:rsidRPr="00214464" w:rsidRDefault="00DE6C2D" w:rsidP="00DE6C2D">
      <w:pPr>
        <w:spacing w:line="276" w:lineRule="auto"/>
        <w:rPr>
          <w:rFonts w:eastAsia="Calibri"/>
          <w:szCs w:val="22"/>
          <w:lang w:eastAsia="en-US"/>
        </w:rPr>
      </w:pPr>
    </w:p>
    <w:p w14:paraId="204C9B2C"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Proračunski korisnik 14283 OSNOVNA ŠKOLA MILANA LANGA</w:t>
      </w:r>
    </w:p>
    <w:tbl>
      <w:tblPr>
        <w:tblW w:w="10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1"/>
        <w:gridCol w:w="1279"/>
        <w:gridCol w:w="1276"/>
        <w:gridCol w:w="1280"/>
        <w:gridCol w:w="15"/>
      </w:tblGrid>
      <w:tr w:rsidR="00214464" w:rsidRPr="00214464" w14:paraId="61698969" w14:textId="77777777" w:rsidTr="00BB3E29">
        <w:trPr>
          <w:gridAfter w:val="1"/>
          <w:wAfter w:w="15" w:type="dxa"/>
          <w:trHeight w:val="266"/>
          <w:jc w:val="center"/>
        </w:trPr>
        <w:tc>
          <w:tcPr>
            <w:tcW w:w="10206" w:type="dxa"/>
            <w:gridSpan w:val="4"/>
            <w:shd w:val="clear" w:color="000000" w:fill="D9D9D9"/>
            <w:noWrap/>
            <w:hideMark/>
          </w:tcPr>
          <w:p w14:paraId="35E9B24A" w14:textId="77777777" w:rsidR="00DE6C2D" w:rsidRPr="00214464" w:rsidRDefault="00DE6C2D" w:rsidP="00E578CA">
            <w:pPr>
              <w:rPr>
                <w:b/>
                <w:bCs/>
                <w:iCs/>
              </w:rPr>
            </w:pPr>
            <w:r w:rsidRPr="00214464">
              <w:rPr>
                <w:b/>
                <w:bCs/>
                <w:iCs/>
              </w:rPr>
              <w:t>Program: OSNOVNOŠKOLSKO OBRAZOVANJE</w:t>
            </w:r>
          </w:p>
        </w:tc>
      </w:tr>
      <w:tr w:rsidR="00214464" w:rsidRPr="00214464" w14:paraId="4C540B4C" w14:textId="77777777" w:rsidTr="00BB3E29">
        <w:trPr>
          <w:gridAfter w:val="1"/>
          <w:wAfter w:w="15" w:type="dxa"/>
          <w:trHeight w:val="374"/>
          <w:jc w:val="center"/>
        </w:trPr>
        <w:tc>
          <w:tcPr>
            <w:tcW w:w="10206" w:type="dxa"/>
            <w:gridSpan w:val="4"/>
            <w:tcBorders>
              <w:bottom w:val="single" w:sz="4" w:space="0" w:color="auto"/>
            </w:tcBorders>
            <w:noWrap/>
            <w:hideMark/>
          </w:tcPr>
          <w:p w14:paraId="28C97AC1" w14:textId="77777777" w:rsidR="00DE6C2D" w:rsidRPr="00214464" w:rsidRDefault="00DE6C2D" w:rsidP="00E578CA">
            <w:pPr>
              <w:jc w:val="both"/>
              <w:rPr>
                <w:sz w:val="20"/>
                <w:szCs w:val="20"/>
              </w:rPr>
            </w:pPr>
            <w:r w:rsidRPr="00214464">
              <w:rPr>
                <w:sz w:val="20"/>
                <w:szCs w:val="20"/>
              </w:rPr>
              <w:t xml:space="preserve">Zakonske i druge pravne osnove programa: </w:t>
            </w:r>
          </w:p>
          <w:p w14:paraId="54771062" w14:textId="77777777" w:rsidR="00DE6C2D" w:rsidRPr="00214464" w:rsidRDefault="00DE6C2D" w:rsidP="00DE6C2D">
            <w:pPr>
              <w:numPr>
                <w:ilvl w:val="0"/>
                <w:numId w:val="20"/>
              </w:numPr>
              <w:spacing w:after="200"/>
              <w:contextualSpacing/>
              <w:jc w:val="both"/>
              <w:rPr>
                <w:sz w:val="20"/>
                <w:szCs w:val="20"/>
              </w:rPr>
            </w:pPr>
            <w:r w:rsidRPr="00214464">
              <w:rPr>
                <w:sz w:val="20"/>
                <w:szCs w:val="20"/>
              </w:rPr>
              <w:t xml:space="preserve">Zakon o odgoju i obrazovanju u osnovnoj i srednjoj školi (NN 126/12 – pročišćeni tekst, 94/13, 152/14, 7/17, 68/18, 98/19, 64/20, 151/22, 155/23 i 156/23) </w:t>
            </w:r>
          </w:p>
          <w:p w14:paraId="76BC6A5F" w14:textId="77777777" w:rsidR="00DE6C2D" w:rsidRPr="00214464" w:rsidRDefault="00DE6C2D" w:rsidP="00DE6C2D">
            <w:pPr>
              <w:numPr>
                <w:ilvl w:val="0"/>
                <w:numId w:val="20"/>
              </w:numPr>
              <w:spacing w:after="200"/>
              <w:contextualSpacing/>
              <w:jc w:val="both"/>
              <w:rPr>
                <w:sz w:val="20"/>
                <w:szCs w:val="20"/>
              </w:rPr>
            </w:pPr>
            <w:r w:rsidRPr="00214464">
              <w:rPr>
                <w:sz w:val="20"/>
                <w:szCs w:val="20"/>
              </w:rPr>
              <w:t>Zakon o osobnoj asistenciji (NN 71/2023)</w:t>
            </w:r>
          </w:p>
          <w:p w14:paraId="3549B87F" w14:textId="77777777" w:rsidR="00DE6C2D" w:rsidRPr="00214464" w:rsidRDefault="00DE6C2D" w:rsidP="00DE6C2D">
            <w:pPr>
              <w:numPr>
                <w:ilvl w:val="0"/>
                <w:numId w:val="20"/>
              </w:numPr>
              <w:contextualSpacing/>
              <w:jc w:val="both"/>
              <w:rPr>
                <w:sz w:val="20"/>
                <w:szCs w:val="20"/>
              </w:rPr>
            </w:pPr>
            <w:r w:rsidRPr="00214464">
              <w:rPr>
                <w:sz w:val="20"/>
                <w:szCs w:val="20"/>
              </w:rPr>
              <w:lastRenderedPageBreak/>
              <w:t>Državni pedagoški standard osnovnoškolskog sustava odgoja i obrazovanja (NN 63/08 i 90/10)</w:t>
            </w:r>
          </w:p>
          <w:p w14:paraId="6837AEE2" w14:textId="77777777" w:rsidR="00DE6C2D" w:rsidRPr="00214464" w:rsidRDefault="00DE6C2D" w:rsidP="00DE6C2D">
            <w:pPr>
              <w:numPr>
                <w:ilvl w:val="0"/>
                <w:numId w:val="20"/>
              </w:numPr>
              <w:spacing w:after="200"/>
              <w:contextualSpacing/>
              <w:jc w:val="both"/>
              <w:rPr>
                <w:sz w:val="20"/>
                <w:szCs w:val="20"/>
              </w:rPr>
            </w:pPr>
            <w:r w:rsidRPr="00214464">
              <w:rPr>
                <w:sz w:val="20"/>
                <w:szCs w:val="20"/>
              </w:rPr>
              <w:t>Uredba o načinu financiranja decentraliziranih funkcija te izračuna iznosa pomoći izravnanja za decentralizirane funkcije jedinica lokalne i područne (regionalne) samouprave koju Vlada RH donosi za svaku godinu</w:t>
            </w:r>
          </w:p>
          <w:p w14:paraId="3B3D10A2" w14:textId="77777777" w:rsidR="00DE6C2D" w:rsidRPr="00214464" w:rsidRDefault="00DE6C2D" w:rsidP="00DE6C2D">
            <w:pPr>
              <w:numPr>
                <w:ilvl w:val="0"/>
                <w:numId w:val="20"/>
              </w:numPr>
              <w:contextualSpacing/>
              <w:jc w:val="both"/>
              <w:rPr>
                <w:sz w:val="20"/>
                <w:szCs w:val="20"/>
              </w:rPr>
            </w:pPr>
            <w:r w:rsidRPr="00214464">
              <w:rPr>
                <w:sz w:val="20"/>
                <w:szCs w:val="20"/>
              </w:rPr>
              <w:t>Odluka o kriterijima i mjerilima za utvrđivanje bilančnih prava za financiranje minimalnog financijskog standarda javnih potreba osnovnog školstva koju Vlada RH donosi za svaku godinu</w:t>
            </w:r>
          </w:p>
          <w:p w14:paraId="30B3EC59" w14:textId="77777777" w:rsidR="00DE6C2D" w:rsidRPr="00214464" w:rsidRDefault="00DE6C2D" w:rsidP="00DE6C2D">
            <w:pPr>
              <w:numPr>
                <w:ilvl w:val="0"/>
                <w:numId w:val="20"/>
              </w:numPr>
              <w:contextualSpacing/>
              <w:jc w:val="both"/>
              <w:rPr>
                <w:sz w:val="20"/>
                <w:szCs w:val="20"/>
              </w:rPr>
            </w:pPr>
            <w:r w:rsidRPr="00214464">
              <w:rPr>
                <w:sz w:val="20"/>
                <w:szCs w:val="20"/>
              </w:rPr>
              <w:t>Pravilnik o pomoćnicima u nastavi i stručnim komunikacijskim posrednicima (NN 85/2024)</w:t>
            </w:r>
          </w:p>
          <w:p w14:paraId="78EA372F" w14:textId="486A4C1C" w:rsidR="00DE6C2D" w:rsidRPr="00214464" w:rsidRDefault="00DE6C2D" w:rsidP="00EA51D6">
            <w:pPr>
              <w:numPr>
                <w:ilvl w:val="0"/>
                <w:numId w:val="20"/>
              </w:numPr>
              <w:contextualSpacing/>
              <w:jc w:val="both"/>
              <w:rPr>
                <w:sz w:val="20"/>
                <w:szCs w:val="20"/>
              </w:rPr>
            </w:pPr>
            <w:r w:rsidRPr="00214464">
              <w:rPr>
                <w:sz w:val="20"/>
                <w:szCs w:val="20"/>
              </w:rPr>
              <w:t>Pravilnik o mjerilima i načinu sufinanciranja širih javnih potreba za učenike osnovnih škola s područja grada Samobora kojeg gradonačelnica donosi za svaku školsku godinu</w:t>
            </w:r>
          </w:p>
        </w:tc>
      </w:tr>
      <w:tr w:rsidR="00214464" w:rsidRPr="00214464" w14:paraId="7FF6DF1E" w14:textId="77777777" w:rsidTr="00BB3E29">
        <w:trPr>
          <w:gridAfter w:val="1"/>
          <w:wAfter w:w="15" w:type="dxa"/>
          <w:trHeight w:val="292"/>
          <w:jc w:val="center"/>
        </w:trPr>
        <w:tc>
          <w:tcPr>
            <w:tcW w:w="10206" w:type="dxa"/>
            <w:gridSpan w:val="4"/>
          </w:tcPr>
          <w:p w14:paraId="4F424657" w14:textId="77777777" w:rsidR="00DE6C2D" w:rsidRPr="00214464" w:rsidRDefault="00DE6C2D" w:rsidP="00E578CA">
            <w:pPr>
              <w:jc w:val="both"/>
              <w:rPr>
                <w:bCs/>
                <w:i/>
                <w:iCs/>
                <w:sz w:val="20"/>
                <w:szCs w:val="20"/>
              </w:rPr>
            </w:pPr>
            <w:r w:rsidRPr="00214464">
              <w:rPr>
                <w:b/>
                <w:sz w:val="20"/>
                <w:szCs w:val="20"/>
              </w:rPr>
              <w:lastRenderedPageBreak/>
              <w:t xml:space="preserve">Razvojna mjera </w:t>
            </w:r>
            <w:r w:rsidRPr="00214464">
              <w:rPr>
                <w:bCs/>
                <w:i/>
                <w:iCs/>
                <w:sz w:val="20"/>
                <w:szCs w:val="20"/>
              </w:rPr>
              <w:t>(poveznica sa strateškim okvirom Provedbenog programa Grada Samobora za razdoblje 2025. – 2029.):</w:t>
            </w:r>
          </w:p>
          <w:p w14:paraId="3C914861"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0BD49C9D" w14:textId="77777777" w:rsidR="00DE6C2D" w:rsidRPr="00214464" w:rsidRDefault="00DE6C2D" w:rsidP="00E578CA">
            <w:pPr>
              <w:jc w:val="both"/>
              <w:rPr>
                <w:b/>
                <w:bCs/>
                <w:sz w:val="20"/>
                <w:szCs w:val="20"/>
              </w:rPr>
            </w:pPr>
            <w:r w:rsidRPr="00214464">
              <w:rPr>
                <w:b/>
                <w:bCs/>
                <w:sz w:val="20"/>
                <w:szCs w:val="20"/>
              </w:rPr>
              <w:t>Cilj:</w:t>
            </w:r>
          </w:p>
          <w:p w14:paraId="7688FA4A" w14:textId="77777777" w:rsidR="00DE6C2D" w:rsidRPr="00214464" w:rsidRDefault="00DE6C2D" w:rsidP="00BB3E29">
            <w:pPr>
              <w:jc w:val="both"/>
              <w:rPr>
                <w:sz w:val="20"/>
                <w:szCs w:val="20"/>
              </w:rPr>
            </w:pPr>
            <w:r w:rsidRPr="00214464">
              <w:rPr>
                <w:sz w:val="20"/>
                <w:szCs w:val="20"/>
              </w:rPr>
              <w:t>Unaprijediti odgojno - obrazovne usluge kako bi se odgovorilo na potrebe djece i mladih te ih osposobilo za aktivno i odgovorno sudjelovanje u društvu.</w:t>
            </w:r>
          </w:p>
        </w:tc>
      </w:tr>
      <w:tr w:rsidR="00214464" w:rsidRPr="00214464" w14:paraId="23A18982" w14:textId="77777777" w:rsidTr="00BB3E29">
        <w:trPr>
          <w:gridAfter w:val="1"/>
          <w:wAfter w:w="15" w:type="dxa"/>
          <w:trHeight w:val="300"/>
          <w:jc w:val="center"/>
        </w:trPr>
        <w:tc>
          <w:tcPr>
            <w:tcW w:w="10206" w:type="dxa"/>
            <w:gridSpan w:val="4"/>
            <w:shd w:val="clear" w:color="000000" w:fill="F2F2F2"/>
            <w:vAlign w:val="center"/>
            <w:hideMark/>
          </w:tcPr>
          <w:p w14:paraId="3CDA7404" w14:textId="77777777" w:rsidR="00DE6C2D" w:rsidRPr="00214464" w:rsidRDefault="00DE6C2D" w:rsidP="00E578CA">
            <w:pPr>
              <w:rPr>
                <w:b/>
                <w:bCs/>
                <w:sz w:val="20"/>
                <w:szCs w:val="20"/>
              </w:rPr>
            </w:pPr>
            <w:r w:rsidRPr="00214464">
              <w:rPr>
                <w:b/>
                <w:bCs/>
                <w:sz w:val="20"/>
                <w:szCs w:val="20"/>
              </w:rPr>
              <w:t>Naziv aktivnosti/projekta u Proračunu: REDOVNA DJELATNOST OŠ MILANA LANGA</w:t>
            </w:r>
          </w:p>
        </w:tc>
      </w:tr>
      <w:tr w:rsidR="00214464" w:rsidRPr="00214464" w14:paraId="1E7F22C2" w14:textId="77777777" w:rsidTr="00BB3E29">
        <w:trPr>
          <w:gridAfter w:val="1"/>
          <w:wAfter w:w="15" w:type="dxa"/>
          <w:trHeight w:val="251"/>
          <w:jc w:val="center"/>
        </w:trPr>
        <w:tc>
          <w:tcPr>
            <w:tcW w:w="6371" w:type="dxa"/>
            <w:vMerge w:val="restart"/>
            <w:vAlign w:val="center"/>
            <w:hideMark/>
          </w:tcPr>
          <w:p w14:paraId="072501B8"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31BF99E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9A007CA" w14:textId="77777777" w:rsidTr="00BB3E29">
        <w:trPr>
          <w:gridAfter w:val="1"/>
          <w:wAfter w:w="15" w:type="dxa"/>
          <w:trHeight w:val="207"/>
          <w:jc w:val="center"/>
        </w:trPr>
        <w:tc>
          <w:tcPr>
            <w:tcW w:w="6371" w:type="dxa"/>
            <w:vMerge/>
            <w:tcBorders>
              <w:bottom w:val="single" w:sz="4" w:space="0" w:color="auto"/>
            </w:tcBorders>
            <w:vAlign w:val="center"/>
            <w:hideMark/>
          </w:tcPr>
          <w:p w14:paraId="0E653409" w14:textId="77777777" w:rsidR="00DE6C2D" w:rsidRPr="00214464" w:rsidRDefault="00DE6C2D" w:rsidP="00E578CA">
            <w:pPr>
              <w:rPr>
                <w:sz w:val="20"/>
                <w:szCs w:val="20"/>
              </w:rPr>
            </w:pPr>
          </w:p>
        </w:tc>
        <w:tc>
          <w:tcPr>
            <w:tcW w:w="1279" w:type="dxa"/>
            <w:noWrap/>
            <w:vAlign w:val="center"/>
            <w:hideMark/>
          </w:tcPr>
          <w:p w14:paraId="5B8A02A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5894A226"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591D71B5" w14:textId="77777777" w:rsidR="00DE6C2D" w:rsidRPr="00214464" w:rsidRDefault="00DE6C2D" w:rsidP="00E578CA">
            <w:pPr>
              <w:jc w:val="center"/>
              <w:rPr>
                <w:sz w:val="20"/>
                <w:szCs w:val="20"/>
              </w:rPr>
            </w:pPr>
            <w:r w:rsidRPr="00214464">
              <w:rPr>
                <w:sz w:val="20"/>
                <w:szCs w:val="20"/>
              </w:rPr>
              <w:t>2028.</w:t>
            </w:r>
          </w:p>
        </w:tc>
      </w:tr>
      <w:tr w:rsidR="00214464" w:rsidRPr="00214464" w14:paraId="71B825E2"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6B57C4D2" w14:textId="77777777" w:rsidR="00DE6C2D" w:rsidRPr="00214464" w:rsidRDefault="00DE6C2D" w:rsidP="00E578CA">
            <w:pPr>
              <w:jc w:val="both"/>
              <w:rPr>
                <w:sz w:val="20"/>
                <w:szCs w:val="20"/>
              </w:rPr>
            </w:pPr>
            <w:r w:rsidRPr="00214464">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21269078" w14:textId="77777777" w:rsidR="00DE6C2D" w:rsidRPr="00214464" w:rsidRDefault="00DE6C2D" w:rsidP="00E578CA">
            <w:pPr>
              <w:jc w:val="both"/>
              <w:rPr>
                <w:sz w:val="20"/>
                <w:szCs w:val="20"/>
              </w:rPr>
            </w:pPr>
            <w:r w:rsidRPr="00214464">
              <w:rPr>
                <w:sz w:val="20"/>
                <w:szCs w:val="20"/>
              </w:rPr>
              <w:t>Grad Samobor osigurava i dodatna financijska sredstva koja su nužna za osiguravanje minimalnog financijskog standarda u školstvu, odnosno za ostvarenje temeljnog programa. U</w:t>
            </w:r>
            <w:r w:rsidRPr="00214464">
              <w:rPr>
                <w:rFonts w:eastAsiaTheme="minorHAnsi"/>
                <w:sz w:val="20"/>
                <w:szCs w:val="20"/>
                <w:lang w:eastAsia="en-US"/>
              </w:rPr>
              <w:t>nutar ove aktivnosti</w:t>
            </w:r>
            <w:r w:rsidRPr="00214464">
              <w:rPr>
                <w:rFonts w:asciiTheme="minorHAnsi" w:eastAsiaTheme="minorHAnsi" w:hAnsiTheme="minorHAnsi" w:cstheme="minorBidi"/>
                <w:szCs w:val="22"/>
                <w:lang w:eastAsia="en-US"/>
              </w:rPr>
              <w:t xml:space="preserve"> </w:t>
            </w:r>
            <w:r w:rsidRPr="00214464">
              <w:rPr>
                <w:sz w:val="20"/>
                <w:szCs w:val="20"/>
              </w:rPr>
              <w:t xml:space="preserve">planirana su i sredstva iz vlastitih izvora osnovne škole. </w:t>
            </w:r>
          </w:p>
          <w:p w14:paraId="5F811FE3" w14:textId="77777777" w:rsidR="00DE6C2D" w:rsidRPr="00214464" w:rsidRDefault="00DE6C2D" w:rsidP="00E578CA">
            <w:pPr>
              <w:jc w:val="both"/>
              <w:rPr>
                <w:sz w:val="20"/>
                <w:szCs w:val="20"/>
              </w:rPr>
            </w:pPr>
            <w:r w:rsidRPr="00214464">
              <w:rPr>
                <w:sz w:val="20"/>
                <w:szCs w:val="20"/>
              </w:rPr>
              <w:t>Ishodište za planiranje sredstava temelji se na stvarnim troškovima iz prethodnih godina te iskazanim potrebama proračunskog korisnika.</w:t>
            </w:r>
          </w:p>
        </w:tc>
        <w:tc>
          <w:tcPr>
            <w:tcW w:w="1279" w:type="dxa"/>
            <w:tcBorders>
              <w:top w:val="single" w:sz="4" w:space="0" w:color="auto"/>
              <w:left w:val="single" w:sz="4" w:space="0" w:color="auto"/>
              <w:bottom w:val="single" w:sz="4" w:space="0" w:color="auto"/>
              <w:right w:val="single" w:sz="4" w:space="0" w:color="auto"/>
            </w:tcBorders>
            <w:noWrap/>
            <w:vAlign w:val="center"/>
          </w:tcPr>
          <w:p w14:paraId="77B12E90" w14:textId="77777777" w:rsidR="00DE6C2D" w:rsidRPr="00214464" w:rsidRDefault="00DE6C2D" w:rsidP="00E578CA">
            <w:pPr>
              <w:jc w:val="right"/>
              <w:rPr>
                <w:b/>
                <w:sz w:val="20"/>
                <w:szCs w:val="20"/>
              </w:rPr>
            </w:pPr>
            <w:r w:rsidRPr="00214464">
              <w:rPr>
                <w:b/>
                <w:sz w:val="20"/>
                <w:szCs w:val="20"/>
              </w:rPr>
              <w:t>177.510</w:t>
            </w:r>
          </w:p>
        </w:tc>
        <w:tc>
          <w:tcPr>
            <w:tcW w:w="1276" w:type="dxa"/>
            <w:tcBorders>
              <w:top w:val="single" w:sz="4" w:space="0" w:color="auto"/>
              <w:left w:val="single" w:sz="4" w:space="0" w:color="auto"/>
              <w:bottom w:val="single" w:sz="4" w:space="0" w:color="auto"/>
              <w:right w:val="single" w:sz="4" w:space="0" w:color="auto"/>
            </w:tcBorders>
            <w:noWrap/>
            <w:vAlign w:val="center"/>
          </w:tcPr>
          <w:p w14:paraId="6354481E" w14:textId="77777777" w:rsidR="00DE6C2D" w:rsidRPr="00214464" w:rsidRDefault="00DE6C2D" w:rsidP="00E578CA">
            <w:pPr>
              <w:jc w:val="right"/>
              <w:rPr>
                <w:b/>
                <w:sz w:val="20"/>
                <w:szCs w:val="20"/>
              </w:rPr>
            </w:pPr>
            <w:r w:rsidRPr="00214464">
              <w:rPr>
                <w:b/>
                <w:sz w:val="20"/>
                <w:szCs w:val="20"/>
              </w:rPr>
              <w:t>204.510</w:t>
            </w:r>
          </w:p>
        </w:tc>
        <w:tc>
          <w:tcPr>
            <w:tcW w:w="1280" w:type="dxa"/>
            <w:tcBorders>
              <w:top w:val="single" w:sz="4" w:space="0" w:color="auto"/>
              <w:left w:val="single" w:sz="4" w:space="0" w:color="auto"/>
              <w:bottom w:val="single" w:sz="4" w:space="0" w:color="auto"/>
              <w:right w:val="single" w:sz="4" w:space="0" w:color="auto"/>
            </w:tcBorders>
            <w:noWrap/>
            <w:vAlign w:val="center"/>
          </w:tcPr>
          <w:p w14:paraId="335F7FD7" w14:textId="77777777" w:rsidR="00DE6C2D" w:rsidRPr="00214464" w:rsidRDefault="00DE6C2D" w:rsidP="00E578CA">
            <w:pPr>
              <w:jc w:val="right"/>
              <w:rPr>
                <w:b/>
                <w:sz w:val="20"/>
                <w:szCs w:val="20"/>
              </w:rPr>
            </w:pPr>
            <w:r w:rsidRPr="00214464">
              <w:rPr>
                <w:b/>
                <w:sz w:val="20"/>
                <w:szCs w:val="20"/>
              </w:rPr>
              <w:t>210.510</w:t>
            </w:r>
          </w:p>
        </w:tc>
      </w:tr>
      <w:tr w:rsidR="00214464" w:rsidRPr="00214464" w14:paraId="43D1A4EF" w14:textId="77777777" w:rsidTr="00BB3E29">
        <w:trPr>
          <w:gridAfter w:val="1"/>
          <w:wAfter w:w="15" w:type="dxa"/>
          <w:trHeight w:val="300"/>
          <w:jc w:val="center"/>
        </w:trPr>
        <w:tc>
          <w:tcPr>
            <w:tcW w:w="10206" w:type="dxa"/>
            <w:gridSpan w:val="4"/>
            <w:tcBorders>
              <w:top w:val="single" w:sz="4" w:space="0" w:color="auto"/>
            </w:tcBorders>
            <w:shd w:val="clear" w:color="000000" w:fill="F2F2F2"/>
            <w:vAlign w:val="center"/>
            <w:hideMark/>
          </w:tcPr>
          <w:p w14:paraId="40923395" w14:textId="77777777" w:rsidR="00DE6C2D" w:rsidRPr="00214464" w:rsidRDefault="00DE6C2D" w:rsidP="00E578CA">
            <w:pPr>
              <w:rPr>
                <w:b/>
                <w:bCs/>
                <w:sz w:val="20"/>
                <w:szCs w:val="20"/>
              </w:rPr>
            </w:pPr>
            <w:r w:rsidRPr="00214464">
              <w:rPr>
                <w:b/>
                <w:bCs/>
                <w:sz w:val="20"/>
                <w:szCs w:val="20"/>
              </w:rPr>
              <w:t>Naziv aktivnosti/projekta u Proračunu: RASHODI ZA ZAPOSLENE – OŠ MILANA LANGA</w:t>
            </w:r>
          </w:p>
        </w:tc>
      </w:tr>
      <w:tr w:rsidR="00214464" w:rsidRPr="00214464" w14:paraId="0544790E" w14:textId="77777777" w:rsidTr="00BB3E29">
        <w:trPr>
          <w:gridAfter w:val="1"/>
          <w:wAfter w:w="15" w:type="dxa"/>
          <w:trHeight w:val="251"/>
          <w:jc w:val="center"/>
        </w:trPr>
        <w:tc>
          <w:tcPr>
            <w:tcW w:w="6371" w:type="dxa"/>
            <w:vMerge w:val="restart"/>
            <w:vAlign w:val="center"/>
            <w:hideMark/>
          </w:tcPr>
          <w:p w14:paraId="5CB13B71"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164236F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A2EBBCF" w14:textId="77777777" w:rsidTr="00BB3E29">
        <w:trPr>
          <w:gridAfter w:val="1"/>
          <w:wAfter w:w="15" w:type="dxa"/>
          <w:trHeight w:val="207"/>
          <w:jc w:val="center"/>
        </w:trPr>
        <w:tc>
          <w:tcPr>
            <w:tcW w:w="6371" w:type="dxa"/>
            <w:vMerge/>
            <w:tcBorders>
              <w:bottom w:val="single" w:sz="4" w:space="0" w:color="auto"/>
            </w:tcBorders>
            <w:vAlign w:val="center"/>
            <w:hideMark/>
          </w:tcPr>
          <w:p w14:paraId="2EE4CC34" w14:textId="77777777" w:rsidR="00DE6C2D" w:rsidRPr="00214464" w:rsidRDefault="00DE6C2D" w:rsidP="00E578CA">
            <w:pPr>
              <w:rPr>
                <w:sz w:val="20"/>
                <w:szCs w:val="20"/>
              </w:rPr>
            </w:pPr>
          </w:p>
        </w:tc>
        <w:tc>
          <w:tcPr>
            <w:tcW w:w="1279" w:type="dxa"/>
            <w:noWrap/>
            <w:vAlign w:val="center"/>
            <w:hideMark/>
          </w:tcPr>
          <w:p w14:paraId="1A7AB09F"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FD69368"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15E20035" w14:textId="77777777" w:rsidR="00DE6C2D" w:rsidRPr="00214464" w:rsidRDefault="00DE6C2D" w:rsidP="00E578CA">
            <w:pPr>
              <w:jc w:val="center"/>
              <w:rPr>
                <w:sz w:val="20"/>
                <w:szCs w:val="20"/>
              </w:rPr>
            </w:pPr>
            <w:r w:rsidRPr="00214464">
              <w:rPr>
                <w:sz w:val="20"/>
                <w:szCs w:val="20"/>
              </w:rPr>
              <w:t>2028.</w:t>
            </w:r>
          </w:p>
        </w:tc>
      </w:tr>
      <w:tr w:rsidR="00214464" w:rsidRPr="00214464" w14:paraId="4E573E14"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0DE7C3C7" w14:textId="77777777" w:rsidR="00DE6C2D" w:rsidRPr="00214464" w:rsidRDefault="00DE6C2D" w:rsidP="00E578CA">
            <w:pPr>
              <w:jc w:val="both"/>
              <w:rPr>
                <w:sz w:val="20"/>
                <w:szCs w:val="20"/>
              </w:rPr>
            </w:pPr>
            <w:r w:rsidRPr="00214464">
              <w:rPr>
                <w:sz w:val="20"/>
                <w:szCs w:val="20"/>
              </w:rPr>
              <w:t>U ovoj aktivnosti planiraju se plaće i ostali rashodi za zaposlene u OŠ Milana Langa koji se financiraju iz državnog proračuna na teret nadležnog ministarstva.</w:t>
            </w:r>
          </w:p>
          <w:p w14:paraId="0F4E5907" w14:textId="77777777" w:rsidR="00DE6C2D" w:rsidRPr="00214464" w:rsidRDefault="00DE6C2D" w:rsidP="00E578CA">
            <w:pPr>
              <w:jc w:val="both"/>
              <w:rPr>
                <w:sz w:val="20"/>
                <w:szCs w:val="20"/>
              </w:rPr>
            </w:pPr>
            <w:r w:rsidRPr="00214464">
              <w:rPr>
                <w:sz w:val="20"/>
                <w:szCs w:val="20"/>
              </w:rPr>
              <w:t>Ishodište planiranih sredstava temelji se na broju zaposlenih učitelja i tehničko-administrativnog osoblja u školi te procjeni troškova za njihove plaće i ostala materijalna prava, sukladno kolektivnom ugovoru.</w:t>
            </w:r>
          </w:p>
        </w:tc>
        <w:tc>
          <w:tcPr>
            <w:tcW w:w="1279" w:type="dxa"/>
            <w:tcBorders>
              <w:top w:val="single" w:sz="4" w:space="0" w:color="auto"/>
              <w:left w:val="single" w:sz="4" w:space="0" w:color="auto"/>
              <w:bottom w:val="single" w:sz="4" w:space="0" w:color="auto"/>
              <w:right w:val="single" w:sz="4" w:space="0" w:color="auto"/>
            </w:tcBorders>
            <w:noWrap/>
            <w:vAlign w:val="center"/>
          </w:tcPr>
          <w:p w14:paraId="4BBA09B4" w14:textId="77777777" w:rsidR="00DE6C2D" w:rsidRPr="00214464" w:rsidRDefault="00DE6C2D" w:rsidP="00E578CA">
            <w:pPr>
              <w:jc w:val="right"/>
              <w:rPr>
                <w:b/>
                <w:sz w:val="20"/>
                <w:szCs w:val="20"/>
              </w:rPr>
            </w:pPr>
            <w:r w:rsidRPr="00214464">
              <w:rPr>
                <w:b/>
                <w:sz w:val="20"/>
                <w:szCs w:val="20"/>
              </w:rPr>
              <w:t>1.925.350</w:t>
            </w:r>
          </w:p>
        </w:tc>
        <w:tc>
          <w:tcPr>
            <w:tcW w:w="1276" w:type="dxa"/>
            <w:tcBorders>
              <w:top w:val="single" w:sz="4" w:space="0" w:color="auto"/>
              <w:left w:val="single" w:sz="4" w:space="0" w:color="auto"/>
              <w:bottom w:val="single" w:sz="4" w:space="0" w:color="auto"/>
              <w:right w:val="single" w:sz="4" w:space="0" w:color="auto"/>
            </w:tcBorders>
            <w:noWrap/>
            <w:vAlign w:val="center"/>
          </w:tcPr>
          <w:p w14:paraId="3B132604" w14:textId="77777777" w:rsidR="00DE6C2D" w:rsidRPr="00214464" w:rsidRDefault="00DE6C2D" w:rsidP="00E578CA">
            <w:pPr>
              <w:jc w:val="right"/>
              <w:rPr>
                <w:b/>
                <w:sz w:val="20"/>
                <w:szCs w:val="20"/>
              </w:rPr>
            </w:pPr>
            <w:r w:rsidRPr="00214464">
              <w:rPr>
                <w:b/>
                <w:sz w:val="20"/>
                <w:szCs w:val="20"/>
              </w:rPr>
              <w:t>1.990.350</w:t>
            </w:r>
          </w:p>
        </w:tc>
        <w:tc>
          <w:tcPr>
            <w:tcW w:w="1280" w:type="dxa"/>
            <w:tcBorders>
              <w:top w:val="single" w:sz="4" w:space="0" w:color="auto"/>
              <w:left w:val="single" w:sz="4" w:space="0" w:color="auto"/>
              <w:bottom w:val="single" w:sz="4" w:space="0" w:color="auto"/>
              <w:right w:val="single" w:sz="4" w:space="0" w:color="auto"/>
            </w:tcBorders>
            <w:noWrap/>
            <w:vAlign w:val="center"/>
          </w:tcPr>
          <w:p w14:paraId="68A6494F" w14:textId="77777777" w:rsidR="00DE6C2D" w:rsidRPr="00214464" w:rsidRDefault="00DE6C2D" w:rsidP="00E578CA">
            <w:pPr>
              <w:jc w:val="right"/>
              <w:rPr>
                <w:b/>
                <w:sz w:val="20"/>
                <w:szCs w:val="20"/>
              </w:rPr>
            </w:pPr>
            <w:r w:rsidRPr="00214464">
              <w:rPr>
                <w:b/>
                <w:sz w:val="20"/>
                <w:szCs w:val="20"/>
              </w:rPr>
              <w:t>2.049.000</w:t>
            </w:r>
          </w:p>
        </w:tc>
      </w:tr>
      <w:tr w:rsidR="00214464" w:rsidRPr="00214464" w14:paraId="7A259FC2" w14:textId="77777777" w:rsidTr="00BB3E29">
        <w:trPr>
          <w:gridAfter w:val="1"/>
          <w:wAfter w:w="15" w:type="dxa"/>
          <w:trHeight w:val="300"/>
          <w:jc w:val="center"/>
        </w:trPr>
        <w:tc>
          <w:tcPr>
            <w:tcW w:w="10206" w:type="dxa"/>
            <w:gridSpan w:val="4"/>
            <w:tcBorders>
              <w:top w:val="single" w:sz="4" w:space="0" w:color="auto"/>
              <w:bottom w:val="single" w:sz="4" w:space="0" w:color="auto"/>
            </w:tcBorders>
            <w:shd w:val="clear" w:color="000000" w:fill="F2F2F2"/>
            <w:vAlign w:val="center"/>
            <w:hideMark/>
          </w:tcPr>
          <w:p w14:paraId="03F57211" w14:textId="77777777" w:rsidR="00DE6C2D" w:rsidRPr="00214464" w:rsidRDefault="00DE6C2D" w:rsidP="00E578CA">
            <w:pPr>
              <w:rPr>
                <w:b/>
                <w:bCs/>
                <w:sz w:val="20"/>
                <w:szCs w:val="20"/>
              </w:rPr>
            </w:pPr>
            <w:r w:rsidRPr="00214464">
              <w:rPr>
                <w:b/>
                <w:bCs/>
                <w:sz w:val="20"/>
                <w:szCs w:val="20"/>
              </w:rPr>
              <w:t>Naziv aktivnosti/projekta u Proračunu: ULAGANJE U OBJEKTE I OPREMU OŠ MILANA LANGA</w:t>
            </w:r>
          </w:p>
        </w:tc>
      </w:tr>
      <w:tr w:rsidR="00214464" w:rsidRPr="00214464" w14:paraId="1AC568D7" w14:textId="77777777" w:rsidTr="00BB3E29">
        <w:trPr>
          <w:gridAfter w:val="1"/>
          <w:wAfter w:w="15" w:type="dxa"/>
          <w:trHeight w:val="251"/>
          <w:jc w:val="center"/>
        </w:trPr>
        <w:tc>
          <w:tcPr>
            <w:tcW w:w="6371" w:type="dxa"/>
            <w:vMerge w:val="restart"/>
            <w:tcBorders>
              <w:top w:val="single" w:sz="4" w:space="0" w:color="auto"/>
            </w:tcBorders>
            <w:vAlign w:val="center"/>
            <w:hideMark/>
          </w:tcPr>
          <w:p w14:paraId="106ECE6A"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tcBorders>
              <w:top w:val="single" w:sz="4" w:space="0" w:color="auto"/>
            </w:tcBorders>
            <w:noWrap/>
            <w:vAlign w:val="center"/>
            <w:hideMark/>
          </w:tcPr>
          <w:p w14:paraId="05F1729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1317872" w14:textId="77777777" w:rsidTr="00BB3E29">
        <w:trPr>
          <w:gridAfter w:val="1"/>
          <w:wAfter w:w="15" w:type="dxa"/>
          <w:trHeight w:val="207"/>
          <w:jc w:val="center"/>
        </w:trPr>
        <w:tc>
          <w:tcPr>
            <w:tcW w:w="6371" w:type="dxa"/>
            <w:vMerge/>
            <w:tcBorders>
              <w:bottom w:val="single" w:sz="4" w:space="0" w:color="auto"/>
            </w:tcBorders>
            <w:vAlign w:val="center"/>
            <w:hideMark/>
          </w:tcPr>
          <w:p w14:paraId="2253C81D" w14:textId="77777777" w:rsidR="00DE6C2D" w:rsidRPr="00214464" w:rsidRDefault="00DE6C2D" w:rsidP="00E578CA">
            <w:pPr>
              <w:rPr>
                <w:sz w:val="20"/>
                <w:szCs w:val="20"/>
              </w:rPr>
            </w:pPr>
          </w:p>
        </w:tc>
        <w:tc>
          <w:tcPr>
            <w:tcW w:w="1279" w:type="dxa"/>
            <w:noWrap/>
            <w:vAlign w:val="center"/>
            <w:hideMark/>
          </w:tcPr>
          <w:p w14:paraId="0330C95F"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01A9E3E8"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6D98FD11" w14:textId="77777777" w:rsidR="00DE6C2D" w:rsidRPr="00214464" w:rsidRDefault="00DE6C2D" w:rsidP="00E578CA">
            <w:pPr>
              <w:jc w:val="center"/>
              <w:rPr>
                <w:sz w:val="20"/>
                <w:szCs w:val="20"/>
              </w:rPr>
            </w:pPr>
            <w:r w:rsidRPr="00214464">
              <w:rPr>
                <w:sz w:val="20"/>
                <w:szCs w:val="20"/>
              </w:rPr>
              <w:t>2028.</w:t>
            </w:r>
          </w:p>
        </w:tc>
      </w:tr>
      <w:tr w:rsidR="00214464" w:rsidRPr="00214464" w14:paraId="330C182B" w14:textId="77777777" w:rsidTr="00BB3E29">
        <w:trPr>
          <w:gridAfter w:val="1"/>
          <w:wAfter w:w="15" w:type="dxa"/>
          <w:trHeight w:val="270"/>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01E67D38" w14:textId="77777777" w:rsidR="00DE6C2D" w:rsidRPr="00214464" w:rsidRDefault="00DE6C2D" w:rsidP="00E578CA">
            <w:pPr>
              <w:jc w:val="both"/>
              <w:rPr>
                <w:sz w:val="20"/>
                <w:szCs w:val="20"/>
              </w:rPr>
            </w:pPr>
            <w:r w:rsidRPr="00214464">
              <w:rPr>
                <w:sz w:val="20"/>
                <w:szCs w:val="20"/>
              </w:rPr>
              <w:t xml:space="preserve">U aktivnosti su planirana sredstva za opremanje učionica i prostora u školi, nabavu informatičke opreme, uređaja i strojeva te sportske i glazbene opreme na teret općih prihoda i primitaka Grada Samobora, vlastitih izvora škole i ostvarenog viška donacija iz prethodnih godina. Naime, Osnovna škola Milana Langa primila je nenamjenske donacije, dana 28.12.2018. godine od društva Nepi Croatia Management d.o.o. i društva Arena Centar Zagreb d.o.o. te dana 31.12.2019. godine od društva Arena Centar Zagreb d.o.o. </w:t>
            </w:r>
          </w:p>
          <w:p w14:paraId="025E6B9E" w14:textId="77777777" w:rsidR="00DE6C2D" w:rsidRPr="00214464" w:rsidRDefault="00DE6C2D" w:rsidP="00E578CA">
            <w:pPr>
              <w:jc w:val="both"/>
              <w:rPr>
                <w:sz w:val="20"/>
                <w:szCs w:val="20"/>
              </w:rPr>
            </w:pPr>
            <w:r w:rsidRPr="00214464">
              <w:rPr>
                <w:sz w:val="20"/>
                <w:szCs w:val="20"/>
              </w:rPr>
              <w:t>Predviđeno je da se donirana sredstva utroše u svrhu dodatnih ulaganja na građevinskim objektima škole u 2026. godini.</w:t>
            </w:r>
          </w:p>
          <w:p w14:paraId="7B534E8F" w14:textId="77777777" w:rsidR="00DE6C2D" w:rsidRPr="00214464" w:rsidRDefault="00DE6C2D" w:rsidP="00E578CA">
            <w:pPr>
              <w:jc w:val="both"/>
              <w:rPr>
                <w:sz w:val="20"/>
                <w:szCs w:val="20"/>
              </w:rPr>
            </w:pPr>
            <w:r w:rsidRPr="00214464">
              <w:rPr>
                <w:sz w:val="20"/>
                <w:szCs w:val="20"/>
              </w:rPr>
              <w:t>Ishodište za planirane rashode temelji se na stvarnim potrebama proračunskog korisnika.</w:t>
            </w:r>
          </w:p>
        </w:tc>
        <w:tc>
          <w:tcPr>
            <w:tcW w:w="1279" w:type="dxa"/>
            <w:tcBorders>
              <w:top w:val="single" w:sz="4" w:space="0" w:color="auto"/>
              <w:left w:val="single" w:sz="4" w:space="0" w:color="auto"/>
              <w:bottom w:val="single" w:sz="4" w:space="0" w:color="auto"/>
              <w:right w:val="single" w:sz="4" w:space="0" w:color="auto"/>
            </w:tcBorders>
            <w:noWrap/>
            <w:vAlign w:val="center"/>
          </w:tcPr>
          <w:p w14:paraId="45F9C3B2" w14:textId="77777777" w:rsidR="00DE6C2D" w:rsidRPr="00214464" w:rsidRDefault="00DE6C2D" w:rsidP="00E578CA">
            <w:pPr>
              <w:jc w:val="right"/>
              <w:rPr>
                <w:b/>
                <w:sz w:val="20"/>
                <w:szCs w:val="20"/>
              </w:rPr>
            </w:pPr>
            <w:r w:rsidRPr="00214464">
              <w:rPr>
                <w:b/>
                <w:sz w:val="20"/>
                <w:szCs w:val="20"/>
              </w:rPr>
              <w:t>185.450</w:t>
            </w:r>
          </w:p>
        </w:tc>
        <w:tc>
          <w:tcPr>
            <w:tcW w:w="1276" w:type="dxa"/>
            <w:tcBorders>
              <w:top w:val="single" w:sz="4" w:space="0" w:color="auto"/>
              <w:left w:val="single" w:sz="4" w:space="0" w:color="auto"/>
              <w:bottom w:val="single" w:sz="4" w:space="0" w:color="auto"/>
              <w:right w:val="single" w:sz="4" w:space="0" w:color="auto"/>
            </w:tcBorders>
            <w:noWrap/>
            <w:vAlign w:val="center"/>
          </w:tcPr>
          <w:p w14:paraId="19D570B0" w14:textId="77777777" w:rsidR="00DE6C2D" w:rsidRPr="00214464" w:rsidRDefault="00DE6C2D" w:rsidP="00E578CA">
            <w:pPr>
              <w:jc w:val="right"/>
              <w:rPr>
                <w:b/>
                <w:sz w:val="20"/>
                <w:szCs w:val="20"/>
              </w:rPr>
            </w:pPr>
            <w:r w:rsidRPr="00214464">
              <w:rPr>
                <w:b/>
                <w:sz w:val="20"/>
                <w:szCs w:val="20"/>
              </w:rPr>
              <w:t>13.733</w:t>
            </w:r>
          </w:p>
        </w:tc>
        <w:tc>
          <w:tcPr>
            <w:tcW w:w="1280" w:type="dxa"/>
            <w:tcBorders>
              <w:top w:val="single" w:sz="4" w:space="0" w:color="auto"/>
              <w:left w:val="single" w:sz="4" w:space="0" w:color="auto"/>
              <w:bottom w:val="single" w:sz="4" w:space="0" w:color="auto"/>
              <w:right w:val="single" w:sz="4" w:space="0" w:color="auto"/>
            </w:tcBorders>
            <w:noWrap/>
            <w:vAlign w:val="center"/>
          </w:tcPr>
          <w:p w14:paraId="2C50CE6E" w14:textId="77777777" w:rsidR="00DE6C2D" w:rsidRPr="00214464" w:rsidRDefault="00DE6C2D" w:rsidP="00E578CA">
            <w:pPr>
              <w:jc w:val="right"/>
              <w:rPr>
                <w:b/>
                <w:sz w:val="20"/>
                <w:szCs w:val="20"/>
              </w:rPr>
            </w:pPr>
            <w:r w:rsidRPr="00214464">
              <w:rPr>
                <w:b/>
                <w:sz w:val="20"/>
                <w:szCs w:val="20"/>
              </w:rPr>
              <w:t>13.733</w:t>
            </w:r>
          </w:p>
        </w:tc>
      </w:tr>
      <w:tr w:rsidR="00214464" w:rsidRPr="00214464" w14:paraId="399BEA7A" w14:textId="77777777" w:rsidTr="00BB3E29">
        <w:trPr>
          <w:gridAfter w:val="1"/>
          <w:wAfter w:w="15" w:type="dxa"/>
          <w:trHeight w:val="300"/>
          <w:jc w:val="center"/>
        </w:trPr>
        <w:tc>
          <w:tcPr>
            <w:tcW w:w="10206" w:type="dxa"/>
            <w:gridSpan w:val="4"/>
            <w:shd w:val="clear" w:color="000000" w:fill="F2F2F2"/>
            <w:hideMark/>
          </w:tcPr>
          <w:p w14:paraId="72080B06" w14:textId="77777777" w:rsidR="00DE6C2D" w:rsidRPr="00214464" w:rsidRDefault="00DE6C2D" w:rsidP="00E578CA">
            <w:pPr>
              <w:rPr>
                <w:b/>
                <w:bCs/>
                <w:sz w:val="20"/>
                <w:szCs w:val="20"/>
              </w:rPr>
            </w:pPr>
            <w:r w:rsidRPr="00214464">
              <w:rPr>
                <w:b/>
                <w:bCs/>
                <w:sz w:val="20"/>
                <w:szCs w:val="20"/>
              </w:rPr>
              <w:t>Naziv aktivnosti/projekta u Proračunu: NABAVA UDŽBENIKA I LEKTIRE OŠ MILANA LANGA</w:t>
            </w:r>
          </w:p>
        </w:tc>
      </w:tr>
      <w:tr w:rsidR="00214464" w:rsidRPr="00214464" w14:paraId="37BEFE32" w14:textId="77777777" w:rsidTr="00BB3E29">
        <w:trPr>
          <w:gridAfter w:val="1"/>
          <w:wAfter w:w="15" w:type="dxa"/>
          <w:trHeight w:val="251"/>
          <w:jc w:val="center"/>
        </w:trPr>
        <w:tc>
          <w:tcPr>
            <w:tcW w:w="6371" w:type="dxa"/>
            <w:vMerge w:val="restart"/>
            <w:vAlign w:val="center"/>
            <w:hideMark/>
          </w:tcPr>
          <w:p w14:paraId="2D7F298E"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026A014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7F39C7C" w14:textId="77777777" w:rsidTr="00BB3E29">
        <w:trPr>
          <w:gridAfter w:val="1"/>
          <w:wAfter w:w="15" w:type="dxa"/>
          <w:trHeight w:val="207"/>
          <w:jc w:val="center"/>
        </w:trPr>
        <w:tc>
          <w:tcPr>
            <w:tcW w:w="6371" w:type="dxa"/>
            <w:vMerge/>
            <w:vAlign w:val="center"/>
            <w:hideMark/>
          </w:tcPr>
          <w:p w14:paraId="352A8701" w14:textId="77777777" w:rsidR="00DE6C2D" w:rsidRPr="00214464" w:rsidRDefault="00DE6C2D" w:rsidP="00E578CA">
            <w:pPr>
              <w:rPr>
                <w:sz w:val="20"/>
                <w:szCs w:val="20"/>
              </w:rPr>
            </w:pPr>
          </w:p>
        </w:tc>
        <w:tc>
          <w:tcPr>
            <w:tcW w:w="1279" w:type="dxa"/>
            <w:noWrap/>
            <w:vAlign w:val="center"/>
            <w:hideMark/>
          </w:tcPr>
          <w:p w14:paraId="3B89FCBE"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37B1D486"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3C32E7CE" w14:textId="77777777" w:rsidR="00DE6C2D" w:rsidRPr="00214464" w:rsidRDefault="00DE6C2D" w:rsidP="00E578CA">
            <w:pPr>
              <w:jc w:val="center"/>
              <w:rPr>
                <w:sz w:val="20"/>
                <w:szCs w:val="20"/>
              </w:rPr>
            </w:pPr>
            <w:r w:rsidRPr="00214464">
              <w:rPr>
                <w:sz w:val="20"/>
                <w:szCs w:val="20"/>
              </w:rPr>
              <w:t>2028.</w:t>
            </w:r>
          </w:p>
        </w:tc>
      </w:tr>
      <w:tr w:rsidR="00214464" w:rsidRPr="00214464" w14:paraId="2C5A7126" w14:textId="77777777" w:rsidTr="00BB3E29">
        <w:trPr>
          <w:gridAfter w:val="1"/>
          <w:wAfter w:w="15" w:type="dxa"/>
          <w:trHeight w:val="416"/>
          <w:jc w:val="center"/>
        </w:trPr>
        <w:tc>
          <w:tcPr>
            <w:tcW w:w="6371" w:type="dxa"/>
            <w:noWrap/>
            <w:vAlign w:val="center"/>
          </w:tcPr>
          <w:p w14:paraId="27C701F0" w14:textId="77777777" w:rsidR="00DE6C2D" w:rsidRPr="00214464" w:rsidRDefault="00DE6C2D" w:rsidP="00E578CA">
            <w:pPr>
              <w:jc w:val="both"/>
              <w:rPr>
                <w:sz w:val="20"/>
                <w:szCs w:val="20"/>
              </w:rPr>
            </w:pPr>
            <w:r w:rsidRPr="00214464">
              <w:rPr>
                <w:sz w:val="20"/>
                <w:szCs w:val="20"/>
              </w:rPr>
              <w:t xml:space="preserve">Unutar ove aktivnosti planirana su sredstva za nabavu udžbenika i obvezne lektire koji se financiraju sredstvima Ministarstva znanosti, obrazovanja i mladih. Također, planiraju se sredstva za nabavu knjiga za školsku knjižnicu </w:t>
            </w:r>
            <w:r w:rsidRPr="00214464">
              <w:rPr>
                <w:sz w:val="20"/>
                <w:szCs w:val="20"/>
              </w:rPr>
              <w:lastRenderedPageBreak/>
              <w:t>iz vlastitih prihoda škole te na teret općih prihoda i primitaka Grada Samobora.</w:t>
            </w:r>
          </w:p>
        </w:tc>
        <w:tc>
          <w:tcPr>
            <w:tcW w:w="1279" w:type="dxa"/>
            <w:noWrap/>
            <w:vAlign w:val="center"/>
          </w:tcPr>
          <w:p w14:paraId="18A21334" w14:textId="77777777" w:rsidR="00DE6C2D" w:rsidRPr="00214464" w:rsidRDefault="00DE6C2D" w:rsidP="00E578CA">
            <w:pPr>
              <w:jc w:val="right"/>
              <w:rPr>
                <w:b/>
                <w:sz w:val="20"/>
                <w:szCs w:val="20"/>
              </w:rPr>
            </w:pPr>
            <w:r w:rsidRPr="00214464">
              <w:rPr>
                <w:b/>
                <w:sz w:val="20"/>
                <w:szCs w:val="20"/>
              </w:rPr>
              <w:lastRenderedPageBreak/>
              <w:t>58.900</w:t>
            </w:r>
          </w:p>
        </w:tc>
        <w:tc>
          <w:tcPr>
            <w:tcW w:w="1276" w:type="dxa"/>
            <w:noWrap/>
            <w:vAlign w:val="center"/>
          </w:tcPr>
          <w:p w14:paraId="1CC78284" w14:textId="77777777" w:rsidR="00DE6C2D" w:rsidRPr="00214464" w:rsidRDefault="00DE6C2D" w:rsidP="00E578CA">
            <w:pPr>
              <w:jc w:val="right"/>
              <w:rPr>
                <w:b/>
                <w:sz w:val="20"/>
                <w:szCs w:val="20"/>
              </w:rPr>
            </w:pPr>
            <w:r w:rsidRPr="00214464">
              <w:rPr>
                <w:b/>
                <w:sz w:val="20"/>
                <w:szCs w:val="20"/>
              </w:rPr>
              <w:t>58.900</w:t>
            </w:r>
          </w:p>
        </w:tc>
        <w:tc>
          <w:tcPr>
            <w:tcW w:w="1280" w:type="dxa"/>
            <w:noWrap/>
            <w:vAlign w:val="center"/>
          </w:tcPr>
          <w:p w14:paraId="2CE6C684" w14:textId="77777777" w:rsidR="00DE6C2D" w:rsidRPr="00214464" w:rsidRDefault="00DE6C2D" w:rsidP="00E578CA">
            <w:pPr>
              <w:jc w:val="right"/>
              <w:rPr>
                <w:b/>
                <w:sz w:val="20"/>
                <w:szCs w:val="20"/>
              </w:rPr>
            </w:pPr>
            <w:r w:rsidRPr="00214464">
              <w:rPr>
                <w:b/>
                <w:sz w:val="20"/>
                <w:szCs w:val="20"/>
              </w:rPr>
              <w:t>58.900</w:t>
            </w:r>
          </w:p>
        </w:tc>
      </w:tr>
      <w:tr w:rsidR="00214464" w:rsidRPr="00214464" w14:paraId="160E24FB" w14:textId="77777777" w:rsidTr="00BB3E29">
        <w:trPr>
          <w:gridAfter w:val="1"/>
          <w:wAfter w:w="15" w:type="dxa"/>
          <w:trHeight w:val="300"/>
          <w:jc w:val="center"/>
        </w:trPr>
        <w:tc>
          <w:tcPr>
            <w:tcW w:w="10206" w:type="dxa"/>
            <w:gridSpan w:val="4"/>
            <w:tcBorders>
              <w:top w:val="single" w:sz="4" w:space="0" w:color="auto"/>
            </w:tcBorders>
            <w:shd w:val="clear" w:color="000000" w:fill="F2F2F2"/>
            <w:vAlign w:val="center"/>
            <w:hideMark/>
          </w:tcPr>
          <w:p w14:paraId="24B38550"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 xml:space="preserve">aktivnosti/projekta u Proračunu: PRODUŽENI BORAVAK I ŠKOLSKA PREHRANA </w:t>
            </w:r>
            <w:r w:rsidRPr="00214464">
              <w:rPr>
                <w:b/>
                <w:bCs/>
                <w:sz w:val="20"/>
                <w:szCs w:val="20"/>
              </w:rPr>
              <w:t>OŠ MILANA LANGA</w:t>
            </w:r>
          </w:p>
        </w:tc>
      </w:tr>
      <w:tr w:rsidR="00214464" w:rsidRPr="00214464" w14:paraId="0A654335" w14:textId="77777777" w:rsidTr="00BB3E29">
        <w:trPr>
          <w:gridAfter w:val="1"/>
          <w:wAfter w:w="15" w:type="dxa"/>
          <w:trHeight w:val="251"/>
          <w:jc w:val="center"/>
        </w:trPr>
        <w:tc>
          <w:tcPr>
            <w:tcW w:w="6371" w:type="dxa"/>
            <w:vMerge w:val="restart"/>
            <w:vAlign w:val="center"/>
            <w:hideMark/>
          </w:tcPr>
          <w:p w14:paraId="37AD7FA2"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16064A8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0CA8253" w14:textId="77777777" w:rsidTr="00BB3E29">
        <w:trPr>
          <w:gridAfter w:val="1"/>
          <w:wAfter w:w="15" w:type="dxa"/>
          <w:trHeight w:val="207"/>
          <w:jc w:val="center"/>
        </w:trPr>
        <w:tc>
          <w:tcPr>
            <w:tcW w:w="6371" w:type="dxa"/>
            <w:vMerge/>
            <w:tcBorders>
              <w:bottom w:val="single" w:sz="4" w:space="0" w:color="auto"/>
            </w:tcBorders>
            <w:vAlign w:val="center"/>
            <w:hideMark/>
          </w:tcPr>
          <w:p w14:paraId="69D003E5" w14:textId="77777777" w:rsidR="00DE6C2D" w:rsidRPr="00214464" w:rsidRDefault="00DE6C2D" w:rsidP="00E578CA">
            <w:pPr>
              <w:rPr>
                <w:sz w:val="20"/>
                <w:szCs w:val="20"/>
              </w:rPr>
            </w:pPr>
          </w:p>
        </w:tc>
        <w:tc>
          <w:tcPr>
            <w:tcW w:w="1279" w:type="dxa"/>
            <w:noWrap/>
            <w:vAlign w:val="center"/>
            <w:hideMark/>
          </w:tcPr>
          <w:p w14:paraId="6C325882"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27A57C7"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0A866482" w14:textId="77777777" w:rsidR="00DE6C2D" w:rsidRPr="00214464" w:rsidRDefault="00DE6C2D" w:rsidP="00E578CA">
            <w:pPr>
              <w:jc w:val="center"/>
              <w:rPr>
                <w:sz w:val="20"/>
                <w:szCs w:val="20"/>
              </w:rPr>
            </w:pPr>
            <w:r w:rsidRPr="00214464">
              <w:rPr>
                <w:sz w:val="20"/>
                <w:szCs w:val="20"/>
              </w:rPr>
              <w:t>2028.</w:t>
            </w:r>
          </w:p>
        </w:tc>
      </w:tr>
      <w:tr w:rsidR="00214464" w:rsidRPr="00214464" w14:paraId="7F94118D"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53F6A5B5" w14:textId="77777777" w:rsidR="00DE6C2D" w:rsidRPr="00214464" w:rsidRDefault="00DE6C2D" w:rsidP="00E578CA">
            <w:pPr>
              <w:jc w:val="both"/>
              <w:rPr>
                <w:rFonts w:eastAsia="Calibri"/>
                <w:sz w:val="20"/>
                <w:szCs w:val="20"/>
              </w:rPr>
            </w:pPr>
            <w:r w:rsidRPr="00214464">
              <w:rPr>
                <w:sz w:val="20"/>
                <w:szCs w:val="20"/>
              </w:rPr>
              <w:t>Grad Samobor za učenike prvih, drugih i trećih razreda OŠ Milana Langa osigurava financijska sredstva za 5 grupa produženog boravka.</w:t>
            </w:r>
            <w:r w:rsidRPr="00214464">
              <w:rPr>
                <w:rFonts w:eastAsia="Calibri"/>
                <w:sz w:val="20"/>
                <w:szCs w:val="20"/>
              </w:rPr>
              <w:t xml:space="preserve"> Također </w:t>
            </w:r>
            <w:r w:rsidRPr="00214464">
              <w:rPr>
                <w:sz w:val="20"/>
                <w:szCs w:val="20"/>
              </w:rPr>
              <w:t>osigurana su i financijska sredstva iz općih prihoda i primitaka Grada Samobora</w:t>
            </w:r>
            <w:r w:rsidRPr="00214464">
              <w:rPr>
                <w:rFonts w:eastAsia="Calibri"/>
                <w:sz w:val="20"/>
                <w:szCs w:val="20"/>
              </w:rPr>
              <w:t xml:space="preserve"> ukoliko se ukaže potreba za zapošljavanjem djelatnika škole, a do dobivanja suglasnosti </w:t>
            </w:r>
            <w:r w:rsidRPr="00214464">
              <w:rPr>
                <w:sz w:val="20"/>
                <w:szCs w:val="20"/>
              </w:rPr>
              <w:t>Ministarstva znanosti, obrazovanja i mladih.</w:t>
            </w:r>
          </w:p>
          <w:p w14:paraId="383FFEC0" w14:textId="77777777" w:rsidR="00DE6C2D" w:rsidRPr="00214464" w:rsidRDefault="00DE6C2D" w:rsidP="00E578CA">
            <w:pPr>
              <w:jc w:val="both"/>
              <w:rPr>
                <w:rFonts w:eastAsia="Calibri"/>
                <w:sz w:val="20"/>
                <w:szCs w:val="20"/>
              </w:rPr>
            </w:pPr>
            <w:r w:rsidRPr="00214464">
              <w:rPr>
                <w:rFonts w:eastAsia="Calibri"/>
                <w:sz w:val="20"/>
                <w:szCs w:val="20"/>
              </w:rPr>
              <w:t xml:space="preserve">U okviru ove aktivnosti financira se i školska prehrana. </w:t>
            </w:r>
            <w:r w:rsidRPr="00214464">
              <w:rPr>
                <w:rFonts w:eastAsia="Calibri"/>
                <w:bCs/>
                <w:sz w:val="20"/>
                <w:szCs w:val="20"/>
              </w:rPr>
              <w:t>Svaki učenik koji redovito pohađa osnovnu školu ostvaruje pravo na financiranje školske prehrane</w:t>
            </w:r>
            <w:r w:rsidRPr="00214464">
              <w:rPr>
                <w:rFonts w:eastAsia="Calibri"/>
                <w:sz w:val="20"/>
                <w:szCs w:val="20"/>
              </w:rPr>
              <w:t>. Ministarstvo znanosti, obrazovanja i mladih podmirivat će troškove financiranja, odnosno sufinanciranja prehrane za svakog učenika osnovne škole uključenog u školsku prehranu u iznosu od 1,33 eura za dane kada je na nastavi. U slučaju da sredstva doznačena od strane Ministarstva znanosti, obrazovanja i mladih neće biti dovoljna za pokriće troškova prehrane učenika osnovnih škola s područja grada Samobora, planirana su sredstva općih prihoda i primitaka Grad Samobor za sufinanciranje razlike do najviše 0,37</w:t>
            </w:r>
            <w:r w:rsidRPr="00214464">
              <w:rPr>
                <w:rFonts w:eastAsia="Calibri"/>
                <w:bCs/>
                <w:sz w:val="20"/>
                <w:szCs w:val="20"/>
              </w:rPr>
              <w:t xml:space="preserve"> eura</w:t>
            </w:r>
            <w:r w:rsidRPr="00214464">
              <w:rPr>
                <w:rFonts w:eastAsia="Calibri"/>
                <w:sz w:val="20"/>
                <w:szCs w:val="20"/>
              </w:rPr>
              <w:t xml:space="preserve"> po učeniku za dane kada je učenik na nastavi. </w:t>
            </w:r>
          </w:p>
          <w:p w14:paraId="0A1CD81B" w14:textId="77777777" w:rsidR="00DE6C2D" w:rsidRPr="00214464" w:rsidRDefault="00DE6C2D" w:rsidP="00E578CA">
            <w:pPr>
              <w:jc w:val="both"/>
              <w:rPr>
                <w:sz w:val="20"/>
                <w:szCs w:val="20"/>
              </w:rPr>
            </w:pPr>
            <w:r w:rsidRPr="00214464">
              <w:rPr>
                <w:sz w:val="20"/>
                <w:szCs w:val="20"/>
              </w:rPr>
              <w:t>Ishodište za planirane rashode temelji se na broju učenika i broju grupa produženog boravka, a školska prehrana planirana je sukladno broju učenika.</w:t>
            </w:r>
          </w:p>
        </w:tc>
        <w:tc>
          <w:tcPr>
            <w:tcW w:w="1279" w:type="dxa"/>
            <w:tcBorders>
              <w:top w:val="single" w:sz="4" w:space="0" w:color="auto"/>
              <w:left w:val="single" w:sz="4" w:space="0" w:color="auto"/>
              <w:bottom w:val="single" w:sz="4" w:space="0" w:color="auto"/>
              <w:right w:val="single" w:sz="4" w:space="0" w:color="auto"/>
            </w:tcBorders>
            <w:noWrap/>
            <w:vAlign w:val="center"/>
          </w:tcPr>
          <w:p w14:paraId="0F9B3ACF" w14:textId="77777777" w:rsidR="00DE6C2D" w:rsidRPr="00214464" w:rsidRDefault="00DE6C2D" w:rsidP="00E578CA">
            <w:pPr>
              <w:jc w:val="right"/>
              <w:rPr>
                <w:b/>
                <w:sz w:val="20"/>
                <w:szCs w:val="20"/>
              </w:rPr>
            </w:pPr>
            <w:r w:rsidRPr="00214464">
              <w:rPr>
                <w:b/>
                <w:sz w:val="20"/>
                <w:szCs w:val="20"/>
              </w:rPr>
              <w:t>419.650</w:t>
            </w:r>
          </w:p>
        </w:tc>
        <w:tc>
          <w:tcPr>
            <w:tcW w:w="1276" w:type="dxa"/>
            <w:tcBorders>
              <w:top w:val="single" w:sz="4" w:space="0" w:color="auto"/>
              <w:left w:val="single" w:sz="4" w:space="0" w:color="auto"/>
              <w:bottom w:val="single" w:sz="4" w:space="0" w:color="auto"/>
              <w:right w:val="single" w:sz="4" w:space="0" w:color="auto"/>
            </w:tcBorders>
            <w:noWrap/>
            <w:vAlign w:val="center"/>
          </w:tcPr>
          <w:p w14:paraId="512BD71D" w14:textId="77777777" w:rsidR="00DE6C2D" w:rsidRPr="00214464" w:rsidRDefault="00DE6C2D" w:rsidP="00E578CA">
            <w:pPr>
              <w:jc w:val="right"/>
              <w:rPr>
                <w:b/>
                <w:sz w:val="20"/>
                <w:szCs w:val="20"/>
              </w:rPr>
            </w:pPr>
            <w:r w:rsidRPr="00214464">
              <w:rPr>
                <w:b/>
                <w:sz w:val="20"/>
                <w:szCs w:val="20"/>
              </w:rPr>
              <w:t>424.900</w:t>
            </w:r>
          </w:p>
        </w:tc>
        <w:tc>
          <w:tcPr>
            <w:tcW w:w="1280" w:type="dxa"/>
            <w:tcBorders>
              <w:top w:val="single" w:sz="4" w:space="0" w:color="auto"/>
              <w:left w:val="single" w:sz="4" w:space="0" w:color="auto"/>
              <w:bottom w:val="single" w:sz="4" w:space="0" w:color="auto"/>
              <w:right w:val="single" w:sz="4" w:space="0" w:color="auto"/>
            </w:tcBorders>
            <w:noWrap/>
            <w:vAlign w:val="center"/>
          </w:tcPr>
          <w:p w14:paraId="19E84B0E" w14:textId="77777777" w:rsidR="00DE6C2D" w:rsidRPr="00214464" w:rsidRDefault="00DE6C2D" w:rsidP="00E578CA">
            <w:pPr>
              <w:jc w:val="right"/>
              <w:rPr>
                <w:b/>
                <w:sz w:val="20"/>
                <w:szCs w:val="20"/>
              </w:rPr>
            </w:pPr>
            <w:r w:rsidRPr="00214464">
              <w:rPr>
                <w:b/>
                <w:sz w:val="20"/>
                <w:szCs w:val="20"/>
              </w:rPr>
              <w:t>430.400</w:t>
            </w:r>
          </w:p>
        </w:tc>
      </w:tr>
      <w:tr w:rsidR="00214464" w:rsidRPr="00214464" w14:paraId="340C0857" w14:textId="77777777" w:rsidTr="00BB3E29">
        <w:trPr>
          <w:gridAfter w:val="1"/>
          <w:wAfter w:w="15" w:type="dxa"/>
          <w:trHeight w:val="300"/>
          <w:jc w:val="center"/>
        </w:trPr>
        <w:tc>
          <w:tcPr>
            <w:tcW w:w="10206" w:type="dxa"/>
            <w:gridSpan w:val="4"/>
            <w:shd w:val="clear" w:color="000000" w:fill="F2F2F2"/>
            <w:vAlign w:val="center"/>
            <w:hideMark/>
          </w:tcPr>
          <w:p w14:paraId="6E725AA3"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IZBORNI, IZVANNASTAVNI I OSTALI PROGRAMI OŠ MILANA LANGA</w:t>
            </w:r>
          </w:p>
        </w:tc>
      </w:tr>
      <w:tr w:rsidR="00214464" w:rsidRPr="00214464" w14:paraId="329C5C21" w14:textId="77777777" w:rsidTr="00BB3E29">
        <w:trPr>
          <w:gridAfter w:val="1"/>
          <w:wAfter w:w="15" w:type="dxa"/>
          <w:trHeight w:val="251"/>
          <w:jc w:val="center"/>
        </w:trPr>
        <w:tc>
          <w:tcPr>
            <w:tcW w:w="6371" w:type="dxa"/>
            <w:vMerge w:val="restart"/>
            <w:vAlign w:val="center"/>
            <w:hideMark/>
          </w:tcPr>
          <w:p w14:paraId="4CA8C573"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01ABB070"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352F3029" w14:textId="77777777" w:rsidTr="00BB3E29">
        <w:trPr>
          <w:gridAfter w:val="1"/>
          <w:wAfter w:w="15" w:type="dxa"/>
          <w:trHeight w:val="207"/>
          <w:jc w:val="center"/>
        </w:trPr>
        <w:tc>
          <w:tcPr>
            <w:tcW w:w="6371" w:type="dxa"/>
            <w:vMerge/>
            <w:tcBorders>
              <w:bottom w:val="single" w:sz="4" w:space="0" w:color="auto"/>
            </w:tcBorders>
            <w:vAlign w:val="center"/>
            <w:hideMark/>
          </w:tcPr>
          <w:p w14:paraId="3387349C" w14:textId="77777777" w:rsidR="00DE6C2D" w:rsidRPr="00214464" w:rsidRDefault="00DE6C2D" w:rsidP="00E578CA">
            <w:pPr>
              <w:rPr>
                <w:sz w:val="20"/>
                <w:szCs w:val="20"/>
              </w:rPr>
            </w:pPr>
          </w:p>
        </w:tc>
        <w:tc>
          <w:tcPr>
            <w:tcW w:w="1279" w:type="dxa"/>
            <w:noWrap/>
            <w:vAlign w:val="center"/>
            <w:hideMark/>
          </w:tcPr>
          <w:p w14:paraId="64FA0E40"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68019553"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1FCA7675" w14:textId="77777777" w:rsidR="00DE6C2D" w:rsidRPr="00214464" w:rsidRDefault="00DE6C2D" w:rsidP="00E578CA">
            <w:pPr>
              <w:jc w:val="center"/>
              <w:rPr>
                <w:sz w:val="20"/>
                <w:szCs w:val="20"/>
              </w:rPr>
            </w:pPr>
            <w:r w:rsidRPr="00214464">
              <w:rPr>
                <w:sz w:val="20"/>
                <w:szCs w:val="20"/>
              </w:rPr>
              <w:t>2028.</w:t>
            </w:r>
          </w:p>
        </w:tc>
      </w:tr>
      <w:tr w:rsidR="00214464" w:rsidRPr="00214464" w14:paraId="41156C79" w14:textId="77777777" w:rsidTr="00BB3E29">
        <w:trPr>
          <w:gridAfter w:val="1"/>
          <w:wAfter w:w="15" w:type="dxa"/>
          <w:trHeight w:val="416"/>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6E575D93" w14:textId="77777777" w:rsidR="00DE6C2D" w:rsidRPr="00214464" w:rsidRDefault="00DE6C2D" w:rsidP="00E578CA">
            <w:pPr>
              <w:jc w:val="both"/>
              <w:rPr>
                <w:sz w:val="20"/>
                <w:szCs w:val="20"/>
              </w:rPr>
            </w:pPr>
            <w:r w:rsidRPr="00214464">
              <w:rPr>
                <w:sz w:val="20"/>
                <w:szCs w:val="20"/>
              </w:rPr>
              <w:t xml:space="preserve">Grad Samobor za osnovne škole osigurava financijska sredstva za financiranje izborne nastave i ostalih izvannastavnih aktivnosti te ostalih programa u osnovnim školama. Unutar ove aktivnosti iskazani su sveukupni rashodi škola za izvannastavne aktivnosti i ostale programe (Fašnik, sportska natjecanja, financiranje izleta učenika, radnih materijala, časopisa, ulaznica, prijevoza na izlete i izvan učioničku nastavu i sl.) koji se uz opće prihode i primitke Grada Samobora financiraju i vlastitim izvorima škole. Također, osigurana su sredstva </w:t>
            </w:r>
            <w:r w:rsidRPr="00214464">
              <w:rPr>
                <w:rFonts w:eastAsia="Calibri"/>
                <w:sz w:val="20"/>
                <w:szCs w:val="20"/>
              </w:rPr>
              <w:t>za sufinanciranje učenika u školi u prirodi, maturalna putovanja, Novigradsko proljeće, kampovi za nadarene te kulturne i edukativne radionice.</w:t>
            </w:r>
          </w:p>
          <w:p w14:paraId="28ADB196" w14:textId="77777777" w:rsidR="00DE6C2D" w:rsidRPr="00214464" w:rsidRDefault="00DE6C2D" w:rsidP="00E578CA">
            <w:pPr>
              <w:jc w:val="both"/>
              <w:rPr>
                <w:sz w:val="20"/>
                <w:szCs w:val="20"/>
              </w:rPr>
            </w:pPr>
            <w:r w:rsidRPr="00214464">
              <w:rPr>
                <w:sz w:val="20"/>
                <w:szCs w:val="20"/>
              </w:rPr>
              <w:t>Cilj jest podizanje standarda učeničkog obrazovanja.</w:t>
            </w:r>
          </w:p>
          <w:p w14:paraId="2A829199" w14:textId="77777777" w:rsidR="00DE6C2D" w:rsidRPr="00214464" w:rsidRDefault="00DE6C2D" w:rsidP="00E578CA">
            <w:pPr>
              <w:jc w:val="both"/>
              <w:rPr>
                <w:sz w:val="20"/>
                <w:szCs w:val="20"/>
              </w:rPr>
            </w:pPr>
            <w:r w:rsidRPr="00214464">
              <w:rPr>
                <w:sz w:val="20"/>
                <w:szCs w:val="20"/>
              </w:rPr>
              <w:t>Ishodište za planirane rashode temelji se na broju grupa izborne nastave i izvannastavnih aktivnosti te broju učenika, korisnika programa.</w:t>
            </w:r>
          </w:p>
        </w:tc>
        <w:tc>
          <w:tcPr>
            <w:tcW w:w="1279" w:type="dxa"/>
            <w:tcBorders>
              <w:top w:val="single" w:sz="4" w:space="0" w:color="auto"/>
              <w:left w:val="single" w:sz="4" w:space="0" w:color="auto"/>
              <w:bottom w:val="single" w:sz="4" w:space="0" w:color="auto"/>
              <w:right w:val="single" w:sz="4" w:space="0" w:color="auto"/>
            </w:tcBorders>
            <w:noWrap/>
            <w:vAlign w:val="center"/>
          </w:tcPr>
          <w:p w14:paraId="6E1866B5" w14:textId="77777777" w:rsidR="00DE6C2D" w:rsidRPr="00214464" w:rsidRDefault="00DE6C2D" w:rsidP="00E578CA">
            <w:pPr>
              <w:jc w:val="right"/>
              <w:rPr>
                <w:b/>
                <w:sz w:val="20"/>
                <w:szCs w:val="20"/>
              </w:rPr>
            </w:pPr>
            <w:r w:rsidRPr="00214464">
              <w:rPr>
                <w:b/>
                <w:sz w:val="20"/>
                <w:szCs w:val="20"/>
              </w:rPr>
              <w:t>78.175</w:t>
            </w:r>
          </w:p>
        </w:tc>
        <w:tc>
          <w:tcPr>
            <w:tcW w:w="1276" w:type="dxa"/>
            <w:tcBorders>
              <w:top w:val="single" w:sz="4" w:space="0" w:color="auto"/>
              <w:left w:val="single" w:sz="4" w:space="0" w:color="auto"/>
              <w:bottom w:val="single" w:sz="4" w:space="0" w:color="auto"/>
              <w:right w:val="single" w:sz="4" w:space="0" w:color="auto"/>
            </w:tcBorders>
            <w:noWrap/>
            <w:vAlign w:val="center"/>
          </w:tcPr>
          <w:p w14:paraId="39291C93" w14:textId="77777777" w:rsidR="00DE6C2D" w:rsidRPr="00214464" w:rsidRDefault="00DE6C2D" w:rsidP="00E578CA">
            <w:pPr>
              <w:jc w:val="right"/>
              <w:rPr>
                <w:b/>
                <w:sz w:val="20"/>
                <w:szCs w:val="20"/>
              </w:rPr>
            </w:pPr>
            <w:r w:rsidRPr="00214464">
              <w:rPr>
                <w:b/>
                <w:sz w:val="20"/>
                <w:szCs w:val="20"/>
              </w:rPr>
              <w:t>78.775</w:t>
            </w:r>
          </w:p>
        </w:tc>
        <w:tc>
          <w:tcPr>
            <w:tcW w:w="1280" w:type="dxa"/>
            <w:tcBorders>
              <w:top w:val="single" w:sz="4" w:space="0" w:color="auto"/>
              <w:left w:val="single" w:sz="4" w:space="0" w:color="auto"/>
              <w:bottom w:val="single" w:sz="4" w:space="0" w:color="auto"/>
              <w:right w:val="single" w:sz="4" w:space="0" w:color="auto"/>
            </w:tcBorders>
            <w:noWrap/>
            <w:vAlign w:val="center"/>
          </w:tcPr>
          <w:p w14:paraId="7939FFC0" w14:textId="77777777" w:rsidR="00DE6C2D" w:rsidRPr="00214464" w:rsidRDefault="00DE6C2D" w:rsidP="00E578CA">
            <w:pPr>
              <w:jc w:val="right"/>
              <w:rPr>
                <w:b/>
                <w:sz w:val="20"/>
                <w:szCs w:val="20"/>
              </w:rPr>
            </w:pPr>
            <w:r w:rsidRPr="00214464">
              <w:rPr>
                <w:b/>
                <w:sz w:val="20"/>
                <w:szCs w:val="20"/>
              </w:rPr>
              <w:t>78.775</w:t>
            </w:r>
          </w:p>
        </w:tc>
      </w:tr>
      <w:tr w:rsidR="00214464" w:rsidRPr="00214464" w14:paraId="0F1F490F" w14:textId="77777777" w:rsidTr="00BB3E29">
        <w:trPr>
          <w:gridAfter w:val="1"/>
          <w:wAfter w:w="15" w:type="dxa"/>
          <w:trHeight w:val="335"/>
          <w:jc w:val="center"/>
        </w:trPr>
        <w:tc>
          <w:tcPr>
            <w:tcW w:w="10206" w:type="dxa"/>
            <w:gridSpan w:val="4"/>
            <w:tcBorders>
              <w:top w:val="single" w:sz="4" w:space="0" w:color="auto"/>
            </w:tcBorders>
            <w:shd w:val="clear" w:color="000000" w:fill="F2F2F2"/>
            <w:vAlign w:val="center"/>
            <w:hideMark/>
          </w:tcPr>
          <w:p w14:paraId="6DEF446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ŠKOLSKA SHEMA OŠ MILANA LANGA</w:t>
            </w:r>
          </w:p>
        </w:tc>
      </w:tr>
      <w:tr w:rsidR="00214464" w:rsidRPr="00214464" w14:paraId="55AE1A04" w14:textId="77777777" w:rsidTr="00BB3E29">
        <w:trPr>
          <w:gridAfter w:val="1"/>
          <w:wAfter w:w="15" w:type="dxa"/>
          <w:trHeight w:val="251"/>
          <w:jc w:val="center"/>
        </w:trPr>
        <w:tc>
          <w:tcPr>
            <w:tcW w:w="6371" w:type="dxa"/>
            <w:vMerge w:val="restart"/>
            <w:vAlign w:val="center"/>
            <w:hideMark/>
          </w:tcPr>
          <w:p w14:paraId="3E4275D4"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16AF146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E2F3D00" w14:textId="77777777" w:rsidTr="00BB3E29">
        <w:trPr>
          <w:gridAfter w:val="1"/>
          <w:wAfter w:w="15" w:type="dxa"/>
          <w:trHeight w:val="240"/>
          <w:jc w:val="center"/>
        </w:trPr>
        <w:tc>
          <w:tcPr>
            <w:tcW w:w="6371" w:type="dxa"/>
            <w:vMerge/>
            <w:tcBorders>
              <w:bottom w:val="single" w:sz="4" w:space="0" w:color="auto"/>
            </w:tcBorders>
            <w:vAlign w:val="center"/>
            <w:hideMark/>
          </w:tcPr>
          <w:p w14:paraId="1328F58E" w14:textId="77777777" w:rsidR="00DE6C2D" w:rsidRPr="00214464" w:rsidRDefault="00DE6C2D" w:rsidP="00E578CA">
            <w:pPr>
              <w:rPr>
                <w:sz w:val="20"/>
                <w:szCs w:val="20"/>
              </w:rPr>
            </w:pPr>
          </w:p>
        </w:tc>
        <w:tc>
          <w:tcPr>
            <w:tcW w:w="1279" w:type="dxa"/>
            <w:noWrap/>
            <w:vAlign w:val="center"/>
            <w:hideMark/>
          </w:tcPr>
          <w:p w14:paraId="256103DB"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15DDB60A"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759D4A10" w14:textId="77777777" w:rsidR="00DE6C2D" w:rsidRPr="00214464" w:rsidRDefault="00DE6C2D" w:rsidP="00E578CA">
            <w:pPr>
              <w:jc w:val="center"/>
              <w:rPr>
                <w:sz w:val="20"/>
                <w:szCs w:val="20"/>
              </w:rPr>
            </w:pPr>
            <w:r w:rsidRPr="00214464">
              <w:rPr>
                <w:sz w:val="20"/>
                <w:szCs w:val="20"/>
              </w:rPr>
              <w:t>2028.</w:t>
            </w:r>
          </w:p>
        </w:tc>
      </w:tr>
      <w:tr w:rsidR="00214464" w:rsidRPr="00214464" w14:paraId="746463D2" w14:textId="77777777" w:rsidTr="00BB3E29">
        <w:trPr>
          <w:gridAfter w:val="1"/>
          <w:wAfter w:w="15" w:type="dxa"/>
          <w:trHeight w:val="1235"/>
          <w:jc w:val="center"/>
        </w:trPr>
        <w:tc>
          <w:tcPr>
            <w:tcW w:w="6371" w:type="dxa"/>
            <w:tcBorders>
              <w:top w:val="single" w:sz="4" w:space="0" w:color="auto"/>
              <w:left w:val="single" w:sz="4" w:space="0" w:color="auto"/>
              <w:bottom w:val="single" w:sz="4" w:space="0" w:color="auto"/>
              <w:right w:val="single" w:sz="4" w:space="0" w:color="auto"/>
            </w:tcBorders>
            <w:noWrap/>
            <w:vAlign w:val="center"/>
            <w:hideMark/>
          </w:tcPr>
          <w:p w14:paraId="65440622" w14:textId="77777777" w:rsidR="00DE6C2D" w:rsidRPr="00214464" w:rsidRDefault="00DE6C2D" w:rsidP="00E578CA">
            <w:pPr>
              <w:jc w:val="both"/>
              <w:rPr>
                <w:sz w:val="20"/>
                <w:szCs w:val="20"/>
              </w:rPr>
            </w:pPr>
            <w:r w:rsidRPr="00214464">
              <w:rPr>
                <w:sz w:val="20"/>
                <w:szCs w:val="20"/>
              </w:rPr>
              <w:t>Radi povećanja unosa svježeg voća i povrća te mlijeka i mliječnih proizvoda lokalnih proizvođača, kao i podizanja svijesti o značaju zdrave prehrane kod školske djece, u školskoj godini 2025./2026. nastavlja se s provedbom Školske sheme – besplatnih obroka voća, povrća i mlijeka za školsku djecu u svim osnovnim školama Grada Samobora.</w:t>
            </w:r>
          </w:p>
          <w:p w14:paraId="7DAC3E15" w14:textId="77777777" w:rsidR="00DE6C2D" w:rsidRPr="00214464" w:rsidRDefault="00DE6C2D" w:rsidP="00E578CA">
            <w:pPr>
              <w:jc w:val="both"/>
              <w:rPr>
                <w:sz w:val="20"/>
                <w:szCs w:val="20"/>
                <w:highlight w:val="yellow"/>
              </w:rPr>
            </w:pPr>
            <w:r w:rsidRPr="00214464">
              <w:rPr>
                <w:sz w:val="20"/>
                <w:szCs w:val="20"/>
              </w:rPr>
              <w:t>Ishodište za raspodjelu sredstava temelji se na ukupnom broju učenika po svakoj školi za raspodjelu voća i povrća te mlijeka i mliječnih proizvoda.</w:t>
            </w:r>
          </w:p>
        </w:tc>
        <w:tc>
          <w:tcPr>
            <w:tcW w:w="1279" w:type="dxa"/>
            <w:tcBorders>
              <w:top w:val="single" w:sz="4" w:space="0" w:color="auto"/>
              <w:left w:val="single" w:sz="4" w:space="0" w:color="auto"/>
              <w:bottom w:val="single" w:sz="4" w:space="0" w:color="auto"/>
              <w:right w:val="single" w:sz="4" w:space="0" w:color="auto"/>
            </w:tcBorders>
            <w:noWrap/>
            <w:vAlign w:val="center"/>
          </w:tcPr>
          <w:p w14:paraId="53D6B5DF" w14:textId="77777777" w:rsidR="00DE6C2D" w:rsidRPr="00214464" w:rsidRDefault="00DE6C2D" w:rsidP="00E578CA">
            <w:pPr>
              <w:jc w:val="right"/>
              <w:rPr>
                <w:b/>
                <w:sz w:val="20"/>
                <w:szCs w:val="20"/>
              </w:rPr>
            </w:pPr>
            <w:r w:rsidRPr="00214464">
              <w:rPr>
                <w:b/>
                <w:sz w:val="20"/>
                <w:szCs w:val="20"/>
              </w:rPr>
              <w:t>9.500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6F0C0ACB" w14:textId="77777777" w:rsidR="00DE6C2D" w:rsidRPr="00214464" w:rsidRDefault="00DE6C2D" w:rsidP="00E578CA">
            <w:pPr>
              <w:jc w:val="right"/>
              <w:rPr>
                <w:b/>
                <w:sz w:val="20"/>
                <w:szCs w:val="20"/>
              </w:rPr>
            </w:pPr>
            <w:r w:rsidRPr="00214464">
              <w:rPr>
                <w:b/>
                <w:sz w:val="20"/>
                <w:szCs w:val="20"/>
              </w:rPr>
              <w:t>9.500</w:t>
            </w:r>
          </w:p>
        </w:tc>
        <w:tc>
          <w:tcPr>
            <w:tcW w:w="1280" w:type="dxa"/>
            <w:tcBorders>
              <w:top w:val="single" w:sz="4" w:space="0" w:color="auto"/>
              <w:left w:val="single" w:sz="4" w:space="0" w:color="auto"/>
              <w:bottom w:val="single" w:sz="4" w:space="0" w:color="auto"/>
              <w:right w:val="single" w:sz="4" w:space="0" w:color="auto"/>
            </w:tcBorders>
            <w:noWrap/>
            <w:vAlign w:val="center"/>
          </w:tcPr>
          <w:p w14:paraId="3C070555" w14:textId="77777777" w:rsidR="00DE6C2D" w:rsidRPr="00214464" w:rsidRDefault="00DE6C2D" w:rsidP="00E578CA">
            <w:pPr>
              <w:jc w:val="right"/>
              <w:rPr>
                <w:b/>
                <w:sz w:val="20"/>
                <w:szCs w:val="20"/>
              </w:rPr>
            </w:pPr>
            <w:r w:rsidRPr="00214464">
              <w:rPr>
                <w:b/>
                <w:sz w:val="20"/>
                <w:szCs w:val="20"/>
              </w:rPr>
              <w:t>9.500</w:t>
            </w:r>
          </w:p>
        </w:tc>
      </w:tr>
      <w:tr w:rsidR="00214464" w:rsidRPr="00214464" w14:paraId="6D37522D" w14:textId="77777777" w:rsidTr="00BB3E29">
        <w:trPr>
          <w:gridAfter w:val="1"/>
          <w:wAfter w:w="15" w:type="dxa"/>
          <w:trHeight w:val="307"/>
          <w:jc w:val="center"/>
        </w:trPr>
        <w:tc>
          <w:tcPr>
            <w:tcW w:w="10206" w:type="dxa"/>
            <w:gridSpan w:val="4"/>
            <w:shd w:val="clear" w:color="000000" w:fill="F2F2F2"/>
            <w:vAlign w:val="center"/>
            <w:hideMark/>
          </w:tcPr>
          <w:p w14:paraId="4A56563E"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rPr>
              <w:t>aktivnosti/projekta u Proračunu: VJETAR U LEĐA – FAZA VII – OŠ MILANA LANGA</w:t>
            </w:r>
          </w:p>
        </w:tc>
      </w:tr>
      <w:tr w:rsidR="00214464" w:rsidRPr="00214464" w14:paraId="6363E36F" w14:textId="77777777" w:rsidTr="00BB3E29">
        <w:trPr>
          <w:gridAfter w:val="1"/>
          <w:wAfter w:w="15" w:type="dxa"/>
          <w:trHeight w:val="251"/>
          <w:jc w:val="center"/>
        </w:trPr>
        <w:tc>
          <w:tcPr>
            <w:tcW w:w="6371" w:type="dxa"/>
            <w:vMerge w:val="restart"/>
            <w:vAlign w:val="center"/>
            <w:hideMark/>
          </w:tcPr>
          <w:p w14:paraId="7E587763" w14:textId="77777777" w:rsidR="00DE6C2D" w:rsidRPr="00214464" w:rsidRDefault="00DE6C2D" w:rsidP="00E578CA">
            <w:pPr>
              <w:jc w:val="center"/>
              <w:rPr>
                <w:sz w:val="20"/>
                <w:szCs w:val="20"/>
              </w:rPr>
            </w:pPr>
            <w:r w:rsidRPr="00214464">
              <w:rPr>
                <w:sz w:val="20"/>
                <w:szCs w:val="20"/>
              </w:rPr>
              <w:t>Obrazloženje aktivnosti/projekta</w:t>
            </w:r>
          </w:p>
        </w:tc>
        <w:tc>
          <w:tcPr>
            <w:tcW w:w="3835" w:type="dxa"/>
            <w:gridSpan w:val="3"/>
            <w:noWrap/>
            <w:vAlign w:val="center"/>
            <w:hideMark/>
          </w:tcPr>
          <w:p w14:paraId="22E918A9"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E60F7CB" w14:textId="77777777" w:rsidTr="00BB3E29">
        <w:trPr>
          <w:gridAfter w:val="1"/>
          <w:wAfter w:w="15" w:type="dxa"/>
          <w:trHeight w:val="207"/>
          <w:jc w:val="center"/>
        </w:trPr>
        <w:tc>
          <w:tcPr>
            <w:tcW w:w="6371" w:type="dxa"/>
            <w:vMerge/>
            <w:tcBorders>
              <w:bottom w:val="single" w:sz="4" w:space="0" w:color="auto"/>
            </w:tcBorders>
            <w:vAlign w:val="center"/>
            <w:hideMark/>
          </w:tcPr>
          <w:p w14:paraId="0A190393" w14:textId="77777777" w:rsidR="00DE6C2D" w:rsidRPr="00214464" w:rsidRDefault="00DE6C2D" w:rsidP="00E578CA">
            <w:pPr>
              <w:rPr>
                <w:b/>
                <w:bCs/>
                <w:sz w:val="20"/>
                <w:szCs w:val="20"/>
              </w:rPr>
            </w:pPr>
          </w:p>
        </w:tc>
        <w:tc>
          <w:tcPr>
            <w:tcW w:w="1279" w:type="dxa"/>
            <w:noWrap/>
            <w:vAlign w:val="center"/>
            <w:hideMark/>
          </w:tcPr>
          <w:p w14:paraId="7CAAE79B"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438410E8" w14:textId="77777777" w:rsidR="00DE6C2D" w:rsidRPr="00214464" w:rsidRDefault="00DE6C2D" w:rsidP="00E578CA">
            <w:pPr>
              <w:jc w:val="center"/>
              <w:rPr>
                <w:sz w:val="20"/>
                <w:szCs w:val="20"/>
              </w:rPr>
            </w:pPr>
            <w:r w:rsidRPr="00214464">
              <w:rPr>
                <w:sz w:val="20"/>
                <w:szCs w:val="20"/>
              </w:rPr>
              <w:t>2027.</w:t>
            </w:r>
          </w:p>
        </w:tc>
        <w:tc>
          <w:tcPr>
            <w:tcW w:w="1280" w:type="dxa"/>
            <w:noWrap/>
            <w:vAlign w:val="center"/>
            <w:hideMark/>
          </w:tcPr>
          <w:p w14:paraId="3C8967D4" w14:textId="77777777" w:rsidR="00DE6C2D" w:rsidRPr="00214464" w:rsidRDefault="00DE6C2D" w:rsidP="00E578CA">
            <w:pPr>
              <w:jc w:val="center"/>
              <w:rPr>
                <w:sz w:val="20"/>
                <w:szCs w:val="20"/>
              </w:rPr>
            </w:pPr>
            <w:r w:rsidRPr="00214464">
              <w:rPr>
                <w:sz w:val="20"/>
                <w:szCs w:val="20"/>
              </w:rPr>
              <w:t>2028.</w:t>
            </w:r>
          </w:p>
        </w:tc>
      </w:tr>
      <w:tr w:rsidR="00214464" w:rsidRPr="00214464" w14:paraId="262DE0C7" w14:textId="77777777" w:rsidTr="00BB3E29">
        <w:trPr>
          <w:gridAfter w:val="1"/>
          <w:wAfter w:w="15" w:type="dxa"/>
          <w:trHeight w:val="76"/>
          <w:jc w:val="center"/>
        </w:trPr>
        <w:tc>
          <w:tcPr>
            <w:tcW w:w="6371" w:type="dxa"/>
            <w:noWrap/>
            <w:vAlign w:val="center"/>
            <w:hideMark/>
          </w:tcPr>
          <w:p w14:paraId="690F2765" w14:textId="77777777" w:rsidR="00DE6C2D" w:rsidRPr="00214464" w:rsidRDefault="00DE6C2D" w:rsidP="00E578CA">
            <w:pPr>
              <w:jc w:val="both"/>
              <w:rPr>
                <w:rFonts w:eastAsia="Aptos"/>
                <w:sz w:val="20"/>
                <w:szCs w:val="20"/>
                <w:lang w:eastAsia="en-US"/>
              </w:rPr>
            </w:pPr>
            <w:r w:rsidRPr="00214464">
              <w:rPr>
                <w:rFonts w:eastAsia="Aptos"/>
                <w:sz w:val="20"/>
                <w:szCs w:val="20"/>
                <w:lang w:eastAsia="en-US"/>
              </w:rPr>
              <w:t xml:space="preserve">Grad Samobor za učenike s teškoćama u razvoju putem Projekta Vjetar u leđa - faza VII osigurava pomoćnike u nastavi ili stručne komunikacijske posrednike kako bi se tim učenicima osiguralo pravo na kvalitetno obrazovanje u cilju razvoja njihovih punih potencijala te jednakopravnog i aktivnog sudjelovanja u svim segmentima društva. Projekt Vjetar u leđa – faza VII provodi se kroz tri školske godine, 2024/2025, 2025/2026 i </w:t>
            </w:r>
            <w:r w:rsidRPr="00214464">
              <w:rPr>
                <w:rFonts w:eastAsia="Aptos"/>
                <w:sz w:val="20"/>
                <w:szCs w:val="20"/>
                <w:lang w:eastAsia="en-US"/>
              </w:rPr>
              <w:lastRenderedPageBreak/>
              <w:t>2026/2027., a sredstva se osiguravaju iz Europskog socijalnog fonda plus, izvora pomoći te općim prihodima i primicima Grada Samobora. Projekt je u prvoj školskoj godini uspješno proveden.</w:t>
            </w:r>
          </w:p>
          <w:p w14:paraId="05674941" w14:textId="77777777" w:rsidR="00DE6C2D" w:rsidRPr="00214464" w:rsidRDefault="00DE6C2D" w:rsidP="00E578CA">
            <w:pPr>
              <w:jc w:val="both"/>
              <w:rPr>
                <w:sz w:val="20"/>
                <w:szCs w:val="20"/>
              </w:rPr>
            </w:pPr>
            <w:r w:rsidRPr="00214464">
              <w:rPr>
                <w:rFonts w:eastAsia="Aptos"/>
                <w:sz w:val="20"/>
                <w:szCs w:val="20"/>
                <w:lang w:eastAsia="en-US"/>
              </w:rPr>
              <w:t xml:space="preserve">Ishodište za planirana sredstva temelji se na broju odobrenih pomoćnika u nastavi te procjeni troškova za njihove plaće i ostala materijalna prava.nastavi. </w:t>
            </w:r>
          </w:p>
        </w:tc>
        <w:tc>
          <w:tcPr>
            <w:tcW w:w="1279" w:type="dxa"/>
            <w:tcBorders>
              <w:top w:val="single" w:sz="4" w:space="0" w:color="auto"/>
              <w:left w:val="single" w:sz="4" w:space="0" w:color="auto"/>
              <w:bottom w:val="single" w:sz="4" w:space="0" w:color="auto"/>
              <w:right w:val="single" w:sz="4" w:space="0" w:color="auto"/>
            </w:tcBorders>
            <w:noWrap/>
            <w:vAlign w:val="center"/>
          </w:tcPr>
          <w:p w14:paraId="6671E3E1" w14:textId="77777777" w:rsidR="00DE6C2D" w:rsidRPr="00214464" w:rsidRDefault="00DE6C2D" w:rsidP="00E578CA">
            <w:pPr>
              <w:jc w:val="right"/>
              <w:rPr>
                <w:b/>
                <w:bCs/>
                <w:sz w:val="20"/>
                <w:szCs w:val="20"/>
              </w:rPr>
            </w:pPr>
            <w:r w:rsidRPr="00214464">
              <w:rPr>
                <w:b/>
                <w:bCs/>
                <w:sz w:val="20"/>
                <w:szCs w:val="20"/>
              </w:rPr>
              <w:lastRenderedPageBreak/>
              <w:t>134.500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A402174" w14:textId="77777777" w:rsidR="00DE6C2D" w:rsidRPr="00214464" w:rsidRDefault="00DE6C2D" w:rsidP="00E578CA">
            <w:pPr>
              <w:jc w:val="right"/>
              <w:rPr>
                <w:b/>
                <w:bCs/>
                <w:sz w:val="20"/>
                <w:szCs w:val="20"/>
              </w:rPr>
            </w:pPr>
            <w:r w:rsidRPr="00214464">
              <w:rPr>
                <w:b/>
                <w:bCs/>
                <w:sz w:val="20"/>
                <w:szCs w:val="20"/>
              </w:rPr>
              <w:t>96.200</w:t>
            </w:r>
          </w:p>
        </w:tc>
        <w:tc>
          <w:tcPr>
            <w:tcW w:w="1280" w:type="dxa"/>
            <w:tcBorders>
              <w:top w:val="single" w:sz="4" w:space="0" w:color="auto"/>
              <w:left w:val="single" w:sz="4" w:space="0" w:color="auto"/>
              <w:bottom w:val="single" w:sz="4" w:space="0" w:color="auto"/>
              <w:right w:val="single" w:sz="4" w:space="0" w:color="auto"/>
            </w:tcBorders>
            <w:noWrap/>
            <w:vAlign w:val="center"/>
          </w:tcPr>
          <w:p w14:paraId="49503C80" w14:textId="77777777" w:rsidR="00DE6C2D" w:rsidRPr="00214464" w:rsidRDefault="00DE6C2D" w:rsidP="00E578CA">
            <w:pPr>
              <w:jc w:val="right"/>
              <w:rPr>
                <w:b/>
                <w:bCs/>
                <w:sz w:val="20"/>
                <w:szCs w:val="20"/>
              </w:rPr>
            </w:pPr>
            <w:r w:rsidRPr="00214464">
              <w:rPr>
                <w:b/>
                <w:bCs/>
                <w:sz w:val="20"/>
                <w:szCs w:val="20"/>
              </w:rPr>
              <w:t>0</w:t>
            </w:r>
          </w:p>
        </w:tc>
      </w:tr>
      <w:tr w:rsidR="00214464" w:rsidRPr="00214464" w14:paraId="47262A08" w14:textId="77777777" w:rsidTr="00E578CA">
        <w:trPr>
          <w:trHeight w:val="300"/>
          <w:jc w:val="center"/>
        </w:trPr>
        <w:tc>
          <w:tcPr>
            <w:tcW w:w="10221" w:type="dxa"/>
            <w:gridSpan w:val="5"/>
            <w:shd w:val="clear" w:color="000000" w:fill="F2F2F2"/>
            <w:vAlign w:val="center"/>
            <w:hideMark/>
          </w:tcPr>
          <w:p w14:paraId="491509CF" w14:textId="77777777" w:rsidR="00DE6C2D" w:rsidRPr="00214464" w:rsidRDefault="00DE6C2D" w:rsidP="00E578CA">
            <w:pPr>
              <w:rPr>
                <w:b/>
                <w:bCs/>
                <w:sz w:val="20"/>
                <w:szCs w:val="20"/>
              </w:rPr>
            </w:pPr>
            <w:bookmarkStart w:id="31" w:name="_Hlk213679432"/>
            <w:r w:rsidRPr="00214464">
              <w:rPr>
                <w:b/>
                <w:bCs/>
                <w:sz w:val="20"/>
                <w:szCs w:val="20"/>
              </w:rPr>
              <w:t xml:space="preserve">Naziv </w:t>
            </w:r>
            <w:r w:rsidRPr="00214464">
              <w:rPr>
                <w:b/>
                <w:bCs/>
                <w:sz w:val="20"/>
                <w:szCs w:val="20"/>
                <w:shd w:val="clear" w:color="auto" w:fill="F2F2F2" w:themeFill="background1" w:themeFillShade="F2"/>
              </w:rPr>
              <w:t>aktivnosti/projekta u Proračunu: POMOĆNICI U NASTAVI – OŠ MILANA LANGA</w:t>
            </w:r>
          </w:p>
        </w:tc>
      </w:tr>
      <w:tr w:rsidR="00214464" w:rsidRPr="00214464" w14:paraId="3A2AD004" w14:textId="77777777" w:rsidTr="00BB3E29">
        <w:trPr>
          <w:trHeight w:val="251"/>
          <w:jc w:val="center"/>
        </w:trPr>
        <w:tc>
          <w:tcPr>
            <w:tcW w:w="6371" w:type="dxa"/>
            <w:vMerge w:val="restart"/>
            <w:vAlign w:val="center"/>
            <w:hideMark/>
          </w:tcPr>
          <w:p w14:paraId="1E275AF6" w14:textId="77777777" w:rsidR="00DE6C2D" w:rsidRPr="00214464" w:rsidRDefault="00DE6C2D" w:rsidP="00E578CA">
            <w:pPr>
              <w:jc w:val="center"/>
              <w:rPr>
                <w:sz w:val="20"/>
                <w:szCs w:val="20"/>
              </w:rPr>
            </w:pPr>
            <w:r w:rsidRPr="00214464">
              <w:rPr>
                <w:sz w:val="20"/>
                <w:szCs w:val="20"/>
              </w:rPr>
              <w:t>Obrazloženje aktivnosti/projekta</w:t>
            </w:r>
          </w:p>
        </w:tc>
        <w:tc>
          <w:tcPr>
            <w:tcW w:w="3850" w:type="dxa"/>
            <w:gridSpan w:val="4"/>
            <w:noWrap/>
            <w:vAlign w:val="center"/>
            <w:hideMark/>
          </w:tcPr>
          <w:p w14:paraId="66D951FA"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35F1AE8A" w14:textId="77777777" w:rsidTr="00BB3E29">
        <w:trPr>
          <w:trHeight w:val="207"/>
          <w:jc w:val="center"/>
        </w:trPr>
        <w:tc>
          <w:tcPr>
            <w:tcW w:w="6371" w:type="dxa"/>
            <w:vMerge/>
            <w:vAlign w:val="center"/>
            <w:hideMark/>
          </w:tcPr>
          <w:p w14:paraId="177B0E62" w14:textId="77777777" w:rsidR="00DE6C2D" w:rsidRPr="00214464" w:rsidRDefault="00DE6C2D" w:rsidP="00E578CA">
            <w:pPr>
              <w:rPr>
                <w:sz w:val="20"/>
                <w:szCs w:val="20"/>
              </w:rPr>
            </w:pPr>
          </w:p>
        </w:tc>
        <w:tc>
          <w:tcPr>
            <w:tcW w:w="1279" w:type="dxa"/>
            <w:noWrap/>
            <w:vAlign w:val="center"/>
            <w:hideMark/>
          </w:tcPr>
          <w:p w14:paraId="66E392C7"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4382B994" w14:textId="77777777" w:rsidR="00DE6C2D" w:rsidRPr="00214464" w:rsidRDefault="00DE6C2D" w:rsidP="00E578CA">
            <w:pPr>
              <w:jc w:val="center"/>
              <w:rPr>
                <w:sz w:val="20"/>
                <w:szCs w:val="20"/>
              </w:rPr>
            </w:pPr>
            <w:r w:rsidRPr="00214464">
              <w:rPr>
                <w:sz w:val="20"/>
                <w:szCs w:val="20"/>
              </w:rPr>
              <w:t>2027.</w:t>
            </w:r>
          </w:p>
        </w:tc>
        <w:tc>
          <w:tcPr>
            <w:tcW w:w="1295" w:type="dxa"/>
            <w:gridSpan w:val="2"/>
            <w:noWrap/>
            <w:vAlign w:val="center"/>
            <w:hideMark/>
          </w:tcPr>
          <w:p w14:paraId="09164214" w14:textId="77777777" w:rsidR="00DE6C2D" w:rsidRPr="00214464" w:rsidRDefault="00DE6C2D" w:rsidP="00E578CA">
            <w:pPr>
              <w:jc w:val="center"/>
              <w:rPr>
                <w:sz w:val="20"/>
                <w:szCs w:val="20"/>
              </w:rPr>
            </w:pPr>
            <w:r w:rsidRPr="00214464">
              <w:rPr>
                <w:sz w:val="20"/>
                <w:szCs w:val="20"/>
              </w:rPr>
              <w:t>2028.</w:t>
            </w:r>
          </w:p>
        </w:tc>
      </w:tr>
      <w:tr w:rsidR="00214464" w:rsidRPr="00214464" w14:paraId="39AEAEA9" w14:textId="77777777" w:rsidTr="00BB3E29">
        <w:trPr>
          <w:trHeight w:val="549"/>
          <w:jc w:val="center"/>
        </w:trPr>
        <w:tc>
          <w:tcPr>
            <w:tcW w:w="6371" w:type="dxa"/>
            <w:noWrap/>
            <w:vAlign w:val="center"/>
          </w:tcPr>
          <w:p w14:paraId="13C1C398" w14:textId="77777777" w:rsidR="00DE6C2D" w:rsidRPr="00214464" w:rsidRDefault="00DE6C2D" w:rsidP="00E578CA">
            <w:pPr>
              <w:jc w:val="both"/>
              <w:rPr>
                <w:sz w:val="20"/>
                <w:szCs w:val="20"/>
              </w:rPr>
            </w:pPr>
            <w:r w:rsidRPr="00214464">
              <w:rPr>
                <w:rFonts w:eastAsia="Aptos"/>
                <w:sz w:val="20"/>
                <w:szCs w:val="20"/>
                <w:lang w:eastAsia="en-US"/>
              </w:rPr>
              <w:t>Grad Samobor osigurava pomoćnike u nastavi putem projekta Vjetar u leđa – faza VII, međutim kako isti traje do 2026./2027. školske godine potrebno je od mjeseca rujna 2027. godine na dalje, osigurati sredstva općih prihoda i primitaka Grada Samobora u slučaju da Ministarstvo znanosti, obrazovanja i mladih neće objaviti novi Poziv za financiranje putem Europskog socijalnog fonda plus.</w:t>
            </w:r>
          </w:p>
        </w:tc>
        <w:tc>
          <w:tcPr>
            <w:tcW w:w="1279" w:type="dxa"/>
            <w:noWrap/>
            <w:vAlign w:val="center"/>
          </w:tcPr>
          <w:p w14:paraId="0B79616F" w14:textId="77777777" w:rsidR="00DE6C2D" w:rsidRPr="00214464" w:rsidRDefault="00DE6C2D" w:rsidP="00E578CA">
            <w:pPr>
              <w:jc w:val="right"/>
              <w:rPr>
                <w:b/>
                <w:sz w:val="20"/>
                <w:szCs w:val="20"/>
              </w:rPr>
            </w:pPr>
            <w:r w:rsidRPr="00214464">
              <w:rPr>
                <w:b/>
                <w:sz w:val="20"/>
                <w:szCs w:val="20"/>
              </w:rPr>
              <w:t>0</w:t>
            </w:r>
          </w:p>
        </w:tc>
        <w:tc>
          <w:tcPr>
            <w:tcW w:w="1276" w:type="dxa"/>
            <w:noWrap/>
            <w:vAlign w:val="center"/>
          </w:tcPr>
          <w:p w14:paraId="4A9B902D" w14:textId="77777777" w:rsidR="00DE6C2D" w:rsidRPr="00214464" w:rsidRDefault="00DE6C2D" w:rsidP="00E578CA">
            <w:pPr>
              <w:jc w:val="right"/>
              <w:rPr>
                <w:b/>
                <w:sz w:val="20"/>
                <w:szCs w:val="20"/>
              </w:rPr>
            </w:pPr>
            <w:r w:rsidRPr="00214464">
              <w:rPr>
                <w:b/>
                <w:sz w:val="20"/>
                <w:szCs w:val="20"/>
              </w:rPr>
              <w:t>40.000</w:t>
            </w:r>
          </w:p>
        </w:tc>
        <w:tc>
          <w:tcPr>
            <w:tcW w:w="1295" w:type="dxa"/>
            <w:gridSpan w:val="2"/>
            <w:noWrap/>
            <w:vAlign w:val="center"/>
          </w:tcPr>
          <w:p w14:paraId="4CF6F8AC" w14:textId="77777777" w:rsidR="00DE6C2D" w:rsidRPr="00214464" w:rsidRDefault="00DE6C2D" w:rsidP="00E578CA">
            <w:pPr>
              <w:jc w:val="right"/>
              <w:rPr>
                <w:b/>
                <w:sz w:val="20"/>
                <w:szCs w:val="20"/>
              </w:rPr>
            </w:pPr>
            <w:r w:rsidRPr="00214464">
              <w:rPr>
                <w:b/>
                <w:sz w:val="20"/>
                <w:szCs w:val="20"/>
              </w:rPr>
              <w:t>140.000</w:t>
            </w:r>
          </w:p>
        </w:tc>
      </w:tr>
      <w:bookmarkEnd w:id="31"/>
      <w:tr w:rsidR="00214464" w:rsidRPr="00214464" w14:paraId="318A3126" w14:textId="77777777" w:rsidTr="00E578CA">
        <w:trPr>
          <w:trHeight w:val="300"/>
          <w:jc w:val="center"/>
        </w:trPr>
        <w:tc>
          <w:tcPr>
            <w:tcW w:w="10221" w:type="dxa"/>
            <w:gridSpan w:val="5"/>
            <w:shd w:val="clear" w:color="000000" w:fill="F2F2F2"/>
            <w:vAlign w:val="center"/>
            <w:hideMark/>
          </w:tcPr>
          <w:p w14:paraId="7D6F4A81"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 ERASMUS + OŠ MILANA LANGA</w:t>
            </w:r>
          </w:p>
        </w:tc>
      </w:tr>
      <w:tr w:rsidR="00214464" w:rsidRPr="00214464" w14:paraId="735BD6E9" w14:textId="77777777" w:rsidTr="00BB3E29">
        <w:trPr>
          <w:trHeight w:val="251"/>
          <w:jc w:val="center"/>
        </w:trPr>
        <w:tc>
          <w:tcPr>
            <w:tcW w:w="6371" w:type="dxa"/>
            <w:vMerge w:val="restart"/>
            <w:vAlign w:val="center"/>
            <w:hideMark/>
          </w:tcPr>
          <w:p w14:paraId="1D8C4311" w14:textId="77777777" w:rsidR="00DE6C2D" w:rsidRPr="00214464" w:rsidRDefault="00DE6C2D" w:rsidP="00E578CA">
            <w:pPr>
              <w:jc w:val="center"/>
              <w:rPr>
                <w:sz w:val="20"/>
                <w:szCs w:val="20"/>
              </w:rPr>
            </w:pPr>
            <w:r w:rsidRPr="00214464">
              <w:rPr>
                <w:sz w:val="20"/>
                <w:szCs w:val="20"/>
              </w:rPr>
              <w:t>Obrazloženje aktivnosti/projekta</w:t>
            </w:r>
          </w:p>
        </w:tc>
        <w:tc>
          <w:tcPr>
            <w:tcW w:w="3850" w:type="dxa"/>
            <w:gridSpan w:val="4"/>
            <w:noWrap/>
            <w:vAlign w:val="center"/>
            <w:hideMark/>
          </w:tcPr>
          <w:p w14:paraId="28F5A8DC" w14:textId="77777777" w:rsidR="00DE6C2D" w:rsidRPr="00214464" w:rsidRDefault="00DE6C2D" w:rsidP="00E578CA">
            <w:pPr>
              <w:jc w:val="center"/>
              <w:rPr>
                <w:sz w:val="20"/>
                <w:szCs w:val="20"/>
              </w:rPr>
            </w:pPr>
            <w:r w:rsidRPr="00214464">
              <w:rPr>
                <w:bCs/>
                <w:sz w:val="20"/>
                <w:szCs w:val="20"/>
              </w:rPr>
              <w:t>Planirana sredstva</w:t>
            </w:r>
          </w:p>
        </w:tc>
      </w:tr>
      <w:tr w:rsidR="00214464" w:rsidRPr="00214464" w14:paraId="63ABD429" w14:textId="77777777" w:rsidTr="00BB3E29">
        <w:trPr>
          <w:trHeight w:val="207"/>
          <w:jc w:val="center"/>
        </w:trPr>
        <w:tc>
          <w:tcPr>
            <w:tcW w:w="6371" w:type="dxa"/>
            <w:vMerge/>
            <w:vAlign w:val="center"/>
            <w:hideMark/>
          </w:tcPr>
          <w:p w14:paraId="2550A46E" w14:textId="77777777" w:rsidR="00DE6C2D" w:rsidRPr="00214464" w:rsidRDefault="00DE6C2D" w:rsidP="00E578CA">
            <w:pPr>
              <w:rPr>
                <w:sz w:val="20"/>
                <w:szCs w:val="20"/>
              </w:rPr>
            </w:pPr>
          </w:p>
        </w:tc>
        <w:tc>
          <w:tcPr>
            <w:tcW w:w="1279" w:type="dxa"/>
            <w:noWrap/>
            <w:vAlign w:val="center"/>
            <w:hideMark/>
          </w:tcPr>
          <w:p w14:paraId="21C0C623" w14:textId="77777777" w:rsidR="00DE6C2D" w:rsidRPr="00214464" w:rsidRDefault="00DE6C2D" w:rsidP="00E578CA">
            <w:pPr>
              <w:jc w:val="center"/>
              <w:rPr>
                <w:sz w:val="20"/>
                <w:szCs w:val="20"/>
              </w:rPr>
            </w:pPr>
            <w:r w:rsidRPr="00214464">
              <w:rPr>
                <w:sz w:val="20"/>
                <w:szCs w:val="20"/>
              </w:rPr>
              <w:t>2026.</w:t>
            </w:r>
          </w:p>
        </w:tc>
        <w:tc>
          <w:tcPr>
            <w:tcW w:w="1276" w:type="dxa"/>
            <w:noWrap/>
            <w:vAlign w:val="center"/>
            <w:hideMark/>
          </w:tcPr>
          <w:p w14:paraId="7B7DECB3" w14:textId="77777777" w:rsidR="00DE6C2D" w:rsidRPr="00214464" w:rsidRDefault="00DE6C2D" w:rsidP="00E578CA">
            <w:pPr>
              <w:jc w:val="center"/>
              <w:rPr>
                <w:sz w:val="20"/>
                <w:szCs w:val="20"/>
              </w:rPr>
            </w:pPr>
            <w:r w:rsidRPr="00214464">
              <w:rPr>
                <w:sz w:val="20"/>
                <w:szCs w:val="20"/>
              </w:rPr>
              <w:t>2027.</w:t>
            </w:r>
          </w:p>
        </w:tc>
        <w:tc>
          <w:tcPr>
            <w:tcW w:w="1295" w:type="dxa"/>
            <w:gridSpan w:val="2"/>
            <w:noWrap/>
            <w:vAlign w:val="center"/>
            <w:hideMark/>
          </w:tcPr>
          <w:p w14:paraId="28EE93E0" w14:textId="77777777" w:rsidR="00DE6C2D" w:rsidRPr="00214464" w:rsidRDefault="00DE6C2D" w:rsidP="00E578CA">
            <w:pPr>
              <w:jc w:val="center"/>
              <w:rPr>
                <w:sz w:val="20"/>
                <w:szCs w:val="20"/>
              </w:rPr>
            </w:pPr>
            <w:r w:rsidRPr="00214464">
              <w:rPr>
                <w:sz w:val="20"/>
                <w:szCs w:val="20"/>
              </w:rPr>
              <w:t>2028.</w:t>
            </w:r>
          </w:p>
        </w:tc>
      </w:tr>
      <w:tr w:rsidR="00DE6C2D" w:rsidRPr="00214464" w14:paraId="0492C17E" w14:textId="77777777" w:rsidTr="00BB3E29">
        <w:trPr>
          <w:trHeight w:val="549"/>
          <w:jc w:val="center"/>
        </w:trPr>
        <w:tc>
          <w:tcPr>
            <w:tcW w:w="6371" w:type="dxa"/>
            <w:noWrap/>
            <w:vAlign w:val="center"/>
          </w:tcPr>
          <w:p w14:paraId="51F7164A" w14:textId="77777777" w:rsidR="00DE6C2D" w:rsidRPr="00214464" w:rsidRDefault="00DE6C2D" w:rsidP="00E578CA">
            <w:pPr>
              <w:jc w:val="both"/>
              <w:rPr>
                <w:sz w:val="20"/>
                <w:szCs w:val="20"/>
              </w:rPr>
            </w:pPr>
            <w:r w:rsidRPr="00214464">
              <w:rPr>
                <w:sz w:val="20"/>
                <w:szCs w:val="20"/>
              </w:rPr>
              <w:t>U sklopu ove aktivnosti planirana su sredstva za provedbu Erasmus+ projekta. Ciljevi projekta su jačanje europske dimenzije škole, jačanje učiteljskih i učeničkih digitalnih i jezičnih vještina i jačanje eko dimenzije škole.</w:t>
            </w:r>
          </w:p>
        </w:tc>
        <w:tc>
          <w:tcPr>
            <w:tcW w:w="1279" w:type="dxa"/>
            <w:noWrap/>
            <w:vAlign w:val="center"/>
          </w:tcPr>
          <w:p w14:paraId="0F1EF638" w14:textId="77777777" w:rsidR="00DE6C2D" w:rsidRPr="00214464" w:rsidRDefault="00DE6C2D" w:rsidP="00E578CA">
            <w:pPr>
              <w:jc w:val="right"/>
              <w:rPr>
                <w:b/>
                <w:sz w:val="20"/>
                <w:szCs w:val="20"/>
              </w:rPr>
            </w:pPr>
            <w:r w:rsidRPr="00214464">
              <w:rPr>
                <w:b/>
                <w:sz w:val="20"/>
                <w:szCs w:val="20"/>
              </w:rPr>
              <w:t>35.000</w:t>
            </w:r>
          </w:p>
        </w:tc>
        <w:tc>
          <w:tcPr>
            <w:tcW w:w="1276" w:type="dxa"/>
            <w:noWrap/>
            <w:vAlign w:val="center"/>
          </w:tcPr>
          <w:p w14:paraId="31D873F3" w14:textId="77777777" w:rsidR="00DE6C2D" w:rsidRPr="00214464" w:rsidRDefault="00DE6C2D" w:rsidP="00E578CA">
            <w:pPr>
              <w:jc w:val="right"/>
              <w:rPr>
                <w:b/>
                <w:sz w:val="20"/>
                <w:szCs w:val="20"/>
              </w:rPr>
            </w:pPr>
            <w:r w:rsidRPr="00214464">
              <w:rPr>
                <w:b/>
                <w:sz w:val="20"/>
                <w:szCs w:val="20"/>
              </w:rPr>
              <w:t>35.000</w:t>
            </w:r>
          </w:p>
        </w:tc>
        <w:tc>
          <w:tcPr>
            <w:tcW w:w="1295" w:type="dxa"/>
            <w:gridSpan w:val="2"/>
            <w:noWrap/>
            <w:vAlign w:val="center"/>
          </w:tcPr>
          <w:p w14:paraId="57E4EE31" w14:textId="77777777" w:rsidR="00DE6C2D" w:rsidRPr="00214464" w:rsidRDefault="00DE6C2D" w:rsidP="00E578CA">
            <w:pPr>
              <w:jc w:val="right"/>
              <w:rPr>
                <w:b/>
                <w:sz w:val="20"/>
                <w:szCs w:val="20"/>
              </w:rPr>
            </w:pPr>
            <w:r w:rsidRPr="00214464">
              <w:rPr>
                <w:b/>
                <w:sz w:val="20"/>
                <w:szCs w:val="20"/>
              </w:rPr>
              <w:t>35.000</w:t>
            </w:r>
          </w:p>
        </w:tc>
      </w:tr>
    </w:tbl>
    <w:p w14:paraId="0D15C3A3" w14:textId="77777777" w:rsidR="00DE6C2D" w:rsidRPr="00214464" w:rsidRDefault="00DE6C2D" w:rsidP="00DE6C2D"/>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2106"/>
        <w:gridCol w:w="1134"/>
        <w:gridCol w:w="1189"/>
        <w:gridCol w:w="1363"/>
        <w:gridCol w:w="1255"/>
        <w:gridCol w:w="1295"/>
      </w:tblGrid>
      <w:tr w:rsidR="00214464" w:rsidRPr="00214464" w14:paraId="351BB9BC" w14:textId="77777777" w:rsidTr="00E578CA">
        <w:trPr>
          <w:trHeight w:val="416"/>
          <w:jc w:val="center"/>
        </w:trPr>
        <w:tc>
          <w:tcPr>
            <w:tcW w:w="1864" w:type="dxa"/>
            <w:tcBorders>
              <w:top w:val="single" w:sz="4" w:space="0" w:color="auto"/>
              <w:left w:val="single" w:sz="4" w:space="0" w:color="auto"/>
              <w:bottom w:val="single" w:sz="4" w:space="0" w:color="auto"/>
              <w:right w:val="single" w:sz="4" w:space="0" w:color="auto"/>
            </w:tcBorders>
            <w:noWrap/>
            <w:vAlign w:val="center"/>
          </w:tcPr>
          <w:p w14:paraId="16FEF4EC" w14:textId="77777777" w:rsidR="00DE6C2D" w:rsidRPr="00214464" w:rsidRDefault="00DE6C2D" w:rsidP="00E578CA">
            <w:pPr>
              <w:rPr>
                <w:sz w:val="20"/>
                <w:szCs w:val="20"/>
              </w:rPr>
            </w:pPr>
            <w:r w:rsidRPr="00214464">
              <w:rPr>
                <w:rFonts w:eastAsia="Calibri"/>
                <w:b/>
                <w:bCs/>
                <w:sz w:val="20"/>
                <w:szCs w:val="20"/>
              </w:rPr>
              <w:t>Pokazatelj rezultata</w:t>
            </w:r>
          </w:p>
        </w:tc>
        <w:tc>
          <w:tcPr>
            <w:tcW w:w="2106" w:type="dxa"/>
            <w:tcBorders>
              <w:top w:val="single" w:sz="4" w:space="0" w:color="auto"/>
              <w:left w:val="single" w:sz="4" w:space="0" w:color="auto"/>
              <w:bottom w:val="single" w:sz="4" w:space="0" w:color="auto"/>
              <w:right w:val="single" w:sz="4" w:space="0" w:color="auto"/>
            </w:tcBorders>
            <w:vAlign w:val="center"/>
          </w:tcPr>
          <w:p w14:paraId="4E06B7C2" w14:textId="77777777" w:rsidR="00DE6C2D" w:rsidRPr="00214464" w:rsidRDefault="00DE6C2D" w:rsidP="00E578CA">
            <w:pPr>
              <w:rPr>
                <w:sz w:val="20"/>
                <w:szCs w:val="20"/>
              </w:rPr>
            </w:pPr>
            <w:r w:rsidRPr="00214464">
              <w:rPr>
                <w:rFonts w:eastAsia="Calibri"/>
                <w:b/>
                <w:bCs/>
                <w:sz w:val="20"/>
                <w:szCs w:val="20"/>
              </w:rPr>
              <w:t>Definicija</w:t>
            </w:r>
          </w:p>
        </w:tc>
        <w:tc>
          <w:tcPr>
            <w:tcW w:w="1134" w:type="dxa"/>
            <w:tcBorders>
              <w:top w:val="single" w:sz="4" w:space="0" w:color="auto"/>
              <w:left w:val="single" w:sz="4" w:space="0" w:color="auto"/>
              <w:bottom w:val="single" w:sz="4" w:space="0" w:color="auto"/>
              <w:right w:val="single" w:sz="4" w:space="0" w:color="auto"/>
            </w:tcBorders>
            <w:vAlign w:val="center"/>
          </w:tcPr>
          <w:p w14:paraId="72C465E4" w14:textId="77777777" w:rsidR="00DE6C2D" w:rsidRPr="00214464" w:rsidRDefault="00DE6C2D" w:rsidP="00E578CA">
            <w:pPr>
              <w:jc w:val="center"/>
              <w:rPr>
                <w:sz w:val="20"/>
                <w:szCs w:val="20"/>
              </w:rPr>
            </w:pPr>
            <w:r w:rsidRPr="00214464">
              <w:rPr>
                <w:rFonts w:eastAsia="Calibri"/>
                <w:b/>
                <w:bCs/>
                <w:sz w:val="20"/>
                <w:szCs w:val="20"/>
              </w:rPr>
              <w:t>Jedinica</w:t>
            </w:r>
          </w:p>
        </w:tc>
        <w:tc>
          <w:tcPr>
            <w:tcW w:w="1189" w:type="dxa"/>
            <w:tcBorders>
              <w:top w:val="single" w:sz="4" w:space="0" w:color="auto"/>
              <w:bottom w:val="single" w:sz="4" w:space="0" w:color="auto"/>
              <w:right w:val="single" w:sz="4" w:space="0" w:color="auto"/>
            </w:tcBorders>
            <w:vAlign w:val="center"/>
          </w:tcPr>
          <w:p w14:paraId="7385C28D"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363" w:type="dxa"/>
            <w:tcBorders>
              <w:top w:val="single" w:sz="4" w:space="0" w:color="auto"/>
              <w:left w:val="single" w:sz="4" w:space="0" w:color="auto"/>
              <w:bottom w:val="single" w:sz="4" w:space="0" w:color="auto"/>
              <w:right w:val="single" w:sz="4" w:space="0" w:color="auto"/>
            </w:tcBorders>
            <w:noWrap/>
            <w:vAlign w:val="center"/>
          </w:tcPr>
          <w:p w14:paraId="6D859C9F"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55" w:type="dxa"/>
            <w:tcBorders>
              <w:top w:val="single" w:sz="4" w:space="0" w:color="auto"/>
              <w:left w:val="single" w:sz="4" w:space="0" w:color="auto"/>
              <w:bottom w:val="single" w:sz="4" w:space="0" w:color="auto"/>
              <w:right w:val="single" w:sz="4" w:space="0" w:color="auto"/>
            </w:tcBorders>
            <w:noWrap/>
            <w:vAlign w:val="center"/>
          </w:tcPr>
          <w:p w14:paraId="39D67447"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95" w:type="dxa"/>
            <w:tcBorders>
              <w:top w:val="single" w:sz="4" w:space="0" w:color="auto"/>
              <w:left w:val="single" w:sz="4" w:space="0" w:color="auto"/>
              <w:bottom w:val="single" w:sz="4" w:space="0" w:color="auto"/>
              <w:right w:val="single" w:sz="4" w:space="0" w:color="auto"/>
            </w:tcBorders>
            <w:noWrap/>
            <w:vAlign w:val="center"/>
          </w:tcPr>
          <w:p w14:paraId="73378CA6"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136E2583" w14:textId="77777777" w:rsidTr="00E578CA">
        <w:trPr>
          <w:trHeight w:val="901"/>
          <w:jc w:val="center"/>
        </w:trPr>
        <w:tc>
          <w:tcPr>
            <w:tcW w:w="1864" w:type="dxa"/>
            <w:noWrap/>
            <w:vAlign w:val="center"/>
          </w:tcPr>
          <w:p w14:paraId="03B13DD6"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učenika</w:t>
            </w:r>
          </w:p>
        </w:tc>
        <w:tc>
          <w:tcPr>
            <w:tcW w:w="2106" w:type="dxa"/>
            <w:vAlign w:val="center"/>
          </w:tcPr>
          <w:p w14:paraId="419DFABB"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učenika upisan u osnovnu školu </w:t>
            </w:r>
          </w:p>
        </w:tc>
        <w:tc>
          <w:tcPr>
            <w:tcW w:w="1134" w:type="dxa"/>
            <w:vAlign w:val="center"/>
          </w:tcPr>
          <w:p w14:paraId="64A8B6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89" w:type="dxa"/>
            <w:vAlign w:val="center"/>
          </w:tcPr>
          <w:p w14:paraId="376B029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507</w:t>
            </w:r>
          </w:p>
        </w:tc>
        <w:tc>
          <w:tcPr>
            <w:tcW w:w="1363" w:type="dxa"/>
            <w:noWrap/>
            <w:vAlign w:val="center"/>
          </w:tcPr>
          <w:p w14:paraId="1F4EF4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507</w:t>
            </w:r>
          </w:p>
        </w:tc>
        <w:tc>
          <w:tcPr>
            <w:tcW w:w="1255" w:type="dxa"/>
            <w:noWrap/>
            <w:vAlign w:val="center"/>
          </w:tcPr>
          <w:p w14:paraId="3308D10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510</w:t>
            </w:r>
          </w:p>
        </w:tc>
        <w:tc>
          <w:tcPr>
            <w:tcW w:w="1295" w:type="dxa"/>
            <w:noWrap/>
            <w:vAlign w:val="center"/>
          </w:tcPr>
          <w:p w14:paraId="7448443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520</w:t>
            </w:r>
          </w:p>
        </w:tc>
      </w:tr>
      <w:tr w:rsidR="00214464" w:rsidRPr="00214464" w14:paraId="05127705" w14:textId="77777777" w:rsidTr="00E578CA">
        <w:trPr>
          <w:trHeight w:val="841"/>
          <w:jc w:val="center"/>
        </w:trPr>
        <w:tc>
          <w:tcPr>
            <w:tcW w:w="1864" w:type="dxa"/>
            <w:noWrap/>
            <w:vAlign w:val="center"/>
          </w:tcPr>
          <w:p w14:paraId="03A1CE29"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razrednih odjeljenja</w:t>
            </w:r>
          </w:p>
        </w:tc>
        <w:tc>
          <w:tcPr>
            <w:tcW w:w="2106" w:type="dxa"/>
            <w:vAlign w:val="center"/>
          </w:tcPr>
          <w:p w14:paraId="716EBDE1"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razrednih odjeljenja u osnovnoj školi </w:t>
            </w:r>
          </w:p>
        </w:tc>
        <w:tc>
          <w:tcPr>
            <w:tcW w:w="1134" w:type="dxa"/>
            <w:vAlign w:val="center"/>
          </w:tcPr>
          <w:p w14:paraId="4077496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89" w:type="dxa"/>
            <w:vAlign w:val="center"/>
          </w:tcPr>
          <w:p w14:paraId="3B4837E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363" w:type="dxa"/>
            <w:noWrap/>
            <w:vAlign w:val="center"/>
          </w:tcPr>
          <w:p w14:paraId="5C95954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55" w:type="dxa"/>
            <w:noWrap/>
            <w:vAlign w:val="center"/>
          </w:tcPr>
          <w:p w14:paraId="718D728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25</w:t>
            </w:r>
          </w:p>
        </w:tc>
        <w:tc>
          <w:tcPr>
            <w:tcW w:w="1295" w:type="dxa"/>
            <w:noWrap/>
            <w:vAlign w:val="center"/>
          </w:tcPr>
          <w:p w14:paraId="5A6F90C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26</w:t>
            </w:r>
          </w:p>
        </w:tc>
      </w:tr>
      <w:tr w:rsidR="00214464" w:rsidRPr="00214464" w14:paraId="24092A40" w14:textId="77777777" w:rsidTr="00E578CA">
        <w:trPr>
          <w:trHeight w:val="416"/>
          <w:jc w:val="center"/>
        </w:trPr>
        <w:tc>
          <w:tcPr>
            <w:tcW w:w="1864" w:type="dxa"/>
            <w:noWrap/>
            <w:vAlign w:val="center"/>
          </w:tcPr>
          <w:p w14:paraId="306CA1EE" w14:textId="77777777" w:rsidR="00DE6C2D" w:rsidRPr="00214464" w:rsidRDefault="00DE6C2D" w:rsidP="00E578CA">
            <w:pPr>
              <w:rPr>
                <w:rFonts w:eastAsia="Calibri"/>
                <w:sz w:val="20"/>
                <w:szCs w:val="20"/>
                <w:lang w:eastAsia="en-US"/>
              </w:rPr>
            </w:pPr>
            <w:r w:rsidRPr="00214464">
              <w:rPr>
                <w:rFonts w:eastAsia="Calibri"/>
                <w:sz w:val="20"/>
                <w:szCs w:val="20"/>
                <w:lang w:eastAsia="en-US"/>
              </w:rPr>
              <w:t xml:space="preserve">Broj zaposlenih na teret državnog proračuna </w:t>
            </w:r>
          </w:p>
        </w:tc>
        <w:tc>
          <w:tcPr>
            <w:tcW w:w="2106" w:type="dxa"/>
            <w:vAlign w:val="center"/>
          </w:tcPr>
          <w:p w14:paraId="528CFA4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Osiguranjem sredstava za rashode za zaposlene omogućuje se ostvarivanje prava na osnovnoškolsko obrazovanje</w:t>
            </w:r>
          </w:p>
        </w:tc>
        <w:tc>
          <w:tcPr>
            <w:tcW w:w="1134" w:type="dxa"/>
            <w:vAlign w:val="center"/>
          </w:tcPr>
          <w:p w14:paraId="056984C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Broj</w:t>
            </w:r>
          </w:p>
        </w:tc>
        <w:tc>
          <w:tcPr>
            <w:tcW w:w="1189" w:type="dxa"/>
            <w:vAlign w:val="center"/>
          </w:tcPr>
          <w:p w14:paraId="3C18899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65</w:t>
            </w:r>
          </w:p>
        </w:tc>
        <w:tc>
          <w:tcPr>
            <w:tcW w:w="1363" w:type="dxa"/>
            <w:noWrap/>
            <w:vAlign w:val="center"/>
          </w:tcPr>
          <w:p w14:paraId="1463F70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65</w:t>
            </w:r>
          </w:p>
        </w:tc>
        <w:tc>
          <w:tcPr>
            <w:tcW w:w="1255" w:type="dxa"/>
            <w:noWrap/>
            <w:vAlign w:val="center"/>
          </w:tcPr>
          <w:p w14:paraId="5A0944E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66</w:t>
            </w:r>
          </w:p>
        </w:tc>
        <w:tc>
          <w:tcPr>
            <w:tcW w:w="1295" w:type="dxa"/>
            <w:noWrap/>
            <w:vAlign w:val="center"/>
          </w:tcPr>
          <w:p w14:paraId="30A4241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66</w:t>
            </w:r>
          </w:p>
        </w:tc>
      </w:tr>
      <w:tr w:rsidR="00214464" w:rsidRPr="00214464" w14:paraId="57C2F95D" w14:textId="77777777" w:rsidTr="00E578CA">
        <w:trPr>
          <w:trHeight w:val="416"/>
          <w:jc w:val="center"/>
        </w:trPr>
        <w:tc>
          <w:tcPr>
            <w:tcW w:w="1864" w:type="dxa"/>
            <w:noWrap/>
            <w:vAlign w:val="center"/>
          </w:tcPr>
          <w:p w14:paraId="0EA68CF4" w14:textId="77777777" w:rsidR="00DE6C2D" w:rsidRPr="00214464" w:rsidRDefault="00DE6C2D" w:rsidP="00E578CA">
            <w:pPr>
              <w:rPr>
                <w:rFonts w:eastAsia="Calibri"/>
                <w:sz w:val="36"/>
                <w:szCs w:val="36"/>
              </w:rPr>
            </w:pPr>
            <w:r w:rsidRPr="00214464">
              <w:rPr>
                <w:rFonts w:eastAsia="Calibri"/>
                <w:sz w:val="20"/>
                <w:szCs w:val="20"/>
                <w:lang w:eastAsia="en-US"/>
              </w:rPr>
              <w:t>Broj grupa izvannastavnih aktivnosti</w:t>
            </w:r>
          </w:p>
        </w:tc>
        <w:tc>
          <w:tcPr>
            <w:tcW w:w="2106" w:type="dxa"/>
            <w:vAlign w:val="center"/>
          </w:tcPr>
          <w:p w14:paraId="267A2CDB" w14:textId="77777777" w:rsidR="00DE6C2D" w:rsidRPr="00214464" w:rsidRDefault="00DE6C2D" w:rsidP="00E578CA">
            <w:pPr>
              <w:rPr>
                <w:rFonts w:eastAsia="Calibri"/>
                <w:sz w:val="20"/>
                <w:szCs w:val="20"/>
              </w:rPr>
            </w:pPr>
            <w:r w:rsidRPr="00214464">
              <w:rPr>
                <w:rFonts w:eastAsia="Calibri"/>
                <w:sz w:val="20"/>
                <w:szCs w:val="20"/>
                <w:lang w:eastAsia="en-US"/>
              </w:rPr>
              <w:t>Sufinanciranjem programa uključiti što veći broj učenika u izvannastavne programe</w:t>
            </w:r>
          </w:p>
        </w:tc>
        <w:tc>
          <w:tcPr>
            <w:tcW w:w="1134" w:type="dxa"/>
            <w:vAlign w:val="center"/>
          </w:tcPr>
          <w:p w14:paraId="38179A96" w14:textId="77777777" w:rsidR="00DE6C2D" w:rsidRPr="00214464" w:rsidRDefault="00DE6C2D" w:rsidP="00E578CA">
            <w:pPr>
              <w:jc w:val="center"/>
              <w:rPr>
                <w:rFonts w:eastAsia="Calibri"/>
                <w:sz w:val="20"/>
                <w:szCs w:val="20"/>
              </w:rPr>
            </w:pPr>
            <w:r w:rsidRPr="00214464">
              <w:rPr>
                <w:rFonts w:eastAsia="Calibri"/>
                <w:sz w:val="20"/>
                <w:szCs w:val="20"/>
                <w:lang w:eastAsia="en-US"/>
              </w:rPr>
              <w:t xml:space="preserve">Broj </w:t>
            </w:r>
          </w:p>
        </w:tc>
        <w:tc>
          <w:tcPr>
            <w:tcW w:w="1189" w:type="dxa"/>
            <w:vAlign w:val="center"/>
          </w:tcPr>
          <w:p w14:paraId="7C923BD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363" w:type="dxa"/>
            <w:noWrap/>
            <w:vAlign w:val="center"/>
          </w:tcPr>
          <w:p w14:paraId="110E8E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255" w:type="dxa"/>
            <w:noWrap/>
            <w:vAlign w:val="center"/>
          </w:tcPr>
          <w:p w14:paraId="76839E1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c>
          <w:tcPr>
            <w:tcW w:w="1295" w:type="dxa"/>
            <w:noWrap/>
            <w:vAlign w:val="center"/>
          </w:tcPr>
          <w:p w14:paraId="3253E69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w:t>
            </w:r>
          </w:p>
        </w:tc>
      </w:tr>
      <w:tr w:rsidR="00214464" w:rsidRPr="00214464" w14:paraId="6043EDE6" w14:textId="77777777" w:rsidTr="00E578CA">
        <w:trPr>
          <w:trHeight w:val="416"/>
          <w:jc w:val="center"/>
        </w:trPr>
        <w:tc>
          <w:tcPr>
            <w:tcW w:w="1864" w:type="dxa"/>
            <w:noWrap/>
            <w:vAlign w:val="center"/>
          </w:tcPr>
          <w:p w14:paraId="6DE546F0" w14:textId="77777777" w:rsidR="00DE6C2D" w:rsidRPr="00214464" w:rsidRDefault="00DE6C2D" w:rsidP="00E578CA">
            <w:pPr>
              <w:rPr>
                <w:rFonts w:eastAsia="Calibri"/>
                <w:sz w:val="20"/>
                <w:szCs w:val="20"/>
                <w:lang w:eastAsia="en-US"/>
              </w:rPr>
            </w:pPr>
            <w:r w:rsidRPr="00214464">
              <w:rPr>
                <w:rFonts w:eastAsia="Calibri"/>
                <w:sz w:val="20"/>
                <w:szCs w:val="20"/>
                <w:lang w:eastAsia="en-US"/>
              </w:rPr>
              <w:t>Broj grupa produženog boravka</w:t>
            </w:r>
          </w:p>
        </w:tc>
        <w:tc>
          <w:tcPr>
            <w:tcW w:w="2106" w:type="dxa"/>
            <w:vAlign w:val="center"/>
          </w:tcPr>
          <w:p w14:paraId="0FDF6372" w14:textId="77777777" w:rsidR="00DE6C2D" w:rsidRPr="00214464" w:rsidRDefault="00DE6C2D" w:rsidP="00E578CA">
            <w:pPr>
              <w:rPr>
                <w:rFonts w:eastAsia="Calibri"/>
                <w:sz w:val="20"/>
                <w:szCs w:val="20"/>
                <w:lang w:eastAsia="en-US"/>
              </w:rPr>
            </w:pPr>
            <w:r w:rsidRPr="00214464">
              <w:rPr>
                <w:rFonts w:eastAsia="Calibri"/>
                <w:sz w:val="20"/>
                <w:szCs w:val="20"/>
                <w:lang w:eastAsia="en-US"/>
              </w:rPr>
              <w:t>Osigurati siguran i kvalitetan boravak učenika u školi prije odnosno poslije nastave</w:t>
            </w:r>
          </w:p>
        </w:tc>
        <w:tc>
          <w:tcPr>
            <w:tcW w:w="1134" w:type="dxa"/>
            <w:vAlign w:val="center"/>
          </w:tcPr>
          <w:p w14:paraId="07F6C27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89" w:type="dxa"/>
            <w:vAlign w:val="center"/>
          </w:tcPr>
          <w:p w14:paraId="208E1B1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63" w:type="dxa"/>
            <w:noWrap/>
            <w:vAlign w:val="center"/>
          </w:tcPr>
          <w:p w14:paraId="06B29B2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55" w:type="dxa"/>
            <w:noWrap/>
            <w:vAlign w:val="center"/>
          </w:tcPr>
          <w:p w14:paraId="0CF7C1F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95" w:type="dxa"/>
            <w:noWrap/>
            <w:vAlign w:val="center"/>
          </w:tcPr>
          <w:p w14:paraId="17D84E6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r>
      <w:tr w:rsidR="00DE6C2D" w:rsidRPr="00214464" w14:paraId="38CA8263" w14:textId="77777777" w:rsidTr="00E578CA">
        <w:trPr>
          <w:trHeight w:val="416"/>
          <w:jc w:val="center"/>
        </w:trPr>
        <w:tc>
          <w:tcPr>
            <w:tcW w:w="1864" w:type="dxa"/>
            <w:noWrap/>
          </w:tcPr>
          <w:p w14:paraId="290A8AC4" w14:textId="77777777" w:rsidR="00DE6C2D" w:rsidRPr="00214464" w:rsidRDefault="00DE6C2D" w:rsidP="00E578CA">
            <w:pPr>
              <w:rPr>
                <w:rFonts w:eastAsia="Calibri"/>
                <w:sz w:val="20"/>
                <w:szCs w:val="20"/>
                <w:lang w:eastAsia="en-US"/>
              </w:rPr>
            </w:pPr>
          </w:p>
          <w:p w14:paraId="147A3E7F"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 xml:space="preserve">Broj pomoćnika u nastavi </w:t>
            </w:r>
          </w:p>
        </w:tc>
        <w:tc>
          <w:tcPr>
            <w:tcW w:w="2106" w:type="dxa"/>
            <w:vAlign w:val="center"/>
          </w:tcPr>
          <w:p w14:paraId="30BC57F1" w14:textId="77777777" w:rsidR="00DE6C2D" w:rsidRPr="00214464" w:rsidRDefault="00DE6C2D" w:rsidP="00E578CA">
            <w:pPr>
              <w:rPr>
                <w:rFonts w:eastAsia="Calibri"/>
                <w:sz w:val="20"/>
                <w:szCs w:val="20"/>
                <w:highlight w:val="yellow"/>
                <w:lang w:eastAsia="en-US"/>
              </w:rPr>
            </w:pPr>
            <w:r w:rsidRPr="00214464">
              <w:rPr>
                <w:rFonts w:eastAsia="Calibri"/>
                <w:sz w:val="20"/>
                <w:szCs w:val="20"/>
                <w:lang w:eastAsia="en-US"/>
              </w:rPr>
              <w:t>Osiguravanjem dovoljnog broja pomoćnika u nastavi osigurati postojeću realizaciju programa</w:t>
            </w:r>
          </w:p>
        </w:tc>
        <w:tc>
          <w:tcPr>
            <w:tcW w:w="1134" w:type="dxa"/>
            <w:vAlign w:val="center"/>
          </w:tcPr>
          <w:p w14:paraId="44868F2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 xml:space="preserve">Broj </w:t>
            </w:r>
          </w:p>
        </w:tc>
        <w:tc>
          <w:tcPr>
            <w:tcW w:w="1189" w:type="dxa"/>
            <w:vAlign w:val="center"/>
          </w:tcPr>
          <w:p w14:paraId="792F3D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363" w:type="dxa"/>
            <w:noWrap/>
            <w:vAlign w:val="center"/>
          </w:tcPr>
          <w:p w14:paraId="2459881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w:t>
            </w:r>
          </w:p>
        </w:tc>
        <w:tc>
          <w:tcPr>
            <w:tcW w:w="1255" w:type="dxa"/>
            <w:noWrap/>
            <w:vAlign w:val="center"/>
          </w:tcPr>
          <w:p w14:paraId="19C6BEFD"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c>
          <w:tcPr>
            <w:tcW w:w="1295" w:type="dxa"/>
            <w:noWrap/>
            <w:vAlign w:val="center"/>
          </w:tcPr>
          <w:p w14:paraId="7899A13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w:t>
            </w:r>
          </w:p>
        </w:tc>
      </w:tr>
    </w:tbl>
    <w:p w14:paraId="4BF8EDD9" w14:textId="77777777" w:rsidR="00DE6C2D" w:rsidRPr="00214464" w:rsidRDefault="00DE6C2D" w:rsidP="00DE6C2D">
      <w:pPr>
        <w:spacing w:line="276" w:lineRule="auto"/>
        <w:rPr>
          <w:rFonts w:eastAsia="Calibri"/>
          <w:b/>
          <w:szCs w:val="22"/>
          <w:lang w:eastAsia="en-US"/>
        </w:rPr>
      </w:pPr>
    </w:p>
    <w:p w14:paraId="27C98E87" w14:textId="77777777" w:rsidR="00DE6C2D" w:rsidRPr="00214464" w:rsidRDefault="00DE6C2D" w:rsidP="00DE6C2D">
      <w:pPr>
        <w:spacing w:line="276" w:lineRule="auto"/>
        <w:rPr>
          <w:rFonts w:eastAsia="Calibri"/>
          <w:b/>
          <w:szCs w:val="22"/>
          <w:lang w:eastAsia="en-US"/>
        </w:rPr>
      </w:pPr>
      <w:r w:rsidRPr="00214464">
        <w:rPr>
          <w:rFonts w:eastAsia="Calibri"/>
          <w:b/>
          <w:szCs w:val="22"/>
          <w:lang w:eastAsia="en-US"/>
        </w:rPr>
        <w:t>GLAVA 00440 DJEČJI VRTIĆI</w:t>
      </w:r>
    </w:p>
    <w:p w14:paraId="7A6D8BB5" w14:textId="77777777" w:rsidR="00DE6C2D" w:rsidRPr="00214464" w:rsidRDefault="00DE6C2D" w:rsidP="00DE6C2D">
      <w:pPr>
        <w:spacing w:line="276" w:lineRule="auto"/>
        <w:rPr>
          <w:rFonts w:eastAsia="Calibri"/>
          <w:lang w:eastAsia="en-US"/>
        </w:rPr>
      </w:pPr>
    </w:p>
    <w:p w14:paraId="5795A792" w14:textId="77777777" w:rsidR="00DE6C2D" w:rsidRPr="00214464" w:rsidRDefault="00DE6C2D" w:rsidP="00DE6C2D">
      <w:pPr>
        <w:spacing w:line="276" w:lineRule="auto"/>
        <w:rPr>
          <w:rFonts w:eastAsia="Calibri"/>
          <w:b/>
          <w:lang w:eastAsia="en-US"/>
        </w:rPr>
      </w:pPr>
      <w:r w:rsidRPr="00214464">
        <w:rPr>
          <w:rFonts w:eastAsia="Calibri"/>
          <w:b/>
          <w:lang w:eastAsia="en-US"/>
        </w:rPr>
        <w:t>Proračunski korisnik 26338 DJEČJI VRTIĆ GRIGOR VITEZ</w:t>
      </w:r>
    </w:p>
    <w:tbl>
      <w:tblPr>
        <w:tblW w:w="10209" w:type="dxa"/>
        <w:jc w:val="center"/>
        <w:tblLook w:val="04A0" w:firstRow="1" w:lastRow="0" w:firstColumn="1" w:lastColumn="0" w:noHBand="0" w:noVBand="1"/>
      </w:tblPr>
      <w:tblGrid>
        <w:gridCol w:w="1716"/>
        <w:gridCol w:w="2526"/>
        <w:gridCol w:w="1083"/>
        <w:gridCol w:w="1083"/>
        <w:gridCol w:w="1276"/>
        <w:gridCol w:w="1275"/>
        <w:gridCol w:w="1250"/>
      </w:tblGrid>
      <w:tr w:rsidR="00214464" w:rsidRPr="00214464" w14:paraId="7C1B8D67" w14:textId="77777777" w:rsidTr="00E578CA">
        <w:trPr>
          <w:trHeight w:val="266"/>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D9D9D9"/>
            <w:noWrap/>
          </w:tcPr>
          <w:p w14:paraId="234A7FF5" w14:textId="77777777" w:rsidR="00DE6C2D" w:rsidRPr="00214464" w:rsidRDefault="00DE6C2D" w:rsidP="00E578CA">
            <w:pPr>
              <w:rPr>
                <w:b/>
                <w:bCs/>
                <w:iCs/>
                <w:highlight w:val="yellow"/>
              </w:rPr>
            </w:pPr>
            <w:r w:rsidRPr="00214464">
              <w:rPr>
                <w:b/>
                <w:bCs/>
                <w:iCs/>
              </w:rPr>
              <w:lastRenderedPageBreak/>
              <w:t xml:space="preserve">Program: DRUŠTVENA BRIGA O DJECI PREDŠKOLSKE DOBI </w:t>
            </w:r>
          </w:p>
        </w:tc>
      </w:tr>
      <w:tr w:rsidR="00214464" w:rsidRPr="00214464" w14:paraId="3DEAE079" w14:textId="77777777" w:rsidTr="00E578CA">
        <w:trPr>
          <w:trHeight w:val="576"/>
          <w:jc w:val="center"/>
        </w:trPr>
        <w:tc>
          <w:tcPr>
            <w:tcW w:w="10209" w:type="dxa"/>
            <w:gridSpan w:val="7"/>
            <w:tcBorders>
              <w:top w:val="single" w:sz="4" w:space="0" w:color="auto"/>
              <w:left w:val="single" w:sz="4" w:space="0" w:color="auto"/>
              <w:bottom w:val="single" w:sz="4" w:space="0" w:color="auto"/>
              <w:right w:val="single" w:sz="4" w:space="0" w:color="auto"/>
            </w:tcBorders>
            <w:noWrap/>
            <w:hideMark/>
          </w:tcPr>
          <w:p w14:paraId="480C997C" w14:textId="77777777" w:rsidR="00DE6C2D" w:rsidRPr="00214464" w:rsidRDefault="00DE6C2D" w:rsidP="00E578CA">
            <w:pPr>
              <w:rPr>
                <w:sz w:val="20"/>
                <w:szCs w:val="20"/>
              </w:rPr>
            </w:pPr>
            <w:r w:rsidRPr="00214464">
              <w:rPr>
                <w:sz w:val="20"/>
                <w:szCs w:val="20"/>
              </w:rPr>
              <w:t xml:space="preserve">Zakonske i druge pravne osnove programa: </w:t>
            </w:r>
          </w:p>
          <w:p w14:paraId="266907A2" w14:textId="77777777" w:rsidR="00DE6C2D" w:rsidRPr="00214464" w:rsidRDefault="00DE6C2D" w:rsidP="00DE6C2D">
            <w:pPr>
              <w:numPr>
                <w:ilvl w:val="0"/>
                <w:numId w:val="23"/>
              </w:numPr>
              <w:contextualSpacing/>
              <w:rPr>
                <w:sz w:val="20"/>
                <w:szCs w:val="20"/>
              </w:rPr>
            </w:pPr>
            <w:r w:rsidRPr="00214464">
              <w:rPr>
                <w:sz w:val="20"/>
                <w:szCs w:val="20"/>
              </w:rPr>
              <w:t xml:space="preserve">Zakon o ustanovama (NN </w:t>
            </w:r>
            <w:hyperlink r:id="rId12" w:tooltip="zakon o ustanovama" w:history="1">
              <w:r w:rsidRPr="00214464">
                <w:rPr>
                  <w:sz w:val="20"/>
                  <w:szCs w:val="20"/>
                </w:rPr>
                <w:t>76/93</w:t>
              </w:r>
            </w:hyperlink>
            <w:r w:rsidRPr="00214464">
              <w:rPr>
                <w:sz w:val="20"/>
                <w:szCs w:val="20"/>
              </w:rPr>
              <w:t xml:space="preserve">, </w:t>
            </w:r>
            <w:hyperlink r:id="rId13" w:tooltip="ispravak zakona o ustanovama" w:history="1">
              <w:r w:rsidRPr="00214464">
                <w:rPr>
                  <w:sz w:val="20"/>
                  <w:szCs w:val="20"/>
                </w:rPr>
                <w:t>29/97</w:t>
              </w:r>
            </w:hyperlink>
            <w:r w:rsidRPr="00214464">
              <w:rPr>
                <w:sz w:val="20"/>
                <w:szCs w:val="20"/>
              </w:rPr>
              <w:t xml:space="preserve">, </w:t>
            </w:r>
            <w:hyperlink r:id="rId14" w:tooltip="ispravak zakona o ustanovama" w:history="1">
              <w:r w:rsidRPr="00214464">
                <w:rPr>
                  <w:sz w:val="20"/>
                  <w:szCs w:val="20"/>
                </w:rPr>
                <w:t>47/99</w:t>
              </w:r>
            </w:hyperlink>
            <w:r w:rsidRPr="00214464">
              <w:rPr>
                <w:sz w:val="20"/>
                <w:szCs w:val="20"/>
              </w:rPr>
              <w:t xml:space="preserve">, </w:t>
            </w:r>
            <w:hyperlink r:id="rId15" w:tooltip="zakon o izmjenama i dopuni zakona o ustanovama" w:history="1">
              <w:r w:rsidRPr="00214464">
                <w:rPr>
                  <w:sz w:val="20"/>
                  <w:szCs w:val="20"/>
                </w:rPr>
                <w:t>35/08</w:t>
              </w:r>
            </w:hyperlink>
            <w:r w:rsidRPr="00214464">
              <w:rPr>
                <w:sz w:val="20"/>
                <w:szCs w:val="20"/>
              </w:rPr>
              <w:t>, 127/19 i 151/22)</w:t>
            </w:r>
          </w:p>
          <w:p w14:paraId="2656A6AC" w14:textId="77777777" w:rsidR="00DE6C2D" w:rsidRPr="00214464" w:rsidRDefault="00DE6C2D" w:rsidP="00DE6C2D">
            <w:pPr>
              <w:numPr>
                <w:ilvl w:val="0"/>
                <w:numId w:val="23"/>
              </w:numPr>
              <w:contextualSpacing/>
              <w:rPr>
                <w:sz w:val="20"/>
                <w:szCs w:val="20"/>
              </w:rPr>
            </w:pPr>
            <w:r w:rsidRPr="00214464">
              <w:rPr>
                <w:sz w:val="20"/>
                <w:szCs w:val="20"/>
              </w:rPr>
              <w:t>Zakon o predškolskom odgoju i obrazovanju (NN 10/97, 107/07, 94/13, 98/19, 57/22 i 101/23)</w:t>
            </w:r>
          </w:p>
          <w:p w14:paraId="1E44512D" w14:textId="242E5819" w:rsidR="00DE6C2D" w:rsidRPr="00214464" w:rsidRDefault="00DE6C2D" w:rsidP="00EA51D6">
            <w:pPr>
              <w:pStyle w:val="Odlomakpopisa"/>
              <w:numPr>
                <w:ilvl w:val="0"/>
                <w:numId w:val="23"/>
              </w:numPr>
              <w:rPr>
                <w:sz w:val="20"/>
                <w:szCs w:val="20"/>
              </w:rPr>
            </w:pPr>
            <w:r w:rsidRPr="00214464">
              <w:rPr>
                <w:sz w:val="20"/>
                <w:szCs w:val="20"/>
              </w:rPr>
              <w:t>Državni pedagoški standard predškolskog odgoja i naobrazbe (NN 63/08 i 90/10)</w:t>
            </w:r>
          </w:p>
        </w:tc>
      </w:tr>
      <w:tr w:rsidR="00214464" w:rsidRPr="00214464" w14:paraId="0B820E75" w14:textId="77777777" w:rsidTr="00E578CA">
        <w:trPr>
          <w:trHeight w:val="576"/>
          <w:jc w:val="center"/>
        </w:trPr>
        <w:tc>
          <w:tcPr>
            <w:tcW w:w="10209" w:type="dxa"/>
            <w:gridSpan w:val="7"/>
            <w:tcBorders>
              <w:top w:val="single" w:sz="4" w:space="0" w:color="auto"/>
              <w:left w:val="single" w:sz="4" w:space="0" w:color="auto"/>
              <w:bottom w:val="single" w:sz="4" w:space="0" w:color="auto"/>
              <w:right w:val="single" w:sz="4" w:space="0" w:color="auto"/>
            </w:tcBorders>
            <w:noWrap/>
          </w:tcPr>
          <w:p w14:paraId="76B2537A" w14:textId="77777777" w:rsidR="00DE6C2D" w:rsidRPr="00214464" w:rsidRDefault="00DE6C2D" w:rsidP="00E578CA">
            <w:pPr>
              <w:jc w:val="both"/>
              <w:rPr>
                <w:bCs/>
                <w:i/>
                <w:iCs/>
                <w:sz w:val="20"/>
                <w:szCs w:val="20"/>
              </w:rPr>
            </w:pPr>
            <w:r w:rsidRPr="00214464">
              <w:rPr>
                <w:b/>
                <w:sz w:val="20"/>
                <w:szCs w:val="20"/>
              </w:rPr>
              <w:t xml:space="preserve">Razvojna mjera </w:t>
            </w:r>
            <w:r w:rsidRPr="00214464">
              <w:rPr>
                <w:bCs/>
                <w:i/>
                <w:iCs/>
                <w:sz w:val="20"/>
                <w:szCs w:val="20"/>
              </w:rPr>
              <w:t>(poveznica sa strateškim okvirom Provedbenog programa Grada Samobora za razdoblje 2025. – 2029.):</w:t>
            </w:r>
          </w:p>
          <w:p w14:paraId="32396123"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4A707FF3" w14:textId="77777777" w:rsidR="00DE6C2D" w:rsidRPr="00214464" w:rsidRDefault="00DE6C2D" w:rsidP="00E578CA">
            <w:pPr>
              <w:jc w:val="both"/>
              <w:rPr>
                <w:b/>
                <w:bCs/>
                <w:sz w:val="20"/>
                <w:szCs w:val="20"/>
              </w:rPr>
            </w:pPr>
            <w:r w:rsidRPr="00214464">
              <w:rPr>
                <w:b/>
                <w:bCs/>
                <w:sz w:val="20"/>
                <w:szCs w:val="20"/>
              </w:rPr>
              <w:t>Cilj:</w:t>
            </w:r>
          </w:p>
          <w:p w14:paraId="58E95C2D" w14:textId="77777777" w:rsidR="00DE6C2D" w:rsidRPr="00214464" w:rsidRDefault="00DE6C2D" w:rsidP="00E578CA">
            <w:pPr>
              <w:jc w:val="both"/>
              <w:rPr>
                <w:sz w:val="20"/>
                <w:szCs w:val="20"/>
                <w:highlight w:val="yellow"/>
              </w:rPr>
            </w:pPr>
            <w:r w:rsidRPr="00214464">
              <w:rPr>
                <w:sz w:val="20"/>
                <w:szCs w:val="20"/>
              </w:rPr>
              <w:t>Unaprijediti odgojno - obrazovne usluge kako bi se odgovorilo na potrebe djece i mladih te ih osposobilo za aktivno i odgovorno sudjelovanje u društvu.</w:t>
            </w:r>
          </w:p>
        </w:tc>
      </w:tr>
      <w:tr w:rsidR="00214464" w:rsidRPr="00214464" w14:paraId="6F7FF194"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771456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REDOVNA DJELATNOST DV GRIGOR VITEZ </w:t>
            </w:r>
          </w:p>
        </w:tc>
      </w:tr>
      <w:tr w:rsidR="00214464" w:rsidRPr="00214464" w14:paraId="4729C37F"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63BC52"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7F3C4B8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40FFF485"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283DAFFC"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61953002"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5FB849"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7A2D9026" w14:textId="77777777" w:rsidR="00DE6C2D" w:rsidRPr="00214464" w:rsidRDefault="00DE6C2D" w:rsidP="00E578CA">
            <w:pPr>
              <w:jc w:val="center"/>
              <w:rPr>
                <w:sz w:val="20"/>
                <w:szCs w:val="20"/>
              </w:rPr>
            </w:pPr>
            <w:r w:rsidRPr="00214464">
              <w:rPr>
                <w:sz w:val="20"/>
                <w:szCs w:val="20"/>
              </w:rPr>
              <w:t>2028.</w:t>
            </w:r>
          </w:p>
        </w:tc>
      </w:tr>
      <w:tr w:rsidR="00214464" w:rsidRPr="00214464" w14:paraId="5B03F014" w14:textId="77777777" w:rsidTr="00BB3E29">
        <w:trPr>
          <w:trHeight w:val="837"/>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36546FC1" w14:textId="77777777" w:rsidR="00DE6C2D" w:rsidRPr="00214464" w:rsidRDefault="00DE6C2D" w:rsidP="00E578CA">
            <w:pPr>
              <w:jc w:val="both"/>
              <w:rPr>
                <w:bCs/>
                <w:sz w:val="20"/>
                <w:szCs w:val="20"/>
              </w:rPr>
            </w:pPr>
            <w:r w:rsidRPr="00214464">
              <w:rPr>
                <w:bCs/>
                <w:sz w:val="20"/>
                <w:szCs w:val="20"/>
              </w:rPr>
              <w:t>Troškove redovne djelatnosti DV Grigor Vitez snose osnivač ustanove – Grad Samobor, roditelji djece koja polaze vrtić, a djelomično se pokrivaju i sredstvima pomoći iz Državnog proračuna za fiskalnu održivost dječjih vrtića.</w:t>
            </w:r>
          </w:p>
          <w:p w14:paraId="605005FE" w14:textId="77777777" w:rsidR="00DE6C2D" w:rsidRPr="00214464" w:rsidRDefault="00DE6C2D" w:rsidP="00E578CA">
            <w:pPr>
              <w:jc w:val="both"/>
              <w:rPr>
                <w:sz w:val="20"/>
                <w:szCs w:val="20"/>
              </w:rPr>
            </w:pPr>
            <w:r w:rsidRPr="00214464">
              <w:rPr>
                <w:sz w:val="20"/>
                <w:szCs w:val="20"/>
              </w:rPr>
              <w:t>Unutar ove aktivnosti, iz izvora opći prihodi i primici, financiraju se rashodi za zaposlene (bruto plaće, plaće za prekovremeni rad, doprinosi na plaće, ostali rashodi za zaposlene: regres, božićnice i dr.).</w:t>
            </w:r>
          </w:p>
          <w:p w14:paraId="7902DB07" w14:textId="77777777" w:rsidR="00DE6C2D" w:rsidRPr="00214464" w:rsidRDefault="00DE6C2D" w:rsidP="00E578CA">
            <w:pPr>
              <w:jc w:val="both"/>
              <w:rPr>
                <w:sz w:val="20"/>
                <w:szCs w:val="20"/>
              </w:rPr>
            </w:pPr>
            <w:r w:rsidRPr="00214464">
              <w:rPr>
                <w:sz w:val="20"/>
                <w:szCs w:val="20"/>
              </w:rPr>
              <w:t>Iznosi za plaće, doprinose i ostala materijalna prava planirani su na bazi 154 djelatnika.</w:t>
            </w:r>
          </w:p>
          <w:p w14:paraId="7D99A21C" w14:textId="77777777" w:rsidR="00DE6C2D" w:rsidRPr="00214464" w:rsidRDefault="00DE6C2D" w:rsidP="00E578CA">
            <w:pPr>
              <w:jc w:val="both"/>
              <w:rPr>
                <w:sz w:val="20"/>
                <w:szCs w:val="20"/>
              </w:rPr>
            </w:pPr>
            <w:r w:rsidRPr="00214464">
              <w:rPr>
                <w:sz w:val="20"/>
                <w:szCs w:val="20"/>
              </w:rPr>
              <w:t xml:space="preserve">Osnovica za obračun plaće utvrđuje se Odlukom o izvršavanju Proračuna Grada Samobora, a za 2026. godinu planirana je osnovica od  700,00 €. </w:t>
            </w:r>
          </w:p>
          <w:p w14:paraId="09ED1512" w14:textId="77777777" w:rsidR="00DE6C2D" w:rsidRPr="00214464" w:rsidRDefault="00DE6C2D" w:rsidP="00E578CA">
            <w:pPr>
              <w:jc w:val="both"/>
              <w:rPr>
                <w:sz w:val="20"/>
                <w:szCs w:val="20"/>
                <w:highlight w:val="yellow"/>
              </w:rPr>
            </w:pPr>
            <w:r w:rsidRPr="00214464">
              <w:rPr>
                <w:sz w:val="20"/>
                <w:szCs w:val="20"/>
              </w:rPr>
              <w:t>Svi ostali troškovi vrtića (prehrana djece, materijalni izdaci, energija i komunalije, tekuće održavanje objekata i opreme, nabava namještaja i opreme, nabava sitnog inventara, naknada zbog nezapošljavanja osoba s invaliditetom) financiraju se roditeljskim uplatama, vlastitim prihodima vrtića te sredstvima pomoći iz Državnog proračuna za fiskalnu održivost dječjih vrtića. Ishodište za procjenu navedenih troškova u razdoblju 2026. - 2028. godine je upisani broj djece u pedagoškoj godini 2025./2026.</w:t>
            </w:r>
          </w:p>
        </w:tc>
        <w:tc>
          <w:tcPr>
            <w:tcW w:w="1276" w:type="dxa"/>
            <w:tcBorders>
              <w:top w:val="single" w:sz="4" w:space="0" w:color="auto"/>
              <w:left w:val="nil"/>
              <w:bottom w:val="single" w:sz="4" w:space="0" w:color="auto"/>
              <w:right w:val="single" w:sz="4" w:space="0" w:color="auto"/>
            </w:tcBorders>
            <w:noWrap/>
            <w:vAlign w:val="center"/>
          </w:tcPr>
          <w:p w14:paraId="674E019E" w14:textId="77777777" w:rsidR="00DE6C2D" w:rsidRPr="00214464" w:rsidRDefault="00DE6C2D" w:rsidP="00E578CA">
            <w:pPr>
              <w:jc w:val="right"/>
              <w:rPr>
                <w:b/>
                <w:sz w:val="20"/>
                <w:szCs w:val="20"/>
              </w:rPr>
            </w:pPr>
            <w:r w:rsidRPr="00214464">
              <w:rPr>
                <w:b/>
                <w:sz w:val="20"/>
                <w:szCs w:val="20"/>
              </w:rPr>
              <w:t>5.110.801</w:t>
            </w:r>
          </w:p>
        </w:tc>
        <w:tc>
          <w:tcPr>
            <w:tcW w:w="1275" w:type="dxa"/>
            <w:tcBorders>
              <w:top w:val="single" w:sz="4" w:space="0" w:color="auto"/>
              <w:left w:val="nil"/>
              <w:bottom w:val="single" w:sz="4" w:space="0" w:color="auto"/>
              <w:right w:val="single" w:sz="4" w:space="0" w:color="auto"/>
            </w:tcBorders>
            <w:noWrap/>
            <w:vAlign w:val="center"/>
          </w:tcPr>
          <w:p w14:paraId="36A0FF70" w14:textId="77777777" w:rsidR="00DE6C2D" w:rsidRPr="00214464" w:rsidRDefault="00DE6C2D" w:rsidP="00E578CA">
            <w:pPr>
              <w:jc w:val="right"/>
              <w:rPr>
                <w:b/>
                <w:sz w:val="20"/>
                <w:szCs w:val="20"/>
              </w:rPr>
            </w:pPr>
            <w:r w:rsidRPr="00214464">
              <w:rPr>
                <w:b/>
                <w:sz w:val="20"/>
                <w:szCs w:val="20"/>
              </w:rPr>
              <w:t>5.539.401</w:t>
            </w:r>
          </w:p>
        </w:tc>
        <w:tc>
          <w:tcPr>
            <w:tcW w:w="1250" w:type="dxa"/>
            <w:tcBorders>
              <w:top w:val="single" w:sz="4" w:space="0" w:color="auto"/>
              <w:left w:val="nil"/>
              <w:bottom w:val="single" w:sz="4" w:space="0" w:color="auto"/>
              <w:right w:val="single" w:sz="4" w:space="0" w:color="auto"/>
            </w:tcBorders>
            <w:noWrap/>
            <w:vAlign w:val="center"/>
          </w:tcPr>
          <w:p w14:paraId="59743AE3" w14:textId="77777777" w:rsidR="00DE6C2D" w:rsidRPr="00214464" w:rsidRDefault="00DE6C2D" w:rsidP="00E578CA">
            <w:pPr>
              <w:jc w:val="right"/>
              <w:rPr>
                <w:b/>
                <w:sz w:val="20"/>
                <w:szCs w:val="20"/>
              </w:rPr>
            </w:pPr>
            <w:r w:rsidRPr="00214464">
              <w:rPr>
                <w:b/>
                <w:sz w:val="20"/>
                <w:szCs w:val="20"/>
              </w:rPr>
              <w:t>5.844.901</w:t>
            </w:r>
          </w:p>
        </w:tc>
      </w:tr>
      <w:tr w:rsidR="00214464" w:rsidRPr="00214464" w14:paraId="39B49272"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411E1265"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MONTESSORI - DV GRIGOR VITEZ </w:t>
            </w:r>
          </w:p>
        </w:tc>
      </w:tr>
      <w:tr w:rsidR="00214464" w:rsidRPr="00214464" w14:paraId="4E4BEC7F"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62EC84"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71185A4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FB1B12D"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51BC9F79"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4C3ECEE8"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946DFA"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794BE589" w14:textId="77777777" w:rsidR="00DE6C2D" w:rsidRPr="00214464" w:rsidRDefault="00DE6C2D" w:rsidP="00E578CA">
            <w:pPr>
              <w:jc w:val="center"/>
              <w:rPr>
                <w:sz w:val="20"/>
                <w:szCs w:val="20"/>
              </w:rPr>
            </w:pPr>
            <w:r w:rsidRPr="00214464">
              <w:rPr>
                <w:sz w:val="20"/>
                <w:szCs w:val="20"/>
              </w:rPr>
              <w:t>2028.</w:t>
            </w:r>
          </w:p>
        </w:tc>
      </w:tr>
      <w:tr w:rsidR="00214464" w:rsidRPr="00214464" w14:paraId="4E6E72C6" w14:textId="77777777" w:rsidTr="00BB3E29">
        <w:trPr>
          <w:trHeight w:val="558"/>
          <w:jc w:val="center"/>
        </w:trPr>
        <w:tc>
          <w:tcPr>
            <w:tcW w:w="6408" w:type="dxa"/>
            <w:gridSpan w:val="4"/>
            <w:tcBorders>
              <w:top w:val="single" w:sz="4" w:space="0" w:color="auto"/>
              <w:left w:val="single" w:sz="4" w:space="0" w:color="auto"/>
              <w:bottom w:val="single" w:sz="4" w:space="0" w:color="auto"/>
              <w:right w:val="single" w:sz="4" w:space="0" w:color="auto"/>
            </w:tcBorders>
            <w:noWrap/>
          </w:tcPr>
          <w:p w14:paraId="0EE707A8" w14:textId="77777777" w:rsidR="00DE6C2D" w:rsidRPr="00214464" w:rsidRDefault="00DE6C2D" w:rsidP="00E578CA">
            <w:pPr>
              <w:jc w:val="both"/>
              <w:rPr>
                <w:sz w:val="20"/>
                <w:szCs w:val="20"/>
              </w:rPr>
            </w:pPr>
            <w:r w:rsidRPr="00214464">
              <w:rPr>
                <w:sz w:val="20"/>
                <w:szCs w:val="20"/>
              </w:rPr>
              <w:t>DV Grigor Vitez započeo je s provođenjem alternativnog 10-satnog odgojno-obrazovnog programa prema koncepciji Marije Montessori u pedagoškoj godini 2025./2026. Montessori metoda je filozofija odgoja koja objedinjuje teoriju ličnosti i razvoja i pedagoške tehnike temeljene na poštivanju prava djeteta, njegovih prirodnih sposobnosti i ljubavi prema djetetu. Montessori program se provodi za dvije skupine (jaslička sa 14-ero djece i vrtićka sa 20-ero djece) u objektu Antuntun.</w:t>
            </w:r>
          </w:p>
          <w:p w14:paraId="501D78B2" w14:textId="77777777" w:rsidR="00DE6C2D" w:rsidRPr="00214464" w:rsidRDefault="00DE6C2D" w:rsidP="00E578CA">
            <w:pPr>
              <w:jc w:val="both"/>
              <w:rPr>
                <w:sz w:val="20"/>
                <w:szCs w:val="20"/>
              </w:rPr>
            </w:pPr>
            <w:r w:rsidRPr="00214464">
              <w:rPr>
                <w:sz w:val="20"/>
                <w:szCs w:val="20"/>
              </w:rPr>
              <w:t>Financijska sredstva za provođenje Posebnog programa – Montessori proizlaze iz roditeljskih uplata. Naime, cijena za djecu uključenu u Montessori program uvećava se za 53,09 € mjesečno na redoviti iznos roditeljske uplate. Sredstva se ulažu dalje u program, i to: dodatke na plaću 3 odgojiteljice, njihovo stručno obrazovanje i usavršavanje te nabavu didaktike.</w:t>
            </w:r>
          </w:p>
        </w:tc>
        <w:tc>
          <w:tcPr>
            <w:tcW w:w="1276" w:type="dxa"/>
            <w:tcBorders>
              <w:top w:val="single" w:sz="4" w:space="0" w:color="auto"/>
              <w:left w:val="nil"/>
              <w:bottom w:val="single" w:sz="4" w:space="0" w:color="auto"/>
              <w:right w:val="single" w:sz="4" w:space="0" w:color="auto"/>
            </w:tcBorders>
            <w:noWrap/>
            <w:vAlign w:val="center"/>
          </w:tcPr>
          <w:p w14:paraId="15AC1524" w14:textId="77777777" w:rsidR="00DE6C2D" w:rsidRPr="00214464" w:rsidRDefault="00DE6C2D" w:rsidP="00E578CA">
            <w:pPr>
              <w:jc w:val="right"/>
              <w:rPr>
                <w:b/>
                <w:sz w:val="20"/>
                <w:szCs w:val="20"/>
              </w:rPr>
            </w:pPr>
            <w:r w:rsidRPr="00214464">
              <w:rPr>
                <w:b/>
                <w:sz w:val="20"/>
                <w:szCs w:val="20"/>
              </w:rPr>
              <w:t>18.100</w:t>
            </w:r>
          </w:p>
        </w:tc>
        <w:tc>
          <w:tcPr>
            <w:tcW w:w="1275" w:type="dxa"/>
            <w:tcBorders>
              <w:top w:val="single" w:sz="4" w:space="0" w:color="auto"/>
              <w:left w:val="nil"/>
              <w:bottom w:val="single" w:sz="4" w:space="0" w:color="auto"/>
              <w:right w:val="single" w:sz="4" w:space="0" w:color="auto"/>
            </w:tcBorders>
            <w:noWrap/>
            <w:vAlign w:val="center"/>
          </w:tcPr>
          <w:p w14:paraId="05B3BCB4" w14:textId="77777777" w:rsidR="00DE6C2D" w:rsidRPr="00214464" w:rsidRDefault="00DE6C2D" w:rsidP="00E578CA">
            <w:pPr>
              <w:jc w:val="right"/>
              <w:rPr>
                <w:b/>
                <w:sz w:val="20"/>
                <w:szCs w:val="20"/>
              </w:rPr>
            </w:pPr>
            <w:r w:rsidRPr="00214464">
              <w:rPr>
                <w:b/>
                <w:sz w:val="20"/>
                <w:szCs w:val="20"/>
              </w:rPr>
              <w:t>18.100</w:t>
            </w:r>
          </w:p>
        </w:tc>
        <w:tc>
          <w:tcPr>
            <w:tcW w:w="1250" w:type="dxa"/>
            <w:tcBorders>
              <w:top w:val="single" w:sz="4" w:space="0" w:color="auto"/>
              <w:left w:val="nil"/>
              <w:bottom w:val="single" w:sz="4" w:space="0" w:color="auto"/>
              <w:right w:val="single" w:sz="4" w:space="0" w:color="auto"/>
            </w:tcBorders>
            <w:noWrap/>
            <w:vAlign w:val="center"/>
          </w:tcPr>
          <w:p w14:paraId="5B5B08D3" w14:textId="77777777" w:rsidR="00DE6C2D" w:rsidRPr="00214464" w:rsidRDefault="00DE6C2D" w:rsidP="00E578CA">
            <w:pPr>
              <w:jc w:val="right"/>
              <w:rPr>
                <w:b/>
                <w:sz w:val="20"/>
                <w:szCs w:val="20"/>
              </w:rPr>
            </w:pPr>
            <w:r w:rsidRPr="00214464">
              <w:rPr>
                <w:b/>
                <w:sz w:val="20"/>
                <w:szCs w:val="20"/>
              </w:rPr>
              <w:t>18.100</w:t>
            </w:r>
          </w:p>
        </w:tc>
      </w:tr>
      <w:tr w:rsidR="00214464" w:rsidRPr="00214464" w14:paraId="76DA431F"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7E35F3E3" w14:textId="77777777" w:rsidR="00DE6C2D" w:rsidRPr="00214464" w:rsidRDefault="00DE6C2D" w:rsidP="00E578CA">
            <w:pPr>
              <w:rPr>
                <w:b/>
                <w:bCs/>
                <w:sz w:val="20"/>
                <w:szCs w:val="20"/>
                <w:highlight w:val="yellow"/>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PROGRAMI JAVNIH POTREBA - PREDŠKOLA I TUR - DV GRIGOR VITEZ</w:t>
            </w:r>
          </w:p>
        </w:tc>
      </w:tr>
      <w:tr w:rsidR="00214464" w:rsidRPr="00214464" w14:paraId="0BCCE097"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4DFF9D"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0153ED8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50849D45"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DD0B455"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5AA2FE0D"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F920B9"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2569378B" w14:textId="77777777" w:rsidR="00DE6C2D" w:rsidRPr="00214464" w:rsidRDefault="00DE6C2D" w:rsidP="00E578CA">
            <w:pPr>
              <w:jc w:val="center"/>
              <w:rPr>
                <w:sz w:val="20"/>
                <w:szCs w:val="20"/>
              </w:rPr>
            </w:pPr>
            <w:r w:rsidRPr="00214464">
              <w:rPr>
                <w:sz w:val="20"/>
                <w:szCs w:val="20"/>
              </w:rPr>
              <w:t>2028.</w:t>
            </w:r>
          </w:p>
        </w:tc>
      </w:tr>
      <w:tr w:rsidR="00214464" w:rsidRPr="00214464" w14:paraId="444B783D" w14:textId="77777777" w:rsidTr="00BB3E29">
        <w:trPr>
          <w:trHeight w:val="412"/>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0A924EBD" w14:textId="77777777" w:rsidR="00DE6C2D" w:rsidRPr="00214464" w:rsidRDefault="00DE6C2D" w:rsidP="00E578CA">
            <w:pPr>
              <w:jc w:val="both"/>
              <w:rPr>
                <w:iCs/>
                <w:sz w:val="20"/>
                <w:szCs w:val="20"/>
              </w:rPr>
            </w:pPr>
            <w:r w:rsidRPr="00214464">
              <w:rPr>
                <w:iCs/>
                <w:sz w:val="20"/>
                <w:szCs w:val="20"/>
              </w:rPr>
              <w:t xml:space="preserve">Program predškole obvezan je program odgojno-obrazovnoga rada s djecom u godini dana prije polaska u osnovnu školu te se provodi u trajanju od 250 sati. </w:t>
            </w:r>
          </w:p>
          <w:p w14:paraId="29E36701" w14:textId="77777777" w:rsidR="00DE6C2D" w:rsidRPr="00214464" w:rsidRDefault="00DE6C2D" w:rsidP="00E578CA">
            <w:pPr>
              <w:jc w:val="both"/>
              <w:rPr>
                <w:iCs/>
                <w:sz w:val="20"/>
                <w:szCs w:val="20"/>
              </w:rPr>
            </w:pPr>
            <w:r w:rsidRPr="00214464">
              <w:rPr>
                <w:iCs/>
                <w:sz w:val="20"/>
                <w:szCs w:val="20"/>
              </w:rPr>
              <w:t>Program predškole zajedno sa programom za djecu s teškoćama koja su integrirana u redovite odgojno-obrazovne skupine u DV Grigor Vitez sufinanciran je od strane Ministarstva znanosti, obrazovanja i mladih.</w:t>
            </w:r>
          </w:p>
          <w:p w14:paraId="13F349A3" w14:textId="77777777" w:rsidR="00DE6C2D" w:rsidRPr="00214464" w:rsidRDefault="00DE6C2D" w:rsidP="00E578CA">
            <w:pPr>
              <w:jc w:val="both"/>
              <w:rPr>
                <w:iCs/>
                <w:sz w:val="20"/>
                <w:szCs w:val="20"/>
              </w:rPr>
            </w:pPr>
            <w:r w:rsidRPr="00214464">
              <w:rPr>
                <w:iCs/>
                <w:sz w:val="20"/>
                <w:szCs w:val="20"/>
              </w:rPr>
              <w:t>Iz navedenih sredstava unutar ove aktivnosti vrši se nabava sportske i glazbene opreme, didaktike i materijala za odgojne skupine te se financira stručno usavršavanje odgojitelja, a sve prema uputama Ministarstva znanosti, obrazovanja i mladih.</w:t>
            </w:r>
          </w:p>
          <w:p w14:paraId="775CB57F" w14:textId="77777777" w:rsidR="00DE6C2D" w:rsidRPr="00214464" w:rsidRDefault="00DE6C2D" w:rsidP="00E578CA">
            <w:pPr>
              <w:jc w:val="both"/>
              <w:rPr>
                <w:iCs/>
                <w:sz w:val="20"/>
                <w:szCs w:val="20"/>
              </w:rPr>
            </w:pPr>
            <w:r w:rsidRPr="00214464">
              <w:rPr>
                <w:iCs/>
                <w:sz w:val="20"/>
                <w:szCs w:val="20"/>
              </w:rPr>
              <w:lastRenderedPageBreak/>
              <w:t>Ishodište za procjenu planiranih rashoda u razdoblju od 2026. – 2028. godine temelji se na broju djece u programu predškole i djece s teškoćama koja su integrirana u redovite programe te iznosima sufinanciranja od strane Ministarstva znanosti, obrazovanja i mladih, i to:</w:t>
            </w:r>
          </w:p>
          <w:p w14:paraId="3AABCDAF"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3,60 € po djetetu u programu predškole</w:t>
            </w:r>
          </w:p>
          <w:p w14:paraId="6BFE98D9"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od 53,00 € do 106,00 € po djetetu s teškoćama u razvoju.</w:t>
            </w:r>
          </w:p>
          <w:p w14:paraId="213ABAB7" w14:textId="77777777" w:rsidR="00DE6C2D" w:rsidRPr="00214464" w:rsidRDefault="00DE6C2D" w:rsidP="00E578CA">
            <w:pPr>
              <w:jc w:val="both"/>
              <w:rPr>
                <w:iCs/>
                <w:sz w:val="20"/>
                <w:szCs w:val="20"/>
              </w:rPr>
            </w:pPr>
            <w:r w:rsidRPr="00214464">
              <w:rPr>
                <w:iCs/>
                <w:sz w:val="20"/>
                <w:szCs w:val="20"/>
              </w:rPr>
              <w:t>Isplata se vrši u više ciklusa.</w:t>
            </w:r>
          </w:p>
          <w:p w14:paraId="6519B7F3" w14:textId="77777777" w:rsidR="00DE6C2D" w:rsidRPr="00214464" w:rsidRDefault="00DE6C2D" w:rsidP="00E578CA">
            <w:pPr>
              <w:jc w:val="both"/>
              <w:rPr>
                <w:iCs/>
                <w:sz w:val="20"/>
                <w:szCs w:val="20"/>
              </w:rPr>
            </w:pPr>
            <w:r w:rsidRPr="00214464">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76" w:type="dxa"/>
            <w:tcBorders>
              <w:top w:val="single" w:sz="4" w:space="0" w:color="auto"/>
              <w:left w:val="nil"/>
              <w:bottom w:val="single" w:sz="4" w:space="0" w:color="auto"/>
              <w:right w:val="single" w:sz="4" w:space="0" w:color="auto"/>
            </w:tcBorders>
            <w:noWrap/>
            <w:vAlign w:val="center"/>
          </w:tcPr>
          <w:p w14:paraId="26B2CB55" w14:textId="77777777" w:rsidR="00DE6C2D" w:rsidRPr="00214464" w:rsidRDefault="00DE6C2D" w:rsidP="00E578CA">
            <w:pPr>
              <w:jc w:val="right"/>
              <w:rPr>
                <w:b/>
                <w:sz w:val="20"/>
                <w:szCs w:val="20"/>
              </w:rPr>
            </w:pPr>
            <w:r w:rsidRPr="00214464">
              <w:rPr>
                <w:b/>
                <w:sz w:val="20"/>
                <w:szCs w:val="20"/>
              </w:rPr>
              <w:lastRenderedPageBreak/>
              <w:t>31.700</w:t>
            </w:r>
          </w:p>
        </w:tc>
        <w:tc>
          <w:tcPr>
            <w:tcW w:w="1275" w:type="dxa"/>
            <w:tcBorders>
              <w:top w:val="single" w:sz="4" w:space="0" w:color="auto"/>
              <w:left w:val="nil"/>
              <w:bottom w:val="single" w:sz="4" w:space="0" w:color="auto"/>
              <w:right w:val="single" w:sz="4" w:space="0" w:color="auto"/>
            </w:tcBorders>
            <w:noWrap/>
            <w:vAlign w:val="center"/>
          </w:tcPr>
          <w:p w14:paraId="342F3E7E" w14:textId="77777777" w:rsidR="00DE6C2D" w:rsidRPr="00214464" w:rsidRDefault="00DE6C2D" w:rsidP="00E578CA">
            <w:pPr>
              <w:jc w:val="right"/>
              <w:rPr>
                <w:b/>
                <w:sz w:val="20"/>
                <w:szCs w:val="20"/>
              </w:rPr>
            </w:pPr>
            <w:r w:rsidRPr="00214464">
              <w:rPr>
                <w:b/>
                <w:sz w:val="20"/>
                <w:szCs w:val="20"/>
              </w:rPr>
              <w:t>33.700</w:t>
            </w:r>
          </w:p>
        </w:tc>
        <w:tc>
          <w:tcPr>
            <w:tcW w:w="1250" w:type="dxa"/>
            <w:tcBorders>
              <w:top w:val="single" w:sz="4" w:space="0" w:color="auto"/>
              <w:left w:val="nil"/>
              <w:bottom w:val="single" w:sz="4" w:space="0" w:color="auto"/>
              <w:right w:val="single" w:sz="4" w:space="0" w:color="auto"/>
            </w:tcBorders>
            <w:noWrap/>
            <w:vAlign w:val="center"/>
          </w:tcPr>
          <w:p w14:paraId="137D2D9C" w14:textId="77777777" w:rsidR="00DE6C2D" w:rsidRPr="00214464" w:rsidRDefault="00DE6C2D" w:rsidP="00E578CA">
            <w:pPr>
              <w:jc w:val="right"/>
              <w:rPr>
                <w:b/>
                <w:sz w:val="20"/>
                <w:szCs w:val="20"/>
              </w:rPr>
            </w:pPr>
            <w:r w:rsidRPr="00214464">
              <w:rPr>
                <w:b/>
                <w:sz w:val="20"/>
                <w:szCs w:val="20"/>
              </w:rPr>
              <w:t>35.700</w:t>
            </w:r>
          </w:p>
        </w:tc>
      </w:tr>
      <w:tr w:rsidR="00214464" w:rsidRPr="00214464" w14:paraId="12B18588"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E508957"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UNIVERZALNI SPORTSKI PROGRAM - DV GRIGOR VITEZ</w:t>
            </w:r>
          </w:p>
        </w:tc>
      </w:tr>
      <w:tr w:rsidR="00214464" w:rsidRPr="00214464" w14:paraId="2C4A9757" w14:textId="77777777" w:rsidTr="00E578CA">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5C6B5A"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578F3755"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A6D9656"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449CA7D1"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48DED424"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7D5367"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0DF56698" w14:textId="77777777" w:rsidR="00DE6C2D" w:rsidRPr="00214464" w:rsidRDefault="00DE6C2D" w:rsidP="00E578CA">
            <w:pPr>
              <w:jc w:val="center"/>
              <w:rPr>
                <w:sz w:val="20"/>
                <w:szCs w:val="20"/>
              </w:rPr>
            </w:pPr>
            <w:r w:rsidRPr="00214464">
              <w:rPr>
                <w:sz w:val="20"/>
                <w:szCs w:val="20"/>
              </w:rPr>
              <w:t>2028.</w:t>
            </w:r>
          </w:p>
        </w:tc>
      </w:tr>
      <w:tr w:rsidR="00214464" w:rsidRPr="00214464" w14:paraId="10E11962" w14:textId="77777777" w:rsidTr="00BB3E29">
        <w:trPr>
          <w:trHeight w:val="567"/>
          <w:jc w:val="center"/>
        </w:trPr>
        <w:tc>
          <w:tcPr>
            <w:tcW w:w="6408" w:type="dxa"/>
            <w:gridSpan w:val="4"/>
            <w:tcBorders>
              <w:top w:val="single" w:sz="4" w:space="0" w:color="auto"/>
              <w:left w:val="single" w:sz="4" w:space="0" w:color="auto"/>
              <w:bottom w:val="single" w:sz="4" w:space="0" w:color="auto"/>
              <w:right w:val="single" w:sz="4" w:space="0" w:color="auto"/>
            </w:tcBorders>
            <w:noWrap/>
          </w:tcPr>
          <w:p w14:paraId="792D0ECC" w14:textId="77777777" w:rsidR="00DE6C2D" w:rsidRPr="00214464" w:rsidRDefault="00DE6C2D" w:rsidP="00E578CA">
            <w:pPr>
              <w:jc w:val="both"/>
              <w:rPr>
                <w:sz w:val="20"/>
                <w:szCs w:val="20"/>
              </w:rPr>
            </w:pPr>
            <w:r w:rsidRPr="00214464">
              <w:rPr>
                <w:sz w:val="20"/>
                <w:szCs w:val="20"/>
              </w:rPr>
              <w:t>Univerzalni sportski program verificiran je od strane nadležnog Ministarstva i financira se iz izvora posebne namjene. Program se provodi svakodnevno u sklopu redovnog 10-satnog odgojno-obrazovnog programa. Uključuje djecu od 4. godine života do polaska u školu. Uz odgojitelje, nositelj programa je i kineziolog. Program je s radom započeo 01.09.2022., a u tekućoj pedagoškoj godini upisano je 20 djece.</w:t>
            </w:r>
          </w:p>
          <w:p w14:paraId="509D92BB" w14:textId="77777777" w:rsidR="00DE6C2D" w:rsidRPr="00214464" w:rsidRDefault="00DE6C2D" w:rsidP="00E578CA">
            <w:pPr>
              <w:jc w:val="both"/>
              <w:rPr>
                <w:sz w:val="20"/>
                <w:szCs w:val="20"/>
              </w:rPr>
            </w:pPr>
            <w:r w:rsidRPr="00214464">
              <w:rPr>
                <w:sz w:val="20"/>
                <w:szCs w:val="20"/>
              </w:rPr>
              <w:t>Cijena za djecu uključenu u Univerzalni sportski program uvećava se za 33,18 € mjesečno na redoviti iznos roditeljske uplate.</w:t>
            </w:r>
          </w:p>
          <w:p w14:paraId="4812FC0E" w14:textId="77777777" w:rsidR="00DE6C2D" w:rsidRPr="00214464" w:rsidRDefault="00DE6C2D" w:rsidP="00E578CA">
            <w:pPr>
              <w:jc w:val="both"/>
              <w:rPr>
                <w:sz w:val="20"/>
                <w:szCs w:val="20"/>
                <w:highlight w:val="yellow"/>
              </w:rPr>
            </w:pPr>
            <w:r w:rsidRPr="00214464">
              <w:rPr>
                <w:sz w:val="20"/>
                <w:szCs w:val="20"/>
              </w:rPr>
              <w:t>Planirani rashodi odnose se na dodatak na plaće odgojitelja te na naknadu za usluge kineziologa te nabavu didaktike potrebne za rad sportske grupe.</w:t>
            </w:r>
          </w:p>
        </w:tc>
        <w:tc>
          <w:tcPr>
            <w:tcW w:w="1276" w:type="dxa"/>
            <w:tcBorders>
              <w:top w:val="single" w:sz="4" w:space="0" w:color="auto"/>
              <w:left w:val="nil"/>
              <w:bottom w:val="single" w:sz="4" w:space="0" w:color="auto"/>
              <w:right w:val="single" w:sz="4" w:space="0" w:color="auto"/>
            </w:tcBorders>
            <w:noWrap/>
            <w:vAlign w:val="center"/>
          </w:tcPr>
          <w:p w14:paraId="1B5C830C" w14:textId="77777777" w:rsidR="00DE6C2D" w:rsidRPr="00214464" w:rsidRDefault="00DE6C2D" w:rsidP="00E578CA">
            <w:pPr>
              <w:jc w:val="right"/>
              <w:rPr>
                <w:b/>
                <w:sz w:val="20"/>
                <w:szCs w:val="20"/>
              </w:rPr>
            </w:pPr>
            <w:r w:rsidRPr="00214464">
              <w:rPr>
                <w:b/>
                <w:sz w:val="20"/>
                <w:szCs w:val="20"/>
              </w:rPr>
              <w:t>10.950</w:t>
            </w:r>
          </w:p>
        </w:tc>
        <w:tc>
          <w:tcPr>
            <w:tcW w:w="1275" w:type="dxa"/>
            <w:tcBorders>
              <w:top w:val="single" w:sz="4" w:space="0" w:color="auto"/>
              <w:left w:val="nil"/>
              <w:bottom w:val="single" w:sz="4" w:space="0" w:color="auto"/>
              <w:right w:val="single" w:sz="4" w:space="0" w:color="auto"/>
            </w:tcBorders>
            <w:noWrap/>
            <w:vAlign w:val="center"/>
          </w:tcPr>
          <w:p w14:paraId="471C34A8" w14:textId="77777777" w:rsidR="00DE6C2D" w:rsidRPr="00214464" w:rsidRDefault="00DE6C2D" w:rsidP="00E578CA">
            <w:pPr>
              <w:jc w:val="right"/>
              <w:rPr>
                <w:b/>
                <w:sz w:val="20"/>
                <w:szCs w:val="20"/>
              </w:rPr>
            </w:pPr>
            <w:r w:rsidRPr="00214464">
              <w:rPr>
                <w:b/>
                <w:sz w:val="20"/>
                <w:szCs w:val="20"/>
              </w:rPr>
              <w:t>10.950</w:t>
            </w:r>
          </w:p>
        </w:tc>
        <w:tc>
          <w:tcPr>
            <w:tcW w:w="1250" w:type="dxa"/>
            <w:tcBorders>
              <w:top w:val="single" w:sz="4" w:space="0" w:color="auto"/>
              <w:left w:val="nil"/>
              <w:bottom w:val="single" w:sz="4" w:space="0" w:color="auto"/>
              <w:right w:val="single" w:sz="4" w:space="0" w:color="auto"/>
            </w:tcBorders>
            <w:noWrap/>
            <w:vAlign w:val="center"/>
          </w:tcPr>
          <w:p w14:paraId="201CEDF2" w14:textId="77777777" w:rsidR="00DE6C2D" w:rsidRPr="00214464" w:rsidRDefault="00DE6C2D" w:rsidP="00E578CA">
            <w:pPr>
              <w:jc w:val="right"/>
              <w:rPr>
                <w:b/>
                <w:sz w:val="20"/>
                <w:szCs w:val="20"/>
              </w:rPr>
            </w:pPr>
            <w:r w:rsidRPr="00214464">
              <w:rPr>
                <w:b/>
                <w:sz w:val="20"/>
                <w:szCs w:val="20"/>
              </w:rPr>
              <w:t>10.950</w:t>
            </w:r>
          </w:p>
        </w:tc>
      </w:tr>
      <w:tr w:rsidR="00214464" w:rsidRPr="00214464" w14:paraId="1F41E245" w14:textId="77777777" w:rsidTr="00E578CA">
        <w:trPr>
          <w:trHeight w:val="300"/>
          <w:jc w:val="center"/>
        </w:trPr>
        <w:tc>
          <w:tcPr>
            <w:tcW w:w="10209"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6978E7C"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NABAVA NEFINANCIJSKE IMOVINE - DV GRIGOR VITEZ</w:t>
            </w:r>
          </w:p>
        </w:tc>
      </w:tr>
      <w:tr w:rsidR="00214464" w:rsidRPr="00214464" w14:paraId="3DA8EE5B" w14:textId="77777777" w:rsidTr="00BB3E29">
        <w:trPr>
          <w:trHeight w:val="251"/>
          <w:jc w:val="center"/>
        </w:trPr>
        <w:tc>
          <w:tcPr>
            <w:tcW w:w="640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9245E3" w14:textId="77777777" w:rsidR="00DE6C2D" w:rsidRPr="00214464" w:rsidRDefault="00DE6C2D" w:rsidP="00E578CA">
            <w:pPr>
              <w:jc w:val="center"/>
              <w:rPr>
                <w:sz w:val="20"/>
                <w:szCs w:val="20"/>
              </w:rPr>
            </w:pPr>
            <w:r w:rsidRPr="00214464">
              <w:rPr>
                <w:sz w:val="20"/>
                <w:szCs w:val="20"/>
              </w:rPr>
              <w:t>Obrazloženje aktivnosti/projekta</w:t>
            </w:r>
          </w:p>
        </w:tc>
        <w:tc>
          <w:tcPr>
            <w:tcW w:w="3801" w:type="dxa"/>
            <w:gridSpan w:val="3"/>
            <w:tcBorders>
              <w:top w:val="single" w:sz="4" w:space="0" w:color="auto"/>
              <w:left w:val="nil"/>
              <w:bottom w:val="single" w:sz="4" w:space="0" w:color="auto"/>
              <w:right w:val="single" w:sz="4" w:space="0" w:color="auto"/>
            </w:tcBorders>
            <w:noWrap/>
            <w:vAlign w:val="center"/>
            <w:hideMark/>
          </w:tcPr>
          <w:p w14:paraId="2F8FE09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2F3A898" w14:textId="77777777" w:rsidTr="00BB3E29">
        <w:trPr>
          <w:trHeight w:val="207"/>
          <w:jc w:val="center"/>
        </w:trPr>
        <w:tc>
          <w:tcPr>
            <w:tcW w:w="6408" w:type="dxa"/>
            <w:gridSpan w:val="4"/>
            <w:vMerge/>
            <w:tcBorders>
              <w:top w:val="single" w:sz="4" w:space="0" w:color="auto"/>
              <w:left w:val="single" w:sz="4" w:space="0" w:color="auto"/>
              <w:bottom w:val="single" w:sz="4" w:space="0" w:color="auto"/>
              <w:right w:val="single" w:sz="4" w:space="0" w:color="auto"/>
            </w:tcBorders>
            <w:vAlign w:val="center"/>
            <w:hideMark/>
          </w:tcPr>
          <w:p w14:paraId="14CCF48D" w14:textId="77777777" w:rsidR="00DE6C2D" w:rsidRPr="00214464" w:rsidRDefault="00DE6C2D" w:rsidP="00E578CA">
            <w:pPr>
              <w:rPr>
                <w:sz w:val="20"/>
                <w:szCs w:val="20"/>
              </w:rPr>
            </w:pPr>
          </w:p>
        </w:tc>
        <w:tc>
          <w:tcPr>
            <w:tcW w:w="1276" w:type="dxa"/>
            <w:tcBorders>
              <w:top w:val="single" w:sz="4" w:space="0" w:color="auto"/>
              <w:bottom w:val="single" w:sz="4" w:space="0" w:color="auto"/>
              <w:right w:val="single" w:sz="4" w:space="0" w:color="auto"/>
            </w:tcBorders>
            <w:noWrap/>
            <w:vAlign w:val="center"/>
            <w:hideMark/>
          </w:tcPr>
          <w:p w14:paraId="15CE7062" w14:textId="77777777" w:rsidR="00DE6C2D" w:rsidRPr="00214464" w:rsidRDefault="00DE6C2D" w:rsidP="00E578CA">
            <w:pPr>
              <w:jc w:val="center"/>
              <w:rPr>
                <w:sz w:val="20"/>
                <w:szCs w:val="20"/>
              </w:rPr>
            </w:pPr>
            <w:r w:rsidRPr="00214464">
              <w:rPr>
                <w:sz w:val="20"/>
                <w:szCs w:val="20"/>
              </w:rPr>
              <w:t>2026.</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BBA2B0E" w14:textId="77777777" w:rsidR="00DE6C2D" w:rsidRPr="00214464" w:rsidRDefault="00DE6C2D" w:rsidP="00E578CA">
            <w:pPr>
              <w:jc w:val="center"/>
              <w:rPr>
                <w:sz w:val="20"/>
                <w:szCs w:val="20"/>
              </w:rPr>
            </w:pPr>
            <w:r w:rsidRPr="00214464">
              <w:rPr>
                <w:sz w:val="20"/>
                <w:szCs w:val="20"/>
              </w:rPr>
              <w:t>2027.</w:t>
            </w:r>
          </w:p>
        </w:tc>
        <w:tc>
          <w:tcPr>
            <w:tcW w:w="1250" w:type="dxa"/>
            <w:tcBorders>
              <w:top w:val="single" w:sz="4" w:space="0" w:color="auto"/>
              <w:left w:val="single" w:sz="4" w:space="0" w:color="auto"/>
              <w:bottom w:val="single" w:sz="4" w:space="0" w:color="auto"/>
              <w:right w:val="single" w:sz="4" w:space="0" w:color="auto"/>
            </w:tcBorders>
            <w:noWrap/>
            <w:vAlign w:val="center"/>
            <w:hideMark/>
          </w:tcPr>
          <w:p w14:paraId="20128E8E" w14:textId="77777777" w:rsidR="00DE6C2D" w:rsidRPr="00214464" w:rsidRDefault="00DE6C2D" w:rsidP="00E578CA">
            <w:pPr>
              <w:jc w:val="center"/>
              <w:rPr>
                <w:sz w:val="20"/>
                <w:szCs w:val="20"/>
              </w:rPr>
            </w:pPr>
            <w:r w:rsidRPr="00214464">
              <w:rPr>
                <w:sz w:val="20"/>
                <w:szCs w:val="20"/>
              </w:rPr>
              <w:t>2028.</w:t>
            </w:r>
          </w:p>
        </w:tc>
      </w:tr>
      <w:tr w:rsidR="00214464" w:rsidRPr="00214464" w14:paraId="5DCB63DA" w14:textId="77777777" w:rsidTr="00BB3E29">
        <w:trPr>
          <w:trHeight w:val="412"/>
          <w:jc w:val="center"/>
        </w:trPr>
        <w:tc>
          <w:tcPr>
            <w:tcW w:w="6408" w:type="dxa"/>
            <w:gridSpan w:val="4"/>
            <w:tcBorders>
              <w:top w:val="single" w:sz="4" w:space="0" w:color="auto"/>
              <w:left w:val="single" w:sz="4" w:space="0" w:color="auto"/>
              <w:bottom w:val="single" w:sz="4" w:space="0" w:color="auto"/>
              <w:right w:val="single" w:sz="4" w:space="0" w:color="auto"/>
            </w:tcBorders>
            <w:noWrap/>
            <w:hideMark/>
          </w:tcPr>
          <w:p w14:paraId="58977BE0" w14:textId="77777777" w:rsidR="00DE6C2D" w:rsidRPr="00214464" w:rsidRDefault="00DE6C2D" w:rsidP="00E578CA">
            <w:pPr>
              <w:jc w:val="both"/>
              <w:rPr>
                <w:rFonts w:eastAsia="Calibri"/>
                <w:sz w:val="20"/>
                <w:szCs w:val="20"/>
              </w:rPr>
            </w:pPr>
            <w:r w:rsidRPr="00214464">
              <w:rPr>
                <w:rFonts w:eastAsia="Calibri"/>
                <w:sz w:val="20"/>
                <w:szCs w:val="20"/>
              </w:rPr>
              <w:t xml:space="preserve">Rashodi su predviđeni za nabavu dugotrajne imovine za DV Grigor Vitez iz   roditeljskih uplata, pomoći iz Državnog proračuna </w:t>
            </w:r>
            <w:r w:rsidRPr="00214464">
              <w:rPr>
                <w:sz w:val="20"/>
                <w:szCs w:val="20"/>
              </w:rPr>
              <w:t>za fiskalnu održivost dječjih vrtića</w:t>
            </w:r>
            <w:r w:rsidRPr="00214464">
              <w:rPr>
                <w:rFonts w:eastAsia="Calibri"/>
                <w:sz w:val="20"/>
                <w:szCs w:val="20"/>
              </w:rPr>
              <w:t xml:space="preserve"> te od donacija.</w:t>
            </w:r>
          </w:p>
          <w:p w14:paraId="4678241B" w14:textId="77777777" w:rsidR="00DE6C2D" w:rsidRPr="00214464" w:rsidRDefault="00DE6C2D" w:rsidP="00E578CA">
            <w:pPr>
              <w:jc w:val="both"/>
              <w:rPr>
                <w:rFonts w:eastAsia="Calibri"/>
                <w:sz w:val="20"/>
                <w:szCs w:val="20"/>
              </w:rPr>
            </w:pPr>
            <w:r w:rsidRPr="00214464">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0A0E0797" w14:textId="77777777" w:rsidR="00DE6C2D" w:rsidRPr="00214464" w:rsidRDefault="00DE6C2D" w:rsidP="00E578CA">
            <w:pPr>
              <w:jc w:val="both"/>
              <w:rPr>
                <w:rFonts w:eastAsia="Calibri"/>
                <w:sz w:val="20"/>
                <w:szCs w:val="20"/>
                <w:highlight w:val="yellow"/>
              </w:rPr>
            </w:pPr>
            <w:r w:rsidRPr="00214464">
              <w:rPr>
                <w:rFonts w:eastAsia="Calibri"/>
                <w:sz w:val="20"/>
                <w:szCs w:val="20"/>
              </w:rPr>
              <w:t>Planirana financijska sredstva temelje se na iskazanim potrebama DV Grigor Vitez za nabavu dugotrajne nefinancijske imovine te informativnim ponudama za nabavu iste.</w:t>
            </w:r>
          </w:p>
        </w:tc>
        <w:tc>
          <w:tcPr>
            <w:tcW w:w="1276" w:type="dxa"/>
            <w:tcBorders>
              <w:top w:val="single" w:sz="4" w:space="0" w:color="auto"/>
              <w:left w:val="nil"/>
              <w:bottom w:val="single" w:sz="4" w:space="0" w:color="auto"/>
              <w:right w:val="single" w:sz="4" w:space="0" w:color="auto"/>
            </w:tcBorders>
            <w:noWrap/>
            <w:vAlign w:val="center"/>
          </w:tcPr>
          <w:p w14:paraId="5745CEEC" w14:textId="77777777" w:rsidR="00DE6C2D" w:rsidRPr="00214464" w:rsidRDefault="00DE6C2D" w:rsidP="00E578CA">
            <w:pPr>
              <w:jc w:val="right"/>
              <w:rPr>
                <w:b/>
                <w:sz w:val="20"/>
                <w:szCs w:val="20"/>
              </w:rPr>
            </w:pPr>
            <w:r w:rsidRPr="00214464">
              <w:rPr>
                <w:b/>
                <w:sz w:val="20"/>
                <w:szCs w:val="20"/>
              </w:rPr>
              <w:t>82.350</w:t>
            </w:r>
          </w:p>
        </w:tc>
        <w:tc>
          <w:tcPr>
            <w:tcW w:w="1275" w:type="dxa"/>
            <w:tcBorders>
              <w:top w:val="single" w:sz="4" w:space="0" w:color="auto"/>
              <w:left w:val="nil"/>
              <w:bottom w:val="single" w:sz="4" w:space="0" w:color="auto"/>
              <w:right w:val="single" w:sz="4" w:space="0" w:color="auto"/>
            </w:tcBorders>
            <w:noWrap/>
            <w:vAlign w:val="center"/>
          </w:tcPr>
          <w:p w14:paraId="2C200DE0" w14:textId="77777777" w:rsidR="00DE6C2D" w:rsidRPr="00214464" w:rsidRDefault="00DE6C2D" w:rsidP="00E578CA">
            <w:pPr>
              <w:jc w:val="right"/>
              <w:rPr>
                <w:b/>
                <w:sz w:val="20"/>
                <w:szCs w:val="20"/>
              </w:rPr>
            </w:pPr>
            <w:r w:rsidRPr="00214464">
              <w:rPr>
                <w:b/>
                <w:sz w:val="20"/>
                <w:szCs w:val="20"/>
              </w:rPr>
              <w:t>82.350</w:t>
            </w:r>
          </w:p>
        </w:tc>
        <w:tc>
          <w:tcPr>
            <w:tcW w:w="1250" w:type="dxa"/>
            <w:tcBorders>
              <w:top w:val="single" w:sz="4" w:space="0" w:color="auto"/>
              <w:left w:val="nil"/>
              <w:bottom w:val="single" w:sz="4" w:space="0" w:color="auto"/>
              <w:right w:val="single" w:sz="4" w:space="0" w:color="auto"/>
            </w:tcBorders>
            <w:noWrap/>
            <w:vAlign w:val="center"/>
          </w:tcPr>
          <w:p w14:paraId="64C1118E" w14:textId="77777777" w:rsidR="00DE6C2D" w:rsidRPr="00214464" w:rsidRDefault="00DE6C2D" w:rsidP="00E578CA">
            <w:pPr>
              <w:jc w:val="right"/>
              <w:rPr>
                <w:b/>
                <w:sz w:val="20"/>
                <w:szCs w:val="20"/>
              </w:rPr>
            </w:pPr>
            <w:r w:rsidRPr="00214464">
              <w:rPr>
                <w:b/>
                <w:sz w:val="20"/>
                <w:szCs w:val="20"/>
              </w:rPr>
              <w:t>82.350</w:t>
            </w:r>
          </w:p>
        </w:tc>
      </w:tr>
      <w:tr w:rsidR="00214464" w:rsidRPr="00214464" w14:paraId="270D195C"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5EC29848" w14:textId="77777777" w:rsidR="00DE6C2D" w:rsidRPr="00214464" w:rsidRDefault="00DE6C2D" w:rsidP="00E578CA">
            <w:pPr>
              <w:jc w:val="both"/>
              <w:rPr>
                <w:sz w:val="20"/>
                <w:szCs w:val="20"/>
              </w:rPr>
            </w:pPr>
            <w:r w:rsidRPr="00214464">
              <w:rPr>
                <w:rFonts w:eastAsia="Calibri"/>
                <w:b/>
                <w:bCs/>
                <w:sz w:val="20"/>
                <w:szCs w:val="20"/>
              </w:rPr>
              <w:t>Pokazatelj rezultata</w:t>
            </w:r>
          </w:p>
        </w:tc>
        <w:tc>
          <w:tcPr>
            <w:tcW w:w="2526" w:type="dxa"/>
            <w:tcBorders>
              <w:top w:val="single" w:sz="4" w:space="0" w:color="auto"/>
              <w:left w:val="single" w:sz="4" w:space="0" w:color="auto"/>
              <w:bottom w:val="single" w:sz="4" w:space="0" w:color="auto"/>
              <w:right w:val="single" w:sz="4" w:space="0" w:color="auto"/>
            </w:tcBorders>
            <w:vAlign w:val="center"/>
          </w:tcPr>
          <w:p w14:paraId="6A58E62F" w14:textId="77777777" w:rsidR="00DE6C2D" w:rsidRPr="00214464" w:rsidRDefault="00DE6C2D" w:rsidP="00E578CA">
            <w:pPr>
              <w:jc w:val="both"/>
              <w:rPr>
                <w:sz w:val="20"/>
                <w:szCs w:val="20"/>
              </w:rPr>
            </w:pPr>
            <w:r w:rsidRPr="00214464">
              <w:rPr>
                <w:rFonts w:eastAsia="Calibri"/>
                <w:b/>
                <w:bCs/>
                <w:sz w:val="20"/>
                <w:szCs w:val="20"/>
              </w:rPr>
              <w:t>Definicija</w:t>
            </w:r>
          </w:p>
        </w:tc>
        <w:tc>
          <w:tcPr>
            <w:tcW w:w="1083" w:type="dxa"/>
            <w:tcBorders>
              <w:top w:val="single" w:sz="4" w:space="0" w:color="auto"/>
              <w:left w:val="single" w:sz="4" w:space="0" w:color="auto"/>
              <w:bottom w:val="single" w:sz="4" w:space="0" w:color="auto"/>
              <w:right w:val="single" w:sz="4" w:space="0" w:color="auto"/>
            </w:tcBorders>
            <w:vAlign w:val="center"/>
          </w:tcPr>
          <w:p w14:paraId="6F8385B8" w14:textId="77777777" w:rsidR="00DE6C2D" w:rsidRPr="00214464" w:rsidRDefault="00DE6C2D" w:rsidP="00E578CA">
            <w:pPr>
              <w:jc w:val="center"/>
              <w:rPr>
                <w:sz w:val="20"/>
                <w:szCs w:val="20"/>
              </w:rPr>
            </w:pPr>
            <w:r w:rsidRPr="00214464">
              <w:rPr>
                <w:rFonts w:eastAsia="Calibri"/>
                <w:b/>
                <w:bCs/>
                <w:sz w:val="20"/>
                <w:szCs w:val="20"/>
              </w:rPr>
              <w:t>Jedinica</w:t>
            </w:r>
          </w:p>
        </w:tc>
        <w:tc>
          <w:tcPr>
            <w:tcW w:w="1083" w:type="dxa"/>
            <w:tcBorders>
              <w:top w:val="single" w:sz="4" w:space="0" w:color="auto"/>
              <w:bottom w:val="single" w:sz="4" w:space="0" w:color="auto"/>
              <w:right w:val="single" w:sz="4" w:space="0" w:color="auto"/>
            </w:tcBorders>
            <w:vAlign w:val="center"/>
          </w:tcPr>
          <w:p w14:paraId="23ADCC39"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76" w:type="dxa"/>
            <w:tcBorders>
              <w:top w:val="single" w:sz="4" w:space="0" w:color="auto"/>
              <w:left w:val="single" w:sz="4" w:space="0" w:color="auto"/>
              <w:bottom w:val="single" w:sz="4" w:space="0" w:color="auto"/>
              <w:right w:val="single" w:sz="4" w:space="0" w:color="auto"/>
            </w:tcBorders>
            <w:noWrap/>
            <w:vAlign w:val="center"/>
          </w:tcPr>
          <w:p w14:paraId="5D805B3B"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75" w:type="dxa"/>
            <w:tcBorders>
              <w:top w:val="single" w:sz="4" w:space="0" w:color="auto"/>
              <w:left w:val="single" w:sz="4" w:space="0" w:color="auto"/>
              <w:bottom w:val="single" w:sz="4" w:space="0" w:color="auto"/>
              <w:right w:val="single" w:sz="4" w:space="0" w:color="auto"/>
            </w:tcBorders>
            <w:noWrap/>
            <w:vAlign w:val="center"/>
          </w:tcPr>
          <w:p w14:paraId="2038CCF0"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250" w:type="dxa"/>
            <w:tcBorders>
              <w:top w:val="single" w:sz="4" w:space="0" w:color="auto"/>
              <w:left w:val="single" w:sz="4" w:space="0" w:color="auto"/>
              <w:bottom w:val="single" w:sz="4" w:space="0" w:color="auto"/>
              <w:right w:val="single" w:sz="4" w:space="0" w:color="auto"/>
            </w:tcBorders>
            <w:noWrap/>
            <w:vAlign w:val="center"/>
          </w:tcPr>
          <w:p w14:paraId="3E1AD93F"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6E25BAA"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3C929F3C" w14:textId="77777777" w:rsidR="00DE6C2D" w:rsidRPr="00214464" w:rsidRDefault="00DE6C2D" w:rsidP="00E578CA">
            <w:pPr>
              <w:rPr>
                <w:rFonts w:eastAsia="Calibri"/>
                <w:sz w:val="20"/>
                <w:szCs w:val="20"/>
                <w:lang w:eastAsia="en-US"/>
              </w:rPr>
            </w:pPr>
            <w:r w:rsidRPr="00214464">
              <w:rPr>
                <w:rFonts w:eastAsia="Calibri"/>
                <w:sz w:val="20"/>
                <w:szCs w:val="20"/>
              </w:rPr>
              <w:t>Ukupni broj upisane djece</w:t>
            </w:r>
          </w:p>
        </w:tc>
        <w:tc>
          <w:tcPr>
            <w:tcW w:w="2526" w:type="dxa"/>
            <w:tcBorders>
              <w:top w:val="single" w:sz="4" w:space="0" w:color="auto"/>
              <w:left w:val="single" w:sz="4" w:space="0" w:color="auto"/>
              <w:bottom w:val="single" w:sz="4" w:space="0" w:color="auto"/>
              <w:right w:val="single" w:sz="4" w:space="0" w:color="auto"/>
            </w:tcBorders>
            <w:vAlign w:val="center"/>
          </w:tcPr>
          <w:p w14:paraId="5FF39F34" w14:textId="77777777" w:rsidR="00DE6C2D" w:rsidRPr="00214464" w:rsidRDefault="00DE6C2D" w:rsidP="00E578CA">
            <w:pPr>
              <w:rPr>
                <w:rFonts w:eastAsia="Calibri"/>
                <w:sz w:val="20"/>
                <w:szCs w:val="20"/>
                <w:lang w:eastAsia="en-US"/>
              </w:rPr>
            </w:pPr>
            <w:r w:rsidRPr="00214464">
              <w:rPr>
                <w:rFonts w:eastAsia="Calibri"/>
                <w:sz w:val="20"/>
                <w:szCs w:val="20"/>
              </w:rPr>
              <w:t xml:space="preserve">Ukupni broj upisane djece u redovni 10-satni program </w:t>
            </w:r>
          </w:p>
        </w:tc>
        <w:tc>
          <w:tcPr>
            <w:tcW w:w="1083" w:type="dxa"/>
            <w:tcBorders>
              <w:top w:val="single" w:sz="4" w:space="0" w:color="auto"/>
              <w:left w:val="single" w:sz="4" w:space="0" w:color="auto"/>
              <w:bottom w:val="single" w:sz="4" w:space="0" w:color="auto"/>
              <w:right w:val="single" w:sz="4" w:space="0" w:color="auto"/>
            </w:tcBorders>
            <w:vAlign w:val="center"/>
          </w:tcPr>
          <w:p w14:paraId="202F8900"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5AA7892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675</w:t>
            </w:r>
          </w:p>
        </w:tc>
        <w:tc>
          <w:tcPr>
            <w:tcW w:w="1276" w:type="dxa"/>
            <w:tcBorders>
              <w:top w:val="single" w:sz="4" w:space="0" w:color="auto"/>
              <w:left w:val="nil"/>
              <w:bottom w:val="single" w:sz="4" w:space="0" w:color="auto"/>
              <w:right w:val="single" w:sz="4" w:space="0" w:color="auto"/>
            </w:tcBorders>
            <w:noWrap/>
            <w:vAlign w:val="center"/>
          </w:tcPr>
          <w:p w14:paraId="6846B52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680</w:t>
            </w:r>
          </w:p>
        </w:tc>
        <w:tc>
          <w:tcPr>
            <w:tcW w:w="1275" w:type="dxa"/>
            <w:tcBorders>
              <w:top w:val="single" w:sz="4" w:space="0" w:color="auto"/>
              <w:left w:val="nil"/>
              <w:bottom w:val="single" w:sz="4" w:space="0" w:color="auto"/>
              <w:right w:val="single" w:sz="4" w:space="0" w:color="auto"/>
            </w:tcBorders>
            <w:noWrap/>
            <w:vAlign w:val="center"/>
          </w:tcPr>
          <w:p w14:paraId="7BA0744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680</w:t>
            </w:r>
          </w:p>
        </w:tc>
        <w:tc>
          <w:tcPr>
            <w:tcW w:w="1250" w:type="dxa"/>
            <w:tcBorders>
              <w:top w:val="single" w:sz="4" w:space="0" w:color="auto"/>
              <w:left w:val="nil"/>
              <w:bottom w:val="single" w:sz="4" w:space="0" w:color="auto"/>
              <w:right w:val="single" w:sz="4" w:space="0" w:color="auto"/>
            </w:tcBorders>
            <w:noWrap/>
            <w:vAlign w:val="center"/>
          </w:tcPr>
          <w:p w14:paraId="5599C333"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680</w:t>
            </w:r>
          </w:p>
        </w:tc>
      </w:tr>
      <w:tr w:rsidR="00214464" w:rsidRPr="00214464" w14:paraId="48932B8F" w14:textId="77777777" w:rsidTr="00E578CA">
        <w:trPr>
          <w:trHeight w:val="425"/>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34E33DF5" w14:textId="77777777" w:rsidR="00DE6C2D" w:rsidRPr="00214464" w:rsidRDefault="00DE6C2D" w:rsidP="00E578CA">
            <w:pPr>
              <w:rPr>
                <w:rFonts w:eastAsia="Calibri"/>
                <w:sz w:val="20"/>
                <w:szCs w:val="20"/>
                <w:lang w:eastAsia="en-US"/>
              </w:rPr>
            </w:pPr>
            <w:r w:rsidRPr="00214464">
              <w:rPr>
                <w:rFonts w:eastAsia="Calibri"/>
                <w:sz w:val="20"/>
                <w:szCs w:val="20"/>
              </w:rPr>
              <w:t>Broj djece obuhvaćene programom predškolskog odgoja i obrazovanja u gradskim dječjim vrtićima</w:t>
            </w:r>
          </w:p>
        </w:tc>
        <w:tc>
          <w:tcPr>
            <w:tcW w:w="2526" w:type="dxa"/>
            <w:tcBorders>
              <w:top w:val="single" w:sz="4" w:space="0" w:color="auto"/>
              <w:left w:val="single" w:sz="4" w:space="0" w:color="auto"/>
              <w:bottom w:val="single" w:sz="4" w:space="0" w:color="auto"/>
              <w:right w:val="single" w:sz="4" w:space="0" w:color="auto"/>
            </w:tcBorders>
            <w:vAlign w:val="center"/>
          </w:tcPr>
          <w:p w14:paraId="0CCCB87F" w14:textId="77777777" w:rsidR="00DE6C2D" w:rsidRPr="00214464" w:rsidRDefault="00DE6C2D" w:rsidP="00E578CA">
            <w:pPr>
              <w:rPr>
                <w:rFonts w:eastAsia="Calibri"/>
                <w:bCs/>
                <w:sz w:val="20"/>
                <w:szCs w:val="20"/>
              </w:rPr>
            </w:pPr>
            <w:r w:rsidRPr="00214464">
              <w:rPr>
                <w:rFonts w:eastAsia="Calibri"/>
                <w:sz w:val="20"/>
                <w:szCs w:val="20"/>
              </w:rPr>
              <w:t>Ukupni broj školskih obveznika uključenih u 10-satni program</w:t>
            </w:r>
          </w:p>
        </w:tc>
        <w:tc>
          <w:tcPr>
            <w:tcW w:w="1083" w:type="dxa"/>
            <w:tcBorders>
              <w:top w:val="single" w:sz="4" w:space="0" w:color="auto"/>
              <w:left w:val="single" w:sz="4" w:space="0" w:color="auto"/>
              <w:bottom w:val="single" w:sz="4" w:space="0" w:color="auto"/>
              <w:right w:val="single" w:sz="4" w:space="0" w:color="auto"/>
            </w:tcBorders>
            <w:vAlign w:val="center"/>
          </w:tcPr>
          <w:p w14:paraId="24CEA778"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26FB7D7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276" w:type="dxa"/>
            <w:tcBorders>
              <w:top w:val="single" w:sz="4" w:space="0" w:color="auto"/>
              <w:left w:val="nil"/>
              <w:bottom w:val="single" w:sz="4" w:space="0" w:color="auto"/>
              <w:right w:val="single" w:sz="4" w:space="0" w:color="auto"/>
            </w:tcBorders>
            <w:noWrap/>
            <w:vAlign w:val="center"/>
          </w:tcPr>
          <w:p w14:paraId="1907F92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275" w:type="dxa"/>
            <w:tcBorders>
              <w:top w:val="single" w:sz="4" w:space="0" w:color="auto"/>
              <w:left w:val="nil"/>
              <w:bottom w:val="single" w:sz="4" w:space="0" w:color="auto"/>
              <w:right w:val="single" w:sz="4" w:space="0" w:color="auto"/>
            </w:tcBorders>
            <w:noWrap/>
            <w:vAlign w:val="center"/>
          </w:tcPr>
          <w:p w14:paraId="61EECB6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c>
          <w:tcPr>
            <w:tcW w:w="1250" w:type="dxa"/>
            <w:tcBorders>
              <w:top w:val="single" w:sz="4" w:space="0" w:color="auto"/>
              <w:left w:val="nil"/>
              <w:bottom w:val="single" w:sz="4" w:space="0" w:color="auto"/>
              <w:right w:val="single" w:sz="4" w:space="0" w:color="auto"/>
            </w:tcBorders>
            <w:noWrap/>
            <w:vAlign w:val="center"/>
          </w:tcPr>
          <w:p w14:paraId="20FDEDA9"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165</w:t>
            </w:r>
          </w:p>
        </w:tc>
      </w:tr>
      <w:tr w:rsidR="00214464" w:rsidRPr="00214464" w14:paraId="152E9A19" w14:textId="77777777" w:rsidTr="00E578CA">
        <w:trPr>
          <w:trHeight w:val="425"/>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50FAEB82" w14:textId="77777777" w:rsidR="00DE6C2D" w:rsidRPr="00214464" w:rsidRDefault="00DE6C2D" w:rsidP="00E578CA">
            <w:pPr>
              <w:rPr>
                <w:rFonts w:eastAsia="Calibri"/>
                <w:sz w:val="20"/>
                <w:szCs w:val="20"/>
              </w:rPr>
            </w:pPr>
            <w:r w:rsidRPr="00214464">
              <w:rPr>
                <w:rFonts w:eastAsia="Calibri"/>
                <w:sz w:val="20"/>
                <w:szCs w:val="20"/>
              </w:rPr>
              <w:t>Broj djece u Montessori programu</w:t>
            </w:r>
          </w:p>
        </w:tc>
        <w:tc>
          <w:tcPr>
            <w:tcW w:w="2526" w:type="dxa"/>
            <w:tcBorders>
              <w:top w:val="single" w:sz="4" w:space="0" w:color="auto"/>
              <w:left w:val="single" w:sz="4" w:space="0" w:color="auto"/>
              <w:bottom w:val="single" w:sz="4" w:space="0" w:color="auto"/>
              <w:right w:val="single" w:sz="4" w:space="0" w:color="auto"/>
            </w:tcBorders>
            <w:vAlign w:val="center"/>
          </w:tcPr>
          <w:p w14:paraId="4529BCE8" w14:textId="77777777" w:rsidR="00DE6C2D" w:rsidRPr="00214464" w:rsidRDefault="00DE6C2D" w:rsidP="00E578CA">
            <w:pPr>
              <w:rPr>
                <w:rFonts w:eastAsia="Calibri"/>
                <w:sz w:val="20"/>
                <w:szCs w:val="20"/>
              </w:rPr>
            </w:pPr>
            <w:r w:rsidRPr="00214464">
              <w:rPr>
                <w:rFonts w:eastAsia="Calibri"/>
                <w:sz w:val="20"/>
                <w:szCs w:val="20"/>
              </w:rPr>
              <w:t>Poticati uvođenje posebnih i alternativnih programa kojima se najbolje zadovoljavaju specifične potrebe djece</w:t>
            </w:r>
          </w:p>
        </w:tc>
        <w:tc>
          <w:tcPr>
            <w:tcW w:w="1083" w:type="dxa"/>
            <w:tcBorders>
              <w:top w:val="single" w:sz="4" w:space="0" w:color="auto"/>
              <w:left w:val="single" w:sz="4" w:space="0" w:color="auto"/>
              <w:bottom w:val="single" w:sz="4" w:space="0" w:color="auto"/>
              <w:right w:val="single" w:sz="4" w:space="0" w:color="auto"/>
            </w:tcBorders>
            <w:vAlign w:val="center"/>
          </w:tcPr>
          <w:p w14:paraId="6D40F296"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FA74A5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w:t>
            </w:r>
          </w:p>
        </w:tc>
        <w:tc>
          <w:tcPr>
            <w:tcW w:w="1276" w:type="dxa"/>
            <w:tcBorders>
              <w:top w:val="single" w:sz="4" w:space="0" w:color="auto"/>
              <w:left w:val="nil"/>
              <w:bottom w:val="single" w:sz="4" w:space="0" w:color="auto"/>
              <w:right w:val="single" w:sz="4" w:space="0" w:color="auto"/>
            </w:tcBorders>
            <w:noWrap/>
            <w:vAlign w:val="center"/>
          </w:tcPr>
          <w:p w14:paraId="7FDAFFEE"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34</w:t>
            </w:r>
          </w:p>
        </w:tc>
        <w:tc>
          <w:tcPr>
            <w:tcW w:w="1275" w:type="dxa"/>
            <w:tcBorders>
              <w:top w:val="single" w:sz="4" w:space="0" w:color="auto"/>
              <w:left w:val="nil"/>
              <w:bottom w:val="single" w:sz="4" w:space="0" w:color="auto"/>
              <w:right w:val="single" w:sz="4" w:space="0" w:color="auto"/>
            </w:tcBorders>
            <w:noWrap/>
            <w:vAlign w:val="center"/>
          </w:tcPr>
          <w:p w14:paraId="0F994D1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32</w:t>
            </w:r>
          </w:p>
        </w:tc>
        <w:tc>
          <w:tcPr>
            <w:tcW w:w="1250" w:type="dxa"/>
            <w:tcBorders>
              <w:top w:val="single" w:sz="4" w:space="0" w:color="auto"/>
              <w:left w:val="nil"/>
              <w:bottom w:val="single" w:sz="4" w:space="0" w:color="auto"/>
              <w:right w:val="single" w:sz="4" w:space="0" w:color="auto"/>
            </w:tcBorders>
            <w:noWrap/>
            <w:vAlign w:val="center"/>
          </w:tcPr>
          <w:p w14:paraId="072E458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32</w:t>
            </w:r>
          </w:p>
        </w:tc>
      </w:tr>
      <w:tr w:rsidR="00214464" w:rsidRPr="00214464" w14:paraId="57E00049"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37DA7831" w14:textId="77777777" w:rsidR="00DE6C2D" w:rsidRPr="00214464" w:rsidRDefault="00DE6C2D" w:rsidP="00E578CA">
            <w:pPr>
              <w:rPr>
                <w:rFonts w:eastAsia="Calibri"/>
                <w:sz w:val="20"/>
                <w:szCs w:val="20"/>
                <w:lang w:eastAsia="en-US"/>
              </w:rPr>
            </w:pPr>
            <w:r w:rsidRPr="00214464">
              <w:rPr>
                <w:rFonts w:eastAsia="Calibri"/>
                <w:sz w:val="20"/>
                <w:szCs w:val="20"/>
              </w:rPr>
              <w:t>Broj djece u kraćem programu predškole</w:t>
            </w:r>
          </w:p>
        </w:tc>
        <w:tc>
          <w:tcPr>
            <w:tcW w:w="2526" w:type="dxa"/>
            <w:tcBorders>
              <w:top w:val="single" w:sz="4" w:space="0" w:color="auto"/>
              <w:left w:val="single" w:sz="4" w:space="0" w:color="auto"/>
              <w:bottom w:val="single" w:sz="4" w:space="0" w:color="auto"/>
              <w:right w:val="single" w:sz="4" w:space="0" w:color="auto"/>
            </w:tcBorders>
            <w:vAlign w:val="center"/>
          </w:tcPr>
          <w:p w14:paraId="5341B1BD" w14:textId="77777777" w:rsidR="00DE6C2D" w:rsidRPr="00214464" w:rsidRDefault="00DE6C2D" w:rsidP="00E578CA">
            <w:pPr>
              <w:rPr>
                <w:rFonts w:eastAsia="Calibri"/>
                <w:sz w:val="20"/>
                <w:szCs w:val="20"/>
              </w:rPr>
            </w:pPr>
            <w:r w:rsidRPr="00214464">
              <w:rPr>
                <w:rFonts w:eastAsia="Calibri"/>
                <w:sz w:val="20"/>
                <w:szCs w:val="20"/>
              </w:rPr>
              <w:t xml:space="preserve">Omogućiti svoj djeci u godini dana prije polaska u osnovnu školu pohađanje programa predškole. </w:t>
            </w:r>
          </w:p>
        </w:tc>
        <w:tc>
          <w:tcPr>
            <w:tcW w:w="1083" w:type="dxa"/>
            <w:tcBorders>
              <w:top w:val="single" w:sz="4" w:space="0" w:color="auto"/>
              <w:left w:val="single" w:sz="4" w:space="0" w:color="auto"/>
              <w:bottom w:val="single" w:sz="4" w:space="0" w:color="auto"/>
              <w:right w:val="single" w:sz="4" w:space="0" w:color="auto"/>
            </w:tcBorders>
            <w:vAlign w:val="center"/>
          </w:tcPr>
          <w:p w14:paraId="1A4C7382"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1F7FF8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14</w:t>
            </w:r>
          </w:p>
        </w:tc>
        <w:tc>
          <w:tcPr>
            <w:tcW w:w="1276" w:type="dxa"/>
            <w:tcBorders>
              <w:top w:val="single" w:sz="4" w:space="0" w:color="auto"/>
              <w:left w:val="nil"/>
              <w:bottom w:val="single" w:sz="4" w:space="0" w:color="auto"/>
              <w:right w:val="single" w:sz="4" w:space="0" w:color="auto"/>
            </w:tcBorders>
            <w:noWrap/>
            <w:vAlign w:val="center"/>
          </w:tcPr>
          <w:p w14:paraId="22125B1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75" w:type="dxa"/>
            <w:tcBorders>
              <w:top w:val="single" w:sz="4" w:space="0" w:color="auto"/>
              <w:left w:val="nil"/>
              <w:bottom w:val="single" w:sz="4" w:space="0" w:color="auto"/>
              <w:right w:val="single" w:sz="4" w:space="0" w:color="auto"/>
            </w:tcBorders>
            <w:noWrap/>
            <w:vAlign w:val="center"/>
          </w:tcPr>
          <w:p w14:paraId="353E8AE2"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50" w:type="dxa"/>
            <w:tcBorders>
              <w:top w:val="single" w:sz="4" w:space="0" w:color="auto"/>
              <w:left w:val="nil"/>
              <w:bottom w:val="single" w:sz="4" w:space="0" w:color="auto"/>
              <w:right w:val="single" w:sz="4" w:space="0" w:color="auto"/>
            </w:tcBorders>
            <w:noWrap/>
            <w:vAlign w:val="center"/>
          </w:tcPr>
          <w:p w14:paraId="3B62C9A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r>
      <w:tr w:rsidR="00214464" w:rsidRPr="00214464" w14:paraId="7494842F"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4777D5D3" w14:textId="77777777" w:rsidR="00DE6C2D" w:rsidRPr="00214464" w:rsidRDefault="00DE6C2D" w:rsidP="00E578CA">
            <w:pPr>
              <w:rPr>
                <w:rFonts w:eastAsia="Calibri"/>
                <w:sz w:val="20"/>
                <w:szCs w:val="20"/>
              </w:rPr>
            </w:pPr>
            <w:r w:rsidRPr="00214464">
              <w:rPr>
                <w:rFonts w:eastAsia="Calibri"/>
                <w:sz w:val="20"/>
                <w:szCs w:val="20"/>
              </w:rPr>
              <w:lastRenderedPageBreak/>
              <w:t>Broj djece  s teškoćama u razvoju</w:t>
            </w:r>
          </w:p>
        </w:tc>
        <w:tc>
          <w:tcPr>
            <w:tcW w:w="2526" w:type="dxa"/>
            <w:tcBorders>
              <w:top w:val="single" w:sz="4" w:space="0" w:color="auto"/>
              <w:left w:val="single" w:sz="4" w:space="0" w:color="auto"/>
              <w:bottom w:val="single" w:sz="4" w:space="0" w:color="auto"/>
              <w:right w:val="single" w:sz="4" w:space="0" w:color="auto"/>
            </w:tcBorders>
            <w:vAlign w:val="center"/>
          </w:tcPr>
          <w:p w14:paraId="5B52C94E" w14:textId="77777777" w:rsidR="00DE6C2D" w:rsidRPr="00214464" w:rsidRDefault="00DE6C2D" w:rsidP="00E578CA">
            <w:pPr>
              <w:rPr>
                <w:rFonts w:eastAsia="Calibri"/>
                <w:sz w:val="20"/>
                <w:szCs w:val="20"/>
              </w:rPr>
            </w:pPr>
            <w:r w:rsidRPr="00214464">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1083" w:type="dxa"/>
            <w:tcBorders>
              <w:top w:val="single" w:sz="4" w:space="0" w:color="auto"/>
              <w:left w:val="single" w:sz="4" w:space="0" w:color="auto"/>
              <w:bottom w:val="single" w:sz="4" w:space="0" w:color="auto"/>
              <w:right w:val="single" w:sz="4" w:space="0" w:color="auto"/>
            </w:tcBorders>
            <w:vAlign w:val="center"/>
          </w:tcPr>
          <w:p w14:paraId="1201A462"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640BFE6B"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c>
          <w:tcPr>
            <w:tcW w:w="1276" w:type="dxa"/>
            <w:tcBorders>
              <w:top w:val="single" w:sz="4" w:space="0" w:color="auto"/>
              <w:left w:val="nil"/>
              <w:bottom w:val="single" w:sz="4" w:space="0" w:color="auto"/>
              <w:right w:val="single" w:sz="4" w:space="0" w:color="auto"/>
            </w:tcBorders>
            <w:noWrap/>
            <w:vAlign w:val="center"/>
          </w:tcPr>
          <w:p w14:paraId="3B2C3F44"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c>
          <w:tcPr>
            <w:tcW w:w="1275" w:type="dxa"/>
            <w:tcBorders>
              <w:top w:val="single" w:sz="4" w:space="0" w:color="auto"/>
              <w:left w:val="nil"/>
              <w:bottom w:val="single" w:sz="4" w:space="0" w:color="auto"/>
              <w:right w:val="single" w:sz="4" w:space="0" w:color="auto"/>
            </w:tcBorders>
            <w:noWrap/>
            <w:vAlign w:val="center"/>
          </w:tcPr>
          <w:p w14:paraId="2B83D8DD"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c>
          <w:tcPr>
            <w:tcW w:w="1250" w:type="dxa"/>
            <w:tcBorders>
              <w:top w:val="single" w:sz="4" w:space="0" w:color="auto"/>
              <w:left w:val="nil"/>
              <w:bottom w:val="single" w:sz="4" w:space="0" w:color="auto"/>
              <w:right w:val="single" w:sz="4" w:space="0" w:color="auto"/>
            </w:tcBorders>
            <w:noWrap/>
            <w:vAlign w:val="center"/>
          </w:tcPr>
          <w:p w14:paraId="7C2362DC" w14:textId="77777777" w:rsidR="00DE6C2D" w:rsidRPr="00214464" w:rsidRDefault="00DE6C2D" w:rsidP="00E578CA">
            <w:pPr>
              <w:jc w:val="center"/>
              <w:rPr>
                <w:rFonts w:eastAsia="Calibri"/>
                <w:sz w:val="20"/>
                <w:szCs w:val="20"/>
                <w:lang w:eastAsia="en-US"/>
              </w:rPr>
            </w:pPr>
            <w:r w:rsidRPr="00214464">
              <w:rPr>
                <w:rFonts w:eastAsia="Calibri"/>
                <w:sz w:val="20"/>
                <w:szCs w:val="20"/>
              </w:rPr>
              <w:t>40</w:t>
            </w:r>
          </w:p>
        </w:tc>
      </w:tr>
      <w:tr w:rsidR="00DE6C2D" w:rsidRPr="00214464" w14:paraId="53FDB44E" w14:textId="77777777" w:rsidTr="00E578CA">
        <w:trPr>
          <w:trHeight w:val="567"/>
          <w:jc w:val="center"/>
        </w:trPr>
        <w:tc>
          <w:tcPr>
            <w:tcW w:w="1716" w:type="dxa"/>
            <w:tcBorders>
              <w:top w:val="single" w:sz="4" w:space="0" w:color="auto"/>
              <w:left w:val="single" w:sz="4" w:space="0" w:color="auto"/>
              <w:bottom w:val="single" w:sz="4" w:space="0" w:color="auto"/>
              <w:right w:val="single" w:sz="4" w:space="0" w:color="auto"/>
            </w:tcBorders>
            <w:noWrap/>
            <w:vAlign w:val="center"/>
          </w:tcPr>
          <w:p w14:paraId="009FFF6E" w14:textId="77777777" w:rsidR="00DE6C2D" w:rsidRPr="00214464" w:rsidRDefault="00DE6C2D" w:rsidP="00E578CA">
            <w:pPr>
              <w:rPr>
                <w:rFonts w:eastAsia="Calibri"/>
                <w:sz w:val="20"/>
                <w:szCs w:val="20"/>
              </w:rPr>
            </w:pPr>
            <w:r w:rsidRPr="00214464">
              <w:rPr>
                <w:rFonts w:eastAsia="Calibri"/>
                <w:sz w:val="20"/>
                <w:szCs w:val="20"/>
              </w:rPr>
              <w:t>Broj djece obuhvaćene Univerzalnim sportskim programom</w:t>
            </w:r>
          </w:p>
        </w:tc>
        <w:tc>
          <w:tcPr>
            <w:tcW w:w="2526" w:type="dxa"/>
            <w:tcBorders>
              <w:top w:val="single" w:sz="4" w:space="0" w:color="auto"/>
              <w:left w:val="single" w:sz="4" w:space="0" w:color="auto"/>
              <w:bottom w:val="single" w:sz="4" w:space="0" w:color="auto"/>
              <w:right w:val="single" w:sz="4" w:space="0" w:color="auto"/>
            </w:tcBorders>
            <w:vAlign w:val="center"/>
          </w:tcPr>
          <w:p w14:paraId="1516D849" w14:textId="77777777" w:rsidR="00DE6C2D" w:rsidRPr="00214464" w:rsidRDefault="00DE6C2D" w:rsidP="00E578CA">
            <w:pPr>
              <w:rPr>
                <w:rFonts w:eastAsia="Calibri"/>
                <w:sz w:val="20"/>
                <w:szCs w:val="20"/>
              </w:rPr>
            </w:pPr>
            <w:r w:rsidRPr="00214464">
              <w:rPr>
                <w:rFonts w:eastAsia="Calibri"/>
                <w:sz w:val="20"/>
                <w:szCs w:val="20"/>
              </w:rPr>
              <w:t>Održavanjem programa utječe se na razvijanje svjesnosti stvaranja kvalitetnih uvjeta za rast i razvoj organizma te važnu ulogu u održavanju tjelesnog zdravlja.</w:t>
            </w:r>
          </w:p>
        </w:tc>
        <w:tc>
          <w:tcPr>
            <w:tcW w:w="1083" w:type="dxa"/>
            <w:tcBorders>
              <w:top w:val="single" w:sz="4" w:space="0" w:color="auto"/>
              <w:left w:val="single" w:sz="4" w:space="0" w:color="auto"/>
              <w:bottom w:val="single" w:sz="4" w:space="0" w:color="auto"/>
              <w:right w:val="single" w:sz="4" w:space="0" w:color="auto"/>
            </w:tcBorders>
            <w:vAlign w:val="center"/>
          </w:tcPr>
          <w:p w14:paraId="28741A46"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083" w:type="dxa"/>
            <w:tcBorders>
              <w:top w:val="single" w:sz="4" w:space="0" w:color="auto"/>
              <w:left w:val="single" w:sz="4" w:space="0" w:color="auto"/>
              <w:bottom w:val="single" w:sz="4" w:space="0" w:color="auto"/>
              <w:right w:val="single" w:sz="4" w:space="0" w:color="auto"/>
            </w:tcBorders>
            <w:vAlign w:val="center"/>
          </w:tcPr>
          <w:p w14:paraId="0920C5CA" w14:textId="77777777" w:rsidR="00DE6C2D" w:rsidRPr="00214464" w:rsidRDefault="00DE6C2D" w:rsidP="00E578CA">
            <w:pPr>
              <w:jc w:val="center"/>
              <w:rPr>
                <w:rFonts w:eastAsia="Calibri"/>
                <w:sz w:val="20"/>
                <w:szCs w:val="20"/>
              </w:rPr>
            </w:pPr>
            <w:r w:rsidRPr="00214464">
              <w:rPr>
                <w:rFonts w:eastAsia="Calibri"/>
                <w:sz w:val="20"/>
                <w:szCs w:val="20"/>
              </w:rPr>
              <w:t>20</w:t>
            </w:r>
          </w:p>
        </w:tc>
        <w:tc>
          <w:tcPr>
            <w:tcW w:w="1276" w:type="dxa"/>
            <w:tcBorders>
              <w:top w:val="single" w:sz="4" w:space="0" w:color="auto"/>
              <w:left w:val="nil"/>
              <w:bottom w:val="single" w:sz="4" w:space="0" w:color="auto"/>
              <w:right w:val="single" w:sz="4" w:space="0" w:color="auto"/>
            </w:tcBorders>
            <w:noWrap/>
            <w:vAlign w:val="center"/>
          </w:tcPr>
          <w:p w14:paraId="495083C0" w14:textId="77777777" w:rsidR="00DE6C2D" w:rsidRPr="00214464" w:rsidRDefault="00DE6C2D" w:rsidP="00E578CA">
            <w:pPr>
              <w:jc w:val="center"/>
              <w:rPr>
                <w:rFonts w:eastAsia="Calibri"/>
                <w:sz w:val="20"/>
                <w:szCs w:val="20"/>
                <w:highlight w:val="yellow"/>
              </w:rPr>
            </w:pPr>
            <w:r w:rsidRPr="00214464">
              <w:rPr>
                <w:rFonts w:eastAsia="Calibri"/>
                <w:sz w:val="20"/>
                <w:szCs w:val="20"/>
              </w:rPr>
              <w:t>20</w:t>
            </w:r>
          </w:p>
        </w:tc>
        <w:tc>
          <w:tcPr>
            <w:tcW w:w="1275" w:type="dxa"/>
            <w:tcBorders>
              <w:top w:val="single" w:sz="4" w:space="0" w:color="auto"/>
              <w:left w:val="nil"/>
              <w:bottom w:val="single" w:sz="4" w:space="0" w:color="auto"/>
              <w:right w:val="single" w:sz="4" w:space="0" w:color="auto"/>
            </w:tcBorders>
            <w:noWrap/>
            <w:vAlign w:val="center"/>
          </w:tcPr>
          <w:p w14:paraId="30DB4923" w14:textId="77777777" w:rsidR="00DE6C2D" w:rsidRPr="00214464" w:rsidRDefault="00DE6C2D" w:rsidP="00E578CA">
            <w:pPr>
              <w:jc w:val="center"/>
              <w:rPr>
                <w:rFonts w:eastAsia="Calibri"/>
                <w:sz w:val="20"/>
                <w:szCs w:val="20"/>
                <w:highlight w:val="yellow"/>
              </w:rPr>
            </w:pPr>
            <w:r w:rsidRPr="00214464">
              <w:rPr>
                <w:rFonts w:eastAsia="Calibri"/>
                <w:sz w:val="20"/>
                <w:szCs w:val="20"/>
              </w:rPr>
              <w:t>20</w:t>
            </w:r>
          </w:p>
        </w:tc>
        <w:tc>
          <w:tcPr>
            <w:tcW w:w="1250" w:type="dxa"/>
            <w:tcBorders>
              <w:top w:val="single" w:sz="4" w:space="0" w:color="auto"/>
              <w:left w:val="nil"/>
              <w:bottom w:val="single" w:sz="4" w:space="0" w:color="auto"/>
              <w:right w:val="single" w:sz="4" w:space="0" w:color="auto"/>
            </w:tcBorders>
            <w:noWrap/>
            <w:vAlign w:val="center"/>
          </w:tcPr>
          <w:p w14:paraId="6791808E" w14:textId="77777777" w:rsidR="00DE6C2D" w:rsidRPr="00214464" w:rsidRDefault="00DE6C2D" w:rsidP="00E578CA">
            <w:pPr>
              <w:jc w:val="center"/>
              <w:rPr>
                <w:rFonts w:eastAsia="Calibri"/>
                <w:sz w:val="20"/>
                <w:szCs w:val="20"/>
                <w:highlight w:val="yellow"/>
              </w:rPr>
            </w:pPr>
            <w:r w:rsidRPr="00214464">
              <w:rPr>
                <w:rFonts w:eastAsia="Calibri"/>
                <w:sz w:val="20"/>
                <w:szCs w:val="20"/>
              </w:rPr>
              <w:t>20</w:t>
            </w:r>
          </w:p>
        </w:tc>
      </w:tr>
    </w:tbl>
    <w:p w14:paraId="46FB03AE" w14:textId="77777777" w:rsidR="00DE6C2D" w:rsidRPr="00214464" w:rsidRDefault="00DE6C2D" w:rsidP="00DE6C2D">
      <w:pPr>
        <w:spacing w:line="276" w:lineRule="auto"/>
        <w:rPr>
          <w:rFonts w:eastAsia="Calibri"/>
          <w:highlight w:val="yellow"/>
          <w:lang w:eastAsia="en-US"/>
        </w:rPr>
      </w:pPr>
    </w:p>
    <w:p w14:paraId="26C900E8" w14:textId="77777777" w:rsidR="00DE6C2D" w:rsidRPr="00214464" w:rsidRDefault="00DE6C2D" w:rsidP="00DE6C2D">
      <w:pPr>
        <w:spacing w:line="276" w:lineRule="auto"/>
        <w:rPr>
          <w:rFonts w:eastAsia="Calibri"/>
          <w:b/>
          <w:lang w:eastAsia="en-US"/>
        </w:rPr>
      </w:pPr>
      <w:r w:rsidRPr="00214464">
        <w:rPr>
          <w:rFonts w:eastAsia="Calibri"/>
          <w:b/>
          <w:lang w:eastAsia="en-US"/>
        </w:rPr>
        <w:t>Proračunski korisnik 46149 DJEČJI VRTIĆ IZVOR</w:t>
      </w:r>
    </w:p>
    <w:tbl>
      <w:tblPr>
        <w:tblW w:w="10206" w:type="dxa"/>
        <w:jc w:val="center"/>
        <w:tblLayout w:type="fixed"/>
        <w:tblLook w:val="04A0" w:firstRow="1" w:lastRow="0" w:firstColumn="1" w:lastColumn="0" w:noHBand="0" w:noVBand="1"/>
      </w:tblPr>
      <w:tblGrid>
        <w:gridCol w:w="1561"/>
        <w:gridCol w:w="2551"/>
        <w:gridCol w:w="992"/>
        <w:gridCol w:w="1196"/>
        <w:gridCol w:w="1256"/>
        <w:gridCol w:w="1255"/>
        <w:gridCol w:w="1395"/>
      </w:tblGrid>
      <w:tr w:rsidR="00214464" w:rsidRPr="00214464" w14:paraId="60CBF4AC" w14:textId="77777777" w:rsidTr="00E578CA">
        <w:trPr>
          <w:trHeight w:val="266"/>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D9D9D9"/>
            <w:noWrap/>
          </w:tcPr>
          <w:p w14:paraId="08347DD4" w14:textId="77777777" w:rsidR="00DE6C2D" w:rsidRPr="00214464" w:rsidRDefault="00DE6C2D" w:rsidP="00E578CA">
            <w:pPr>
              <w:rPr>
                <w:b/>
                <w:bCs/>
                <w:iCs/>
              </w:rPr>
            </w:pPr>
            <w:r w:rsidRPr="00214464">
              <w:rPr>
                <w:b/>
                <w:bCs/>
                <w:iCs/>
              </w:rPr>
              <w:t xml:space="preserve">Program:  DRUŠTVENA BRIGA O DJECI PREDŠKOLSKE DOBI </w:t>
            </w:r>
          </w:p>
        </w:tc>
      </w:tr>
      <w:tr w:rsidR="00214464" w:rsidRPr="00214464" w14:paraId="6A289517" w14:textId="77777777" w:rsidTr="00E578C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noWrap/>
            <w:hideMark/>
          </w:tcPr>
          <w:p w14:paraId="0B764F57" w14:textId="77777777" w:rsidR="00DE6C2D" w:rsidRPr="00214464" w:rsidRDefault="00DE6C2D" w:rsidP="00E578CA">
            <w:pPr>
              <w:rPr>
                <w:sz w:val="20"/>
                <w:szCs w:val="20"/>
              </w:rPr>
            </w:pPr>
            <w:r w:rsidRPr="00214464">
              <w:rPr>
                <w:sz w:val="20"/>
                <w:szCs w:val="20"/>
              </w:rPr>
              <w:t xml:space="preserve">Zakonske i druge pravne osnove programa: </w:t>
            </w:r>
          </w:p>
          <w:p w14:paraId="54CE82D0" w14:textId="77777777" w:rsidR="00DE6C2D" w:rsidRPr="00214464" w:rsidRDefault="00DE6C2D" w:rsidP="00DE6C2D">
            <w:pPr>
              <w:numPr>
                <w:ilvl w:val="0"/>
                <w:numId w:val="24"/>
              </w:numPr>
              <w:spacing w:after="200"/>
              <w:contextualSpacing/>
              <w:rPr>
                <w:rFonts w:eastAsia="Calibri"/>
                <w:sz w:val="20"/>
                <w:szCs w:val="20"/>
              </w:rPr>
            </w:pPr>
            <w:r w:rsidRPr="00214464">
              <w:rPr>
                <w:rFonts w:eastAsia="Calibri"/>
                <w:sz w:val="20"/>
                <w:szCs w:val="20"/>
              </w:rPr>
              <w:t xml:space="preserve">Zakon o ustanovama (NN </w:t>
            </w:r>
            <w:hyperlink r:id="rId16" w:tooltip="zakon o ustanovama" w:history="1">
              <w:r w:rsidRPr="00214464">
                <w:rPr>
                  <w:rFonts w:eastAsia="Calibri"/>
                  <w:sz w:val="20"/>
                  <w:szCs w:val="20"/>
                </w:rPr>
                <w:t>76/93</w:t>
              </w:r>
            </w:hyperlink>
            <w:r w:rsidRPr="00214464">
              <w:rPr>
                <w:rFonts w:eastAsia="Calibri"/>
                <w:sz w:val="20"/>
                <w:szCs w:val="20"/>
              </w:rPr>
              <w:t xml:space="preserve">, </w:t>
            </w:r>
            <w:hyperlink r:id="rId17" w:tooltip="ispravak zakona o ustanovama" w:history="1">
              <w:r w:rsidRPr="00214464">
                <w:rPr>
                  <w:rFonts w:eastAsia="Calibri"/>
                  <w:sz w:val="20"/>
                  <w:szCs w:val="20"/>
                </w:rPr>
                <w:t>29/97</w:t>
              </w:r>
            </w:hyperlink>
            <w:r w:rsidRPr="00214464">
              <w:rPr>
                <w:rFonts w:eastAsia="Calibri"/>
                <w:sz w:val="20"/>
                <w:szCs w:val="20"/>
              </w:rPr>
              <w:t xml:space="preserve">, </w:t>
            </w:r>
            <w:hyperlink r:id="rId18" w:tooltip="ispravak zakona o ustanovama" w:history="1">
              <w:r w:rsidRPr="00214464">
                <w:rPr>
                  <w:rFonts w:eastAsia="Calibri"/>
                  <w:sz w:val="20"/>
                  <w:szCs w:val="20"/>
                </w:rPr>
                <w:t>47/99</w:t>
              </w:r>
            </w:hyperlink>
            <w:r w:rsidRPr="00214464">
              <w:rPr>
                <w:rFonts w:eastAsia="Calibri"/>
                <w:sz w:val="20"/>
                <w:szCs w:val="20"/>
              </w:rPr>
              <w:t xml:space="preserve">, </w:t>
            </w:r>
            <w:hyperlink r:id="rId19" w:tooltip="zakon o izmjenama i dopuni zakona o ustanovama" w:history="1">
              <w:r w:rsidRPr="00214464">
                <w:rPr>
                  <w:rFonts w:eastAsia="Calibri"/>
                  <w:sz w:val="20"/>
                  <w:szCs w:val="20"/>
                </w:rPr>
                <w:t>35/08</w:t>
              </w:r>
            </w:hyperlink>
            <w:r w:rsidRPr="00214464">
              <w:rPr>
                <w:rFonts w:eastAsia="Calibri"/>
                <w:sz w:val="20"/>
                <w:szCs w:val="20"/>
              </w:rPr>
              <w:t>, 127/19 i 151/22)</w:t>
            </w:r>
          </w:p>
          <w:p w14:paraId="117D46F9" w14:textId="77777777" w:rsidR="00DE6C2D" w:rsidRPr="00214464" w:rsidRDefault="00DE6C2D" w:rsidP="00DE6C2D">
            <w:pPr>
              <w:numPr>
                <w:ilvl w:val="0"/>
                <w:numId w:val="24"/>
              </w:numPr>
              <w:contextualSpacing/>
              <w:rPr>
                <w:sz w:val="20"/>
                <w:szCs w:val="20"/>
              </w:rPr>
            </w:pPr>
            <w:r w:rsidRPr="00214464">
              <w:rPr>
                <w:sz w:val="20"/>
                <w:szCs w:val="20"/>
              </w:rPr>
              <w:t>Zakon o predškolskom odgoju i obrazovanju  (NN 10/97, 107/07, 94/13, 98/19, 57/22 i 101/23)</w:t>
            </w:r>
          </w:p>
          <w:p w14:paraId="5B9B26B3" w14:textId="4DD43691" w:rsidR="00DE6C2D" w:rsidRPr="00214464" w:rsidRDefault="00DE6C2D" w:rsidP="00EA51D6">
            <w:pPr>
              <w:numPr>
                <w:ilvl w:val="0"/>
                <w:numId w:val="24"/>
              </w:numPr>
              <w:contextualSpacing/>
              <w:rPr>
                <w:rFonts w:ascii="Calibri" w:eastAsia="Calibri" w:hAnsi="Calibri"/>
                <w:sz w:val="20"/>
                <w:szCs w:val="20"/>
              </w:rPr>
            </w:pPr>
            <w:r w:rsidRPr="00214464">
              <w:rPr>
                <w:sz w:val="20"/>
                <w:szCs w:val="20"/>
              </w:rPr>
              <w:t>Državni pedagoški standard predškolskog odgoja i naobrazbe (NN 63/08 i 90/10)</w:t>
            </w:r>
          </w:p>
        </w:tc>
      </w:tr>
      <w:tr w:rsidR="00214464" w:rsidRPr="00214464" w14:paraId="71501DFC" w14:textId="77777777" w:rsidTr="00E578CA">
        <w:trPr>
          <w:trHeight w:val="576"/>
          <w:jc w:val="center"/>
        </w:trPr>
        <w:tc>
          <w:tcPr>
            <w:tcW w:w="10206" w:type="dxa"/>
            <w:gridSpan w:val="7"/>
            <w:tcBorders>
              <w:top w:val="single" w:sz="4" w:space="0" w:color="auto"/>
              <w:left w:val="single" w:sz="4" w:space="0" w:color="auto"/>
              <w:bottom w:val="single" w:sz="4" w:space="0" w:color="auto"/>
              <w:right w:val="single" w:sz="4" w:space="0" w:color="auto"/>
            </w:tcBorders>
            <w:noWrap/>
          </w:tcPr>
          <w:p w14:paraId="31EC7B0F" w14:textId="77777777" w:rsidR="00DE6C2D" w:rsidRPr="00214464" w:rsidRDefault="00DE6C2D" w:rsidP="00E578CA">
            <w:pPr>
              <w:jc w:val="both"/>
              <w:rPr>
                <w:b/>
                <w:sz w:val="20"/>
                <w:szCs w:val="20"/>
              </w:rPr>
            </w:pPr>
            <w:r w:rsidRPr="00214464">
              <w:rPr>
                <w:b/>
                <w:sz w:val="20"/>
                <w:szCs w:val="20"/>
              </w:rPr>
              <w:t xml:space="preserve">Razvojna mjera </w:t>
            </w:r>
            <w:r w:rsidRPr="00214464">
              <w:rPr>
                <w:i/>
                <w:iCs/>
                <w:sz w:val="20"/>
                <w:szCs w:val="20"/>
              </w:rPr>
              <w:t>(poveznica sa strateškim okvirom Provedbenog programa Grada Samobora za razdoblje 2025. – 2029.):</w:t>
            </w:r>
          </w:p>
          <w:p w14:paraId="5839B0E9" w14:textId="77777777" w:rsidR="00DE6C2D" w:rsidRPr="00214464" w:rsidRDefault="00DE6C2D" w:rsidP="00E578CA">
            <w:pPr>
              <w:jc w:val="both"/>
            </w:pPr>
            <w:r w:rsidRPr="00214464">
              <w:rPr>
                <w:i/>
                <w:iCs/>
                <w:sz w:val="20"/>
                <w:szCs w:val="20"/>
              </w:rPr>
              <w:t>11.</w:t>
            </w:r>
            <w:r w:rsidRPr="00214464">
              <w:rPr>
                <w:i/>
                <w:sz w:val="20"/>
                <w:szCs w:val="20"/>
              </w:rPr>
              <w:t xml:space="preserve"> Unapređenje odgojno-obrazovnih usluga</w:t>
            </w:r>
          </w:p>
          <w:p w14:paraId="3F766317" w14:textId="77777777" w:rsidR="00DE6C2D" w:rsidRPr="00214464" w:rsidRDefault="00DE6C2D" w:rsidP="00E578CA">
            <w:pPr>
              <w:jc w:val="both"/>
              <w:rPr>
                <w:b/>
                <w:bCs/>
                <w:sz w:val="20"/>
                <w:szCs w:val="20"/>
              </w:rPr>
            </w:pPr>
            <w:r w:rsidRPr="00214464">
              <w:rPr>
                <w:b/>
                <w:bCs/>
                <w:sz w:val="20"/>
                <w:szCs w:val="20"/>
              </w:rPr>
              <w:t>Cilj:</w:t>
            </w:r>
          </w:p>
          <w:p w14:paraId="3BC435C8" w14:textId="77777777" w:rsidR="00DE6C2D" w:rsidRPr="00214464" w:rsidRDefault="00DE6C2D" w:rsidP="00E578CA">
            <w:pPr>
              <w:jc w:val="both"/>
              <w:rPr>
                <w:sz w:val="20"/>
                <w:szCs w:val="20"/>
                <w:highlight w:val="yellow"/>
              </w:rPr>
            </w:pPr>
            <w:r w:rsidRPr="00214464">
              <w:rPr>
                <w:sz w:val="20"/>
                <w:szCs w:val="20"/>
              </w:rPr>
              <w:t>Unaprijediti odgojno - obrazovne usluge kako bi se odgovorilo na potrebe djece i mladih te ih osposobilo za aktivno i odgovorno sudjelovanje u društvu.</w:t>
            </w:r>
          </w:p>
        </w:tc>
      </w:tr>
      <w:tr w:rsidR="00214464" w:rsidRPr="00214464" w14:paraId="415B876E"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299B2EB4"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REDOVNA DJELATNOST DV IZVOR </w:t>
            </w:r>
          </w:p>
        </w:tc>
      </w:tr>
      <w:tr w:rsidR="00214464" w:rsidRPr="00214464" w14:paraId="30A67CF6"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677135" w14:textId="77777777" w:rsidR="00DE6C2D" w:rsidRPr="00214464" w:rsidRDefault="00DE6C2D" w:rsidP="00E578CA">
            <w:pPr>
              <w:jc w:val="center"/>
              <w:rPr>
                <w:sz w:val="20"/>
                <w:szCs w:val="20"/>
                <w:highlight w:val="yellow"/>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6E6EEDD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53D4988"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E14C3F4"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7DAE58A1"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248B1565"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06C095BE" w14:textId="77777777" w:rsidR="00DE6C2D" w:rsidRPr="00214464" w:rsidRDefault="00DE6C2D" w:rsidP="00E578CA">
            <w:pPr>
              <w:jc w:val="center"/>
              <w:rPr>
                <w:sz w:val="20"/>
                <w:szCs w:val="20"/>
              </w:rPr>
            </w:pPr>
            <w:r w:rsidRPr="00214464">
              <w:rPr>
                <w:sz w:val="20"/>
                <w:szCs w:val="20"/>
              </w:rPr>
              <w:t>2028.</w:t>
            </w:r>
          </w:p>
        </w:tc>
      </w:tr>
      <w:tr w:rsidR="00214464" w:rsidRPr="00214464" w14:paraId="4B0FD6FB" w14:textId="77777777" w:rsidTr="00BB3E29">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3B3AA007" w14:textId="77777777" w:rsidR="00DE6C2D" w:rsidRPr="00214464" w:rsidRDefault="00DE6C2D" w:rsidP="00E578CA">
            <w:pPr>
              <w:jc w:val="both"/>
              <w:rPr>
                <w:bCs/>
                <w:sz w:val="20"/>
                <w:szCs w:val="20"/>
              </w:rPr>
            </w:pPr>
            <w:r w:rsidRPr="00214464">
              <w:rPr>
                <w:bCs/>
                <w:sz w:val="20"/>
                <w:szCs w:val="20"/>
              </w:rPr>
              <w:t>Troškove redovne djelatnosti DV Izvor snose osnivač ustanove – Grad Samobor, roditelji djece koja polaze vrtić, a djelomično se pokrivaju i sredstvima pomoći iz Državnog proračuna za fiskalnu održivost dječjih vrtića.</w:t>
            </w:r>
          </w:p>
          <w:p w14:paraId="5319FA2B" w14:textId="77777777" w:rsidR="00DE6C2D" w:rsidRPr="00214464" w:rsidRDefault="00DE6C2D" w:rsidP="00E578CA">
            <w:pPr>
              <w:jc w:val="both"/>
              <w:rPr>
                <w:sz w:val="20"/>
                <w:szCs w:val="20"/>
              </w:rPr>
            </w:pPr>
            <w:r w:rsidRPr="00214464">
              <w:rPr>
                <w:sz w:val="20"/>
                <w:szCs w:val="20"/>
              </w:rPr>
              <w:t xml:space="preserve">Unutar ove aktivnosti, iz izvora opći prihodi i primici, financiraju se rashodi za zaposlene (bruto plaće, plaće za prekovremeni rad, doprinosi na plaće, ostali rashodi za zaposlene: regres, božićnice i dr.). </w:t>
            </w:r>
          </w:p>
          <w:p w14:paraId="269F245B" w14:textId="77777777" w:rsidR="00DE6C2D" w:rsidRPr="00214464" w:rsidRDefault="00DE6C2D" w:rsidP="00E578CA">
            <w:pPr>
              <w:jc w:val="both"/>
              <w:rPr>
                <w:bCs/>
                <w:sz w:val="20"/>
                <w:szCs w:val="20"/>
              </w:rPr>
            </w:pPr>
            <w:r w:rsidRPr="00214464">
              <w:rPr>
                <w:bCs/>
                <w:sz w:val="20"/>
                <w:szCs w:val="20"/>
              </w:rPr>
              <w:t>Iznosi za plaće, doprinose i ostala materijalna prava planirani su na bazi 170 djelatnika, od čega je planirano 26 novih djelatnika za rad u novom objektu u Perivoju.</w:t>
            </w:r>
          </w:p>
          <w:p w14:paraId="42427DA4" w14:textId="77777777" w:rsidR="00DE6C2D" w:rsidRPr="00214464" w:rsidRDefault="00DE6C2D" w:rsidP="00E578CA">
            <w:pPr>
              <w:jc w:val="both"/>
              <w:rPr>
                <w:sz w:val="20"/>
                <w:szCs w:val="20"/>
              </w:rPr>
            </w:pPr>
            <w:r w:rsidRPr="00214464">
              <w:rPr>
                <w:sz w:val="20"/>
                <w:szCs w:val="20"/>
              </w:rPr>
              <w:t xml:space="preserve">Osnovica za obračun plaće utvrđuje se Odlukom o izvršavanju Proračuna Grada Samobora, a za 2026. godinu planirana je osnovica od 700,00 €. </w:t>
            </w:r>
          </w:p>
          <w:p w14:paraId="0BDADA77" w14:textId="77777777" w:rsidR="00DE6C2D" w:rsidRPr="00214464" w:rsidRDefault="00DE6C2D" w:rsidP="00E578CA">
            <w:pPr>
              <w:jc w:val="both"/>
              <w:rPr>
                <w:bCs/>
                <w:sz w:val="20"/>
                <w:szCs w:val="20"/>
                <w:highlight w:val="yellow"/>
              </w:rPr>
            </w:pPr>
            <w:r w:rsidRPr="00214464">
              <w:rPr>
                <w:bCs/>
                <w:sz w:val="20"/>
                <w:szCs w:val="20"/>
              </w:rPr>
              <w:t xml:space="preserve">Svi ostali troškovi vrtića (prehrana djece, materijalni izdaci, energija i komunalije, tekuće održavanje objekata i opreme, nabava namještaja i opreme, nabava sitnog materijala, </w:t>
            </w:r>
            <w:r w:rsidRPr="00214464">
              <w:rPr>
                <w:sz w:val="20"/>
                <w:szCs w:val="20"/>
              </w:rPr>
              <w:t>naknada zbog nezapošljavanja osoba s invaliditetom</w:t>
            </w:r>
            <w:r w:rsidRPr="00214464">
              <w:rPr>
                <w:bCs/>
                <w:sz w:val="20"/>
                <w:szCs w:val="20"/>
              </w:rPr>
              <w:t>) financiraju se roditeljskim uplatama, vlastitim prihodima vrtića te sredstvima pomoći iz državnog proračuna za fiskalnu održivost dječjih vrtića. Ishodište za procjenu navedenih troškova u razdoblju 2026. – 2028. godine je upisani broj djece u pedagoškoj godini 2025./2026.</w:t>
            </w:r>
          </w:p>
        </w:tc>
        <w:tc>
          <w:tcPr>
            <w:tcW w:w="1256" w:type="dxa"/>
            <w:tcBorders>
              <w:top w:val="single" w:sz="4" w:space="0" w:color="auto"/>
              <w:left w:val="single" w:sz="4" w:space="0" w:color="auto"/>
              <w:bottom w:val="single" w:sz="4" w:space="0" w:color="auto"/>
              <w:right w:val="single" w:sz="4" w:space="0" w:color="auto"/>
            </w:tcBorders>
            <w:noWrap/>
            <w:vAlign w:val="center"/>
          </w:tcPr>
          <w:p w14:paraId="65FBD18F" w14:textId="77777777" w:rsidR="00DE6C2D" w:rsidRPr="00214464" w:rsidRDefault="00DE6C2D" w:rsidP="00E578CA">
            <w:pPr>
              <w:jc w:val="right"/>
              <w:rPr>
                <w:b/>
                <w:sz w:val="20"/>
                <w:szCs w:val="20"/>
              </w:rPr>
            </w:pPr>
            <w:r w:rsidRPr="00214464">
              <w:rPr>
                <w:b/>
                <w:sz w:val="20"/>
                <w:szCs w:val="20"/>
              </w:rPr>
              <w:t>5.897.200</w:t>
            </w:r>
          </w:p>
        </w:tc>
        <w:tc>
          <w:tcPr>
            <w:tcW w:w="1255" w:type="dxa"/>
            <w:tcBorders>
              <w:top w:val="single" w:sz="4" w:space="0" w:color="auto"/>
              <w:left w:val="nil"/>
              <w:bottom w:val="single" w:sz="4" w:space="0" w:color="auto"/>
              <w:right w:val="single" w:sz="4" w:space="0" w:color="auto"/>
            </w:tcBorders>
            <w:noWrap/>
            <w:vAlign w:val="center"/>
          </w:tcPr>
          <w:p w14:paraId="08A33BFC" w14:textId="77777777" w:rsidR="00DE6C2D" w:rsidRPr="00214464" w:rsidRDefault="00DE6C2D" w:rsidP="00E578CA">
            <w:pPr>
              <w:jc w:val="right"/>
              <w:rPr>
                <w:b/>
                <w:sz w:val="20"/>
                <w:szCs w:val="20"/>
              </w:rPr>
            </w:pPr>
            <w:r w:rsidRPr="00214464">
              <w:rPr>
                <w:b/>
                <w:sz w:val="20"/>
                <w:szCs w:val="20"/>
              </w:rPr>
              <w:t>6.419.500</w:t>
            </w:r>
          </w:p>
        </w:tc>
        <w:tc>
          <w:tcPr>
            <w:tcW w:w="1395" w:type="dxa"/>
            <w:tcBorders>
              <w:top w:val="single" w:sz="4" w:space="0" w:color="auto"/>
              <w:left w:val="nil"/>
              <w:bottom w:val="single" w:sz="4" w:space="0" w:color="auto"/>
              <w:right w:val="single" w:sz="4" w:space="0" w:color="auto"/>
            </w:tcBorders>
            <w:noWrap/>
            <w:vAlign w:val="center"/>
          </w:tcPr>
          <w:p w14:paraId="7940EEA3" w14:textId="77777777" w:rsidR="00DE6C2D" w:rsidRPr="00214464" w:rsidRDefault="00DE6C2D" w:rsidP="00E578CA">
            <w:pPr>
              <w:jc w:val="right"/>
              <w:rPr>
                <w:b/>
                <w:sz w:val="20"/>
                <w:szCs w:val="20"/>
              </w:rPr>
            </w:pPr>
            <w:r w:rsidRPr="00214464">
              <w:rPr>
                <w:b/>
                <w:sz w:val="20"/>
                <w:szCs w:val="20"/>
              </w:rPr>
              <w:t>6.727.500</w:t>
            </w:r>
          </w:p>
        </w:tc>
      </w:tr>
      <w:tr w:rsidR="00214464" w:rsidRPr="00214464" w14:paraId="426350E8"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9B72716"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MONTESSORI - DV IZVOR</w:t>
            </w:r>
          </w:p>
        </w:tc>
      </w:tr>
      <w:tr w:rsidR="00214464" w:rsidRPr="00214464" w14:paraId="581F881D" w14:textId="77777777" w:rsidTr="00E578C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23ACEB"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2EADAF0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8EABDFF"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CB596B4"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6D634CE2"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15895D9C"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51D8E58A" w14:textId="77777777" w:rsidR="00DE6C2D" w:rsidRPr="00214464" w:rsidRDefault="00DE6C2D" w:rsidP="00E578CA">
            <w:pPr>
              <w:jc w:val="center"/>
              <w:rPr>
                <w:sz w:val="20"/>
                <w:szCs w:val="20"/>
              </w:rPr>
            </w:pPr>
            <w:r w:rsidRPr="00214464">
              <w:rPr>
                <w:sz w:val="20"/>
                <w:szCs w:val="20"/>
              </w:rPr>
              <w:t>2028.</w:t>
            </w:r>
          </w:p>
        </w:tc>
      </w:tr>
      <w:tr w:rsidR="00214464" w:rsidRPr="00214464" w14:paraId="7CD4B2E8" w14:textId="77777777" w:rsidTr="00BB3E2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30879177" w14:textId="77777777" w:rsidR="00DE6C2D" w:rsidRPr="00214464" w:rsidRDefault="00DE6C2D" w:rsidP="00E578CA">
            <w:pPr>
              <w:jc w:val="both"/>
              <w:rPr>
                <w:sz w:val="20"/>
                <w:szCs w:val="20"/>
              </w:rPr>
            </w:pPr>
            <w:r w:rsidRPr="00214464">
              <w:rPr>
                <w:sz w:val="20"/>
                <w:szCs w:val="20"/>
              </w:rPr>
              <w:t xml:space="preserve">DV Izvor započeo je s provođenjem alternativnog 10-satnog odgojno-obrazovnog programa prema koncepciji Marije Montessori u pedagoškoj godini 2015./16. Montessori metoda je filozofija odgoja koja objedinjuje teoriju ličnosti i razvoja i pedagoške tehnike temeljene na poštivanju prava </w:t>
            </w:r>
            <w:r w:rsidRPr="00214464">
              <w:rPr>
                <w:sz w:val="20"/>
                <w:szCs w:val="20"/>
              </w:rPr>
              <w:lastRenderedPageBreak/>
              <w:t>djeteta, njegovih prirodnih sposobnosti i ljubavi prema djetetu. Montessori program se provodi za dvije skupine u centralnom objektu u Ulici Gustava Krkleca.</w:t>
            </w:r>
          </w:p>
          <w:p w14:paraId="5BE4540D" w14:textId="77777777" w:rsidR="00DE6C2D" w:rsidRPr="00214464" w:rsidRDefault="00DE6C2D" w:rsidP="00E578CA">
            <w:pPr>
              <w:jc w:val="both"/>
              <w:rPr>
                <w:sz w:val="20"/>
                <w:szCs w:val="20"/>
                <w:highlight w:val="yellow"/>
              </w:rPr>
            </w:pPr>
            <w:r w:rsidRPr="00214464">
              <w:rPr>
                <w:sz w:val="20"/>
                <w:szCs w:val="20"/>
              </w:rPr>
              <w:t xml:space="preserve">Financijska sredstva za provođenje Posebnog programa – Montessori proizlaze iz roditeljskih uplata. Naime, cijena za djecu uključenu u Montessori program uvećava se za </w:t>
            </w:r>
            <w:bookmarkStart w:id="32" w:name="_Hlk181964200"/>
            <w:r w:rsidRPr="00214464">
              <w:rPr>
                <w:sz w:val="20"/>
                <w:szCs w:val="20"/>
              </w:rPr>
              <w:t xml:space="preserve">53,09 € </w:t>
            </w:r>
            <w:bookmarkEnd w:id="32"/>
            <w:r w:rsidRPr="00214464">
              <w:rPr>
                <w:sz w:val="20"/>
                <w:szCs w:val="20"/>
              </w:rPr>
              <w:t>mjesečno na redoviti iznos roditeljske uplate. Sredstva se ulažu dalje u program, i to: dodatke na plaću 6 odgojiteljica, njihovo stručno obrazovanje i usavršavanje te nabavu didaktike.</w:t>
            </w:r>
          </w:p>
        </w:tc>
        <w:tc>
          <w:tcPr>
            <w:tcW w:w="1256" w:type="dxa"/>
            <w:tcBorders>
              <w:top w:val="single" w:sz="4" w:space="0" w:color="auto"/>
              <w:left w:val="nil"/>
              <w:bottom w:val="single" w:sz="4" w:space="0" w:color="auto"/>
              <w:right w:val="single" w:sz="4" w:space="0" w:color="auto"/>
            </w:tcBorders>
            <w:noWrap/>
            <w:vAlign w:val="center"/>
          </w:tcPr>
          <w:p w14:paraId="61795E0C" w14:textId="77777777" w:rsidR="00DE6C2D" w:rsidRPr="00214464" w:rsidRDefault="00DE6C2D" w:rsidP="00E578CA">
            <w:pPr>
              <w:jc w:val="right"/>
              <w:rPr>
                <w:b/>
                <w:sz w:val="20"/>
                <w:szCs w:val="20"/>
              </w:rPr>
            </w:pPr>
            <w:r w:rsidRPr="00214464">
              <w:rPr>
                <w:b/>
                <w:sz w:val="20"/>
                <w:szCs w:val="20"/>
              </w:rPr>
              <w:lastRenderedPageBreak/>
              <w:t>21.000</w:t>
            </w:r>
          </w:p>
        </w:tc>
        <w:tc>
          <w:tcPr>
            <w:tcW w:w="1255" w:type="dxa"/>
            <w:tcBorders>
              <w:top w:val="single" w:sz="4" w:space="0" w:color="auto"/>
              <w:left w:val="nil"/>
              <w:bottom w:val="single" w:sz="4" w:space="0" w:color="auto"/>
              <w:right w:val="single" w:sz="4" w:space="0" w:color="auto"/>
            </w:tcBorders>
            <w:noWrap/>
            <w:vAlign w:val="center"/>
          </w:tcPr>
          <w:p w14:paraId="0819DEB6" w14:textId="77777777" w:rsidR="00DE6C2D" w:rsidRPr="00214464" w:rsidRDefault="00DE6C2D" w:rsidP="00E578CA">
            <w:pPr>
              <w:jc w:val="right"/>
              <w:rPr>
                <w:b/>
                <w:sz w:val="20"/>
                <w:szCs w:val="20"/>
              </w:rPr>
            </w:pPr>
            <w:r w:rsidRPr="00214464">
              <w:rPr>
                <w:b/>
                <w:sz w:val="20"/>
                <w:szCs w:val="20"/>
              </w:rPr>
              <w:t>22.000</w:t>
            </w:r>
          </w:p>
        </w:tc>
        <w:tc>
          <w:tcPr>
            <w:tcW w:w="1395" w:type="dxa"/>
            <w:tcBorders>
              <w:top w:val="single" w:sz="4" w:space="0" w:color="auto"/>
              <w:left w:val="nil"/>
              <w:bottom w:val="single" w:sz="4" w:space="0" w:color="auto"/>
              <w:right w:val="single" w:sz="4" w:space="0" w:color="auto"/>
            </w:tcBorders>
            <w:noWrap/>
            <w:vAlign w:val="center"/>
          </w:tcPr>
          <w:p w14:paraId="63819241" w14:textId="77777777" w:rsidR="00DE6C2D" w:rsidRPr="00214464" w:rsidRDefault="00DE6C2D" w:rsidP="00E578CA">
            <w:pPr>
              <w:jc w:val="right"/>
              <w:rPr>
                <w:b/>
                <w:sz w:val="20"/>
                <w:szCs w:val="20"/>
              </w:rPr>
            </w:pPr>
            <w:r w:rsidRPr="00214464">
              <w:rPr>
                <w:b/>
                <w:sz w:val="20"/>
                <w:szCs w:val="20"/>
              </w:rPr>
              <w:t>4.000</w:t>
            </w:r>
          </w:p>
        </w:tc>
      </w:tr>
      <w:tr w:rsidR="00214464" w:rsidRPr="00214464" w14:paraId="6B9C558D"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6E072A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KRAĆI PROGRAM – IGRAONICE - DV IZVOR </w:t>
            </w:r>
          </w:p>
        </w:tc>
      </w:tr>
      <w:tr w:rsidR="00214464" w:rsidRPr="00214464" w14:paraId="2E03928B"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8AE1FB" w14:textId="77777777" w:rsidR="00DE6C2D" w:rsidRPr="00214464" w:rsidRDefault="00DE6C2D" w:rsidP="00E578CA">
            <w:pPr>
              <w:jc w:val="center"/>
              <w:rPr>
                <w:sz w:val="20"/>
                <w:szCs w:val="20"/>
                <w:highlight w:val="yellow"/>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60C396B"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A3D07F3"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5A199BB6"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23777E52"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3A35C42A"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BB357D3" w14:textId="77777777" w:rsidR="00DE6C2D" w:rsidRPr="00214464" w:rsidRDefault="00DE6C2D" w:rsidP="00E578CA">
            <w:pPr>
              <w:jc w:val="center"/>
              <w:rPr>
                <w:sz w:val="20"/>
                <w:szCs w:val="20"/>
              </w:rPr>
            </w:pPr>
            <w:r w:rsidRPr="00214464">
              <w:rPr>
                <w:sz w:val="20"/>
                <w:szCs w:val="20"/>
              </w:rPr>
              <w:t>2028.</w:t>
            </w:r>
          </w:p>
        </w:tc>
      </w:tr>
      <w:tr w:rsidR="00214464" w:rsidRPr="00214464" w14:paraId="42576010" w14:textId="77777777" w:rsidTr="00BB3E29">
        <w:trPr>
          <w:trHeight w:val="554"/>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4266EE5D" w14:textId="77777777" w:rsidR="00DE6C2D" w:rsidRPr="00214464" w:rsidRDefault="00DE6C2D" w:rsidP="00E578CA">
            <w:pPr>
              <w:jc w:val="both"/>
              <w:rPr>
                <w:i/>
                <w:iCs/>
                <w:sz w:val="20"/>
                <w:szCs w:val="20"/>
                <w:highlight w:val="yellow"/>
              </w:rPr>
            </w:pPr>
            <w:r w:rsidRPr="00214464">
              <w:rPr>
                <w:sz w:val="20"/>
                <w:szCs w:val="20"/>
              </w:rPr>
              <w:t>U DV Izvor, objektima u Mlinskoj ulici i Ulici Gustava Krkleca, provodi se kraći program folklorne igraonice. Ovom aktivnošću dodatno se obogaćuje program predškolskog odgoja te se djecu od najranije dobi potiče na učenje o tradiciji i kulturnoj baštini samoborskog kraja. Mjesečna cijena po djetetu iznosi 24,00 €, a pokriva naknade za voditeljice igraonice.</w:t>
            </w:r>
          </w:p>
        </w:tc>
        <w:tc>
          <w:tcPr>
            <w:tcW w:w="1256" w:type="dxa"/>
            <w:tcBorders>
              <w:top w:val="single" w:sz="4" w:space="0" w:color="auto"/>
              <w:left w:val="nil"/>
              <w:bottom w:val="single" w:sz="4" w:space="0" w:color="auto"/>
              <w:right w:val="single" w:sz="4" w:space="0" w:color="auto"/>
            </w:tcBorders>
            <w:noWrap/>
            <w:vAlign w:val="center"/>
          </w:tcPr>
          <w:p w14:paraId="01D32DA5" w14:textId="77777777" w:rsidR="00DE6C2D" w:rsidRPr="00214464" w:rsidRDefault="00DE6C2D" w:rsidP="00E578CA">
            <w:pPr>
              <w:jc w:val="right"/>
              <w:rPr>
                <w:b/>
                <w:sz w:val="20"/>
                <w:szCs w:val="20"/>
              </w:rPr>
            </w:pPr>
            <w:r w:rsidRPr="00214464">
              <w:rPr>
                <w:b/>
                <w:sz w:val="20"/>
                <w:szCs w:val="20"/>
              </w:rPr>
              <w:t>7.000</w:t>
            </w:r>
          </w:p>
        </w:tc>
        <w:tc>
          <w:tcPr>
            <w:tcW w:w="1255" w:type="dxa"/>
            <w:tcBorders>
              <w:top w:val="single" w:sz="4" w:space="0" w:color="auto"/>
              <w:left w:val="nil"/>
              <w:bottom w:val="single" w:sz="4" w:space="0" w:color="auto"/>
              <w:right w:val="single" w:sz="4" w:space="0" w:color="auto"/>
            </w:tcBorders>
            <w:noWrap/>
            <w:vAlign w:val="center"/>
          </w:tcPr>
          <w:p w14:paraId="1D8ACDD6" w14:textId="77777777" w:rsidR="00DE6C2D" w:rsidRPr="00214464" w:rsidRDefault="00DE6C2D" w:rsidP="00E578CA">
            <w:pPr>
              <w:jc w:val="right"/>
              <w:rPr>
                <w:b/>
                <w:sz w:val="20"/>
                <w:szCs w:val="20"/>
              </w:rPr>
            </w:pPr>
            <w:r w:rsidRPr="00214464">
              <w:rPr>
                <w:b/>
                <w:sz w:val="20"/>
                <w:szCs w:val="20"/>
              </w:rPr>
              <w:t>8.000</w:t>
            </w:r>
          </w:p>
        </w:tc>
        <w:tc>
          <w:tcPr>
            <w:tcW w:w="1395" w:type="dxa"/>
            <w:tcBorders>
              <w:top w:val="single" w:sz="4" w:space="0" w:color="auto"/>
              <w:left w:val="nil"/>
              <w:bottom w:val="single" w:sz="4" w:space="0" w:color="auto"/>
              <w:right w:val="single" w:sz="4" w:space="0" w:color="auto"/>
            </w:tcBorders>
            <w:noWrap/>
            <w:vAlign w:val="center"/>
          </w:tcPr>
          <w:p w14:paraId="71075BBD" w14:textId="77777777" w:rsidR="00DE6C2D" w:rsidRPr="00214464" w:rsidRDefault="00DE6C2D" w:rsidP="00E578CA">
            <w:pPr>
              <w:jc w:val="right"/>
              <w:rPr>
                <w:b/>
                <w:sz w:val="20"/>
                <w:szCs w:val="20"/>
              </w:rPr>
            </w:pPr>
            <w:r w:rsidRPr="00214464">
              <w:rPr>
                <w:b/>
                <w:sz w:val="20"/>
                <w:szCs w:val="20"/>
              </w:rPr>
              <w:t>8.000</w:t>
            </w:r>
          </w:p>
        </w:tc>
      </w:tr>
      <w:tr w:rsidR="00214464" w:rsidRPr="00214464" w14:paraId="6DFC7EE3"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D0D3023"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PROGRAM JAVNIH POTREBA – PREDŠKOLA I TUR - DV IZVOR</w:t>
            </w:r>
          </w:p>
        </w:tc>
      </w:tr>
      <w:tr w:rsidR="00214464" w:rsidRPr="00214464" w14:paraId="52634C16"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9CB1F2" w14:textId="77777777" w:rsidR="00DE6C2D" w:rsidRPr="00214464" w:rsidRDefault="00DE6C2D" w:rsidP="00E578CA">
            <w:pPr>
              <w:jc w:val="center"/>
              <w:rPr>
                <w:sz w:val="20"/>
                <w:szCs w:val="20"/>
                <w:highlight w:val="yellow"/>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38633E8C"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CB769F8"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466ACFEB"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0AB741BE"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3361C18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484B52E1" w14:textId="77777777" w:rsidR="00DE6C2D" w:rsidRPr="00214464" w:rsidRDefault="00DE6C2D" w:rsidP="00E578CA">
            <w:pPr>
              <w:jc w:val="center"/>
              <w:rPr>
                <w:sz w:val="20"/>
                <w:szCs w:val="20"/>
              </w:rPr>
            </w:pPr>
            <w:r w:rsidRPr="00214464">
              <w:rPr>
                <w:sz w:val="20"/>
                <w:szCs w:val="20"/>
              </w:rPr>
              <w:t>2028.</w:t>
            </w:r>
          </w:p>
        </w:tc>
      </w:tr>
      <w:tr w:rsidR="00214464" w:rsidRPr="00214464" w14:paraId="083951CF" w14:textId="77777777" w:rsidTr="00BB3E29">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7368F59B" w14:textId="77777777" w:rsidR="00DE6C2D" w:rsidRPr="00214464" w:rsidRDefault="00DE6C2D" w:rsidP="00E578CA">
            <w:pPr>
              <w:jc w:val="both"/>
              <w:rPr>
                <w:iCs/>
                <w:sz w:val="20"/>
                <w:szCs w:val="20"/>
              </w:rPr>
            </w:pPr>
            <w:r w:rsidRPr="00214464">
              <w:rPr>
                <w:iCs/>
                <w:sz w:val="20"/>
                <w:szCs w:val="20"/>
              </w:rPr>
              <w:t>Program predškole obvezan je program odgojno-obrazovnoga rada s djecom u godini dana prije polaska u osnovnu školu te se provodi u trajanju od 250 sati.</w:t>
            </w:r>
          </w:p>
          <w:p w14:paraId="1CA32316" w14:textId="77777777" w:rsidR="00DE6C2D" w:rsidRPr="00214464" w:rsidRDefault="00DE6C2D" w:rsidP="00E578CA">
            <w:pPr>
              <w:jc w:val="both"/>
              <w:rPr>
                <w:iCs/>
                <w:sz w:val="20"/>
                <w:szCs w:val="20"/>
              </w:rPr>
            </w:pPr>
            <w:r w:rsidRPr="00214464">
              <w:rPr>
                <w:iCs/>
                <w:sz w:val="20"/>
                <w:szCs w:val="20"/>
              </w:rPr>
              <w:t>Program predškole zajedno sa programom za djecu s teškoćama koja su integrirana u redovite odgojno-obrazovne skupine u DV Izvor sufinanciran je od strane Ministarstva znanosti, obrazovanja i mladih.</w:t>
            </w:r>
          </w:p>
          <w:p w14:paraId="3985CC7F" w14:textId="77777777" w:rsidR="00DE6C2D" w:rsidRPr="00214464" w:rsidRDefault="00DE6C2D" w:rsidP="00E578CA">
            <w:pPr>
              <w:jc w:val="both"/>
              <w:rPr>
                <w:iCs/>
                <w:sz w:val="20"/>
                <w:szCs w:val="20"/>
              </w:rPr>
            </w:pPr>
            <w:r w:rsidRPr="00214464">
              <w:rPr>
                <w:iCs/>
                <w:sz w:val="20"/>
                <w:szCs w:val="20"/>
              </w:rPr>
              <w:t xml:space="preserve">Iz navedenih sredstava unutar ove aktivnosti vrši se nabava uređaja, uredske opreme i namještaja, didaktike i materijala za odgojne skupine te se financira stručno usavršavanje odgojitelja. </w:t>
            </w:r>
          </w:p>
          <w:p w14:paraId="5D03053E" w14:textId="77777777" w:rsidR="00DE6C2D" w:rsidRPr="00214464" w:rsidRDefault="00DE6C2D" w:rsidP="00E578CA">
            <w:pPr>
              <w:jc w:val="both"/>
              <w:rPr>
                <w:iCs/>
                <w:sz w:val="20"/>
                <w:szCs w:val="20"/>
              </w:rPr>
            </w:pPr>
            <w:r w:rsidRPr="00214464">
              <w:rPr>
                <w:iCs/>
                <w:sz w:val="20"/>
                <w:szCs w:val="20"/>
              </w:rPr>
              <w:t xml:space="preserve">Iz sredstava Grada podmiruju se troškovi prijevoza za djecu s udaljenih područja koji su polaznici obveznog programa predškole </w:t>
            </w:r>
          </w:p>
          <w:p w14:paraId="57ED04F2" w14:textId="77777777" w:rsidR="00DE6C2D" w:rsidRPr="00214464" w:rsidRDefault="00DE6C2D" w:rsidP="00E578CA">
            <w:pPr>
              <w:jc w:val="both"/>
              <w:rPr>
                <w:iCs/>
                <w:sz w:val="20"/>
                <w:szCs w:val="20"/>
              </w:rPr>
            </w:pPr>
            <w:r w:rsidRPr="00214464">
              <w:rPr>
                <w:iCs/>
                <w:sz w:val="20"/>
                <w:szCs w:val="20"/>
              </w:rPr>
              <w:t>Ishodište za procjenu planiranih rashoda u razdoblju od 2026. – 2028. godine temelji se na broju djece u programu predškole i djece s teškoćama koja su integrirana u redovite programe te iznosima sufinanciranja od strane Ministarstva znanosti, obrazovanja i mladih, i to:</w:t>
            </w:r>
          </w:p>
          <w:p w14:paraId="3AE3A78F"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3,60 € po djetetu u programu predškole</w:t>
            </w:r>
          </w:p>
          <w:p w14:paraId="4A9FE527"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od 53,00 € do 106,00 € po djetetu s teškoćama u razvoju.</w:t>
            </w:r>
          </w:p>
          <w:p w14:paraId="7326D897" w14:textId="77777777" w:rsidR="00DE6C2D" w:rsidRPr="00214464" w:rsidRDefault="00DE6C2D" w:rsidP="00E578CA">
            <w:pPr>
              <w:jc w:val="both"/>
              <w:rPr>
                <w:iCs/>
                <w:sz w:val="20"/>
                <w:szCs w:val="20"/>
              </w:rPr>
            </w:pPr>
            <w:r w:rsidRPr="00214464">
              <w:rPr>
                <w:iCs/>
                <w:sz w:val="20"/>
                <w:szCs w:val="20"/>
              </w:rPr>
              <w:t>Isplata se vrši u više ciklusa.</w:t>
            </w:r>
          </w:p>
          <w:p w14:paraId="34500760" w14:textId="77777777" w:rsidR="00DE6C2D" w:rsidRPr="00214464" w:rsidRDefault="00DE6C2D" w:rsidP="00E578CA">
            <w:pPr>
              <w:jc w:val="both"/>
              <w:rPr>
                <w:iCs/>
                <w:sz w:val="20"/>
                <w:szCs w:val="20"/>
                <w:highlight w:val="yellow"/>
              </w:rPr>
            </w:pPr>
            <w:r w:rsidRPr="00214464">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noWrap/>
            <w:vAlign w:val="center"/>
          </w:tcPr>
          <w:p w14:paraId="7D37C4B7" w14:textId="77777777" w:rsidR="00DE6C2D" w:rsidRPr="00214464" w:rsidRDefault="00DE6C2D" w:rsidP="00E578CA">
            <w:pPr>
              <w:jc w:val="right"/>
              <w:rPr>
                <w:b/>
                <w:sz w:val="20"/>
                <w:szCs w:val="20"/>
              </w:rPr>
            </w:pPr>
            <w:r w:rsidRPr="00214464">
              <w:rPr>
                <w:b/>
                <w:sz w:val="20"/>
                <w:szCs w:val="20"/>
              </w:rPr>
              <w:t>24.600</w:t>
            </w:r>
          </w:p>
        </w:tc>
        <w:tc>
          <w:tcPr>
            <w:tcW w:w="1255" w:type="dxa"/>
            <w:tcBorders>
              <w:top w:val="single" w:sz="4" w:space="0" w:color="auto"/>
              <w:left w:val="nil"/>
              <w:bottom w:val="single" w:sz="4" w:space="0" w:color="auto"/>
              <w:right w:val="single" w:sz="4" w:space="0" w:color="auto"/>
            </w:tcBorders>
            <w:noWrap/>
            <w:vAlign w:val="center"/>
          </w:tcPr>
          <w:p w14:paraId="5F828E53" w14:textId="77777777" w:rsidR="00DE6C2D" w:rsidRPr="00214464" w:rsidRDefault="00DE6C2D" w:rsidP="00E578CA">
            <w:pPr>
              <w:jc w:val="right"/>
              <w:rPr>
                <w:b/>
                <w:sz w:val="20"/>
                <w:szCs w:val="20"/>
              </w:rPr>
            </w:pPr>
            <w:r w:rsidRPr="00214464">
              <w:rPr>
                <w:b/>
                <w:sz w:val="20"/>
                <w:szCs w:val="20"/>
              </w:rPr>
              <w:t>25.300</w:t>
            </w:r>
          </w:p>
        </w:tc>
        <w:tc>
          <w:tcPr>
            <w:tcW w:w="1395" w:type="dxa"/>
            <w:tcBorders>
              <w:top w:val="single" w:sz="4" w:space="0" w:color="auto"/>
              <w:left w:val="nil"/>
              <w:bottom w:val="single" w:sz="4" w:space="0" w:color="auto"/>
              <w:right w:val="single" w:sz="4" w:space="0" w:color="auto"/>
            </w:tcBorders>
            <w:noWrap/>
            <w:vAlign w:val="center"/>
          </w:tcPr>
          <w:p w14:paraId="2E9AEB15" w14:textId="77777777" w:rsidR="00DE6C2D" w:rsidRPr="00214464" w:rsidRDefault="00DE6C2D" w:rsidP="00E578CA">
            <w:pPr>
              <w:jc w:val="right"/>
              <w:rPr>
                <w:b/>
                <w:sz w:val="20"/>
                <w:szCs w:val="20"/>
              </w:rPr>
            </w:pPr>
            <w:r w:rsidRPr="00214464">
              <w:rPr>
                <w:b/>
                <w:sz w:val="20"/>
                <w:szCs w:val="20"/>
              </w:rPr>
              <w:t>29.300</w:t>
            </w:r>
          </w:p>
        </w:tc>
      </w:tr>
      <w:tr w:rsidR="00214464" w:rsidRPr="00214464" w14:paraId="2CAA6992"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1A042920"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WALDORF - DV IZVOR</w:t>
            </w:r>
          </w:p>
        </w:tc>
      </w:tr>
      <w:tr w:rsidR="00214464" w:rsidRPr="00214464" w14:paraId="7DE65EE8" w14:textId="77777777" w:rsidTr="00E578C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A0E1AE"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6FE894E"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F313005"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09D3E7DD"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2172CD3F"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4C38BA0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746B8ED" w14:textId="77777777" w:rsidR="00DE6C2D" w:rsidRPr="00214464" w:rsidRDefault="00DE6C2D" w:rsidP="00E578CA">
            <w:pPr>
              <w:jc w:val="center"/>
              <w:rPr>
                <w:sz w:val="20"/>
                <w:szCs w:val="20"/>
              </w:rPr>
            </w:pPr>
            <w:r w:rsidRPr="00214464">
              <w:rPr>
                <w:sz w:val="20"/>
                <w:szCs w:val="20"/>
              </w:rPr>
              <w:t>2028.</w:t>
            </w:r>
          </w:p>
        </w:tc>
      </w:tr>
      <w:tr w:rsidR="00214464" w:rsidRPr="00214464" w14:paraId="0DBD007C" w14:textId="77777777" w:rsidTr="00BB3E29">
        <w:trPr>
          <w:trHeight w:val="812"/>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0D0BF414" w14:textId="77777777" w:rsidR="00DE6C2D" w:rsidRPr="00214464" w:rsidRDefault="00DE6C2D" w:rsidP="00E578CA">
            <w:pPr>
              <w:jc w:val="both"/>
              <w:rPr>
                <w:iCs/>
                <w:sz w:val="20"/>
                <w:szCs w:val="20"/>
              </w:rPr>
            </w:pPr>
            <w:r w:rsidRPr="00214464">
              <w:rPr>
                <w:sz w:val="20"/>
                <w:szCs w:val="20"/>
              </w:rPr>
              <w:t xml:space="preserve">Waldorfska pedagogija obuhvaća cjeloviti razvoj djece kroz aktivnosti koje zahvaćaju volju, emocije i intelekt, kroz prirodne materijale i umirujući prostor, prateći prirodni i zdrav dnevni, tjedni i godišnji ritam svih aktivnosti. </w:t>
            </w:r>
            <w:r w:rsidRPr="00214464">
              <w:rPr>
                <w:iCs/>
                <w:sz w:val="20"/>
                <w:szCs w:val="20"/>
              </w:rPr>
              <w:t>Alternativni program odgojno – obrazovnog rada prema Waldorfskoj koncepciji DV Izvor provodi u jednoj mješovitoj vrtićkoj skupini s najviše 20 upisane djece u skupini u trajanju od 10 sati dnevno, a na temelju suglasnosti dobivene od Ministarstva znanosti, obrazovanja i mladih. C</w:t>
            </w:r>
            <w:r w:rsidRPr="00214464">
              <w:rPr>
                <w:sz w:val="20"/>
                <w:szCs w:val="20"/>
              </w:rPr>
              <w:t xml:space="preserve">ijena za djecu uključenu u Waldorfski program uvećava se za 53,09 € mjesečno na redoviti iznos roditeljske uplate. </w:t>
            </w:r>
            <w:r w:rsidRPr="00214464">
              <w:rPr>
                <w:iCs/>
                <w:sz w:val="20"/>
                <w:szCs w:val="20"/>
              </w:rPr>
              <w:t>S održavanjem programa DV Izvor započeo je u 2025. godini.</w:t>
            </w:r>
          </w:p>
          <w:p w14:paraId="1E9F68F4" w14:textId="77777777" w:rsidR="00DE6C2D" w:rsidRPr="00214464" w:rsidRDefault="00DE6C2D" w:rsidP="00E578CA">
            <w:pPr>
              <w:jc w:val="both"/>
              <w:rPr>
                <w:iCs/>
                <w:sz w:val="20"/>
                <w:szCs w:val="20"/>
                <w:highlight w:val="yellow"/>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648A0944"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1E92717D"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73187E95" w14:textId="77777777" w:rsidR="00DE6C2D" w:rsidRPr="00214464" w:rsidRDefault="00DE6C2D" w:rsidP="00E578CA">
            <w:pPr>
              <w:jc w:val="right"/>
              <w:rPr>
                <w:b/>
                <w:sz w:val="20"/>
                <w:szCs w:val="20"/>
              </w:rPr>
            </w:pPr>
            <w:r w:rsidRPr="00214464">
              <w:rPr>
                <w:b/>
                <w:sz w:val="20"/>
                <w:szCs w:val="20"/>
              </w:rPr>
              <w:t>7.000</w:t>
            </w:r>
          </w:p>
        </w:tc>
      </w:tr>
      <w:tr w:rsidR="00214464" w:rsidRPr="00214464" w14:paraId="6D4B0612"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26C84D52"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UMJETNIČKO LIKOVNI - DV IZVOR</w:t>
            </w:r>
          </w:p>
        </w:tc>
      </w:tr>
      <w:tr w:rsidR="00214464" w:rsidRPr="00214464" w14:paraId="6AFE25A8" w14:textId="77777777" w:rsidTr="00E578CA">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34E516"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72456344"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2596972B"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2F784E9"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5CB2A141"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4BE126C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79AB821" w14:textId="77777777" w:rsidR="00DE6C2D" w:rsidRPr="00214464" w:rsidRDefault="00DE6C2D" w:rsidP="00E578CA">
            <w:pPr>
              <w:jc w:val="center"/>
              <w:rPr>
                <w:sz w:val="20"/>
                <w:szCs w:val="20"/>
              </w:rPr>
            </w:pPr>
            <w:r w:rsidRPr="00214464">
              <w:rPr>
                <w:sz w:val="20"/>
                <w:szCs w:val="20"/>
              </w:rPr>
              <w:t>2028.</w:t>
            </w:r>
          </w:p>
        </w:tc>
      </w:tr>
      <w:tr w:rsidR="00214464" w:rsidRPr="00214464" w14:paraId="3C80E1CB" w14:textId="77777777" w:rsidTr="00BB3E29">
        <w:trPr>
          <w:trHeight w:val="695"/>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1D32038C" w14:textId="77777777" w:rsidR="00DE6C2D" w:rsidRPr="00214464" w:rsidRDefault="00DE6C2D" w:rsidP="00E578CA">
            <w:pPr>
              <w:jc w:val="both"/>
              <w:rPr>
                <w:iCs/>
                <w:sz w:val="20"/>
                <w:szCs w:val="20"/>
                <w:highlight w:val="yellow"/>
              </w:rPr>
            </w:pPr>
            <w:r w:rsidRPr="00214464">
              <w:rPr>
                <w:sz w:val="20"/>
                <w:szCs w:val="20"/>
              </w:rPr>
              <w:lastRenderedPageBreak/>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p w14:paraId="22BECACF" w14:textId="77777777" w:rsidR="00DE6C2D" w:rsidRPr="00214464" w:rsidRDefault="00DE6C2D" w:rsidP="00E578CA">
            <w:pPr>
              <w:jc w:val="both"/>
              <w:rPr>
                <w:iCs/>
                <w:sz w:val="20"/>
                <w:szCs w:val="20"/>
              </w:rPr>
            </w:pPr>
            <w:r w:rsidRPr="00214464">
              <w:rPr>
                <w:iCs/>
                <w:sz w:val="20"/>
                <w:szCs w:val="20"/>
              </w:rPr>
              <w:t>Posebni 10-satni likovni program DV Izvor provodi se u jednoj mješovitoj vrtićkoj skupini za djecu od navršene četvrte godine života do polaska u osnovnu školu s najviše 22 upisane djece u skupini, a na temelju suglasnosti dobivene od Ministarstva znanosti, obrazovanja i mladih. C</w:t>
            </w:r>
            <w:r w:rsidRPr="00214464">
              <w:rPr>
                <w:sz w:val="20"/>
                <w:szCs w:val="20"/>
              </w:rPr>
              <w:t xml:space="preserve">ijena za djecu uključenu u Posebni program – umjetničko likovni uvećava se za 50,00 € mjesečno na redoviti iznos roditeljske uplate. </w:t>
            </w:r>
            <w:r w:rsidRPr="00214464">
              <w:rPr>
                <w:iCs/>
                <w:sz w:val="20"/>
                <w:szCs w:val="20"/>
              </w:rPr>
              <w:t>S održavanjem programa DV Izvor započeo je u 2025. godini.</w:t>
            </w:r>
          </w:p>
          <w:p w14:paraId="0C771C7A" w14:textId="77777777" w:rsidR="00DE6C2D" w:rsidRPr="00214464" w:rsidRDefault="00DE6C2D" w:rsidP="00E578CA">
            <w:pPr>
              <w:jc w:val="both"/>
              <w:rPr>
                <w:iCs/>
                <w:sz w:val="20"/>
                <w:szCs w:val="20"/>
                <w:highlight w:val="yellow"/>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508C2D6A"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2CB72515"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09166DD9" w14:textId="77777777" w:rsidR="00DE6C2D" w:rsidRPr="00214464" w:rsidRDefault="00DE6C2D" w:rsidP="00E578CA">
            <w:pPr>
              <w:jc w:val="right"/>
              <w:rPr>
                <w:b/>
                <w:sz w:val="20"/>
                <w:szCs w:val="20"/>
              </w:rPr>
            </w:pPr>
            <w:r w:rsidRPr="00214464">
              <w:rPr>
                <w:b/>
                <w:sz w:val="20"/>
                <w:szCs w:val="20"/>
              </w:rPr>
              <w:t>7.000</w:t>
            </w:r>
          </w:p>
        </w:tc>
      </w:tr>
      <w:tr w:rsidR="00214464" w:rsidRPr="00214464" w14:paraId="6AF436D8"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762F8EC"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KRAĆI PROGRAM - ZA NADARENU DJECU - DV IZVOR</w:t>
            </w:r>
          </w:p>
        </w:tc>
      </w:tr>
      <w:tr w:rsidR="00214464" w:rsidRPr="00214464" w14:paraId="04E73E90"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5E8F6C1"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454F0E5F"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642F9EBD"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657CAF1" w14:textId="77777777" w:rsidR="00DE6C2D" w:rsidRPr="00214464" w:rsidRDefault="00DE6C2D" w:rsidP="00E578CA">
            <w:pPr>
              <w:rPr>
                <w:sz w:val="20"/>
                <w:szCs w:val="20"/>
                <w:highlight w:val="yellow"/>
              </w:rPr>
            </w:pPr>
          </w:p>
        </w:tc>
        <w:tc>
          <w:tcPr>
            <w:tcW w:w="1256" w:type="dxa"/>
            <w:tcBorders>
              <w:top w:val="single" w:sz="4" w:space="0" w:color="auto"/>
              <w:bottom w:val="single" w:sz="4" w:space="0" w:color="auto"/>
              <w:right w:val="single" w:sz="4" w:space="0" w:color="auto"/>
            </w:tcBorders>
            <w:noWrap/>
            <w:vAlign w:val="center"/>
            <w:hideMark/>
          </w:tcPr>
          <w:p w14:paraId="611154F8" w14:textId="77777777" w:rsidR="00DE6C2D" w:rsidRPr="00214464" w:rsidRDefault="00DE6C2D" w:rsidP="00E578CA">
            <w:pPr>
              <w:jc w:val="center"/>
              <w:rPr>
                <w:sz w:val="20"/>
                <w:szCs w:val="20"/>
                <w:highlight w:val="yellow"/>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70F58AA1"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16D428D8" w14:textId="77777777" w:rsidR="00DE6C2D" w:rsidRPr="00214464" w:rsidRDefault="00DE6C2D" w:rsidP="00E578CA">
            <w:pPr>
              <w:jc w:val="center"/>
              <w:rPr>
                <w:sz w:val="20"/>
                <w:szCs w:val="20"/>
              </w:rPr>
            </w:pPr>
            <w:r w:rsidRPr="00214464">
              <w:rPr>
                <w:sz w:val="20"/>
                <w:szCs w:val="20"/>
              </w:rPr>
              <w:t>2028.</w:t>
            </w:r>
          </w:p>
        </w:tc>
      </w:tr>
      <w:tr w:rsidR="00214464" w:rsidRPr="00214464" w14:paraId="4144B756" w14:textId="77777777" w:rsidTr="00BB3E29">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tcPr>
          <w:p w14:paraId="11E9A250" w14:textId="77777777" w:rsidR="00DE6C2D" w:rsidRPr="00214464" w:rsidRDefault="00DE6C2D" w:rsidP="00E578CA">
            <w:pPr>
              <w:jc w:val="both"/>
              <w:rPr>
                <w:iCs/>
                <w:sz w:val="20"/>
                <w:szCs w:val="20"/>
              </w:rPr>
            </w:pPr>
            <w:r w:rsidRPr="00214464">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4B048EE2" w14:textId="77777777" w:rsidR="00DE6C2D" w:rsidRPr="00214464" w:rsidRDefault="00DE6C2D" w:rsidP="00E578CA">
            <w:pPr>
              <w:jc w:val="both"/>
              <w:rPr>
                <w:iCs/>
                <w:sz w:val="20"/>
                <w:szCs w:val="20"/>
              </w:rPr>
            </w:pPr>
            <w:r w:rsidRPr="00214464">
              <w:rPr>
                <w:iCs/>
                <w:sz w:val="20"/>
                <w:szCs w:val="20"/>
              </w:rPr>
              <w:t>Kraći program odgojno – obrazovnog rada za potencijalno darovitu djecu DV Izvor provodi se za potencijalno darovitu djecu s najviše 22 upisane djece u skupini u trajanju od 3 sata dnevno, a na temelju suglasnosti dobivene od Ministarstva znanosti, obrazovanja i mladih. C</w:t>
            </w:r>
            <w:r w:rsidRPr="00214464">
              <w:rPr>
                <w:sz w:val="20"/>
                <w:szCs w:val="20"/>
              </w:rPr>
              <w:t xml:space="preserve">ijena za djecu uključenu u program iznosi 30,00 € mjesečno. </w:t>
            </w:r>
            <w:r w:rsidRPr="00214464">
              <w:rPr>
                <w:iCs/>
                <w:sz w:val="20"/>
                <w:szCs w:val="20"/>
              </w:rPr>
              <w:t>S održavanjem programa DV Izvor započeo je u 2025. godini.</w:t>
            </w:r>
          </w:p>
          <w:p w14:paraId="08EA5A4F" w14:textId="77777777" w:rsidR="00DE6C2D" w:rsidRPr="00214464" w:rsidRDefault="00DE6C2D" w:rsidP="00E578CA">
            <w:pPr>
              <w:jc w:val="both"/>
              <w:rPr>
                <w:iCs/>
                <w:sz w:val="20"/>
                <w:szCs w:val="20"/>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219732E3"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4087EC0E"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3977BAC4" w14:textId="77777777" w:rsidR="00DE6C2D" w:rsidRPr="00214464" w:rsidRDefault="00DE6C2D" w:rsidP="00E578CA">
            <w:pPr>
              <w:jc w:val="right"/>
              <w:rPr>
                <w:b/>
                <w:sz w:val="20"/>
                <w:szCs w:val="20"/>
              </w:rPr>
            </w:pPr>
            <w:r w:rsidRPr="00214464">
              <w:rPr>
                <w:b/>
                <w:sz w:val="20"/>
                <w:szCs w:val="20"/>
              </w:rPr>
              <w:t>7.000</w:t>
            </w:r>
          </w:p>
        </w:tc>
      </w:tr>
      <w:tr w:rsidR="00214464" w:rsidRPr="00214464" w14:paraId="489D4E44"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043A38AF"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NABAVA NEFINANCIJSKE IMOVINE - DV IZVOR</w:t>
            </w:r>
          </w:p>
        </w:tc>
      </w:tr>
      <w:tr w:rsidR="00214464" w:rsidRPr="00214464" w14:paraId="3A9345CC"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5D0657D"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36D23DA2"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45D92BC"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EE963B3"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1AA29389"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6A02A983"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032DF005" w14:textId="77777777" w:rsidR="00DE6C2D" w:rsidRPr="00214464" w:rsidRDefault="00DE6C2D" w:rsidP="00E578CA">
            <w:pPr>
              <w:jc w:val="center"/>
              <w:rPr>
                <w:sz w:val="20"/>
                <w:szCs w:val="20"/>
              </w:rPr>
            </w:pPr>
            <w:r w:rsidRPr="00214464">
              <w:rPr>
                <w:sz w:val="20"/>
                <w:szCs w:val="20"/>
              </w:rPr>
              <w:t>2028.</w:t>
            </w:r>
          </w:p>
        </w:tc>
      </w:tr>
      <w:tr w:rsidR="00214464" w:rsidRPr="00214464" w14:paraId="09944EB8"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64D30280" w14:textId="77777777" w:rsidR="00DE6C2D" w:rsidRPr="00214464" w:rsidRDefault="00DE6C2D" w:rsidP="00E578CA">
            <w:pPr>
              <w:jc w:val="both"/>
              <w:rPr>
                <w:rFonts w:eastAsia="Calibri"/>
                <w:sz w:val="20"/>
                <w:szCs w:val="20"/>
              </w:rPr>
            </w:pPr>
            <w:r w:rsidRPr="00214464">
              <w:rPr>
                <w:sz w:val="20"/>
                <w:szCs w:val="20"/>
              </w:rPr>
              <w:t xml:space="preserve">Rashodi su predviđeni za nabavu nefinancijske imovine za DV Izvor iz izvora roditeljskih uplata, sredstava pomoći iz Državnog proračuna za fiskalnu održivost dječjih vrtića te od odnacija.                                                                                                                                 </w:t>
            </w:r>
            <w:r w:rsidRPr="00214464">
              <w:rPr>
                <w:rFonts w:eastAsia="Calibri"/>
                <w:sz w:val="20"/>
                <w:szCs w:val="20"/>
              </w:rPr>
              <w:t>Nabava nefinancijske imovine vrši se sukcesivno tijekom godine, sukladno Planu nabave (uredska oprema i namještaj, komunikacijska oprema, klima uređaji, sprave za igrališta, uređaji, strojevi i oprema za ostale namjene).</w:t>
            </w:r>
          </w:p>
          <w:p w14:paraId="0E13CEEE" w14:textId="77777777" w:rsidR="00DE6C2D" w:rsidRPr="00214464" w:rsidRDefault="00DE6C2D" w:rsidP="00E578CA">
            <w:pPr>
              <w:jc w:val="both"/>
              <w:rPr>
                <w:sz w:val="20"/>
                <w:szCs w:val="20"/>
                <w:highlight w:val="yellow"/>
              </w:rPr>
            </w:pPr>
            <w:r w:rsidRPr="00214464">
              <w:rPr>
                <w:rFonts w:eastAsia="Calibri"/>
                <w:sz w:val="20"/>
                <w:szCs w:val="20"/>
              </w:rPr>
              <w:t>Planirana financijska sredstva temelje se na iskazanim potrebama DV Izvor za nabavu dugotrajne nefinancijske imovine te informativnim ponudama za nabavu iste.</w:t>
            </w:r>
          </w:p>
        </w:tc>
        <w:tc>
          <w:tcPr>
            <w:tcW w:w="1256" w:type="dxa"/>
            <w:tcBorders>
              <w:top w:val="single" w:sz="4" w:space="0" w:color="auto"/>
              <w:left w:val="nil"/>
              <w:bottom w:val="single" w:sz="4" w:space="0" w:color="auto"/>
              <w:right w:val="single" w:sz="4" w:space="0" w:color="auto"/>
            </w:tcBorders>
            <w:noWrap/>
            <w:vAlign w:val="center"/>
          </w:tcPr>
          <w:p w14:paraId="28F63F8D" w14:textId="77777777" w:rsidR="00DE6C2D" w:rsidRPr="00214464" w:rsidRDefault="00DE6C2D" w:rsidP="00E578CA">
            <w:pPr>
              <w:jc w:val="right"/>
              <w:rPr>
                <w:b/>
                <w:sz w:val="20"/>
                <w:szCs w:val="20"/>
              </w:rPr>
            </w:pPr>
            <w:r w:rsidRPr="00214464">
              <w:rPr>
                <w:b/>
                <w:sz w:val="20"/>
                <w:szCs w:val="20"/>
              </w:rPr>
              <w:t>169.500</w:t>
            </w:r>
          </w:p>
        </w:tc>
        <w:tc>
          <w:tcPr>
            <w:tcW w:w="1255" w:type="dxa"/>
            <w:tcBorders>
              <w:top w:val="single" w:sz="4" w:space="0" w:color="auto"/>
              <w:left w:val="nil"/>
              <w:bottom w:val="single" w:sz="4" w:space="0" w:color="auto"/>
              <w:right w:val="single" w:sz="4" w:space="0" w:color="auto"/>
            </w:tcBorders>
            <w:noWrap/>
            <w:vAlign w:val="center"/>
          </w:tcPr>
          <w:p w14:paraId="09F0DBD1" w14:textId="77777777" w:rsidR="00DE6C2D" w:rsidRPr="00214464" w:rsidRDefault="00DE6C2D" w:rsidP="00E578CA">
            <w:pPr>
              <w:jc w:val="right"/>
              <w:rPr>
                <w:b/>
                <w:sz w:val="20"/>
                <w:szCs w:val="20"/>
              </w:rPr>
            </w:pPr>
            <w:r w:rsidRPr="00214464">
              <w:rPr>
                <w:b/>
                <w:sz w:val="20"/>
                <w:szCs w:val="20"/>
              </w:rPr>
              <w:t>152.500</w:t>
            </w:r>
          </w:p>
        </w:tc>
        <w:tc>
          <w:tcPr>
            <w:tcW w:w="1395" w:type="dxa"/>
            <w:tcBorders>
              <w:top w:val="single" w:sz="4" w:space="0" w:color="auto"/>
              <w:left w:val="nil"/>
              <w:bottom w:val="single" w:sz="4" w:space="0" w:color="auto"/>
              <w:right w:val="single" w:sz="4" w:space="0" w:color="auto"/>
            </w:tcBorders>
            <w:noWrap/>
            <w:vAlign w:val="center"/>
          </w:tcPr>
          <w:p w14:paraId="782DA15C" w14:textId="77777777" w:rsidR="00DE6C2D" w:rsidRPr="00214464" w:rsidRDefault="00DE6C2D" w:rsidP="00E578CA">
            <w:pPr>
              <w:jc w:val="right"/>
              <w:rPr>
                <w:b/>
                <w:sz w:val="20"/>
                <w:szCs w:val="20"/>
              </w:rPr>
            </w:pPr>
            <w:r w:rsidRPr="00214464">
              <w:rPr>
                <w:b/>
                <w:sz w:val="20"/>
                <w:szCs w:val="20"/>
              </w:rPr>
              <w:t>154.500</w:t>
            </w:r>
          </w:p>
        </w:tc>
      </w:tr>
      <w:tr w:rsidR="00214464" w:rsidRPr="00214464" w14:paraId="2A7BAC90"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99CABE8"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PROGRAMI JAVNIH POTREBA – DAROVITI – DV IZVOR</w:t>
            </w:r>
          </w:p>
        </w:tc>
      </w:tr>
      <w:tr w:rsidR="00214464" w:rsidRPr="00214464" w14:paraId="5203E865"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97DC83"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0DF38361"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744CC55C"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7AF74175"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7A970C61"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0FC2CE37"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F6DD9E4" w14:textId="77777777" w:rsidR="00DE6C2D" w:rsidRPr="00214464" w:rsidRDefault="00DE6C2D" w:rsidP="00E578CA">
            <w:pPr>
              <w:jc w:val="center"/>
              <w:rPr>
                <w:sz w:val="20"/>
                <w:szCs w:val="20"/>
              </w:rPr>
            </w:pPr>
            <w:r w:rsidRPr="00214464">
              <w:rPr>
                <w:sz w:val="20"/>
                <w:szCs w:val="20"/>
              </w:rPr>
              <w:t>2028.</w:t>
            </w:r>
          </w:p>
        </w:tc>
      </w:tr>
      <w:tr w:rsidR="00214464" w:rsidRPr="00214464" w14:paraId="1BDD5D43"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403C49D7" w14:textId="77777777" w:rsidR="00DE6C2D" w:rsidRPr="00214464" w:rsidRDefault="00DE6C2D" w:rsidP="00E578CA">
            <w:pPr>
              <w:jc w:val="both"/>
              <w:rPr>
                <w:iCs/>
                <w:sz w:val="20"/>
                <w:szCs w:val="20"/>
              </w:rPr>
            </w:pPr>
            <w:r w:rsidRPr="00214464">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p w14:paraId="63E99AD7" w14:textId="77777777" w:rsidR="00DE6C2D" w:rsidRPr="00214464" w:rsidRDefault="00DE6C2D" w:rsidP="00E578CA">
            <w:pPr>
              <w:jc w:val="both"/>
              <w:rPr>
                <w:iCs/>
                <w:sz w:val="20"/>
                <w:szCs w:val="20"/>
              </w:rPr>
            </w:pPr>
            <w:r w:rsidRPr="00214464">
              <w:rPr>
                <w:iCs/>
                <w:sz w:val="20"/>
                <w:szCs w:val="20"/>
              </w:rPr>
              <w:t>Ishodište za procjenu planiranih rashoda u razdoblju od 2026. – 2028. godine temelji se na broju potencijalno darovite djece te iznosima sufinanciranja od strane Ministarstva znanosti, obrazovanja i mladih, i to:</w:t>
            </w:r>
          </w:p>
          <w:p w14:paraId="13E60CDD" w14:textId="77777777" w:rsidR="00DE6C2D" w:rsidRPr="00214464" w:rsidRDefault="00DE6C2D" w:rsidP="00DE6C2D">
            <w:pPr>
              <w:pStyle w:val="Odlomakpopisa"/>
              <w:numPr>
                <w:ilvl w:val="0"/>
                <w:numId w:val="23"/>
              </w:numPr>
              <w:ind w:left="181" w:hanging="142"/>
              <w:jc w:val="both"/>
              <w:rPr>
                <w:iCs/>
                <w:sz w:val="20"/>
                <w:szCs w:val="20"/>
              </w:rPr>
            </w:pPr>
            <w:r w:rsidRPr="00214464">
              <w:rPr>
                <w:iCs/>
                <w:sz w:val="20"/>
                <w:szCs w:val="20"/>
              </w:rPr>
              <w:t>40,00 € po djetetu.</w:t>
            </w:r>
          </w:p>
          <w:p w14:paraId="7B883D31" w14:textId="77777777" w:rsidR="00DE6C2D" w:rsidRPr="00214464" w:rsidRDefault="00DE6C2D" w:rsidP="00E578CA">
            <w:pPr>
              <w:jc w:val="both"/>
              <w:rPr>
                <w:iCs/>
                <w:sz w:val="20"/>
                <w:szCs w:val="20"/>
              </w:rPr>
            </w:pPr>
            <w:r w:rsidRPr="00214464">
              <w:rPr>
                <w:iCs/>
                <w:sz w:val="20"/>
                <w:szCs w:val="20"/>
              </w:rPr>
              <w:t>Isplata se vrši u dva ciklusa.</w:t>
            </w:r>
          </w:p>
          <w:p w14:paraId="34A088DF" w14:textId="77777777" w:rsidR="00DE6C2D" w:rsidRPr="00214464" w:rsidRDefault="00DE6C2D" w:rsidP="00E578CA">
            <w:pPr>
              <w:jc w:val="both"/>
              <w:rPr>
                <w:sz w:val="20"/>
                <w:szCs w:val="20"/>
                <w:highlight w:val="yellow"/>
              </w:rPr>
            </w:pPr>
            <w:r w:rsidRPr="00214464">
              <w:rPr>
                <w:iCs/>
                <w:sz w:val="20"/>
                <w:szCs w:val="20"/>
              </w:rPr>
              <w:t>Ministarstvo znanosti, obrazovanja i mladih upućuje dječje vrtiće da doznačena sredstva koriste za nabavu didaktičkih sredstava, stručno usavršavanje, nabavu stručne literature te materijala i opreme za odgojne skupine.</w:t>
            </w:r>
          </w:p>
        </w:tc>
        <w:tc>
          <w:tcPr>
            <w:tcW w:w="1256" w:type="dxa"/>
            <w:tcBorders>
              <w:top w:val="single" w:sz="4" w:space="0" w:color="auto"/>
              <w:left w:val="nil"/>
              <w:bottom w:val="single" w:sz="4" w:space="0" w:color="auto"/>
              <w:right w:val="single" w:sz="4" w:space="0" w:color="auto"/>
            </w:tcBorders>
            <w:noWrap/>
            <w:vAlign w:val="center"/>
          </w:tcPr>
          <w:p w14:paraId="0DAFA776" w14:textId="77777777" w:rsidR="00DE6C2D" w:rsidRPr="00214464" w:rsidRDefault="00DE6C2D" w:rsidP="00E578CA">
            <w:pPr>
              <w:jc w:val="right"/>
              <w:rPr>
                <w:b/>
                <w:sz w:val="20"/>
                <w:szCs w:val="20"/>
              </w:rPr>
            </w:pPr>
            <w:r w:rsidRPr="00214464">
              <w:rPr>
                <w:b/>
                <w:sz w:val="20"/>
                <w:szCs w:val="20"/>
              </w:rPr>
              <w:t>14.000</w:t>
            </w:r>
          </w:p>
        </w:tc>
        <w:tc>
          <w:tcPr>
            <w:tcW w:w="1255" w:type="dxa"/>
            <w:tcBorders>
              <w:top w:val="single" w:sz="4" w:space="0" w:color="auto"/>
              <w:left w:val="nil"/>
              <w:bottom w:val="single" w:sz="4" w:space="0" w:color="auto"/>
              <w:right w:val="single" w:sz="4" w:space="0" w:color="auto"/>
            </w:tcBorders>
            <w:noWrap/>
            <w:vAlign w:val="center"/>
          </w:tcPr>
          <w:p w14:paraId="26B8022E" w14:textId="77777777" w:rsidR="00DE6C2D" w:rsidRPr="00214464" w:rsidRDefault="00DE6C2D" w:rsidP="00E578CA">
            <w:pPr>
              <w:jc w:val="right"/>
              <w:rPr>
                <w:b/>
                <w:sz w:val="20"/>
                <w:szCs w:val="20"/>
              </w:rPr>
            </w:pPr>
            <w:r w:rsidRPr="00214464">
              <w:rPr>
                <w:b/>
                <w:sz w:val="20"/>
                <w:szCs w:val="20"/>
              </w:rPr>
              <w:t>13.000</w:t>
            </w:r>
          </w:p>
        </w:tc>
        <w:tc>
          <w:tcPr>
            <w:tcW w:w="1395" w:type="dxa"/>
            <w:tcBorders>
              <w:top w:val="single" w:sz="4" w:space="0" w:color="auto"/>
              <w:left w:val="nil"/>
              <w:bottom w:val="single" w:sz="4" w:space="0" w:color="auto"/>
              <w:right w:val="single" w:sz="4" w:space="0" w:color="auto"/>
            </w:tcBorders>
            <w:noWrap/>
            <w:vAlign w:val="center"/>
          </w:tcPr>
          <w:p w14:paraId="7C386DE8" w14:textId="77777777" w:rsidR="00DE6C2D" w:rsidRPr="00214464" w:rsidRDefault="00DE6C2D" w:rsidP="00E578CA">
            <w:pPr>
              <w:jc w:val="right"/>
              <w:rPr>
                <w:b/>
                <w:sz w:val="20"/>
                <w:szCs w:val="20"/>
              </w:rPr>
            </w:pPr>
            <w:r w:rsidRPr="00214464">
              <w:rPr>
                <w:b/>
                <w:sz w:val="20"/>
                <w:szCs w:val="20"/>
              </w:rPr>
              <w:t>13.000</w:t>
            </w:r>
          </w:p>
        </w:tc>
      </w:tr>
      <w:tr w:rsidR="00214464" w:rsidRPr="00214464" w14:paraId="05584191"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164F901C"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POSEBNI PROGRAM – ENGLESKI JEZIK – DV IZVOR</w:t>
            </w:r>
          </w:p>
        </w:tc>
      </w:tr>
      <w:tr w:rsidR="00214464" w:rsidRPr="00214464" w14:paraId="6707C815"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D7FE6A"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6A47FED3"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1A314BC1"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093A8E5"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2BC315CF"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76287E03"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0A7734CD" w14:textId="77777777" w:rsidR="00DE6C2D" w:rsidRPr="00214464" w:rsidRDefault="00DE6C2D" w:rsidP="00E578CA">
            <w:pPr>
              <w:jc w:val="center"/>
              <w:rPr>
                <w:sz w:val="20"/>
                <w:szCs w:val="20"/>
              </w:rPr>
            </w:pPr>
            <w:r w:rsidRPr="00214464">
              <w:rPr>
                <w:sz w:val="20"/>
                <w:szCs w:val="20"/>
              </w:rPr>
              <w:t>2028.</w:t>
            </w:r>
          </w:p>
        </w:tc>
      </w:tr>
      <w:tr w:rsidR="00214464" w:rsidRPr="00214464" w14:paraId="0F9A8E88"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7033F630" w14:textId="77777777" w:rsidR="00DE6C2D" w:rsidRPr="00214464" w:rsidRDefault="00DE6C2D" w:rsidP="00E578CA">
            <w:pPr>
              <w:jc w:val="both"/>
              <w:rPr>
                <w:iCs/>
                <w:sz w:val="20"/>
                <w:szCs w:val="20"/>
              </w:rPr>
            </w:pPr>
            <w:r w:rsidRPr="00214464">
              <w:rPr>
                <w:iCs/>
                <w:sz w:val="20"/>
                <w:szCs w:val="20"/>
              </w:rPr>
              <w:lastRenderedPageBreak/>
              <w:t>Posebni program – engleski jezik DV Izvor provodi u centralnom objektu u Krklecovoj za djecu od navršene treće godine života do polaska u osnovnu školu s najviše 22 upisane djece u skupini, a na temelju suglasnosti dobivene od Ministarstva znanosti, obrazovanja i mladih. C</w:t>
            </w:r>
            <w:r w:rsidRPr="00214464">
              <w:rPr>
                <w:sz w:val="20"/>
                <w:szCs w:val="20"/>
              </w:rPr>
              <w:t xml:space="preserve">ijena za djecu uključenu u Posebni program – engleski jezik uvećava se za 45,00 € mjesečno na redoviti iznos roditeljske uplate. </w:t>
            </w:r>
            <w:r w:rsidRPr="00214464">
              <w:rPr>
                <w:iCs/>
                <w:sz w:val="20"/>
                <w:szCs w:val="20"/>
              </w:rPr>
              <w:t>S održavanjem programa DV Izvor započeo je u 2025. godini.</w:t>
            </w:r>
          </w:p>
          <w:p w14:paraId="14788FCB" w14:textId="77777777" w:rsidR="00DE6C2D" w:rsidRPr="00214464" w:rsidRDefault="00DE6C2D" w:rsidP="00E578CA">
            <w:pPr>
              <w:jc w:val="both"/>
              <w:rPr>
                <w:sz w:val="20"/>
                <w:szCs w:val="20"/>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70311810"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26751C4B"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75CB3419" w14:textId="77777777" w:rsidR="00DE6C2D" w:rsidRPr="00214464" w:rsidRDefault="00DE6C2D" w:rsidP="00E578CA">
            <w:pPr>
              <w:jc w:val="right"/>
              <w:rPr>
                <w:b/>
                <w:sz w:val="20"/>
                <w:szCs w:val="20"/>
              </w:rPr>
            </w:pPr>
            <w:r w:rsidRPr="00214464">
              <w:rPr>
                <w:b/>
                <w:sz w:val="20"/>
                <w:szCs w:val="20"/>
              </w:rPr>
              <w:t>7.000</w:t>
            </w:r>
          </w:p>
        </w:tc>
      </w:tr>
      <w:tr w:rsidR="00214464" w:rsidRPr="00214464" w14:paraId="2F17D238" w14:textId="77777777" w:rsidTr="00E578CA">
        <w:trPr>
          <w:trHeight w:val="300"/>
          <w:jc w:val="center"/>
        </w:trPr>
        <w:tc>
          <w:tcPr>
            <w:tcW w:w="10206" w:type="dxa"/>
            <w:gridSpan w:val="7"/>
            <w:tcBorders>
              <w:top w:val="single" w:sz="4" w:space="0" w:color="auto"/>
              <w:left w:val="single" w:sz="4" w:space="0" w:color="auto"/>
              <w:bottom w:val="single" w:sz="4" w:space="0" w:color="auto"/>
              <w:right w:val="single" w:sz="4" w:space="0" w:color="auto"/>
            </w:tcBorders>
            <w:shd w:val="clear" w:color="000000" w:fill="F2F2F2"/>
            <w:hideMark/>
          </w:tcPr>
          <w:p w14:paraId="375ABD2A" w14:textId="77777777" w:rsidR="00DE6C2D" w:rsidRPr="00214464" w:rsidRDefault="00DE6C2D" w:rsidP="00E578CA">
            <w:pPr>
              <w:rPr>
                <w:b/>
                <w:bCs/>
                <w:sz w:val="20"/>
                <w:szCs w:val="20"/>
              </w:rPr>
            </w:pPr>
            <w:r w:rsidRPr="00214464">
              <w:rPr>
                <w:b/>
                <w:bCs/>
                <w:sz w:val="20"/>
                <w:szCs w:val="20"/>
              </w:rPr>
              <w:t xml:space="preserve">Naziv </w:t>
            </w:r>
            <w:r w:rsidRPr="00214464">
              <w:rPr>
                <w:b/>
                <w:bCs/>
                <w:sz w:val="20"/>
                <w:szCs w:val="20"/>
                <w:shd w:val="clear" w:color="auto" w:fill="F2F2F2" w:themeFill="background1" w:themeFillShade="F2"/>
              </w:rPr>
              <w:t>aktivnosti/projekta u Proračunu:</w:t>
            </w:r>
            <w:r w:rsidRPr="00214464">
              <w:rPr>
                <w:b/>
                <w:bCs/>
                <w:sz w:val="20"/>
                <w:szCs w:val="20"/>
              </w:rPr>
              <w:t xml:space="preserve"> KRAĆI PROGRAM – ENGLESKI JEZIK – DV IZVOR</w:t>
            </w:r>
          </w:p>
        </w:tc>
      </w:tr>
      <w:tr w:rsidR="00214464" w:rsidRPr="00214464" w14:paraId="1AA8053E" w14:textId="77777777" w:rsidTr="00BB3E29">
        <w:trPr>
          <w:trHeight w:val="251"/>
          <w:jc w:val="center"/>
        </w:trPr>
        <w:tc>
          <w:tcPr>
            <w:tcW w:w="63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FE87FA4" w14:textId="77777777" w:rsidR="00DE6C2D" w:rsidRPr="00214464" w:rsidRDefault="00DE6C2D" w:rsidP="00E578CA">
            <w:pPr>
              <w:jc w:val="center"/>
              <w:rPr>
                <w:sz w:val="20"/>
                <w:szCs w:val="20"/>
              </w:rPr>
            </w:pPr>
            <w:r w:rsidRPr="00214464">
              <w:rPr>
                <w:sz w:val="20"/>
                <w:szCs w:val="20"/>
              </w:rPr>
              <w:t>Obrazloženje aktivnosti/projekta</w:t>
            </w:r>
          </w:p>
        </w:tc>
        <w:tc>
          <w:tcPr>
            <w:tcW w:w="3906" w:type="dxa"/>
            <w:gridSpan w:val="3"/>
            <w:tcBorders>
              <w:top w:val="single" w:sz="4" w:space="0" w:color="auto"/>
              <w:left w:val="nil"/>
              <w:bottom w:val="single" w:sz="4" w:space="0" w:color="auto"/>
              <w:right w:val="single" w:sz="4" w:space="0" w:color="auto"/>
            </w:tcBorders>
            <w:noWrap/>
            <w:vAlign w:val="center"/>
            <w:hideMark/>
          </w:tcPr>
          <w:p w14:paraId="5575937D" w14:textId="77777777" w:rsidR="00DE6C2D" w:rsidRPr="00214464" w:rsidRDefault="00DE6C2D" w:rsidP="00E578CA">
            <w:pPr>
              <w:jc w:val="center"/>
              <w:rPr>
                <w:sz w:val="20"/>
                <w:szCs w:val="20"/>
              </w:rPr>
            </w:pPr>
            <w:r w:rsidRPr="00214464">
              <w:rPr>
                <w:sz w:val="20"/>
                <w:szCs w:val="20"/>
              </w:rPr>
              <w:t>Planirana sredstva</w:t>
            </w:r>
          </w:p>
        </w:tc>
      </w:tr>
      <w:tr w:rsidR="00214464" w:rsidRPr="00214464" w14:paraId="0B8ED908" w14:textId="77777777" w:rsidTr="00BB3E29">
        <w:trPr>
          <w:trHeight w:val="207"/>
          <w:jc w:val="center"/>
        </w:trPr>
        <w:tc>
          <w:tcPr>
            <w:tcW w:w="6300" w:type="dxa"/>
            <w:gridSpan w:val="4"/>
            <w:vMerge/>
            <w:tcBorders>
              <w:top w:val="single" w:sz="4" w:space="0" w:color="auto"/>
              <w:left w:val="single" w:sz="4" w:space="0" w:color="auto"/>
              <w:bottom w:val="single" w:sz="4" w:space="0" w:color="auto"/>
              <w:right w:val="single" w:sz="4" w:space="0" w:color="auto"/>
            </w:tcBorders>
            <w:vAlign w:val="center"/>
            <w:hideMark/>
          </w:tcPr>
          <w:p w14:paraId="3ADDE567" w14:textId="77777777" w:rsidR="00DE6C2D" w:rsidRPr="00214464" w:rsidRDefault="00DE6C2D" w:rsidP="00E578CA">
            <w:pPr>
              <w:rPr>
                <w:sz w:val="20"/>
                <w:szCs w:val="20"/>
              </w:rPr>
            </w:pPr>
          </w:p>
        </w:tc>
        <w:tc>
          <w:tcPr>
            <w:tcW w:w="1256" w:type="dxa"/>
            <w:tcBorders>
              <w:top w:val="single" w:sz="4" w:space="0" w:color="auto"/>
              <w:bottom w:val="single" w:sz="4" w:space="0" w:color="auto"/>
              <w:right w:val="single" w:sz="4" w:space="0" w:color="auto"/>
            </w:tcBorders>
            <w:noWrap/>
            <w:vAlign w:val="center"/>
            <w:hideMark/>
          </w:tcPr>
          <w:p w14:paraId="6DB67E00" w14:textId="77777777" w:rsidR="00DE6C2D" w:rsidRPr="00214464" w:rsidRDefault="00DE6C2D" w:rsidP="00E578CA">
            <w:pPr>
              <w:jc w:val="center"/>
              <w:rPr>
                <w:sz w:val="20"/>
                <w:szCs w:val="20"/>
              </w:rPr>
            </w:pPr>
            <w:r w:rsidRPr="00214464">
              <w:rPr>
                <w:sz w:val="20"/>
                <w:szCs w:val="20"/>
              </w:rPr>
              <w:t>2026.</w:t>
            </w:r>
          </w:p>
        </w:tc>
        <w:tc>
          <w:tcPr>
            <w:tcW w:w="1255" w:type="dxa"/>
            <w:tcBorders>
              <w:top w:val="single" w:sz="4" w:space="0" w:color="auto"/>
              <w:left w:val="single" w:sz="4" w:space="0" w:color="auto"/>
              <w:bottom w:val="single" w:sz="4" w:space="0" w:color="auto"/>
              <w:right w:val="single" w:sz="4" w:space="0" w:color="auto"/>
            </w:tcBorders>
            <w:noWrap/>
            <w:vAlign w:val="center"/>
            <w:hideMark/>
          </w:tcPr>
          <w:p w14:paraId="0D0CC12F" w14:textId="77777777" w:rsidR="00DE6C2D" w:rsidRPr="00214464" w:rsidRDefault="00DE6C2D" w:rsidP="00E578CA">
            <w:pPr>
              <w:jc w:val="center"/>
              <w:rPr>
                <w:sz w:val="20"/>
                <w:szCs w:val="20"/>
              </w:rPr>
            </w:pPr>
            <w:r w:rsidRPr="00214464">
              <w:rPr>
                <w:sz w:val="20"/>
                <w:szCs w:val="20"/>
              </w:rPr>
              <w:t>2027.</w:t>
            </w:r>
          </w:p>
        </w:tc>
        <w:tc>
          <w:tcPr>
            <w:tcW w:w="1395" w:type="dxa"/>
            <w:tcBorders>
              <w:top w:val="single" w:sz="4" w:space="0" w:color="auto"/>
              <w:left w:val="single" w:sz="4" w:space="0" w:color="auto"/>
              <w:bottom w:val="single" w:sz="4" w:space="0" w:color="auto"/>
              <w:right w:val="single" w:sz="4" w:space="0" w:color="auto"/>
            </w:tcBorders>
            <w:noWrap/>
            <w:vAlign w:val="center"/>
            <w:hideMark/>
          </w:tcPr>
          <w:p w14:paraId="3D5BF33A" w14:textId="77777777" w:rsidR="00DE6C2D" w:rsidRPr="00214464" w:rsidRDefault="00DE6C2D" w:rsidP="00E578CA">
            <w:pPr>
              <w:jc w:val="center"/>
              <w:rPr>
                <w:sz w:val="20"/>
                <w:szCs w:val="20"/>
              </w:rPr>
            </w:pPr>
            <w:r w:rsidRPr="00214464">
              <w:rPr>
                <w:sz w:val="20"/>
                <w:szCs w:val="20"/>
              </w:rPr>
              <w:t>2028.</w:t>
            </w:r>
          </w:p>
        </w:tc>
      </w:tr>
      <w:tr w:rsidR="00214464" w:rsidRPr="00214464" w14:paraId="7C84231A" w14:textId="77777777" w:rsidTr="00E578CA">
        <w:trPr>
          <w:trHeight w:val="945"/>
          <w:jc w:val="center"/>
        </w:trPr>
        <w:tc>
          <w:tcPr>
            <w:tcW w:w="6300" w:type="dxa"/>
            <w:gridSpan w:val="4"/>
            <w:tcBorders>
              <w:top w:val="single" w:sz="4" w:space="0" w:color="auto"/>
              <w:left w:val="single" w:sz="4" w:space="0" w:color="auto"/>
              <w:bottom w:val="single" w:sz="4" w:space="0" w:color="auto"/>
              <w:right w:val="single" w:sz="4" w:space="0" w:color="auto"/>
            </w:tcBorders>
            <w:noWrap/>
            <w:hideMark/>
          </w:tcPr>
          <w:p w14:paraId="0228BD09" w14:textId="77777777" w:rsidR="00DE6C2D" w:rsidRPr="00214464" w:rsidRDefault="00DE6C2D" w:rsidP="00E578CA">
            <w:pPr>
              <w:jc w:val="both"/>
              <w:rPr>
                <w:iCs/>
                <w:sz w:val="20"/>
                <w:szCs w:val="20"/>
              </w:rPr>
            </w:pPr>
            <w:r w:rsidRPr="00214464">
              <w:rPr>
                <w:iCs/>
                <w:sz w:val="20"/>
                <w:szCs w:val="20"/>
              </w:rPr>
              <w:t>Kraći program – engleski jezik DV Izvor provodi za 10 skupina djece od navršene četvrte godine života do polaska u osnovnu školu s najviše 12 upisane djece u skupini, a na temelju suglasnosti dobivene od Ministarstva znanosti, obrazovanja i mladih. C</w:t>
            </w:r>
            <w:r w:rsidRPr="00214464">
              <w:rPr>
                <w:sz w:val="20"/>
                <w:szCs w:val="20"/>
              </w:rPr>
              <w:t xml:space="preserve">ijena za djecu uključenu u Kraći program – engleski jezik iznosi 30,00 € mjesečno. </w:t>
            </w:r>
            <w:r w:rsidRPr="00214464">
              <w:rPr>
                <w:iCs/>
                <w:sz w:val="20"/>
                <w:szCs w:val="20"/>
              </w:rPr>
              <w:t>S održavanjem programa DV Izvor započeo je u 2025. godini.</w:t>
            </w:r>
          </w:p>
          <w:p w14:paraId="6FE8AD6D" w14:textId="77777777" w:rsidR="00DE6C2D" w:rsidRPr="00214464" w:rsidRDefault="00DE6C2D" w:rsidP="00E578CA">
            <w:pPr>
              <w:jc w:val="both"/>
              <w:rPr>
                <w:sz w:val="20"/>
                <w:szCs w:val="20"/>
              </w:rPr>
            </w:pPr>
            <w:r w:rsidRPr="00214464">
              <w:rPr>
                <w:sz w:val="20"/>
                <w:szCs w:val="20"/>
              </w:rPr>
              <w:t>Financijska sredstva za provođenje programa proizlaze iz roditeljskih uplata.</w:t>
            </w:r>
          </w:p>
        </w:tc>
        <w:tc>
          <w:tcPr>
            <w:tcW w:w="1256" w:type="dxa"/>
            <w:tcBorders>
              <w:top w:val="single" w:sz="4" w:space="0" w:color="auto"/>
              <w:left w:val="nil"/>
              <w:bottom w:val="single" w:sz="4" w:space="0" w:color="auto"/>
              <w:right w:val="single" w:sz="4" w:space="0" w:color="auto"/>
            </w:tcBorders>
            <w:noWrap/>
            <w:vAlign w:val="center"/>
          </w:tcPr>
          <w:p w14:paraId="4C52206A" w14:textId="77777777" w:rsidR="00DE6C2D" w:rsidRPr="00214464" w:rsidRDefault="00DE6C2D" w:rsidP="00E578CA">
            <w:pPr>
              <w:jc w:val="right"/>
              <w:rPr>
                <w:b/>
                <w:sz w:val="20"/>
                <w:szCs w:val="20"/>
              </w:rPr>
            </w:pPr>
            <w:r w:rsidRPr="00214464">
              <w:rPr>
                <w:b/>
                <w:sz w:val="20"/>
                <w:szCs w:val="20"/>
              </w:rPr>
              <w:t>6.000</w:t>
            </w:r>
          </w:p>
        </w:tc>
        <w:tc>
          <w:tcPr>
            <w:tcW w:w="1255" w:type="dxa"/>
            <w:tcBorders>
              <w:top w:val="single" w:sz="4" w:space="0" w:color="auto"/>
              <w:left w:val="nil"/>
              <w:bottom w:val="single" w:sz="4" w:space="0" w:color="auto"/>
              <w:right w:val="single" w:sz="4" w:space="0" w:color="auto"/>
            </w:tcBorders>
            <w:noWrap/>
            <w:vAlign w:val="center"/>
          </w:tcPr>
          <w:p w14:paraId="05B26FFB" w14:textId="77777777" w:rsidR="00DE6C2D" w:rsidRPr="00214464" w:rsidRDefault="00DE6C2D" w:rsidP="00E578CA">
            <w:pPr>
              <w:jc w:val="right"/>
              <w:rPr>
                <w:b/>
                <w:sz w:val="20"/>
                <w:szCs w:val="20"/>
              </w:rPr>
            </w:pPr>
            <w:r w:rsidRPr="00214464">
              <w:rPr>
                <w:b/>
                <w:sz w:val="20"/>
                <w:szCs w:val="20"/>
              </w:rPr>
              <w:t>7.000</w:t>
            </w:r>
          </w:p>
        </w:tc>
        <w:tc>
          <w:tcPr>
            <w:tcW w:w="1395" w:type="dxa"/>
            <w:tcBorders>
              <w:top w:val="single" w:sz="4" w:space="0" w:color="auto"/>
              <w:left w:val="nil"/>
              <w:bottom w:val="single" w:sz="4" w:space="0" w:color="auto"/>
              <w:right w:val="single" w:sz="4" w:space="0" w:color="auto"/>
            </w:tcBorders>
            <w:noWrap/>
            <w:vAlign w:val="center"/>
          </w:tcPr>
          <w:p w14:paraId="297EB21F" w14:textId="77777777" w:rsidR="00DE6C2D" w:rsidRPr="00214464" w:rsidRDefault="00DE6C2D" w:rsidP="00E578CA">
            <w:pPr>
              <w:jc w:val="right"/>
              <w:rPr>
                <w:b/>
                <w:sz w:val="20"/>
                <w:szCs w:val="20"/>
              </w:rPr>
            </w:pPr>
            <w:r w:rsidRPr="00214464">
              <w:rPr>
                <w:b/>
                <w:sz w:val="20"/>
                <w:szCs w:val="20"/>
              </w:rPr>
              <w:t>7.000</w:t>
            </w:r>
          </w:p>
        </w:tc>
      </w:tr>
      <w:tr w:rsidR="00214464" w:rsidRPr="00214464" w14:paraId="5168812A"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443A676" w14:textId="77777777" w:rsidR="00DE6C2D" w:rsidRPr="00214464" w:rsidRDefault="00DE6C2D" w:rsidP="00E578CA">
            <w:pPr>
              <w:jc w:val="both"/>
              <w:rPr>
                <w:sz w:val="20"/>
                <w:szCs w:val="20"/>
              </w:rPr>
            </w:pPr>
            <w:r w:rsidRPr="00214464">
              <w:rPr>
                <w:rFonts w:eastAsia="Calibri"/>
                <w:b/>
                <w:bCs/>
                <w:sz w:val="20"/>
                <w:szCs w:val="20"/>
              </w:rPr>
              <w:t>Pokazatelj rezultata</w:t>
            </w:r>
          </w:p>
        </w:tc>
        <w:tc>
          <w:tcPr>
            <w:tcW w:w="2551" w:type="dxa"/>
            <w:tcBorders>
              <w:top w:val="single" w:sz="4" w:space="0" w:color="auto"/>
              <w:left w:val="single" w:sz="4" w:space="0" w:color="auto"/>
              <w:bottom w:val="single" w:sz="4" w:space="0" w:color="auto"/>
              <w:right w:val="single" w:sz="4" w:space="0" w:color="auto"/>
            </w:tcBorders>
            <w:vAlign w:val="center"/>
          </w:tcPr>
          <w:p w14:paraId="6255ED2F" w14:textId="77777777" w:rsidR="00DE6C2D" w:rsidRPr="00214464" w:rsidRDefault="00DE6C2D" w:rsidP="00E578CA">
            <w:pPr>
              <w:jc w:val="both"/>
              <w:rPr>
                <w:sz w:val="20"/>
                <w:szCs w:val="20"/>
              </w:rPr>
            </w:pPr>
            <w:r w:rsidRPr="00214464">
              <w:rPr>
                <w:rFonts w:eastAsia="Calibri"/>
                <w:b/>
                <w:bCs/>
                <w:sz w:val="20"/>
                <w:szCs w:val="20"/>
              </w:rPr>
              <w:t>Definicija</w:t>
            </w:r>
          </w:p>
        </w:tc>
        <w:tc>
          <w:tcPr>
            <w:tcW w:w="992" w:type="dxa"/>
            <w:tcBorders>
              <w:top w:val="single" w:sz="4" w:space="0" w:color="auto"/>
              <w:left w:val="single" w:sz="4" w:space="0" w:color="auto"/>
              <w:bottom w:val="single" w:sz="4" w:space="0" w:color="auto"/>
              <w:right w:val="single" w:sz="4" w:space="0" w:color="auto"/>
            </w:tcBorders>
            <w:vAlign w:val="center"/>
          </w:tcPr>
          <w:p w14:paraId="157908B5" w14:textId="77777777" w:rsidR="00DE6C2D" w:rsidRPr="00214464" w:rsidRDefault="00DE6C2D" w:rsidP="00E578CA">
            <w:pPr>
              <w:jc w:val="center"/>
              <w:rPr>
                <w:sz w:val="20"/>
                <w:szCs w:val="20"/>
              </w:rPr>
            </w:pPr>
            <w:r w:rsidRPr="00214464">
              <w:rPr>
                <w:rFonts w:eastAsia="Calibri"/>
                <w:b/>
                <w:bCs/>
                <w:sz w:val="20"/>
                <w:szCs w:val="20"/>
              </w:rPr>
              <w:t>Jedinica</w:t>
            </w:r>
          </w:p>
        </w:tc>
        <w:tc>
          <w:tcPr>
            <w:tcW w:w="1196" w:type="dxa"/>
            <w:tcBorders>
              <w:top w:val="single" w:sz="4" w:space="0" w:color="auto"/>
              <w:bottom w:val="single" w:sz="4" w:space="0" w:color="auto"/>
              <w:right w:val="single" w:sz="4" w:space="0" w:color="auto"/>
            </w:tcBorders>
            <w:vAlign w:val="center"/>
          </w:tcPr>
          <w:p w14:paraId="5F4FB90E" w14:textId="77777777" w:rsidR="00DE6C2D" w:rsidRPr="00214464" w:rsidRDefault="00DE6C2D" w:rsidP="00E578CA">
            <w:pPr>
              <w:jc w:val="center"/>
              <w:rPr>
                <w:sz w:val="20"/>
                <w:szCs w:val="20"/>
              </w:rPr>
            </w:pPr>
            <w:r w:rsidRPr="00214464">
              <w:rPr>
                <w:rFonts w:eastAsia="Calibri"/>
                <w:b/>
                <w:bCs/>
                <w:sz w:val="20"/>
                <w:szCs w:val="20"/>
              </w:rPr>
              <w:t>Polazna vrijednost 2025.</w:t>
            </w:r>
          </w:p>
        </w:tc>
        <w:tc>
          <w:tcPr>
            <w:tcW w:w="1256" w:type="dxa"/>
            <w:tcBorders>
              <w:top w:val="single" w:sz="4" w:space="0" w:color="auto"/>
              <w:left w:val="single" w:sz="4" w:space="0" w:color="auto"/>
              <w:bottom w:val="single" w:sz="4" w:space="0" w:color="auto"/>
              <w:right w:val="single" w:sz="4" w:space="0" w:color="auto"/>
            </w:tcBorders>
            <w:noWrap/>
            <w:vAlign w:val="center"/>
          </w:tcPr>
          <w:p w14:paraId="107B3BDC"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2026.</w:t>
            </w:r>
          </w:p>
        </w:tc>
        <w:tc>
          <w:tcPr>
            <w:tcW w:w="1255" w:type="dxa"/>
            <w:tcBorders>
              <w:top w:val="single" w:sz="4" w:space="0" w:color="auto"/>
              <w:left w:val="single" w:sz="4" w:space="0" w:color="auto"/>
              <w:bottom w:val="single" w:sz="4" w:space="0" w:color="auto"/>
              <w:right w:val="single" w:sz="4" w:space="0" w:color="auto"/>
            </w:tcBorders>
            <w:noWrap/>
            <w:vAlign w:val="center"/>
          </w:tcPr>
          <w:p w14:paraId="62B41E5E"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2027.</w:t>
            </w:r>
          </w:p>
        </w:tc>
        <w:tc>
          <w:tcPr>
            <w:tcW w:w="1395" w:type="dxa"/>
            <w:tcBorders>
              <w:top w:val="single" w:sz="4" w:space="0" w:color="auto"/>
              <w:left w:val="single" w:sz="4" w:space="0" w:color="auto"/>
              <w:bottom w:val="single" w:sz="4" w:space="0" w:color="auto"/>
              <w:right w:val="single" w:sz="4" w:space="0" w:color="auto"/>
            </w:tcBorders>
            <w:noWrap/>
            <w:vAlign w:val="center"/>
          </w:tcPr>
          <w:p w14:paraId="32FDE5E0" w14:textId="77777777" w:rsidR="00DE6C2D" w:rsidRPr="00214464" w:rsidRDefault="00DE6C2D" w:rsidP="00E578CA">
            <w:pPr>
              <w:keepNext/>
              <w:jc w:val="center"/>
              <w:outlineLvl w:val="6"/>
              <w:rPr>
                <w:b/>
                <w:sz w:val="20"/>
                <w:szCs w:val="20"/>
              </w:rPr>
            </w:pPr>
            <w:r w:rsidRPr="00214464">
              <w:rPr>
                <w:rFonts w:eastAsia="Calibri"/>
                <w:b/>
                <w:bCs/>
                <w:sz w:val="20"/>
                <w:szCs w:val="20"/>
              </w:rPr>
              <w:t>Ciljana vrijednost 2028.</w:t>
            </w:r>
          </w:p>
        </w:tc>
      </w:tr>
      <w:tr w:rsidR="00214464" w:rsidRPr="00214464" w14:paraId="01C25E01"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31300A57" w14:textId="77777777" w:rsidR="00DE6C2D" w:rsidRPr="00214464" w:rsidRDefault="00DE6C2D" w:rsidP="00E578CA">
            <w:pPr>
              <w:rPr>
                <w:rFonts w:eastAsia="Calibri"/>
                <w:sz w:val="20"/>
                <w:szCs w:val="20"/>
                <w:lang w:eastAsia="en-US"/>
              </w:rPr>
            </w:pPr>
            <w:r w:rsidRPr="00214464">
              <w:rPr>
                <w:rFonts w:eastAsia="Calibri"/>
                <w:sz w:val="20"/>
                <w:szCs w:val="20"/>
              </w:rPr>
              <w:t>Ukupni broj upisane djece</w:t>
            </w:r>
          </w:p>
        </w:tc>
        <w:tc>
          <w:tcPr>
            <w:tcW w:w="2551" w:type="dxa"/>
            <w:tcBorders>
              <w:top w:val="single" w:sz="4" w:space="0" w:color="auto"/>
              <w:left w:val="single" w:sz="4" w:space="0" w:color="auto"/>
              <w:bottom w:val="single" w:sz="4" w:space="0" w:color="auto"/>
              <w:right w:val="single" w:sz="4" w:space="0" w:color="auto"/>
            </w:tcBorders>
            <w:vAlign w:val="center"/>
          </w:tcPr>
          <w:p w14:paraId="1B097C88" w14:textId="77777777" w:rsidR="00DE6C2D" w:rsidRPr="00214464" w:rsidRDefault="00DE6C2D" w:rsidP="00E578CA">
            <w:pPr>
              <w:rPr>
                <w:rFonts w:eastAsia="Calibri"/>
                <w:sz w:val="20"/>
                <w:szCs w:val="20"/>
                <w:lang w:eastAsia="en-US"/>
              </w:rPr>
            </w:pPr>
            <w:r w:rsidRPr="00214464">
              <w:rPr>
                <w:sz w:val="20"/>
                <w:szCs w:val="20"/>
              </w:rPr>
              <w:t xml:space="preserve">Ukupni broj upisane djece u redovni 10-satni program </w:t>
            </w:r>
          </w:p>
        </w:tc>
        <w:tc>
          <w:tcPr>
            <w:tcW w:w="992" w:type="dxa"/>
            <w:tcBorders>
              <w:top w:val="single" w:sz="4" w:space="0" w:color="auto"/>
              <w:left w:val="single" w:sz="4" w:space="0" w:color="auto"/>
              <w:bottom w:val="single" w:sz="4" w:space="0" w:color="auto"/>
              <w:right w:val="single" w:sz="4" w:space="0" w:color="auto"/>
            </w:tcBorders>
            <w:vAlign w:val="center"/>
          </w:tcPr>
          <w:p w14:paraId="55FB277A"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1F264465"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673</w:t>
            </w:r>
          </w:p>
        </w:tc>
        <w:tc>
          <w:tcPr>
            <w:tcW w:w="1256" w:type="dxa"/>
            <w:tcBorders>
              <w:top w:val="single" w:sz="4" w:space="0" w:color="auto"/>
              <w:left w:val="nil"/>
              <w:bottom w:val="single" w:sz="4" w:space="0" w:color="auto"/>
              <w:right w:val="single" w:sz="4" w:space="0" w:color="auto"/>
            </w:tcBorders>
            <w:noWrap/>
            <w:vAlign w:val="center"/>
          </w:tcPr>
          <w:p w14:paraId="1A1A9EB3"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793</w:t>
            </w:r>
          </w:p>
        </w:tc>
        <w:tc>
          <w:tcPr>
            <w:tcW w:w="1255" w:type="dxa"/>
            <w:tcBorders>
              <w:top w:val="single" w:sz="4" w:space="0" w:color="auto"/>
              <w:left w:val="nil"/>
              <w:bottom w:val="single" w:sz="4" w:space="0" w:color="auto"/>
              <w:right w:val="single" w:sz="4" w:space="0" w:color="auto"/>
            </w:tcBorders>
            <w:noWrap/>
            <w:vAlign w:val="center"/>
          </w:tcPr>
          <w:p w14:paraId="0A4701DC"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800</w:t>
            </w:r>
          </w:p>
        </w:tc>
        <w:tc>
          <w:tcPr>
            <w:tcW w:w="1395" w:type="dxa"/>
            <w:tcBorders>
              <w:top w:val="single" w:sz="4" w:space="0" w:color="auto"/>
              <w:left w:val="nil"/>
              <w:bottom w:val="single" w:sz="4" w:space="0" w:color="auto"/>
              <w:right w:val="single" w:sz="4" w:space="0" w:color="auto"/>
            </w:tcBorders>
            <w:noWrap/>
            <w:vAlign w:val="center"/>
          </w:tcPr>
          <w:p w14:paraId="611F1DAD" w14:textId="77777777" w:rsidR="00DE6C2D" w:rsidRPr="00214464" w:rsidRDefault="00DE6C2D" w:rsidP="00E578CA">
            <w:pPr>
              <w:jc w:val="center"/>
              <w:rPr>
                <w:rFonts w:eastAsia="Calibri"/>
                <w:sz w:val="20"/>
                <w:szCs w:val="20"/>
                <w:highlight w:val="yellow"/>
                <w:lang w:eastAsia="en-US"/>
              </w:rPr>
            </w:pPr>
            <w:r w:rsidRPr="00214464">
              <w:rPr>
                <w:rFonts w:eastAsia="Calibri"/>
                <w:sz w:val="20"/>
                <w:szCs w:val="20"/>
                <w:lang w:eastAsia="en-US"/>
              </w:rPr>
              <w:t>800</w:t>
            </w:r>
          </w:p>
        </w:tc>
      </w:tr>
      <w:tr w:rsidR="00214464" w:rsidRPr="00214464" w14:paraId="0254DDFE"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89CEBE9" w14:textId="77777777" w:rsidR="00DE6C2D" w:rsidRPr="00214464" w:rsidRDefault="00DE6C2D" w:rsidP="00E578CA">
            <w:pPr>
              <w:rPr>
                <w:rFonts w:eastAsia="Calibri"/>
                <w:sz w:val="20"/>
                <w:szCs w:val="20"/>
                <w:lang w:eastAsia="en-US"/>
              </w:rPr>
            </w:pPr>
            <w:r w:rsidRPr="00214464">
              <w:rPr>
                <w:rFonts w:eastAsia="Calibri"/>
                <w:sz w:val="20"/>
                <w:szCs w:val="20"/>
              </w:rPr>
              <w:t>Broj djece obuhvaćene programom predškolskog odgoja i obrazovanja u gradskim dječjim vrtićima</w:t>
            </w:r>
          </w:p>
        </w:tc>
        <w:tc>
          <w:tcPr>
            <w:tcW w:w="2551" w:type="dxa"/>
            <w:tcBorders>
              <w:top w:val="single" w:sz="4" w:space="0" w:color="auto"/>
              <w:left w:val="single" w:sz="4" w:space="0" w:color="auto"/>
              <w:bottom w:val="single" w:sz="4" w:space="0" w:color="auto"/>
              <w:right w:val="single" w:sz="4" w:space="0" w:color="auto"/>
            </w:tcBorders>
            <w:vAlign w:val="center"/>
          </w:tcPr>
          <w:p w14:paraId="57130F2E" w14:textId="77777777" w:rsidR="00DE6C2D" w:rsidRPr="00214464" w:rsidRDefault="00DE6C2D" w:rsidP="00E578CA">
            <w:pPr>
              <w:rPr>
                <w:rFonts w:eastAsia="Calibri"/>
                <w:sz w:val="20"/>
                <w:szCs w:val="20"/>
                <w:lang w:eastAsia="en-US"/>
              </w:rPr>
            </w:pPr>
            <w:r w:rsidRPr="00214464">
              <w:rPr>
                <w:rFonts w:eastAsia="Calibri"/>
                <w:sz w:val="20"/>
                <w:szCs w:val="20"/>
              </w:rPr>
              <w:t>Ukupni broj školskih obveznika uključenih u 10-satni program.</w:t>
            </w:r>
          </w:p>
        </w:tc>
        <w:tc>
          <w:tcPr>
            <w:tcW w:w="992" w:type="dxa"/>
            <w:tcBorders>
              <w:top w:val="single" w:sz="4" w:space="0" w:color="auto"/>
              <w:left w:val="single" w:sz="4" w:space="0" w:color="auto"/>
              <w:bottom w:val="single" w:sz="4" w:space="0" w:color="auto"/>
              <w:right w:val="single" w:sz="4" w:space="0" w:color="auto"/>
            </w:tcBorders>
            <w:vAlign w:val="center"/>
          </w:tcPr>
          <w:p w14:paraId="113A37C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17A552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166</w:t>
            </w:r>
          </w:p>
        </w:tc>
        <w:tc>
          <w:tcPr>
            <w:tcW w:w="1256" w:type="dxa"/>
            <w:tcBorders>
              <w:top w:val="single" w:sz="4" w:space="0" w:color="auto"/>
              <w:left w:val="nil"/>
              <w:bottom w:val="single" w:sz="4" w:space="0" w:color="auto"/>
              <w:right w:val="single" w:sz="4" w:space="0" w:color="auto"/>
            </w:tcBorders>
            <w:noWrap/>
            <w:vAlign w:val="center"/>
          </w:tcPr>
          <w:p w14:paraId="4D21E28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c>
          <w:tcPr>
            <w:tcW w:w="1255" w:type="dxa"/>
            <w:tcBorders>
              <w:top w:val="single" w:sz="4" w:space="0" w:color="auto"/>
              <w:left w:val="nil"/>
              <w:bottom w:val="single" w:sz="4" w:space="0" w:color="auto"/>
              <w:right w:val="single" w:sz="4" w:space="0" w:color="auto"/>
            </w:tcBorders>
            <w:noWrap/>
            <w:vAlign w:val="center"/>
          </w:tcPr>
          <w:p w14:paraId="27FB5C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c>
          <w:tcPr>
            <w:tcW w:w="1395" w:type="dxa"/>
            <w:tcBorders>
              <w:top w:val="single" w:sz="4" w:space="0" w:color="auto"/>
              <w:left w:val="nil"/>
              <w:bottom w:val="single" w:sz="4" w:space="0" w:color="auto"/>
              <w:right w:val="single" w:sz="4" w:space="0" w:color="auto"/>
            </w:tcBorders>
            <w:noWrap/>
            <w:vAlign w:val="center"/>
          </w:tcPr>
          <w:p w14:paraId="710C5CE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170</w:t>
            </w:r>
          </w:p>
        </w:tc>
      </w:tr>
      <w:tr w:rsidR="00214464" w:rsidRPr="00214464" w14:paraId="7B530FFE"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CD50543" w14:textId="77777777" w:rsidR="00DE6C2D" w:rsidRPr="00214464" w:rsidRDefault="00DE6C2D" w:rsidP="00E578CA">
            <w:pPr>
              <w:rPr>
                <w:rFonts w:eastAsia="Calibri"/>
                <w:sz w:val="20"/>
                <w:szCs w:val="20"/>
                <w:lang w:eastAsia="en-US"/>
              </w:rPr>
            </w:pPr>
            <w:r w:rsidRPr="00214464">
              <w:rPr>
                <w:rFonts w:eastAsia="Calibri"/>
                <w:sz w:val="20"/>
                <w:szCs w:val="20"/>
              </w:rPr>
              <w:t>Broj djece u Montessori programu</w:t>
            </w:r>
          </w:p>
        </w:tc>
        <w:tc>
          <w:tcPr>
            <w:tcW w:w="2551" w:type="dxa"/>
            <w:tcBorders>
              <w:top w:val="single" w:sz="4" w:space="0" w:color="auto"/>
              <w:left w:val="single" w:sz="4" w:space="0" w:color="auto"/>
              <w:bottom w:val="single" w:sz="4" w:space="0" w:color="auto"/>
              <w:right w:val="single" w:sz="4" w:space="0" w:color="auto"/>
            </w:tcBorders>
            <w:vAlign w:val="center"/>
          </w:tcPr>
          <w:p w14:paraId="6337805B" w14:textId="77777777" w:rsidR="00DE6C2D" w:rsidRPr="00214464" w:rsidRDefault="00DE6C2D" w:rsidP="00E578CA">
            <w:pPr>
              <w:rPr>
                <w:rFonts w:eastAsia="Calibri"/>
                <w:sz w:val="20"/>
                <w:szCs w:val="20"/>
                <w:lang w:eastAsia="en-US"/>
              </w:rPr>
            </w:pPr>
            <w:r w:rsidRPr="00214464">
              <w:rPr>
                <w:rFonts w:eastAsia="Calibri"/>
                <w:sz w:val="20"/>
                <w:szCs w:val="20"/>
              </w:rPr>
              <w:t>Poticati uvođenje posebnih i alternativnih programa kojima se najbolje zadovoljavaju specifične potrebe djece</w:t>
            </w:r>
          </w:p>
        </w:tc>
        <w:tc>
          <w:tcPr>
            <w:tcW w:w="992" w:type="dxa"/>
            <w:tcBorders>
              <w:top w:val="single" w:sz="4" w:space="0" w:color="auto"/>
              <w:left w:val="single" w:sz="4" w:space="0" w:color="auto"/>
              <w:bottom w:val="single" w:sz="4" w:space="0" w:color="auto"/>
              <w:right w:val="single" w:sz="4" w:space="0" w:color="auto"/>
            </w:tcBorders>
            <w:vAlign w:val="center"/>
          </w:tcPr>
          <w:p w14:paraId="6344098D"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42F435C"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c>
          <w:tcPr>
            <w:tcW w:w="1256" w:type="dxa"/>
            <w:tcBorders>
              <w:top w:val="single" w:sz="4" w:space="0" w:color="auto"/>
              <w:left w:val="nil"/>
              <w:bottom w:val="single" w:sz="4" w:space="0" w:color="auto"/>
              <w:right w:val="single" w:sz="4" w:space="0" w:color="auto"/>
            </w:tcBorders>
            <w:noWrap/>
            <w:vAlign w:val="center"/>
          </w:tcPr>
          <w:p w14:paraId="6437F1C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c>
          <w:tcPr>
            <w:tcW w:w="1255" w:type="dxa"/>
            <w:tcBorders>
              <w:top w:val="single" w:sz="4" w:space="0" w:color="auto"/>
              <w:left w:val="nil"/>
              <w:bottom w:val="single" w:sz="4" w:space="0" w:color="auto"/>
              <w:right w:val="single" w:sz="4" w:space="0" w:color="auto"/>
            </w:tcBorders>
            <w:noWrap/>
            <w:vAlign w:val="center"/>
          </w:tcPr>
          <w:p w14:paraId="5143DCA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c>
          <w:tcPr>
            <w:tcW w:w="1395" w:type="dxa"/>
            <w:tcBorders>
              <w:top w:val="single" w:sz="4" w:space="0" w:color="auto"/>
              <w:left w:val="nil"/>
              <w:bottom w:val="single" w:sz="4" w:space="0" w:color="auto"/>
              <w:right w:val="single" w:sz="4" w:space="0" w:color="auto"/>
            </w:tcBorders>
            <w:noWrap/>
            <w:vAlign w:val="center"/>
          </w:tcPr>
          <w:p w14:paraId="3373C4D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44</w:t>
            </w:r>
          </w:p>
        </w:tc>
      </w:tr>
      <w:tr w:rsidR="00214464" w:rsidRPr="00214464" w14:paraId="507323A4"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3C9983B3" w14:textId="77777777" w:rsidR="00DE6C2D" w:rsidRPr="00214464" w:rsidRDefault="00DE6C2D" w:rsidP="00E578CA">
            <w:pPr>
              <w:rPr>
                <w:rFonts w:eastAsia="Calibri"/>
                <w:sz w:val="20"/>
                <w:szCs w:val="20"/>
              </w:rPr>
            </w:pPr>
            <w:r w:rsidRPr="00214464">
              <w:rPr>
                <w:rFonts w:eastAsia="Calibri"/>
                <w:sz w:val="20"/>
                <w:szCs w:val="20"/>
              </w:rPr>
              <w:t>Broj djece u kraćem programu folklorne igraonice</w:t>
            </w:r>
          </w:p>
        </w:tc>
        <w:tc>
          <w:tcPr>
            <w:tcW w:w="2551" w:type="dxa"/>
            <w:tcBorders>
              <w:top w:val="single" w:sz="4" w:space="0" w:color="auto"/>
              <w:left w:val="single" w:sz="4" w:space="0" w:color="auto"/>
              <w:bottom w:val="single" w:sz="4" w:space="0" w:color="auto"/>
              <w:right w:val="single" w:sz="4" w:space="0" w:color="auto"/>
            </w:tcBorders>
            <w:vAlign w:val="center"/>
          </w:tcPr>
          <w:p w14:paraId="685E50C0" w14:textId="77777777" w:rsidR="00DE6C2D" w:rsidRPr="00214464" w:rsidRDefault="00DE6C2D" w:rsidP="00E578CA">
            <w:pPr>
              <w:rPr>
                <w:rFonts w:eastAsia="Calibri"/>
                <w:sz w:val="20"/>
                <w:szCs w:val="20"/>
              </w:rPr>
            </w:pPr>
            <w:r w:rsidRPr="00214464">
              <w:rPr>
                <w:sz w:val="20"/>
                <w:szCs w:val="20"/>
              </w:rPr>
              <w:t>Cilj igraonice je upoznati djecu s narodnim običajima i tradicijom te bogatstvom i raznovrsnošću narodnih nošnji, melodija, pjesama i igara kao i razvijati sluh,  ritam i motoriku.</w:t>
            </w:r>
          </w:p>
        </w:tc>
        <w:tc>
          <w:tcPr>
            <w:tcW w:w="992" w:type="dxa"/>
            <w:tcBorders>
              <w:top w:val="single" w:sz="4" w:space="0" w:color="auto"/>
              <w:left w:val="single" w:sz="4" w:space="0" w:color="auto"/>
              <w:bottom w:val="single" w:sz="4" w:space="0" w:color="auto"/>
              <w:right w:val="single" w:sz="4" w:space="0" w:color="auto"/>
            </w:tcBorders>
            <w:vAlign w:val="center"/>
          </w:tcPr>
          <w:p w14:paraId="054CD715"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6FE3E15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45</w:t>
            </w:r>
          </w:p>
        </w:tc>
        <w:tc>
          <w:tcPr>
            <w:tcW w:w="1256" w:type="dxa"/>
            <w:tcBorders>
              <w:top w:val="single" w:sz="4" w:space="0" w:color="auto"/>
              <w:left w:val="nil"/>
              <w:bottom w:val="single" w:sz="4" w:space="0" w:color="auto"/>
              <w:right w:val="single" w:sz="4" w:space="0" w:color="auto"/>
            </w:tcBorders>
            <w:noWrap/>
            <w:vAlign w:val="center"/>
          </w:tcPr>
          <w:p w14:paraId="1449E1D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55</w:t>
            </w:r>
          </w:p>
        </w:tc>
        <w:tc>
          <w:tcPr>
            <w:tcW w:w="1255" w:type="dxa"/>
            <w:tcBorders>
              <w:top w:val="single" w:sz="4" w:space="0" w:color="auto"/>
              <w:left w:val="nil"/>
              <w:bottom w:val="single" w:sz="4" w:space="0" w:color="auto"/>
              <w:right w:val="single" w:sz="4" w:space="0" w:color="auto"/>
            </w:tcBorders>
            <w:noWrap/>
            <w:vAlign w:val="center"/>
          </w:tcPr>
          <w:p w14:paraId="7168BC68"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c>
          <w:tcPr>
            <w:tcW w:w="1395" w:type="dxa"/>
            <w:tcBorders>
              <w:top w:val="single" w:sz="4" w:space="0" w:color="auto"/>
              <w:left w:val="nil"/>
              <w:bottom w:val="single" w:sz="4" w:space="0" w:color="auto"/>
              <w:right w:val="single" w:sz="4" w:space="0" w:color="auto"/>
            </w:tcBorders>
            <w:noWrap/>
            <w:vAlign w:val="center"/>
          </w:tcPr>
          <w:p w14:paraId="5A10C56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60</w:t>
            </w:r>
          </w:p>
        </w:tc>
      </w:tr>
      <w:tr w:rsidR="00214464" w:rsidRPr="00214464" w14:paraId="185F0A19"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C2B2F21" w14:textId="77777777" w:rsidR="00DE6C2D" w:rsidRPr="00214464" w:rsidRDefault="00DE6C2D" w:rsidP="00E578CA">
            <w:pPr>
              <w:rPr>
                <w:rFonts w:eastAsia="Calibri"/>
                <w:sz w:val="20"/>
                <w:szCs w:val="20"/>
                <w:lang w:eastAsia="en-US"/>
              </w:rPr>
            </w:pPr>
            <w:r w:rsidRPr="00214464">
              <w:rPr>
                <w:rFonts w:eastAsia="Calibri"/>
                <w:sz w:val="20"/>
                <w:szCs w:val="20"/>
              </w:rPr>
              <w:t>Broj djece u kraćem programu predškole</w:t>
            </w:r>
          </w:p>
        </w:tc>
        <w:tc>
          <w:tcPr>
            <w:tcW w:w="2551" w:type="dxa"/>
            <w:tcBorders>
              <w:top w:val="single" w:sz="4" w:space="0" w:color="auto"/>
              <w:left w:val="single" w:sz="4" w:space="0" w:color="auto"/>
              <w:bottom w:val="single" w:sz="4" w:space="0" w:color="auto"/>
              <w:right w:val="single" w:sz="4" w:space="0" w:color="auto"/>
            </w:tcBorders>
            <w:vAlign w:val="center"/>
          </w:tcPr>
          <w:p w14:paraId="4FBBFC0C" w14:textId="77777777" w:rsidR="00DE6C2D" w:rsidRPr="00214464" w:rsidRDefault="00DE6C2D" w:rsidP="00E578CA">
            <w:pPr>
              <w:rPr>
                <w:rFonts w:eastAsia="Calibri"/>
                <w:sz w:val="20"/>
                <w:szCs w:val="20"/>
                <w:lang w:eastAsia="en-US"/>
              </w:rPr>
            </w:pPr>
            <w:r w:rsidRPr="00214464">
              <w:rPr>
                <w:rFonts w:eastAsia="Calibri"/>
                <w:sz w:val="20"/>
                <w:szCs w:val="20"/>
              </w:rPr>
              <w:t>Omogućiti svoj djeci u godini dana prije polaska u osnovnu školu pohađanje programa predškole.</w:t>
            </w:r>
          </w:p>
        </w:tc>
        <w:tc>
          <w:tcPr>
            <w:tcW w:w="992" w:type="dxa"/>
            <w:tcBorders>
              <w:top w:val="single" w:sz="4" w:space="0" w:color="auto"/>
              <w:left w:val="single" w:sz="4" w:space="0" w:color="auto"/>
              <w:bottom w:val="single" w:sz="4" w:space="0" w:color="auto"/>
              <w:right w:val="single" w:sz="4" w:space="0" w:color="auto"/>
            </w:tcBorders>
            <w:vAlign w:val="center"/>
          </w:tcPr>
          <w:p w14:paraId="79C14A52" w14:textId="77777777" w:rsidR="00DE6C2D" w:rsidRPr="00214464" w:rsidRDefault="00DE6C2D" w:rsidP="00E578CA">
            <w:pPr>
              <w:jc w:val="center"/>
              <w:rPr>
                <w:rFonts w:eastAsia="Calibri"/>
                <w:sz w:val="20"/>
                <w:szCs w:val="20"/>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74D368F"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15</w:t>
            </w:r>
          </w:p>
        </w:tc>
        <w:tc>
          <w:tcPr>
            <w:tcW w:w="1256" w:type="dxa"/>
            <w:tcBorders>
              <w:top w:val="single" w:sz="4" w:space="0" w:color="auto"/>
              <w:left w:val="nil"/>
              <w:bottom w:val="single" w:sz="4" w:space="0" w:color="auto"/>
              <w:right w:val="single" w:sz="4" w:space="0" w:color="auto"/>
            </w:tcBorders>
            <w:noWrap/>
            <w:vAlign w:val="center"/>
          </w:tcPr>
          <w:p w14:paraId="3832CEB6"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255" w:type="dxa"/>
            <w:tcBorders>
              <w:top w:val="single" w:sz="4" w:space="0" w:color="auto"/>
              <w:left w:val="nil"/>
              <w:bottom w:val="single" w:sz="4" w:space="0" w:color="auto"/>
              <w:right w:val="single" w:sz="4" w:space="0" w:color="auto"/>
            </w:tcBorders>
            <w:noWrap/>
            <w:vAlign w:val="center"/>
          </w:tcPr>
          <w:p w14:paraId="1030EFE4"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c>
          <w:tcPr>
            <w:tcW w:w="1395" w:type="dxa"/>
            <w:tcBorders>
              <w:top w:val="single" w:sz="4" w:space="0" w:color="auto"/>
              <w:left w:val="nil"/>
              <w:bottom w:val="single" w:sz="4" w:space="0" w:color="auto"/>
              <w:right w:val="single" w:sz="4" w:space="0" w:color="auto"/>
            </w:tcBorders>
            <w:noWrap/>
            <w:vAlign w:val="center"/>
          </w:tcPr>
          <w:p w14:paraId="406FB427"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12</w:t>
            </w:r>
          </w:p>
        </w:tc>
      </w:tr>
      <w:tr w:rsidR="00214464" w:rsidRPr="00214464" w14:paraId="3F6891D4"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111310F7" w14:textId="77777777" w:rsidR="00DE6C2D" w:rsidRPr="00214464" w:rsidRDefault="00DE6C2D" w:rsidP="00E578CA">
            <w:pPr>
              <w:rPr>
                <w:rFonts w:eastAsia="Calibri"/>
                <w:sz w:val="20"/>
                <w:szCs w:val="20"/>
                <w:lang w:eastAsia="en-US"/>
              </w:rPr>
            </w:pPr>
            <w:r w:rsidRPr="00214464">
              <w:rPr>
                <w:rFonts w:eastAsia="Calibri"/>
                <w:sz w:val="20"/>
                <w:szCs w:val="20"/>
              </w:rPr>
              <w:t>Broj djece  s teškoćama u razvoju</w:t>
            </w:r>
          </w:p>
        </w:tc>
        <w:tc>
          <w:tcPr>
            <w:tcW w:w="2551" w:type="dxa"/>
            <w:tcBorders>
              <w:top w:val="single" w:sz="4" w:space="0" w:color="auto"/>
              <w:left w:val="single" w:sz="4" w:space="0" w:color="auto"/>
              <w:bottom w:val="single" w:sz="4" w:space="0" w:color="auto"/>
              <w:right w:val="single" w:sz="4" w:space="0" w:color="auto"/>
            </w:tcBorders>
            <w:vAlign w:val="center"/>
          </w:tcPr>
          <w:p w14:paraId="237E89D5" w14:textId="77777777" w:rsidR="00DE6C2D" w:rsidRPr="00214464" w:rsidRDefault="00DE6C2D" w:rsidP="00E578CA">
            <w:pPr>
              <w:rPr>
                <w:rFonts w:eastAsia="Calibri"/>
                <w:sz w:val="20"/>
                <w:szCs w:val="20"/>
                <w:lang w:eastAsia="en-US"/>
              </w:rPr>
            </w:pPr>
            <w:r w:rsidRPr="00214464">
              <w:rPr>
                <w:rFonts w:eastAsia="Calibri"/>
                <w:sz w:val="20"/>
                <w:szCs w:val="20"/>
              </w:rPr>
              <w:t>Cilj inkluzivnog obrazovanja podrazumijeva aktivno uključiti svu djecu u odgojno obrazovne aktivnosti te da im se pruži jednak pristup u igri i radu u odgojnim skupinama. Dosadašnji pokazatelj je porast upisane djece s teškoćama u razvoju iz godine u godinu.</w:t>
            </w:r>
          </w:p>
        </w:tc>
        <w:tc>
          <w:tcPr>
            <w:tcW w:w="992" w:type="dxa"/>
            <w:tcBorders>
              <w:top w:val="single" w:sz="4" w:space="0" w:color="auto"/>
              <w:left w:val="single" w:sz="4" w:space="0" w:color="auto"/>
              <w:bottom w:val="single" w:sz="4" w:space="0" w:color="auto"/>
              <w:right w:val="single" w:sz="4" w:space="0" w:color="auto"/>
            </w:tcBorders>
            <w:vAlign w:val="center"/>
          </w:tcPr>
          <w:p w14:paraId="487A6966" w14:textId="77777777" w:rsidR="00DE6C2D" w:rsidRPr="00214464" w:rsidRDefault="00DE6C2D" w:rsidP="00E578CA">
            <w:pPr>
              <w:jc w:val="center"/>
              <w:rPr>
                <w:rFonts w:eastAsia="Calibri"/>
                <w:sz w:val="20"/>
                <w:szCs w:val="20"/>
                <w:lang w:eastAsia="en-US"/>
              </w:rPr>
            </w:pPr>
            <w:r w:rsidRPr="00214464">
              <w:rPr>
                <w:rFonts w:eastAsia="Calibri"/>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1B2A50AA"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56" w:type="dxa"/>
            <w:tcBorders>
              <w:top w:val="single" w:sz="4" w:space="0" w:color="auto"/>
              <w:left w:val="nil"/>
              <w:bottom w:val="single" w:sz="4" w:space="0" w:color="auto"/>
              <w:right w:val="single" w:sz="4" w:space="0" w:color="auto"/>
            </w:tcBorders>
            <w:noWrap/>
            <w:vAlign w:val="center"/>
          </w:tcPr>
          <w:p w14:paraId="41653EB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40</w:t>
            </w:r>
          </w:p>
        </w:tc>
        <w:tc>
          <w:tcPr>
            <w:tcW w:w="1255" w:type="dxa"/>
            <w:tcBorders>
              <w:top w:val="single" w:sz="4" w:space="0" w:color="auto"/>
              <w:left w:val="nil"/>
              <w:bottom w:val="single" w:sz="4" w:space="0" w:color="auto"/>
              <w:right w:val="single" w:sz="4" w:space="0" w:color="auto"/>
            </w:tcBorders>
            <w:noWrap/>
            <w:vAlign w:val="center"/>
          </w:tcPr>
          <w:p w14:paraId="642475E1"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w:t>
            </w:r>
          </w:p>
        </w:tc>
        <w:tc>
          <w:tcPr>
            <w:tcW w:w="1395" w:type="dxa"/>
            <w:tcBorders>
              <w:top w:val="single" w:sz="4" w:space="0" w:color="auto"/>
              <w:left w:val="nil"/>
              <w:bottom w:val="single" w:sz="4" w:space="0" w:color="auto"/>
              <w:right w:val="single" w:sz="4" w:space="0" w:color="auto"/>
            </w:tcBorders>
            <w:noWrap/>
            <w:vAlign w:val="center"/>
          </w:tcPr>
          <w:p w14:paraId="65CB32C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35</w:t>
            </w:r>
          </w:p>
        </w:tc>
      </w:tr>
      <w:tr w:rsidR="00214464" w:rsidRPr="00214464" w14:paraId="5FE17B2F"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29AF4410" w14:textId="77777777" w:rsidR="00DE6C2D" w:rsidRPr="00214464" w:rsidRDefault="00DE6C2D" w:rsidP="00E578CA">
            <w:pPr>
              <w:rPr>
                <w:rFonts w:eastAsia="Calibri"/>
                <w:sz w:val="20"/>
                <w:szCs w:val="20"/>
                <w:highlight w:val="yellow"/>
                <w:lang w:eastAsia="en-US"/>
              </w:rPr>
            </w:pPr>
            <w:r w:rsidRPr="00214464">
              <w:rPr>
                <w:sz w:val="20"/>
                <w:szCs w:val="20"/>
              </w:rPr>
              <w:t>Broj djece u Waldorfskom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43D2EFAE" w14:textId="77777777" w:rsidR="00DE6C2D" w:rsidRPr="00214464" w:rsidRDefault="00DE6C2D" w:rsidP="00E578CA">
            <w:pPr>
              <w:rPr>
                <w:rFonts w:eastAsia="Calibri"/>
                <w:sz w:val="20"/>
                <w:szCs w:val="20"/>
                <w:highlight w:val="yellow"/>
                <w:lang w:eastAsia="en-US"/>
              </w:rPr>
            </w:pPr>
            <w:r w:rsidRPr="00214464">
              <w:rPr>
                <w:sz w:val="20"/>
                <w:szCs w:val="20"/>
              </w:rPr>
              <w:t xml:space="preserve">Waldorfska pedagogija obuhvaća cjeloviti razvoj djece kroz aktivnosti koje </w:t>
            </w:r>
            <w:r w:rsidRPr="00214464">
              <w:rPr>
                <w:sz w:val="20"/>
                <w:szCs w:val="20"/>
              </w:rPr>
              <w:lastRenderedPageBreak/>
              <w:t xml:space="preserve">zahvaćaju volju, emocije i intelekt, kroz prirodne materijale i umirujući prostor, prateći prirodni i zdrav dnevni, tjedni i godišnji ritam svih aktivnosti. </w:t>
            </w:r>
          </w:p>
        </w:tc>
        <w:tc>
          <w:tcPr>
            <w:tcW w:w="992" w:type="dxa"/>
            <w:tcBorders>
              <w:top w:val="single" w:sz="4" w:space="0" w:color="auto"/>
              <w:left w:val="single" w:sz="4" w:space="0" w:color="auto"/>
              <w:bottom w:val="single" w:sz="4" w:space="0" w:color="auto"/>
              <w:right w:val="single" w:sz="4" w:space="0" w:color="auto"/>
            </w:tcBorders>
            <w:vAlign w:val="center"/>
          </w:tcPr>
          <w:p w14:paraId="0E41C633" w14:textId="77777777" w:rsidR="00DE6C2D" w:rsidRPr="00214464" w:rsidRDefault="00DE6C2D" w:rsidP="00E578CA">
            <w:pPr>
              <w:jc w:val="center"/>
              <w:rPr>
                <w:rFonts w:eastAsia="Calibri"/>
                <w:sz w:val="20"/>
                <w:szCs w:val="20"/>
                <w:lang w:eastAsia="en-US"/>
              </w:rPr>
            </w:pPr>
            <w:r w:rsidRPr="00214464">
              <w:rPr>
                <w:sz w:val="20"/>
                <w:szCs w:val="20"/>
              </w:rPr>
              <w:lastRenderedPageBreak/>
              <w:t>Broj</w:t>
            </w:r>
          </w:p>
        </w:tc>
        <w:tc>
          <w:tcPr>
            <w:tcW w:w="1196" w:type="dxa"/>
            <w:tcBorders>
              <w:top w:val="single" w:sz="4" w:space="0" w:color="auto"/>
              <w:left w:val="single" w:sz="4" w:space="0" w:color="auto"/>
              <w:bottom w:val="single" w:sz="4" w:space="0" w:color="auto"/>
              <w:right w:val="single" w:sz="4" w:space="0" w:color="auto"/>
            </w:tcBorders>
            <w:vAlign w:val="center"/>
          </w:tcPr>
          <w:p w14:paraId="0C5D39CB"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256" w:type="dxa"/>
            <w:tcBorders>
              <w:top w:val="single" w:sz="4" w:space="0" w:color="auto"/>
              <w:left w:val="nil"/>
              <w:bottom w:val="single" w:sz="4" w:space="0" w:color="auto"/>
              <w:right w:val="single" w:sz="4" w:space="0" w:color="auto"/>
            </w:tcBorders>
            <w:noWrap/>
            <w:vAlign w:val="center"/>
          </w:tcPr>
          <w:p w14:paraId="6F7EDB1D"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70A8D47A"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17EC50B9" w14:textId="77777777" w:rsidR="00DE6C2D" w:rsidRPr="00214464" w:rsidRDefault="00DE6C2D" w:rsidP="00E578CA">
            <w:pPr>
              <w:jc w:val="center"/>
              <w:rPr>
                <w:rFonts w:eastAsia="Calibri"/>
                <w:sz w:val="20"/>
                <w:szCs w:val="20"/>
                <w:lang w:eastAsia="en-US"/>
              </w:rPr>
            </w:pPr>
            <w:r w:rsidRPr="00214464">
              <w:rPr>
                <w:sz w:val="20"/>
                <w:szCs w:val="20"/>
              </w:rPr>
              <w:t>20</w:t>
            </w:r>
          </w:p>
        </w:tc>
      </w:tr>
      <w:tr w:rsidR="00214464" w:rsidRPr="00214464" w14:paraId="7B2FB64E"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683F99D5" w14:textId="77777777" w:rsidR="00DE6C2D" w:rsidRPr="00214464" w:rsidRDefault="00DE6C2D" w:rsidP="00E578CA">
            <w:pPr>
              <w:rPr>
                <w:rFonts w:eastAsia="Calibri"/>
                <w:sz w:val="20"/>
                <w:szCs w:val="20"/>
                <w:highlight w:val="yellow"/>
                <w:lang w:eastAsia="en-US"/>
              </w:rPr>
            </w:pPr>
            <w:r w:rsidRPr="00214464">
              <w:rPr>
                <w:sz w:val="20"/>
                <w:szCs w:val="20"/>
              </w:rPr>
              <w:t>Broj djece u umjetničko -likovnom programu</w:t>
            </w:r>
          </w:p>
        </w:tc>
        <w:tc>
          <w:tcPr>
            <w:tcW w:w="2551" w:type="dxa"/>
            <w:tcBorders>
              <w:top w:val="single" w:sz="4" w:space="0" w:color="auto"/>
              <w:left w:val="single" w:sz="4" w:space="0" w:color="auto"/>
              <w:bottom w:val="single" w:sz="4" w:space="0" w:color="auto"/>
              <w:right w:val="single" w:sz="4" w:space="0" w:color="auto"/>
            </w:tcBorders>
            <w:vAlign w:val="center"/>
          </w:tcPr>
          <w:p w14:paraId="6AFD5F76" w14:textId="77777777" w:rsidR="00DE6C2D" w:rsidRPr="00214464" w:rsidRDefault="00DE6C2D" w:rsidP="00E578CA">
            <w:pPr>
              <w:rPr>
                <w:rFonts w:eastAsia="Calibri"/>
                <w:sz w:val="20"/>
                <w:szCs w:val="20"/>
                <w:highlight w:val="yellow"/>
                <w:lang w:eastAsia="en-US"/>
              </w:rPr>
            </w:pPr>
            <w:r w:rsidRPr="00214464">
              <w:rPr>
                <w:sz w:val="20"/>
                <w:szCs w:val="20"/>
              </w:rPr>
              <w:t>Opći cilj programa je sustavno podržavanje, razvijanje i poticanje ljubavi i interesa djeteta prema likovnom izričaju. Pozornost se posvećuje doživljajnom učenju, jačanju dječjeg samopouzdanja i samoinicijative te poticanju komunikacije temeljene na demokratskim načelima, a sve to u cilju unapređenja kvalitete življenja djece u vrtiću.</w:t>
            </w:r>
          </w:p>
        </w:tc>
        <w:tc>
          <w:tcPr>
            <w:tcW w:w="992" w:type="dxa"/>
            <w:tcBorders>
              <w:top w:val="single" w:sz="4" w:space="0" w:color="auto"/>
              <w:left w:val="single" w:sz="4" w:space="0" w:color="auto"/>
              <w:bottom w:val="single" w:sz="4" w:space="0" w:color="auto"/>
              <w:right w:val="single" w:sz="4" w:space="0" w:color="auto"/>
            </w:tcBorders>
            <w:vAlign w:val="center"/>
          </w:tcPr>
          <w:p w14:paraId="15441EF7" w14:textId="77777777" w:rsidR="00DE6C2D" w:rsidRPr="00214464" w:rsidRDefault="00DE6C2D" w:rsidP="00E578CA">
            <w:pPr>
              <w:jc w:val="center"/>
              <w:rPr>
                <w:rFonts w:eastAsia="Calibri"/>
                <w:sz w:val="20"/>
                <w:szCs w:val="20"/>
                <w:lang w:eastAsia="en-US"/>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7164AF30"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20</w:t>
            </w:r>
          </w:p>
        </w:tc>
        <w:tc>
          <w:tcPr>
            <w:tcW w:w="1256" w:type="dxa"/>
            <w:tcBorders>
              <w:top w:val="single" w:sz="4" w:space="0" w:color="auto"/>
              <w:left w:val="nil"/>
              <w:bottom w:val="single" w:sz="4" w:space="0" w:color="auto"/>
              <w:right w:val="single" w:sz="4" w:space="0" w:color="auto"/>
            </w:tcBorders>
            <w:noWrap/>
            <w:vAlign w:val="center"/>
          </w:tcPr>
          <w:p w14:paraId="3EA1ACE3"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255" w:type="dxa"/>
            <w:tcBorders>
              <w:top w:val="single" w:sz="4" w:space="0" w:color="auto"/>
              <w:left w:val="nil"/>
              <w:bottom w:val="single" w:sz="4" w:space="0" w:color="auto"/>
              <w:right w:val="single" w:sz="4" w:space="0" w:color="auto"/>
            </w:tcBorders>
            <w:noWrap/>
            <w:vAlign w:val="center"/>
          </w:tcPr>
          <w:p w14:paraId="5B726265" w14:textId="77777777" w:rsidR="00DE6C2D" w:rsidRPr="00214464" w:rsidRDefault="00DE6C2D" w:rsidP="00E578CA">
            <w:pPr>
              <w:jc w:val="center"/>
              <w:rPr>
                <w:rFonts w:eastAsia="Calibri"/>
                <w:sz w:val="20"/>
                <w:szCs w:val="20"/>
                <w:lang w:eastAsia="en-US"/>
              </w:rPr>
            </w:pPr>
            <w:r w:rsidRPr="00214464">
              <w:rPr>
                <w:sz w:val="20"/>
                <w:szCs w:val="20"/>
              </w:rPr>
              <w:t>20</w:t>
            </w:r>
          </w:p>
        </w:tc>
        <w:tc>
          <w:tcPr>
            <w:tcW w:w="1395" w:type="dxa"/>
            <w:tcBorders>
              <w:top w:val="single" w:sz="4" w:space="0" w:color="auto"/>
              <w:left w:val="nil"/>
              <w:bottom w:val="single" w:sz="4" w:space="0" w:color="auto"/>
              <w:right w:val="single" w:sz="4" w:space="0" w:color="auto"/>
            </w:tcBorders>
            <w:noWrap/>
            <w:vAlign w:val="center"/>
          </w:tcPr>
          <w:p w14:paraId="4E35A60A" w14:textId="77777777" w:rsidR="00DE6C2D" w:rsidRPr="00214464" w:rsidRDefault="00DE6C2D" w:rsidP="00E578CA">
            <w:pPr>
              <w:jc w:val="center"/>
              <w:rPr>
                <w:rFonts w:eastAsia="Calibri"/>
                <w:sz w:val="20"/>
                <w:szCs w:val="20"/>
                <w:lang w:eastAsia="en-US"/>
              </w:rPr>
            </w:pPr>
            <w:r w:rsidRPr="00214464">
              <w:rPr>
                <w:sz w:val="20"/>
                <w:szCs w:val="20"/>
              </w:rPr>
              <w:t>20</w:t>
            </w:r>
          </w:p>
        </w:tc>
      </w:tr>
      <w:tr w:rsidR="00214464" w:rsidRPr="00214464" w14:paraId="2014A6B3"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7071C505" w14:textId="77777777" w:rsidR="00DE6C2D" w:rsidRPr="00214464" w:rsidRDefault="00DE6C2D" w:rsidP="00E578CA">
            <w:pPr>
              <w:rPr>
                <w:rFonts w:eastAsia="Calibri"/>
                <w:sz w:val="20"/>
                <w:szCs w:val="20"/>
                <w:highlight w:val="yellow"/>
                <w:lang w:eastAsia="en-US"/>
              </w:rPr>
            </w:pPr>
            <w:r w:rsidRPr="00214464">
              <w:rPr>
                <w:sz w:val="20"/>
                <w:szCs w:val="20"/>
              </w:rPr>
              <w:t>Broj djece u kraćem programu za darovitu djecu</w:t>
            </w:r>
          </w:p>
        </w:tc>
        <w:tc>
          <w:tcPr>
            <w:tcW w:w="2551" w:type="dxa"/>
            <w:tcBorders>
              <w:top w:val="single" w:sz="4" w:space="0" w:color="auto"/>
              <w:left w:val="single" w:sz="4" w:space="0" w:color="auto"/>
              <w:bottom w:val="single" w:sz="4" w:space="0" w:color="auto"/>
              <w:right w:val="single" w:sz="4" w:space="0" w:color="auto"/>
            </w:tcBorders>
            <w:vAlign w:val="center"/>
          </w:tcPr>
          <w:p w14:paraId="57A0463A" w14:textId="77777777" w:rsidR="00DE6C2D" w:rsidRPr="00214464" w:rsidRDefault="00DE6C2D" w:rsidP="00E578CA">
            <w:pPr>
              <w:rPr>
                <w:rFonts w:eastAsia="Calibri"/>
                <w:sz w:val="20"/>
                <w:szCs w:val="20"/>
                <w:highlight w:val="yellow"/>
                <w:lang w:eastAsia="en-US"/>
              </w:rPr>
            </w:pPr>
            <w:r w:rsidRPr="00214464">
              <w:rPr>
                <w:sz w:val="20"/>
                <w:szCs w:val="20"/>
              </w:rPr>
              <w:t>Opći cilj programa je organizirati sustavnu identifikaciju potencijalno darovite djece i poticati cjeloviti razvoj potencijalno darovite djece kroz individualizirani i diferencirani pristup u skladu s njihovim potrebama, sposobnostima, interesima i stilovima učenja.</w:t>
            </w:r>
          </w:p>
        </w:tc>
        <w:tc>
          <w:tcPr>
            <w:tcW w:w="992" w:type="dxa"/>
            <w:tcBorders>
              <w:top w:val="single" w:sz="4" w:space="0" w:color="auto"/>
              <w:left w:val="single" w:sz="4" w:space="0" w:color="auto"/>
              <w:bottom w:val="single" w:sz="4" w:space="0" w:color="auto"/>
              <w:right w:val="single" w:sz="4" w:space="0" w:color="auto"/>
            </w:tcBorders>
            <w:vAlign w:val="center"/>
          </w:tcPr>
          <w:p w14:paraId="3AB31130" w14:textId="77777777" w:rsidR="00DE6C2D" w:rsidRPr="00214464" w:rsidRDefault="00DE6C2D" w:rsidP="00E578CA">
            <w:pPr>
              <w:jc w:val="center"/>
              <w:rPr>
                <w:rFonts w:eastAsia="Calibri"/>
                <w:sz w:val="20"/>
                <w:szCs w:val="20"/>
                <w:lang w:eastAsia="en-US"/>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02A72A6B" w14:textId="77777777" w:rsidR="00DE6C2D" w:rsidRPr="00214464" w:rsidRDefault="00DE6C2D" w:rsidP="00E578CA">
            <w:pPr>
              <w:jc w:val="center"/>
              <w:rPr>
                <w:rFonts w:eastAsia="Calibri"/>
                <w:sz w:val="20"/>
                <w:szCs w:val="20"/>
                <w:lang w:eastAsia="en-US"/>
              </w:rPr>
            </w:pPr>
            <w:r w:rsidRPr="00214464">
              <w:rPr>
                <w:rFonts w:eastAsia="Calibri"/>
                <w:sz w:val="20"/>
                <w:szCs w:val="20"/>
                <w:lang w:eastAsia="en-US"/>
              </w:rPr>
              <w:t>31</w:t>
            </w:r>
          </w:p>
        </w:tc>
        <w:tc>
          <w:tcPr>
            <w:tcW w:w="1256" w:type="dxa"/>
            <w:tcBorders>
              <w:top w:val="single" w:sz="4" w:space="0" w:color="auto"/>
              <w:left w:val="nil"/>
              <w:bottom w:val="single" w:sz="4" w:space="0" w:color="auto"/>
              <w:right w:val="single" w:sz="4" w:space="0" w:color="auto"/>
            </w:tcBorders>
            <w:noWrap/>
            <w:vAlign w:val="center"/>
          </w:tcPr>
          <w:p w14:paraId="62130563" w14:textId="77777777" w:rsidR="00DE6C2D" w:rsidRPr="00214464" w:rsidRDefault="00DE6C2D" w:rsidP="00E578CA">
            <w:pPr>
              <w:jc w:val="center"/>
              <w:rPr>
                <w:rFonts w:eastAsia="Calibri"/>
                <w:sz w:val="20"/>
                <w:szCs w:val="20"/>
                <w:lang w:eastAsia="en-US"/>
              </w:rPr>
            </w:pPr>
            <w:r w:rsidRPr="00214464">
              <w:rPr>
                <w:sz w:val="20"/>
                <w:szCs w:val="20"/>
              </w:rPr>
              <w:t>35</w:t>
            </w:r>
          </w:p>
        </w:tc>
        <w:tc>
          <w:tcPr>
            <w:tcW w:w="1255" w:type="dxa"/>
            <w:tcBorders>
              <w:top w:val="single" w:sz="4" w:space="0" w:color="auto"/>
              <w:left w:val="nil"/>
              <w:bottom w:val="single" w:sz="4" w:space="0" w:color="auto"/>
              <w:right w:val="single" w:sz="4" w:space="0" w:color="auto"/>
            </w:tcBorders>
            <w:noWrap/>
            <w:vAlign w:val="center"/>
          </w:tcPr>
          <w:p w14:paraId="0EC2A1DA" w14:textId="77777777" w:rsidR="00DE6C2D" w:rsidRPr="00214464" w:rsidRDefault="00DE6C2D" w:rsidP="00E578CA">
            <w:pPr>
              <w:jc w:val="center"/>
              <w:rPr>
                <w:rFonts w:eastAsia="Calibri"/>
                <w:sz w:val="20"/>
                <w:szCs w:val="20"/>
                <w:lang w:eastAsia="en-US"/>
              </w:rPr>
            </w:pPr>
            <w:r w:rsidRPr="00214464">
              <w:rPr>
                <w:sz w:val="20"/>
                <w:szCs w:val="20"/>
              </w:rPr>
              <w:t>35</w:t>
            </w:r>
          </w:p>
        </w:tc>
        <w:tc>
          <w:tcPr>
            <w:tcW w:w="1395" w:type="dxa"/>
            <w:tcBorders>
              <w:top w:val="single" w:sz="4" w:space="0" w:color="auto"/>
              <w:left w:val="nil"/>
              <w:bottom w:val="single" w:sz="4" w:space="0" w:color="auto"/>
              <w:right w:val="single" w:sz="4" w:space="0" w:color="auto"/>
            </w:tcBorders>
            <w:noWrap/>
            <w:vAlign w:val="center"/>
          </w:tcPr>
          <w:p w14:paraId="5BC7EE7A" w14:textId="77777777" w:rsidR="00DE6C2D" w:rsidRPr="00214464" w:rsidRDefault="00DE6C2D" w:rsidP="00E578CA">
            <w:pPr>
              <w:jc w:val="center"/>
              <w:rPr>
                <w:rFonts w:eastAsia="Calibri"/>
                <w:sz w:val="20"/>
                <w:szCs w:val="20"/>
                <w:lang w:eastAsia="en-US"/>
              </w:rPr>
            </w:pPr>
            <w:r w:rsidRPr="00214464">
              <w:rPr>
                <w:sz w:val="20"/>
                <w:szCs w:val="20"/>
              </w:rPr>
              <w:t>35</w:t>
            </w:r>
          </w:p>
        </w:tc>
      </w:tr>
      <w:tr w:rsidR="00214464" w:rsidRPr="00214464" w14:paraId="4F0832FD"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534BD57A" w14:textId="77777777" w:rsidR="00DE6C2D" w:rsidRPr="00214464" w:rsidRDefault="00DE6C2D" w:rsidP="00E578CA">
            <w:pPr>
              <w:rPr>
                <w:sz w:val="20"/>
                <w:szCs w:val="20"/>
              </w:rPr>
            </w:pPr>
            <w:r w:rsidRPr="00214464">
              <w:rPr>
                <w:sz w:val="20"/>
                <w:szCs w:val="20"/>
              </w:rPr>
              <w:t>Broj djece u Posebnom programu – engleski jezik</w:t>
            </w:r>
          </w:p>
        </w:tc>
        <w:tc>
          <w:tcPr>
            <w:tcW w:w="2551" w:type="dxa"/>
            <w:tcBorders>
              <w:top w:val="single" w:sz="4" w:space="0" w:color="auto"/>
              <w:left w:val="single" w:sz="4" w:space="0" w:color="auto"/>
              <w:bottom w:val="single" w:sz="4" w:space="0" w:color="auto"/>
              <w:right w:val="single" w:sz="4" w:space="0" w:color="auto"/>
            </w:tcBorders>
            <w:vAlign w:val="center"/>
          </w:tcPr>
          <w:p w14:paraId="1F4988DB" w14:textId="77777777" w:rsidR="00DE6C2D" w:rsidRPr="00214464" w:rsidRDefault="00DE6C2D" w:rsidP="00E578CA">
            <w:pPr>
              <w:rPr>
                <w:sz w:val="20"/>
                <w:szCs w:val="20"/>
              </w:rPr>
            </w:pPr>
            <w:r w:rsidRPr="00214464">
              <w:rPr>
                <w:sz w:val="20"/>
                <w:szCs w:val="20"/>
              </w:rPr>
              <w:t>Primarni ciljevi programa su  razvoj senzibilnosti za strani jezik, poticanje želje za daljnjim učenjem engleskog jezika, poticanje na primjenu naučenog  u svakodnevnom životu, razvoj multikulturalnosti, osvještavanje razlika i razvijanje pozitivnog stava prema drugim kulturama i narodima.</w:t>
            </w:r>
          </w:p>
        </w:tc>
        <w:tc>
          <w:tcPr>
            <w:tcW w:w="992" w:type="dxa"/>
            <w:tcBorders>
              <w:top w:val="single" w:sz="4" w:space="0" w:color="auto"/>
              <w:left w:val="single" w:sz="4" w:space="0" w:color="auto"/>
              <w:bottom w:val="single" w:sz="4" w:space="0" w:color="auto"/>
              <w:right w:val="single" w:sz="4" w:space="0" w:color="auto"/>
            </w:tcBorders>
            <w:vAlign w:val="center"/>
          </w:tcPr>
          <w:p w14:paraId="631403BC" w14:textId="77777777" w:rsidR="00DE6C2D" w:rsidRPr="00214464" w:rsidRDefault="00DE6C2D" w:rsidP="00E578CA">
            <w:pPr>
              <w:jc w:val="center"/>
              <w:rPr>
                <w:sz w:val="20"/>
                <w:szCs w:val="20"/>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11E03CC2" w14:textId="77777777" w:rsidR="00DE6C2D" w:rsidRPr="00214464" w:rsidRDefault="00DE6C2D" w:rsidP="00E578CA">
            <w:pPr>
              <w:jc w:val="center"/>
              <w:rPr>
                <w:sz w:val="20"/>
                <w:szCs w:val="20"/>
              </w:rPr>
            </w:pPr>
            <w:r w:rsidRPr="00214464">
              <w:rPr>
                <w:sz w:val="20"/>
                <w:szCs w:val="20"/>
              </w:rPr>
              <w:t>22</w:t>
            </w:r>
          </w:p>
        </w:tc>
        <w:tc>
          <w:tcPr>
            <w:tcW w:w="1256" w:type="dxa"/>
            <w:tcBorders>
              <w:top w:val="single" w:sz="4" w:space="0" w:color="auto"/>
              <w:left w:val="nil"/>
              <w:bottom w:val="single" w:sz="4" w:space="0" w:color="auto"/>
              <w:right w:val="single" w:sz="4" w:space="0" w:color="auto"/>
            </w:tcBorders>
            <w:noWrap/>
            <w:vAlign w:val="center"/>
          </w:tcPr>
          <w:p w14:paraId="6287A2CF" w14:textId="77777777" w:rsidR="00DE6C2D" w:rsidRPr="00214464" w:rsidRDefault="00DE6C2D" w:rsidP="00E578CA">
            <w:pPr>
              <w:jc w:val="center"/>
              <w:rPr>
                <w:sz w:val="20"/>
                <w:szCs w:val="20"/>
              </w:rPr>
            </w:pPr>
            <w:r w:rsidRPr="00214464">
              <w:rPr>
                <w:sz w:val="20"/>
                <w:szCs w:val="20"/>
              </w:rPr>
              <w:t>22</w:t>
            </w:r>
          </w:p>
        </w:tc>
        <w:tc>
          <w:tcPr>
            <w:tcW w:w="1255" w:type="dxa"/>
            <w:tcBorders>
              <w:top w:val="single" w:sz="4" w:space="0" w:color="auto"/>
              <w:left w:val="nil"/>
              <w:bottom w:val="single" w:sz="4" w:space="0" w:color="auto"/>
              <w:right w:val="single" w:sz="4" w:space="0" w:color="auto"/>
            </w:tcBorders>
            <w:noWrap/>
            <w:vAlign w:val="center"/>
          </w:tcPr>
          <w:p w14:paraId="087DD238" w14:textId="77777777" w:rsidR="00DE6C2D" w:rsidRPr="00214464" w:rsidRDefault="00DE6C2D" w:rsidP="00E578CA">
            <w:pPr>
              <w:jc w:val="center"/>
              <w:rPr>
                <w:sz w:val="20"/>
                <w:szCs w:val="20"/>
              </w:rPr>
            </w:pPr>
            <w:r w:rsidRPr="00214464">
              <w:rPr>
                <w:sz w:val="20"/>
                <w:szCs w:val="20"/>
              </w:rPr>
              <w:t>22</w:t>
            </w:r>
          </w:p>
        </w:tc>
        <w:tc>
          <w:tcPr>
            <w:tcW w:w="1395" w:type="dxa"/>
            <w:tcBorders>
              <w:top w:val="single" w:sz="4" w:space="0" w:color="auto"/>
              <w:left w:val="nil"/>
              <w:bottom w:val="single" w:sz="4" w:space="0" w:color="auto"/>
              <w:right w:val="single" w:sz="4" w:space="0" w:color="auto"/>
            </w:tcBorders>
            <w:noWrap/>
            <w:vAlign w:val="center"/>
          </w:tcPr>
          <w:p w14:paraId="5DF65ADA" w14:textId="77777777" w:rsidR="00DE6C2D" w:rsidRPr="00214464" w:rsidRDefault="00DE6C2D" w:rsidP="00E578CA">
            <w:pPr>
              <w:jc w:val="center"/>
              <w:rPr>
                <w:sz w:val="20"/>
                <w:szCs w:val="20"/>
              </w:rPr>
            </w:pPr>
            <w:r w:rsidRPr="00214464">
              <w:rPr>
                <w:sz w:val="20"/>
                <w:szCs w:val="20"/>
              </w:rPr>
              <w:t>22</w:t>
            </w:r>
          </w:p>
        </w:tc>
      </w:tr>
      <w:tr w:rsidR="00DE6C2D" w:rsidRPr="00214464" w14:paraId="33720E9D" w14:textId="77777777" w:rsidTr="00E578CA">
        <w:trPr>
          <w:trHeight w:val="567"/>
          <w:jc w:val="center"/>
        </w:trPr>
        <w:tc>
          <w:tcPr>
            <w:tcW w:w="1561" w:type="dxa"/>
            <w:tcBorders>
              <w:top w:val="single" w:sz="4" w:space="0" w:color="auto"/>
              <w:left w:val="single" w:sz="4" w:space="0" w:color="auto"/>
              <w:bottom w:val="single" w:sz="4" w:space="0" w:color="auto"/>
              <w:right w:val="single" w:sz="4" w:space="0" w:color="auto"/>
            </w:tcBorders>
            <w:noWrap/>
            <w:vAlign w:val="center"/>
          </w:tcPr>
          <w:p w14:paraId="0898ECEE" w14:textId="77777777" w:rsidR="00DE6C2D" w:rsidRPr="00214464" w:rsidRDefault="00DE6C2D" w:rsidP="00E578CA">
            <w:pPr>
              <w:rPr>
                <w:sz w:val="20"/>
                <w:szCs w:val="20"/>
              </w:rPr>
            </w:pPr>
            <w:r w:rsidRPr="00214464">
              <w:rPr>
                <w:sz w:val="20"/>
                <w:szCs w:val="20"/>
              </w:rPr>
              <w:t>Broj djece u Kraćem programu – engleski jezik</w:t>
            </w:r>
          </w:p>
        </w:tc>
        <w:tc>
          <w:tcPr>
            <w:tcW w:w="2551" w:type="dxa"/>
            <w:tcBorders>
              <w:top w:val="single" w:sz="4" w:space="0" w:color="auto"/>
              <w:left w:val="single" w:sz="4" w:space="0" w:color="auto"/>
              <w:bottom w:val="single" w:sz="4" w:space="0" w:color="auto"/>
              <w:right w:val="single" w:sz="4" w:space="0" w:color="auto"/>
            </w:tcBorders>
            <w:vAlign w:val="center"/>
          </w:tcPr>
          <w:p w14:paraId="6DC611D8" w14:textId="77777777" w:rsidR="00DE6C2D" w:rsidRPr="00214464" w:rsidRDefault="00DE6C2D" w:rsidP="00E578CA">
            <w:pPr>
              <w:rPr>
                <w:sz w:val="20"/>
                <w:szCs w:val="20"/>
              </w:rPr>
            </w:pPr>
            <w:r w:rsidRPr="00214464">
              <w:rPr>
                <w:sz w:val="20"/>
                <w:szCs w:val="20"/>
              </w:rPr>
              <w:t>Cilj programa je razvoj senzibilnosti za strani jezik, poticanje želje za daljnjim učenjem engleskog jezika, poticanje na primjenu naučenog  u svakodnevnom životu</w:t>
            </w:r>
          </w:p>
        </w:tc>
        <w:tc>
          <w:tcPr>
            <w:tcW w:w="992" w:type="dxa"/>
            <w:tcBorders>
              <w:top w:val="single" w:sz="4" w:space="0" w:color="auto"/>
              <w:left w:val="single" w:sz="4" w:space="0" w:color="auto"/>
              <w:bottom w:val="single" w:sz="4" w:space="0" w:color="auto"/>
              <w:right w:val="single" w:sz="4" w:space="0" w:color="auto"/>
            </w:tcBorders>
            <w:vAlign w:val="center"/>
          </w:tcPr>
          <w:p w14:paraId="62A76BD3" w14:textId="77777777" w:rsidR="00DE6C2D" w:rsidRPr="00214464" w:rsidRDefault="00DE6C2D" w:rsidP="00E578CA">
            <w:pPr>
              <w:jc w:val="center"/>
              <w:rPr>
                <w:sz w:val="20"/>
                <w:szCs w:val="20"/>
              </w:rPr>
            </w:pPr>
            <w:r w:rsidRPr="00214464">
              <w:rPr>
                <w:sz w:val="20"/>
                <w:szCs w:val="20"/>
              </w:rPr>
              <w:t>Broj</w:t>
            </w:r>
          </w:p>
        </w:tc>
        <w:tc>
          <w:tcPr>
            <w:tcW w:w="1196" w:type="dxa"/>
            <w:tcBorders>
              <w:top w:val="single" w:sz="4" w:space="0" w:color="auto"/>
              <w:left w:val="single" w:sz="4" w:space="0" w:color="auto"/>
              <w:bottom w:val="single" w:sz="4" w:space="0" w:color="auto"/>
              <w:right w:val="single" w:sz="4" w:space="0" w:color="auto"/>
            </w:tcBorders>
            <w:vAlign w:val="center"/>
          </w:tcPr>
          <w:p w14:paraId="4BE06E45" w14:textId="77777777" w:rsidR="00DE6C2D" w:rsidRPr="00214464" w:rsidRDefault="00DE6C2D" w:rsidP="00E578CA">
            <w:pPr>
              <w:jc w:val="center"/>
              <w:rPr>
                <w:sz w:val="20"/>
                <w:szCs w:val="20"/>
              </w:rPr>
            </w:pPr>
            <w:r w:rsidRPr="00214464">
              <w:rPr>
                <w:sz w:val="20"/>
                <w:szCs w:val="20"/>
              </w:rPr>
              <w:t>100</w:t>
            </w:r>
          </w:p>
        </w:tc>
        <w:tc>
          <w:tcPr>
            <w:tcW w:w="1256" w:type="dxa"/>
            <w:tcBorders>
              <w:top w:val="single" w:sz="4" w:space="0" w:color="auto"/>
              <w:left w:val="nil"/>
              <w:bottom w:val="single" w:sz="4" w:space="0" w:color="auto"/>
              <w:right w:val="single" w:sz="4" w:space="0" w:color="auto"/>
            </w:tcBorders>
            <w:noWrap/>
            <w:vAlign w:val="center"/>
          </w:tcPr>
          <w:p w14:paraId="7BF32720" w14:textId="77777777" w:rsidR="00DE6C2D" w:rsidRPr="00214464" w:rsidRDefault="00DE6C2D" w:rsidP="00E578CA">
            <w:pPr>
              <w:jc w:val="center"/>
              <w:rPr>
                <w:sz w:val="20"/>
                <w:szCs w:val="20"/>
              </w:rPr>
            </w:pPr>
            <w:r w:rsidRPr="00214464">
              <w:rPr>
                <w:sz w:val="20"/>
                <w:szCs w:val="20"/>
              </w:rPr>
              <w:t>120</w:t>
            </w:r>
          </w:p>
        </w:tc>
        <w:tc>
          <w:tcPr>
            <w:tcW w:w="1255" w:type="dxa"/>
            <w:tcBorders>
              <w:top w:val="single" w:sz="4" w:space="0" w:color="auto"/>
              <w:left w:val="nil"/>
              <w:bottom w:val="single" w:sz="4" w:space="0" w:color="auto"/>
              <w:right w:val="single" w:sz="4" w:space="0" w:color="auto"/>
            </w:tcBorders>
            <w:noWrap/>
            <w:vAlign w:val="center"/>
          </w:tcPr>
          <w:p w14:paraId="3A310391" w14:textId="77777777" w:rsidR="00DE6C2D" w:rsidRPr="00214464" w:rsidRDefault="00DE6C2D" w:rsidP="00E578CA">
            <w:pPr>
              <w:jc w:val="center"/>
              <w:rPr>
                <w:sz w:val="20"/>
                <w:szCs w:val="20"/>
              </w:rPr>
            </w:pPr>
            <w:r w:rsidRPr="00214464">
              <w:rPr>
                <w:sz w:val="20"/>
                <w:szCs w:val="20"/>
              </w:rPr>
              <w:t xml:space="preserve">   120</w:t>
            </w:r>
          </w:p>
        </w:tc>
        <w:tc>
          <w:tcPr>
            <w:tcW w:w="1395" w:type="dxa"/>
            <w:tcBorders>
              <w:top w:val="single" w:sz="4" w:space="0" w:color="auto"/>
              <w:left w:val="nil"/>
              <w:bottom w:val="single" w:sz="4" w:space="0" w:color="auto"/>
              <w:right w:val="single" w:sz="4" w:space="0" w:color="auto"/>
            </w:tcBorders>
            <w:noWrap/>
            <w:vAlign w:val="center"/>
          </w:tcPr>
          <w:p w14:paraId="05629EC8" w14:textId="77777777" w:rsidR="00DE6C2D" w:rsidRPr="00214464" w:rsidRDefault="00DE6C2D" w:rsidP="00E578CA">
            <w:pPr>
              <w:jc w:val="center"/>
              <w:rPr>
                <w:sz w:val="20"/>
                <w:szCs w:val="20"/>
              </w:rPr>
            </w:pPr>
            <w:r w:rsidRPr="00214464">
              <w:rPr>
                <w:sz w:val="20"/>
                <w:szCs w:val="20"/>
              </w:rPr>
              <w:t>120</w:t>
            </w:r>
          </w:p>
        </w:tc>
      </w:tr>
    </w:tbl>
    <w:p w14:paraId="39A75A1A" w14:textId="77777777" w:rsidR="00DE6C2D" w:rsidRPr="00214464" w:rsidRDefault="00DE6C2D" w:rsidP="00DE6C2D">
      <w:pPr>
        <w:rPr>
          <w:rFonts w:eastAsia="Calibri"/>
          <w:bCs/>
          <w:lang w:eastAsia="en-US"/>
        </w:rPr>
      </w:pPr>
    </w:p>
    <w:p w14:paraId="22DFEF18" w14:textId="77777777" w:rsidR="00985F19" w:rsidRPr="00214464" w:rsidRDefault="00985F19" w:rsidP="00F50BF4">
      <w:pPr>
        <w:rPr>
          <w:rFonts w:eastAsia="Calibri"/>
          <w:bCs/>
          <w:lang w:eastAsia="en-US"/>
        </w:rPr>
      </w:pPr>
    </w:p>
    <w:p w14:paraId="25600C20" w14:textId="63AA1026"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 xml:space="preserve">Članak </w:t>
      </w:r>
      <w:r w:rsidR="00981F9F" w:rsidRPr="00214464">
        <w:rPr>
          <w:rFonts w:eastAsiaTheme="minorHAnsi"/>
          <w:b/>
          <w:bCs/>
          <w:lang w:eastAsia="en-US"/>
        </w:rPr>
        <w:t>19</w:t>
      </w:r>
      <w:r w:rsidRPr="00214464">
        <w:rPr>
          <w:rFonts w:eastAsiaTheme="minorHAnsi"/>
          <w:b/>
          <w:bCs/>
          <w:lang w:eastAsia="en-US"/>
        </w:rPr>
        <w:t>.</w:t>
      </w:r>
    </w:p>
    <w:p w14:paraId="70BDEBCF" w14:textId="77777777" w:rsidR="00F50BF4" w:rsidRPr="00214464" w:rsidRDefault="00F50BF4" w:rsidP="00F50BF4">
      <w:pPr>
        <w:rPr>
          <w:rFonts w:eastAsia="Calibri"/>
          <w:bCs/>
          <w:lang w:eastAsia="en-US"/>
        </w:rPr>
      </w:pPr>
    </w:p>
    <w:p w14:paraId="410C4947" w14:textId="77777777" w:rsidR="00F50BF4" w:rsidRPr="00214464" w:rsidRDefault="00F50BF4" w:rsidP="00F50BF4">
      <w:pPr>
        <w:ind w:left="2268" w:hanging="2268"/>
        <w:jc w:val="center"/>
        <w:rPr>
          <w:b/>
        </w:rPr>
      </w:pPr>
      <w:r w:rsidRPr="00214464">
        <w:rPr>
          <w:b/>
        </w:rPr>
        <w:t>UPRAVNI ODJEL ZA PROVOĐENJE DOKUMENATA</w:t>
      </w:r>
    </w:p>
    <w:p w14:paraId="0F6403FC" w14:textId="77777777" w:rsidR="00F50BF4" w:rsidRPr="00214464" w:rsidRDefault="00F50BF4" w:rsidP="00F50BF4">
      <w:pPr>
        <w:ind w:left="2268" w:hanging="2268"/>
        <w:jc w:val="center"/>
        <w:rPr>
          <w:b/>
        </w:rPr>
      </w:pPr>
      <w:r w:rsidRPr="00214464">
        <w:rPr>
          <w:b/>
        </w:rPr>
        <w:t>PROSTORNOG UREĐENJA I GRADNJU</w:t>
      </w:r>
    </w:p>
    <w:p w14:paraId="0AF99033" w14:textId="77777777" w:rsidR="00F50BF4" w:rsidRPr="00214464" w:rsidRDefault="00F50BF4" w:rsidP="00F50BF4"/>
    <w:p w14:paraId="231DAA1A" w14:textId="77777777" w:rsidR="00F50BF4" w:rsidRPr="00214464" w:rsidRDefault="00F50BF4" w:rsidP="00F50BF4">
      <w:pPr>
        <w:suppressAutoHyphens/>
        <w:autoSpaceDN w:val="0"/>
        <w:ind w:firstLine="567"/>
        <w:jc w:val="both"/>
        <w:rPr>
          <w:rFonts w:eastAsiaTheme="minorHAnsi"/>
          <w:lang w:eastAsia="en-US"/>
        </w:rPr>
      </w:pPr>
      <w:r w:rsidRPr="00214464">
        <w:rPr>
          <w:rFonts w:eastAsiaTheme="minorHAnsi"/>
          <w:lang w:eastAsia="en-US"/>
        </w:rPr>
        <w:lastRenderedPageBreak/>
        <w:t>Upravni odjel za provođenje dokumenata prostornog uređenja i gradnju obavlja administrativne, upravne i stručne poslove vezane uz provođenje dokumenata prostornog uređenja, a koji se odnose na izdavanje: lokacijskih informacija, izdavanje lokacijskih dozvola, obavijesti o uvjetima za izradu glavnog projekta, potvrda parcelacijskih elaborata, rješenja o utvrđivanju građevnih čestica, administrativne, upravne i stručne poslove vezane uz gradnju, a koji se odnose na izdavanje: potvrda etažnih elaborata, građevinskih dozvola, uporabnih dozvola, poslove vezane uz prijave početaka/nastavka građenja ili uklanjanja građevina, izdavanja rješenja o izvedenom stanju, pripremne i tehničke poslove vezane uz donošenje ostalih akata vezanih uz ozakonjenje nezakonito izgrađenih zgrada te ostalih poslova koji se odnose na gradnju.</w:t>
      </w:r>
    </w:p>
    <w:p w14:paraId="44137C6A" w14:textId="77777777" w:rsidR="00F50BF4" w:rsidRPr="00214464" w:rsidRDefault="00F50BF4" w:rsidP="00F50BF4">
      <w:pPr>
        <w:suppressAutoHyphens/>
        <w:autoSpaceDN w:val="0"/>
        <w:jc w:val="both"/>
        <w:rPr>
          <w:rFonts w:eastAsiaTheme="minorHAnsi"/>
          <w:lang w:eastAsia="en-US"/>
        </w:rPr>
      </w:pPr>
    </w:p>
    <w:tbl>
      <w:tblPr>
        <w:tblpPr w:leftFromText="180" w:rightFromText="180" w:vertAnchor="text" w:tblpXSpec="center" w:tblpY="1"/>
        <w:tblOverlap w:val="neve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8"/>
        <w:gridCol w:w="1136"/>
        <w:gridCol w:w="1136"/>
        <w:gridCol w:w="1353"/>
      </w:tblGrid>
      <w:tr w:rsidR="00214464" w:rsidRPr="00214464" w14:paraId="1E38B5F1" w14:textId="77777777" w:rsidTr="00F94CCD">
        <w:trPr>
          <w:trHeight w:val="416"/>
          <w:jc w:val="center"/>
        </w:trPr>
        <w:tc>
          <w:tcPr>
            <w:tcW w:w="6548" w:type="dxa"/>
            <w:vAlign w:val="center"/>
            <w:hideMark/>
          </w:tcPr>
          <w:p w14:paraId="180A86C7" w14:textId="77777777" w:rsidR="00A47A1E" w:rsidRPr="00214464" w:rsidRDefault="00A47A1E" w:rsidP="00A567FE">
            <w:pPr>
              <w:jc w:val="center"/>
              <w:rPr>
                <w:b/>
                <w:bCs/>
                <w:sz w:val="20"/>
                <w:szCs w:val="20"/>
              </w:rPr>
            </w:pPr>
            <w:r w:rsidRPr="00214464">
              <w:rPr>
                <w:b/>
                <w:bCs/>
                <w:sz w:val="20"/>
                <w:szCs w:val="20"/>
              </w:rPr>
              <w:t>Naziv programa iz Proračuna</w:t>
            </w:r>
          </w:p>
        </w:tc>
        <w:tc>
          <w:tcPr>
            <w:tcW w:w="1136" w:type="dxa"/>
            <w:noWrap/>
            <w:vAlign w:val="center"/>
            <w:hideMark/>
          </w:tcPr>
          <w:p w14:paraId="66E143E0" w14:textId="77777777" w:rsidR="00A47A1E" w:rsidRPr="00214464" w:rsidRDefault="00A47A1E" w:rsidP="00A567FE">
            <w:pPr>
              <w:jc w:val="center"/>
              <w:rPr>
                <w:b/>
                <w:bCs/>
                <w:sz w:val="20"/>
                <w:szCs w:val="20"/>
              </w:rPr>
            </w:pPr>
            <w:r w:rsidRPr="00214464">
              <w:rPr>
                <w:b/>
                <w:bCs/>
                <w:sz w:val="20"/>
                <w:szCs w:val="20"/>
              </w:rPr>
              <w:t xml:space="preserve">Plan </w:t>
            </w:r>
          </w:p>
          <w:p w14:paraId="6AF5E26E" w14:textId="77777777" w:rsidR="00A47A1E" w:rsidRPr="00214464" w:rsidRDefault="00A47A1E" w:rsidP="00A567FE">
            <w:pPr>
              <w:jc w:val="center"/>
              <w:rPr>
                <w:b/>
                <w:bCs/>
                <w:sz w:val="20"/>
                <w:szCs w:val="20"/>
              </w:rPr>
            </w:pPr>
            <w:r w:rsidRPr="00214464">
              <w:rPr>
                <w:b/>
                <w:bCs/>
                <w:sz w:val="20"/>
                <w:szCs w:val="20"/>
              </w:rPr>
              <w:t>2026.</w:t>
            </w:r>
          </w:p>
        </w:tc>
        <w:tc>
          <w:tcPr>
            <w:tcW w:w="1136" w:type="dxa"/>
            <w:vAlign w:val="center"/>
            <w:hideMark/>
          </w:tcPr>
          <w:p w14:paraId="75FC920A" w14:textId="77777777" w:rsidR="00A47A1E" w:rsidRPr="00214464" w:rsidRDefault="00A47A1E" w:rsidP="00A567FE">
            <w:pPr>
              <w:jc w:val="center"/>
              <w:rPr>
                <w:b/>
                <w:bCs/>
                <w:sz w:val="20"/>
                <w:szCs w:val="20"/>
              </w:rPr>
            </w:pPr>
            <w:r w:rsidRPr="00214464">
              <w:rPr>
                <w:b/>
                <w:bCs/>
                <w:sz w:val="20"/>
                <w:szCs w:val="20"/>
              </w:rPr>
              <w:t>Projekcija 2027.</w:t>
            </w:r>
          </w:p>
        </w:tc>
        <w:tc>
          <w:tcPr>
            <w:tcW w:w="1353" w:type="dxa"/>
            <w:vAlign w:val="center"/>
            <w:hideMark/>
          </w:tcPr>
          <w:p w14:paraId="757B820A" w14:textId="77777777" w:rsidR="00A47A1E" w:rsidRPr="00214464" w:rsidRDefault="00A47A1E" w:rsidP="00A567FE">
            <w:pPr>
              <w:jc w:val="center"/>
              <w:rPr>
                <w:b/>
                <w:bCs/>
                <w:sz w:val="20"/>
                <w:szCs w:val="20"/>
              </w:rPr>
            </w:pPr>
            <w:r w:rsidRPr="00214464">
              <w:rPr>
                <w:b/>
                <w:bCs/>
                <w:sz w:val="20"/>
                <w:szCs w:val="20"/>
              </w:rPr>
              <w:t>Projekcija 2028.</w:t>
            </w:r>
          </w:p>
        </w:tc>
      </w:tr>
      <w:tr w:rsidR="00214464" w:rsidRPr="00214464" w14:paraId="79603491" w14:textId="77777777" w:rsidTr="00F94CCD">
        <w:trPr>
          <w:trHeight w:val="510"/>
          <w:jc w:val="center"/>
        </w:trPr>
        <w:tc>
          <w:tcPr>
            <w:tcW w:w="6548" w:type="dxa"/>
            <w:shd w:val="clear" w:color="000000" w:fill="D0CECE"/>
            <w:vAlign w:val="center"/>
            <w:hideMark/>
          </w:tcPr>
          <w:p w14:paraId="00A89F38" w14:textId="77777777" w:rsidR="00A47A1E" w:rsidRPr="00214464" w:rsidRDefault="00A47A1E" w:rsidP="00A567FE">
            <w:pPr>
              <w:rPr>
                <w:b/>
                <w:bCs/>
                <w:sz w:val="20"/>
                <w:szCs w:val="20"/>
              </w:rPr>
            </w:pPr>
            <w:r w:rsidRPr="00214464">
              <w:rPr>
                <w:b/>
                <w:bCs/>
                <w:sz w:val="20"/>
                <w:szCs w:val="20"/>
              </w:rPr>
              <w:t xml:space="preserve">Razdjel 005 UPRAVNI ODJEL ZA PROVOĐENJE DOKUMENATA PROSTORNOG UREĐENJA I GRADNJU </w:t>
            </w:r>
          </w:p>
        </w:tc>
        <w:tc>
          <w:tcPr>
            <w:tcW w:w="1136" w:type="dxa"/>
            <w:shd w:val="clear" w:color="000000" w:fill="D0CECE"/>
            <w:noWrap/>
            <w:vAlign w:val="center"/>
          </w:tcPr>
          <w:p w14:paraId="5FF0D174" w14:textId="77777777" w:rsidR="00A47A1E" w:rsidRPr="00214464" w:rsidRDefault="00A47A1E" w:rsidP="00A567FE">
            <w:pPr>
              <w:jc w:val="right"/>
              <w:rPr>
                <w:b/>
                <w:bCs/>
                <w:sz w:val="20"/>
                <w:szCs w:val="20"/>
              </w:rPr>
            </w:pPr>
            <w:r w:rsidRPr="00214464">
              <w:rPr>
                <w:b/>
                <w:bCs/>
                <w:sz w:val="20"/>
                <w:szCs w:val="20"/>
              </w:rPr>
              <w:t>18.500</w:t>
            </w:r>
          </w:p>
        </w:tc>
        <w:tc>
          <w:tcPr>
            <w:tcW w:w="1136" w:type="dxa"/>
            <w:shd w:val="clear" w:color="000000" w:fill="D0CECE"/>
            <w:noWrap/>
            <w:vAlign w:val="center"/>
          </w:tcPr>
          <w:p w14:paraId="34A02C21" w14:textId="77777777" w:rsidR="00A47A1E" w:rsidRPr="00214464" w:rsidRDefault="00A47A1E" w:rsidP="00A567FE">
            <w:pPr>
              <w:jc w:val="right"/>
              <w:rPr>
                <w:b/>
                <w:bCs/>
                <w:sz w:val="20"/>
                <w:szCs w:val="20"/>
              </w:rPr>
            </w:pPr>
            <w:r w:rsidRPr="00214464">
              <w:rPr>
                <w:b/>
                <w:bCs/>
                <w:sz w:val="20"/>
                <w:szCs w:val="20"/>
              </w:rPr>
              <w:t>33.500</w:t>
            </w:r>
          </w:p>
        </w:tc>
        <w:tc>
          <w:tcPr>
            <w:tcW w:w="1353" w:type="dxa"/>
            <w:shd w:val="clear" w:color="000000" w:fill="D0CECE"/>
            <w:noWrap/>
            <w:vAlign w:val="center"/>
          </w:tcPr>
          <w:p w14:paraId="7FC9BCE2" w14:textId="77777777" w:rsidR="00A47A1E" w:rsidRPr="00214464" w:rsidRDefault="00A47A1E" w:rsidP="00A567FE">
            <w:pPr>
              <w:jc w:val="right"/>
              <w:rPr>
                <w:b/>
                <w:bCs/>
                <w:sz w:val="20"/>
                <w:szCs w:val="20"/>
              </w:rPr>
            </w:pPr>
            <w:r w:rsidRPr="00214464">
              <w:rPr>
                <w:b/>
                <w:bCs/>
                <w:sz w:val="20"/>
                <w:szCs w:val="20"/>
              </w:rPr>
              <w:t>33.500</w:t>
            </w:r>
          </w:p>
        </w:tc>
      </w:tr>
      <w:tr w:rsidR="00214464" w:rsidRPr="00214464" w14:paraId="19C4EF7E" w14:textId="77777777" w:rsidTr="00F94CCD">
        <w:trPr>
          <w:trHeight w:val="510"/>
          <w:jc w:val="center"/>
        </w:trPr>
        <w:tc>
          <w:tcPr>
            <w:tcW w:w="6548" w:type="dxa"/>
            <w:shd w:val="clear" w:color="000000" w:fill="E7E6E6"/>
            <w:vAlign w:val="center"/>
            <w:hideMark/>
          </w:tcPr>
          <w:p w14:paraId="7ACD9249" w14:textId="77777777" w:rsidR="00A47A1E" w:rsidRPr="00214464" w:rsidRDefault="00A47A1E" w:rsidP="00A567FE">
            <w:pPr>
              <w:rPr>
                <w:b/>
                <w:bCs/>
                <w:sz w:val="20"/>
                <w:szCs w:val="20"/>
              </w:rPr>
            </w:pPr>
            <w:r w:rsidRPr="00214464">
              <w:rPr>
                <w:b/>
                <w:bCs/>
                <w:sz w:val="20"/>
                <w:szCs w:val="20"/>
              </w:rPr>
              <w:t>Glava 00510 UPRAVNI ODJEL ZA PROVOĐENJE DOKUMENATA PROSTORNOG UREĐENJA I GRADNJU</w:t>
            </w:r>
          </w:p>
        </w:tc>
        <w:tc>
          <w:tcPr>
            <w:tcW w:w="1136" w:type="dxa"/>
            <w:shd w:val="clear" w:color="000000" w:fill="E7E6E6"/>
            <w:noWrap/>
            <w:vAlign w:val="center"/>
          </w:tcPr>
          <w:p w14:paraId="3B720536" w14:textId="77777777" w:rsidR="00A47A1E" w:rsidRPr="00214464" w:rsidRDefault="00A47A1E" w:rsidP="00A567FE">
            <w:pPr>
              <w:jc w:val="right"/>
              <w:rPr>
                <w:b/>
                <w:bCs/>
                <w:sz w:val="20"/>
                <w:szCs w:val="20"/>
              </w:rPr>
            </w:pPr>
            <w:r w:rsidRPr="00214464">
              <w:rPr>
                <w:b/>
                <w:bCs/>
                <w:sz w:val="20"/>
                <w:szCs w:val="20"/>
              </w:rPr>
              <w:t>18.500</w:t>
            </w:r>
          </w:p>
        </w:tc>
        <w:tc>
          <w:tcPr>
            <w:tcW w:w="1136" w:type="dxa"/>
            <w:shd w:val="clear" w:color="000000" w:fill="E7E6E6"/>
            <w:noWrap/>
            <w:vAlign w:val="center"/>
          </w:tcPr>
          <w:p w14:paraId="203ECADA" w14:textId="77777777" w:rsidR="00A47A1E" w:rsidRPr="00214464" w:rsidRDefault="00A47A1E" w:rsidP="00A567FE">
            <w:pPr>
              <w:jc w:val="right"/>
              <w:rPr>
                <w:b/>
                <w:bCs/>
                <w:sz w:val="20"/>
                <w:szCs w:val="20"/>
              </w:rPr>
            </w:pPr>
            <w:r w:rsidRPr="00214464">
              <w:rPr>
                <w:b/>
                <w:bCs/>
                <w:sz w:val="20"/>
                <w:szCs w:val="20"/>
              </w:rPr>
              <w:t>33.500</w:t>
            </w:r>
          </w:p>
        </w:tc>
        <w:tc>
          <w:tcPr>
            <w:tcW w:w="1353" w:type="dxa"/>
            <w:shd w:val="clear" w:color="000000" w:fill="E7E6E6"/>
            <w:noWrap/>
            <w:vAlign w:val="center"/>
          </w:tcPr>
          <w:p w14:paraId="23F8C5B1" w14:textId="77777777" w:rsidR="00A47A1E" w:rsidRPr="00214464" w:rsidRDefault="00A47A1E" w:rsidP="00A567FE">
            <w:pPr>
              <w:jc w:val="right"/>
              <w:rPr>
                <w:b/>
                <w:bCs/>
                <w:sz w:val="20"/>
                <w:szCs w:val="20"/>
              </w:rPr>
            </w:pPr>
            <w:r w:rsidRPr="00214464">
              <w:rPr>
                <w:b/>
                <w:bCs/>
                <w:sz w:val="20"/>
                <w:szCs w:val="20"/>
              </w:rPr>
              <w:t>33.500</w:t>
            </w:r>
          </w:p>
        </w:tc>
      </w:tr>
      <w:tr w:rsidR="00214464" w:rsidRPr="00214464" w14:paraId="2B73E365" w14:textId="77777777" w:rsidTr="00F94CCD">
        <w:trPr>
          <w:trHeight w:val="255"/>
          <w:jc w:val="center"/>
        </w:trPr>
        <w:tc>
          <w:tcPr>
            <w:tcW w:w="6548" w:type="dxa"/>
            <w:vAlign w:val="center"/>
            <w:hideMark/>
          </w:tcPr>
          <w:p w14:paraId="33248699" w14:textId="77777777" w:rsidR="00A47A1E" w:rsidRPr="00214464" w:rsidRDefault="00A47A1E" w:rsidP="00A567FE">
            <w:pPr>
              <w:rPr>
                <w:sz w:val="20"/>
                <w:szCs w:val="20"/>
              </w:rPr>
            </w:pPr>
            <w:r w:rsidRPr="00214464">
              <w:rPr>
                <w:sz w:val="20"/>
                <w:szCs w:val="20"/>
              </w:rPr>
              <w:t>Program 7020 IZDAVANJE UPORABNIH DOZVOLA</w:t>
            </w:r>
          </w:p>
        </w:tc>
        <w:tc>
          <w:tcPr>
            <w:tcW w:w="1136" w:type="dxa"/>
            <w:noWrap/>
            <w:vAlign w:val="center"/>
          </w:tcPr>
          <w:p w14:paraId="1B4C5C8C" w14:textId="77777777" w:rsidR="00A47A1E" w:rsidRPr="00214464" w:rsidRDefault="00A47A1E" w:rsidP="00A567FE">
            <w:pPr>
              <w:jc w:val="right"/>
              <w:rPr>
                <w:sz w:val="20"/>
                <w:szCs w:val="20"/>
              </w:rPr>
            </w:pPr>
            <w:r w:rsidRPr="00214464">
              <w:rPr>
                <w:sz w:val="20"/>
                <w:szCs w:val="20"/>
              </w:rPr>
              <w:t>16.000</w:t>
            </w:r>
          </w:p>
        </w:tc>
        <w:tc>
          <w:tcPr>
            <w:tcW w:w="1136" w:type="dxa"/>
            <w:noWrap/>
            <w:vAlign w:val="center"/>
          </w:tcPr>
          <w:p w14:paraId="5B872CD7" w14:textId="77777777" w:rsidR="00A47A1E" w:rsidRPr="00214464" w:rsidRDefault="00A47A1E" w:rsidP="00A567FE">
            <w:pPr>
              <w:jc w:val="right"/>
              <w:rPr>
                <w:sz w:val="20"/>
                <w:szCs w:val="20"/>
              </w:rPr>
            </w:pPr>
            <w:r w:rsidRPr="00214464">
              <w:rPr>
                <w:sz w:val="20"/>
                <w:szCs w:val="20"/>
              </w:rPr>
              <w:t>16.000</w:t>
            </w:r>
          </w:p>
        </w:tc>
        <w:tc>
          <w:tcPr>
            <w:tcW w:w="1353" w:type="dxa"/>
            <w:noWrap/>
            <w:vAlign w:val="center"/>
          </w:tcPr>
          <w:p w14:paraId="6BD026F8" w14:textId="77777777" w:rsidR="00A47A1E" w:rsidRPr="00214464" w:rsidRDefault="00A47A1E" w:rsidP="00A567FE">
            <w:pPr>
              <w:jc w:val="right"/>
              <w:rPr>
                <w:sz w:val="20"/>
                <w:szCs w:val="20"/>
              </w:rPr>
            </w:pPr>
            <w:r w:rsidRPr="00214464">
              <w:rPr>
                <w:sz w:val="20"/>
                <w:szCs w:val="20"/>
              </w:rPr>
              <w:t>16.000</w:t>
            </w:r>
          </w:p>
        </w:tc>
      </w:tr>
      <w:tr w:rsidR="00214464" w:rsidRPr="00214464" w14:paraId="6A45B877" w14:textId="77777777" w:rsidTr="00F94CCD">
        <w:trPr>
          <w:trHeight w:val="255"/>
          <w:jc w:val="center"/>
        </w:trPr>
        <w:tc>
          <w:tcPr>
            <w:tcW w:w="6548" w:type="dxa"/>
            <w:vAlign w:val="center"/>
            <w:hideMark/>
          </w:tcPr>
          <w:p w14:paraId="17E7515E" w14:textId="77777777" w:rsidR="00A47A1E" w:rsidRPr="00214464" w:rsidRDefault="00A47A1E" w:rsidP="00A567FE">
            <w:pPr>
              <w:rPr>
                <w:sz w:val="20"/>
                <w:szCs w:val="20"/>
              </w:rPr>
            </w:pPr>
            <w:r w:rsidRPr="00214464">
              <w:rPr>
                <w:sz w:val="20"/>
                <w:szCs w:val="20"/>
              </w:rPr>
              <w:t>Program 7040 LEGALIZACIJA OBJEKATA</w:t>
            </w:r>
          </w:p>
        </w:tc>
        <w:tc>
          <w:tcPr>
            <w:tcW w:w="1136" w:type="dxa"/>
            <w:noWrap/>
            <w:vAlign w:val="center"/>
          </w:tcPr>
          <w:p w14:paraId="2029350E" w14:textId="77777777" w:rsidR="00A47A1E" w:rsidRPr="00214464" w:rsidRDefault="00A47A1E" w:rsidP="00A567FE">
            <w:pPr>
              <w:jc w:val="right"/>
              <w:rPr>
                <w:sz w:val="20"/>
                <w:szCs w:val="20"/>
              </w:rPr>
            </w:pPr>
            <w:r w:rsidRPr="00214464">
              <w:rPr>
                <w:sz w:val="20"/>
                <w:szCs w:val="20"/>
              </w:rPr>
              <w:t>2.500</w:t>
            </w:r>
          </w:p>
        </w:tc>
        <w:tc>
          <w:tcPr>
            <w:tcW w:w="1136" w:type="dxa"/>
            <w:noWrap/>
            <w:vAlign w:val="center"/>
          </w:tcPr>
          <w:p w14:paraId="67E50C83" w14:textId="77777777" w:rsidR="00A47A1E" w:rsidRPr="00214464" w:rsidRDefault="00A47A1E" w:rsidP="00A567FE">
            <w:pPr>
              <w:jc w:val="right"/>
              <w:rPr>
                <w:sz w:val="20"/>
                <w:szCs w:val="20"/>
              </w:rPr>
            </w:pPr>
            <w:r w:rsidRPr="00214464">
              <w:rPr>
                <w:sz w:val="20"/>
                <w:szCs w:val="20"/>
              </w:rPr>
              <w:t>17.500</w:t>
            </w:r>
          </w:p>
        </w:tc>
        <w:tc>
          <w:tcPr>
            <w:tcW w:w="1353" w:type="dxa"/>
            <w:noWrap/>
            <w:vAlign w:val="center"/>
          </w:tcPr>
          <w:p w14:paraId="591DE0CB" w14:textId="77777777" w:rsidR="00A47A1E" w:rsidRPr="00214464" w:rsidRDefault="00A47A1E" w:rsidP="00A567FE">
            <w:pPr>
              <w:jc w:val="right"/>
              <w:rPr>
                <w:sz w:val="20"/>
                <w:szCs w:val="20"/>
              </w:rPr>
            </w:pPr>
            <w:r w:rsidRPr="00214464">
              <w:rPr>
                <w:sz w:val="20"/>
                <w:szCs w:val="20"/>
              </w:rPr>
              <w:t>17.500</w:t>
            </w:r>
          </w:p>
        </w:tc>
      </w:tr>
    </w:tbl>
    <w:p w14:paraId="7DE17EEE" w14:textId="77777777" w:rsidR="00A47A1E" w:rsidRPr="00214464" w:rsidRDefault="00A47A1E" w:rsidP="00F50BF4">
      <w:pPr>
        <w:rPr>
          <w:rFonts w:eastAsiaTheme="minorHAnsi"/>
          <w:b/>
          <w:bCs/>
          <w:lang w:eastAsia="en-US"/>
        </w:rPr>
      </w:pPr>
      <w:bookmarkStart w:id="33" w:name="_Hlk182309372"/>
    </w:p>
    <w:p w14:paraId="03EDED95" w14:textId="70E78B8C" w:rsidR="00F50BF4" w:rsidRPr="00214464" w:rsidRDefault="00F50BF4" w:rsidP="00F50BF4">
      <w:pPr>
        <w:rPr>
          <w:b/>
        </w:rPr>
      </w:pPr>
      <w:r w:rsidRPr="00214464">
        <w:rPr>
          <w:rFonts w:eastAsiaTheme="minorHAnsi"/>
          <w:b/>
          <w:bCs/>
          <w:lang w:eastAsia="en-US"/>
        </w:rPr>
        <w:t>RAZDJEL 005</w:t>
      </w:r>
      <w:r w:rsidRPr="00214464">
        <w:rPr>
          <w:rFonts w:eastAsiaTheme="minorHAnsi"/>
          <w:lang w:eastAsia="en-US"/>
        </w:rPr>
        <w:t xml:space="preserve"> </w:t>
      </w:r>
      <w:r w:rsidRPr="00214464">
        <w:rPr>
          <w:b/>
        </w:rPr>
        <w:t>UPRAVNI ODJEL ZA PROVOĐENJE DOKUMENATA PROSTORNOG UREĐENJA I GRADNJU</w:t>
      </w:r>
    </w:p>
    <w:p w14:paraId="59C015BD" w14:textId="77777777" w:rsidR="00F50BF4" w:rsidRPr="00214464" w:rsidRDefault="00F50BF4" w:rsidP="00F50BF4">
      <w:pPr>
        <w:suppressAutoHyphens/>
        <w:autoSpaceDN w:val="0"/>
        <w:spacing w:after="160" w:line="259" w:lineRule="auto"/>
        <w:rPr>
          <w:rFonts w:eastAsiaTheme="minorHAnsi"/>
          <w:lang w:eastAsia="en-US"/>
        </w:rPr>
      </w:pPr>
    </w:p>
    <w:tbl>
      <w:tblPr>
        <w:tblpPr w:leftFromText="180" w:rightFromText="180" w:vertAnchor="text" w:tblpXSpec="center" w:tblpY="1"/>
        <w:tblOverlap w:val="neve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009"/>
        <w:gridCol w:w="928"/>
        <w:gridCol w:w="1083"/>
        <w:gridCol w:w="1134"/>
        <w:gridCol w:w="1134"/>
        <w:gridCol w:w="1134"/>
      </w:tblGrid>
      <w:tr w:rsidR="00214464" w:rsidRPr="00214464" w14:paraId="0A839B6E" w14:textId="77777777" w:rsidTr="001F414E">
        <w:trPr>
          <w:trHeight w:val="266"/>
          <w:jc w:val="center"/>
        </w:trPr>
        <w:tc>
          <w:tcPr>
            <w:tcW w:w="10095" w:type="dxa"/>
            <w:gridSpan w:val="7"/>
            <w:shd w:val="clear" w:color="auto" w:fill="D9D9D9"/>
            <w:noWrap/>
            <w:hideMark/>
          </w:tcPr>
          <w:p w14:paraId="390EDEBC" w14:textId="77777777" w:rsidR="00F50BF4" w:rsidRPr="00214464" w:rsidRDefault="00F50BF4" w:rsidP="001F414E">
            <w:pPr>
              <w:rPr>
                <w:b/>
                <w:bCs/>
                <w:i/>
                <w:iCs/>
              </w:rPr>
            </w:pPr>
            <w:r w:rsidRPr="00214464">
              <w:rPr>
                <w:b/>
              </w:rPr>
              <w:t>Program:  IZDAVANJE UPORABNIH DOZVOLA</w:t>
            </w:r>
          </w:p>
        </w:tc>
      </w:tr>
      <w:tr w:rsidR="00214464" w:rsidRPr="00214464" w14:paraId="0E9A1338" w14:textId="77777777" w:rsidTr="001F414E">
        <w:trPr>
          <w:trHeight w:val="287"/>
          <w:jc w:val="center"/>
        </w:trPr>
        <w:tc>
          <w:tcPr>
            <w:tcW w:w="10095" w:type="dxa"/>
            <w:gridSpan w:val="7"/>
            <w:noWrap/>
            <w:hideMark/>
          </w:tcPr>
          <w:p w14:paraId="229764B2" w14:textId="77777777" w:rsidR="00A47A1E" w:rsidRPr="00214464" w:rsidRDefault="00A47A1E" w:rsidP="00A47A1E">
            <w:pPr>
              <w:rPr>
                <w:sz w:val="20"/>
                <w:szCs w:val="20"/>
              </w:rPr>
            </w:pPr>
            <w:r w:rsidRPr="00214464">
              <w:rPr>
                <w:sz w:val="20"/>
                <w:szCs w:val="20"/>
              </w:rPr>
              <w:t xml:space="preserve">Zakonske i druge pravne osnove programa: </w:t>
            </w:r>
          </w:p>
          <w:p w14:paraId="5B134DBC" w14:textId="24FEB2DE" w:rsidR="00A47A1E" w:rsidRPr="00214464" w:rsidRDefault="00A47A1E" w:rsidP="00A47A1E">
            <w:pPr>
              <w:pStyle w:val="Odlomakpopisa"/>
              <w:numPr>
                <w:ilvl w:val="0"/>
                <w:numId w:val="6"/>
              </w:numPr>
              <w:spacing w:line="276" w:lineRule="auto"/>
              <w:rPr>
                <w:sz w:val="20"/>
                <w:szCs w:val="20"/>
              </w:rPr>
            </w:pPr>
            <w:r w:rsidRPr="00214464">
              <w:rPr>
                <w:sz w:val="20"/>
                <w:szCs w:val="20"/>
              </w:rPr>
              <w:t>Zakon o gradnji ("Narodne novine" br. 153/13., 20/17., 39/19., 125/19., 145/24.)</w:t>
            </w:r>
          </w:p>
        </w:tc>
      </w:tr>
      <w:tr w:rsidR="00214464" w:rsidRPr="00214464" w14:paraId="03118C10" w14:textId="77777777" w:rsidTr="001F414E">
        <w:trPr>
          <w:trHeight w:val="973"/>
          <w:jc w:val="center"/>
        </w:trPr>
        <w:tc>
          <w:tcPr>
            <w:tcW w:w="10095" w:type="dxa"/>
            <w:gridSpan w:val="7"/>
            <w:hideMark/>
          </w:tcPr>
          <w:p w14:paraId="34FD8900" w14:textId="77777777" w:rsidR="00A47A1E" w:rsidRPr="00214464" w:rsidRDefault="00A47A1E" w:rsidP="00A47A1E">
            <w:pPr>
              <w:rPr>
                <w:sz w:val="20"/>
                <w:szCs w:val="20"/>
              </w:rPr>
            </w:pPr>
            <w:r w:rsidRPr="00214464">
              <w:rPr>
                <w:b/>
                <w:bCs/>
                <w:sz w:val="20"/>
                <w:szCs w:val="20"/>
              </w:rPr>
              <w:t>Razvojna mjera</w:t>
            </w:r>
            <w:r w:rsidRPr="00214464">
              <w:rPr>
                <w:sz w:val="20"/>
                <w:szCs w:val="20"/>
              </w:rPr>
              <w:t xml:space="preserve"> </w:t>
            </w:r>
            <w:r w:rsidRPr="00214464">
              <w:rPr>
                <w:i/>
                <w:iCs/>
                <w:sz w:val="20"/>
                <w:szCs w:val="20"/>
              </w:rPr>
              <w:t>(poveznica sa strateškim okvirom Provedbenog programa Grada Samobora za razdoblje 2025. – 2029.)</w:t>
            </w:r>
            <w:r w:rsidRPr="00214464">
              <w:rPr>
                <w:sz w:val="20"/>
                <w:szCs w:val="20"/>
              </w:rPr>
              <w:t>:</w:t>
            </w:r>
          </w:p>
          <w:p w14:paraId="54918ED1" w14:textId="57DC5397" w:rsidR="00A47A1E" w:rsidRPr="00214464" w:rsidRDefault="00A47A1E" w:rsidP="00DE6C2D">
            <w:pPr>
              <w:rPr>
                <w:i/>
                <w:iCs/>
                <w:sz w:val="20"/>
                <w:szCs w:val="20"/>
              </w:rPr>
            </w:pPr>
            <w:r w:rsidRPr="00214464">
              <w:rPr>
                <w:i/>
                <w:iCs/>
                <w:sz w:val="20"/>
                <w:szCs w:val="20"/>
              </w:rPr>
              <w:t>6. Visoka kvaliteta urbanog i prirodnog okruženja</w:t>
            </w:r>
          </w:p>
          <w:p w14:paraId="6F20B912" w14:textId="77777777" w:rsidR="00A47A1E" w:rsidRPr="00214464" w:rsidRDefault="00A47A1E" w:rsidP="00A47A1E">
            <w:pPr>
              <w:rPr>
                <w:b/>
                <w:bCs/>
                <w:sz w:val="20"/>
                <w:szCs w:val="20"/>
              </w:rPr>
            </w:pPr>
            <w:r w:rsidRPr="00214464">
              <w:rPr>
                <w:b/>
                <w:bCs/>
                <w:sz w:val="20"/>
                <w:szCs w:val="20"/>
              </w:rPr>
              <w:t>Cilj:</w:t>
            </w:r>
          </w:p>
          <w:p w14:paraId="1122E756" w14:textId="5568DCE0" w:rsidR="00A47A1E" w:rsidRPr="00214464" w:rsidRDefault="00A47A1E" w:rsidP="00A47A1E">
            <w:pPr>
              <w:rPr>
                <w:sz w:val="20"/>
                <w:szCs w:val="20"/>
              </w:rPr>
            </w:pPr>
            <w:r w:rsidRPr="00214464">
              <w:rPr>
                <w:sz w:val="20"/>
                <w:szCs w:val="20"/>
              </w:rPr>
              <w:t>Poboljšati infrastrukturu i kvalitetu života održivim korištenjem prirodnih resursa i kulturnih dobara</w:t>
            </w:r>
          </w:p>
        </w:tc>
      </w:tr>
      <w:tr w:rsidR="00214464" w:rsidRPr="00214464" w14:paraId="7D955341" w14:textId="77777777" w:rsidTr="001F414E">
        <w:trPr>
          <w:trHeight w:val="300"/>
          <w:jc w:val="center"/>
        </w:trPr>
        <w:tc>
          <w:tcPr>
            <w:tcW w:w="10095" w:type="dxa"/>
            <w:gridSpan w:val="7"/>
            <w:shd w:val="clear" w:color="auto" w:fill="F2F2F2"/>
            <w:hideMark/>
          </w:tcPr>
          <w:p w14:paraId="5336EFAB" w14:textId="77777777" w:rsidR="00F50BF4" w:rsidRPr="00214464" w:rsidRDefault="00F50BF4" w:rsidP="001F414E">
            <w:pPr>
              <w:rPr>
                <w:b/>
                <w:bCs/>
                <w:sz w:val="20"/>
                <w:szCs w:val="20"/>
              </w:rPr>
            </w:pPr>
            <w:r w:rsidRPr="00214464">
              <w:rPr>
                <w:b/>
                <w:bCs/>
                <w:iCs/>
                <w:sz w:val="20"/>
                <w:szCs w:val="20"/>
              </w:rPr>
              <w:t>Naziv aktivnosti/projekta u Proračunu: KOMISIJA ZA TEHNIČKI PREGLED</w:t>
            </w:r>
          </w:p>
        </w:tc>
      </w:tr>
      <w:tr w:rsidR="00214464" w:rsidRPr="00214464" w14:paraId="387819BE" w14:textId="77777777" w:rsidTr="001F414E">
        <w:trPr>
          <w:trHeight w:val="251"/>
          <w:jc w:val="center"/>
        </w:trPr>
        <w:tc>
          <w:tcPr>
            <w:tcW w:w="6693" w:type="dxa"/>
            <w:gridSpan w:val="4"/>
            <w:vMerge w:val="restart"/>
            <w:vAlign w:val="center"/>
            <w:hideMark/>
          </w:tcPr>
          <w:p w14:paraId="64A7D72D" w14:textId="77777777" w:rsidR="00F50BF4" w:rsidRPr="00214464" w:rsidRDefault="00F50BF4" w:rsidP="001F414E">
            <w:pPr>
              <w:jc w:val="center"/>
              <w:rPr>
                <w:sz w:val="20"/>
                <w:szCs w:val="20"/>
              </w:rPr>
            </w:pPr>
            <w:r w:rsidRPr="00214464">
              <w:rPr>
                <w:sz w:val="20"/>
                <w:szCs w:val="20"/>
              </w:rPr>
              <w:t>Obrazloženje aktivnosti/projekta</w:t>
            </w:r>
          </w:p>
        </w:tc>
        <w:tc>
          <w:tcPr>
            <w:tcW w:w="3402" w:type="dxa"/>
            <w:gridSpan w:val="3"/>
            <w:noWrap/>
            <w:vAlign w:val="center"/>
            <w:hideMark/>
          </w:tcPr>
          <w:p w14:paraId="15F6CF36"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474F15A2" w14:textId="77777777" w:rsidTr="001F414E">
        <w:trPr>
          <w:trHeight w:val="207"/>
          <w:jc w:val="center"/>
        </w:trPr>
        <w:tc>
          <w:tcPr>
            <w:tcW w:w="6693" w:type="dxa"/>
            <w:gridSpan w:val="4"/>
            <w:vMerge/>
            <w:vAlign w:val="center"/>
            <w:hideMark/>
          </w:tcPr>
          <w:p w14:paraId="728060AB" w14:textId="77777777" w:rsidR="00A47A1E" w:rsidRPr="00214464" w:rsidRDefault="00A47A1E" w:rsidP="00A47A1E">
            <w:pPr>
              <w:rPr>
                <w:sz w:val="20"/>
                <w:szCs w:val="20"/>
              </w:rPr>
            </w:pPr>
          </w:p>
        </w:tc>
        <w:tc>
          <w:tcPr>
            <w:tcW w:w="1134" w:type="dxa"/>
            <w:noWrap/>
            <w:vAlign w:val="center"/>
            <w:hideMark/>
          </w:tcPr>
          <w:p w14:paraId="4209675F" w14:textId="7CEDBAE3" w:rsidR="00A47A1E" w:rsidRPr="00214464" w:rsidRDefault="00A47A1E" w:rsidP="00A47A1E">
            <w:pPr>
              <w:jc w:val="center"/>
              <w:rPr>
                <w:sz w:val="20"/>
                <w:szCs w:val="20"/>
              </w:rPr>
            </w:pPr>
            <w:r w:rsidRPr="00214464">
              <w:rPr>
                <w:sz w:val="20"/>
                <w:szCs w:val="20"/>
              </w:rPr>
              <w:t>2026.</w:t>
            </w:r>
          </w:p>
        </w:tc>
        <w:tc>
          <w:tcPr>
            <w:tcW w:w="1134" w:type="dxa"/>
            <w:noWrap/>
            <w:vAlign w:val="center"/>
            <w:hideMark/>
          </w:tcPr>
          <w:p w14:paraId="7DCF8D09" w14:textId="53701F97" w:rsidR="00A47A1E" w:rsidRPr="00214464" w:rsidRDefault="00A47A1E" w:rsidP="00A47A1E">
            <w:pPr>
              <w:jc w:val="center"/>
              <w:rPr>
                <w:sz w:val="20"/>
                <w:szCs w:val="20"/>
              </w:rPr>
            </w:pPr>
            <w:r w:rsidRPr="00214464">
              <w:rPr>
                <w:sz w:val="20"/>
                <w:szCs w:val="20"/>
              </w:rPr>
              <w:t>2027.</w:t>
            </w:r>
          </w:p>
        </w:tc>
        <w:tc>
          <w:tcPr>
            <w:tcW w:w="1134" w:type="dxa"/>
            <w:noWrap/>
            <w:vAlign w:val="center"/>
            <w:hideMark/>
          </w:tcPr>
          <w:p w14:paraId="1E629732" w14:textId="2814B030" w:rsidR="00A47A1E" w:rsidRPr="00214464" w:rsidRDefault="00A47A1E" w:rsidP="00A47A1E">
            <w:pPr>
              <w:jc w:val="center"/>
              <w:rPr>
                <w:sz w:val="20"/>
                <w:szCs w:val="20"/>
              </w:rPr>
            </w:pPr>
            <w:r w:rsidRPr="00214464">
              <w:rPr>
                <w:sz w:val="20"/>
                <w:szCs w:val="20"/>
              </w:rPr>
              <w:t>2028.</w:t>
            </w:r>
          </w:p>
        </w:tc>
      </w:tr>
      <w:tr w:rsidR="00214464" w:rsidRPr="00214464" w14:paraId="53310F18" w14:textId="77777777" w:rsidTr="00EC0570">
        <w:trPr>
          <w:trHeight w:val="546"/>
          <w:jc w:val="center"/>
        </w:trPr>
        <w:tc>
          <w:tcPr>
            <w:tcW w:w="6693" w:type="dxa"/>
            <w:gridSpan w:val="4"/>
            <w:noWrap/>
            <w:vAlign w:val="center"/>
            <w:hideMark/>
          </w:tcPr>
          <w:p w14:paraId="104102F3" w14:textId="77777777" w:rsidR="00A47A1E" w:rsidRPr="00214464" w:rsidRDefault="00A47A1E" w:rsidP="00A47A1E">
            <w:pPr>
              <w:jc w:val="both"/>
              <w:rPr>
                <w:sz w:val="20"/>
                <w:szCs w:val="20"/>
              </w:rPr>
            </w:pPr>
            <w:r w:rsidRPr="00214464">
              <w:rPr>
                <w:sz w:val="20"/>
                <w:szCs w:val="20"/>
              </w:rPr>
              <w:t>Tehnički pregled građevina kod kojih je investitor Grad Samobor, obavlja povjerenstvo kojeg čine djelatnici Upravnog odjela, stručni djelatnici i predstavnici tijela i osoba određenih posebnim propisima, predstavnici drugih tijela državne uprave i pravnih osoba s javnim ovlastima te neovisni stručnjaci. Investitor je dužan članovima povjerenstva za tehnički pregled, koji su neovisni stručnjaci, nadoknaditi putne troškove i dnevnice u visini određenoj posebnim propisima.</w:t>
            </w:r>
          </w:p>
          <w:p w14:paraId="02983086" w14:textId="291AE8B0" w:rsidR="00A47A1E" w:rsidRPr="00214464" w:rsidRDefault="00A47A1E" w:rsidP="00A47A1E">
            <w:pPr>
              <w:jc w:val="both"/>
              <w:rPr>
                <w:i/>
                <w:iCs/>
                <w:sz w:val="20"/>
                <w:szCs w:val="20"/>
              </w:rPr>
            </w:pPr>
            <w:r w:rsidRPr="00214464">
              <w:rPr>
                <w:sz w:val="20"/>
                <w:szCs w:val="20"/>
              </w:rPr>
              <w:t>Davanje suglasnosti članova povjerenstva za izdavanje uporabnih dozvola da je objekt spreman za uporabu.</w:t>
            </w:r>
          </w:p>
        </w:tc>
        <w:tc>
          <w:tcPr>
            <w:tcW w:w="1134" w:type="dxa"/>
            <w:noWrap/>
            <w:vAlign w:val="center"/>
          </w:tcPr>
          <w:p w14:paraId="238A3323" w14:textId="0559EBB4" w:rsidR="00A47A1E" w:rsidRPr="00214464" w:rsidRDefault="00A47A1E" w:rsidP="00A47A1E">
            <w:pPr>
              <w:jc w:val="right"/>
              <w:rPr>
                <w:b/>
                <w:sz w:val="20"/>
                <w:szCs w:val="20"/>
              </w:rPr>
            </w:pPr>
            <w:r w:rsidRPr="00214464">
              <w:rPr>
                <w:b/>
                <w:sz w:val="20"/>
                <w:szCs w:val="20"/>
              </w:rPr>
              <w:t>16.000</w:t>
            </w:r>
          </w:p>
        </w:tc>
        <w:tc>
          <w:tcPr>
            <w:tcW w:w="1134" w:type="dxa"/>
            <w:noWrap/>
            <w:vAlign w:val="center"/>
          </w:tcPr>
          <w:p w14:paraId="07D890E0" w14:textId="46AB3BA8" w:rsidR="00A47A1E" w:rsidRPr="00214464" w:rsidRDefault="00A47A1E" w:rsidP="00A47A1E">
            <w:pPr>
              <w:jc w:val="right"/>
              <w:rPr>
                <w:b/>
                <w:sz w:val="20"/>
                <w:szCs w:val="20"/>
              </w:rPr>
            </w:pPr>
            <w:r w:rsidRPr="00214464">
              <w:rPr>
                <w:b/>
                <w:sz w:val="20"/>
                <w:szCs w:val="20"/>
              </w:rPr>
              <w:t>16.000</w:t>
            </w:r>
          </w:p>
        </w:tc>
        <w:tc>
          <w:tcPr>
            <w:tcW w:w="1134" w:type="dxa"/>
            <w:noWrap/>
            <w:vAlign w:val="center"/>
          </w:tcPr>
          <w:p w14:paraId="1A3A8C9C" w14:textId="0A558D01" w:rsidR="00A47A1E" w:rsidRPr="00214464" w:rsidRDefault="00A47A1E" w:rsidP="00A47A1E">
            <w:pPr>
              <w:jc w:val="right"/>
              <w:rPr>
                <w:b/>
                <w:sz w:val="20"/>
                <w:szCs w:val="20"/>
              </w:rPr>
            </w:pPr>
            <w:r w:rsidRPr="00214464">
              <w:rPr>
                <w:b/>
                <w:sz w:val="20"/>
                <w:szCs w:val="20"/>
              </w:rPr>
              <w:t>16.000</w:t>
            </w:r>
          </w:p>
        </w:tc>
      </w:tr>
      <w:tr w:rsidR="00214464" w:rsidRPr="00214464" w14:paraId="6F8C5691" w14:textId="77777777" w:rsidTr="001F414E">
        <w:trPr>
          <w:trHeight w:val="546"/>
          <w:jc w:val="center"/>
        </w:trPr>
        <w:tc>
          <w:tcPr>
            <w:tcW w:w="1673" w:type="dxa"/>
            <w:noWrap/>
            <w:vAlign w:val="center"/>
          </w:tcPr>
          <w:p w14:paraId="1C1CDE11" w14:textId="7BEC7D2C" w:rsidR="00A47A1E" w:rsidRPr="00214464" w:rsidRDefault="00A47A1E" w:rsidP="00A47A1E">
            <w:pPr>
              <w:rPr>
                <w:sz w:val="20"/>
                <w:szCs w:val="20"/>
              </w:rPr>
            </w:pPr>
            <w:r w:rsidRPr="00214464">
              <w:rPr>
                <w:rFonts w:eastAsia="Calibri"/>
                <w:b/>
                <w:bCs/>
                <w:sz w:val="20"/>
                <w:szCs w:val="20"/>
              </w:rPr>
              <w:t>Pokazatelj uspješnosti</w:t>
            </w:r>
          </w:p>
        </w:tc>
        <w:tc>
          <w:tcPr>
            <w:tcW w:w="3009" w:type="dxa"/>
            <w:vAlign w:val="center"/>
          </w:tcPr>
          <w:p w14:paraId="1A7FFD8E" w14:textId="7F7A7A0C" w:rsidR="00A47A1E" w:rsidRPr="00214464" w:rsidRDefault="00A47A1E" w:rsidP="00A47A1E">
            <w:pPr>
              <w:rPr>
                <w:sz w:val="20"/>
                <w:szCs w:val="20"/>
              </w:rPr>
            </w:pPr>
            <w:r w:rsidRPr="00214464">
              <w:rPr>
                <w:rFonts w:eastAsia="Calibri"/>
                <w:b/>
                <w:bCs/>
                <w:sz w:val="20"/>
                <w:szCs w:val="20"/>
              </w:rPr>
              <w:t>Definicija</w:t>
            </w:r>
          </w:p>
        </w:tc>
        <w:tc>
          <w:tcPr>
            <w:tcW w:w="928" w:type="dxa"/>
            <w:vAlign w:val="center"/>
          </w:tcPr>
          <w:p w14:paraId="3B2F0016" w14:textId="29098307" w:rsidR="00A47A1E" w:rsidRPr="00214464" w:rsidRDefault="00A47A1E" w:rsidP="00A47A1E">
            <w:pPr>
              <w:jc w:val="center"/>
              <w:rPr>
                <w:sz w:val="20"/>
                <w:szCs w:val="20"/>
              </w:rPr>
            </w:pPr>
            <w:r w:rsidRPr="00214464">
              <w:rPr>
                <w:rFonts w:eastAsia="Calibri"/>
                <w:b/>
                <w:bCs/>
                <w:sz w:val="20"/>
                <w:szCs w:val="20"/>
              </w:rPr>
              <w:t>Jedinica</w:t>
            </w:r>
          </w:p>
        </w:tc>
        <w:tc>
          <w:tcPr>
            <w:tcW w:w="1083" w:type="dxa"/>
            <w:vAlign w:val="center"/>
          </w:tcPr>
          <w:p w14:paraId="15231B1F" w14:textId="76D4B44D" w:rsidR="00A47A1E" w:rsidRPr="00214464" w:rsidRDefault="00A47A1E" w:rsidP="00A47A1E">
            <w:pPr>
              <w:jc w:val="center"/>
              <w:rPr>
                <w:sz w:val="20"/>
                <w:szCs w:val="20"/>
              </w:rPr>
            </w:pPr>
            <w:r w:rsidRPr="00214464">
              <w:rPr>
                <w:rFonts w:eastAsia="Calibri"/>
                <w:b/>
                <w:bCs/>
                <w:sz w:val="20"/>
                <w:szCs w:val="20"/>
              </w:rPr>
              <w:t>Polazna vrijednost 2025.</w:t>
            </w:r>
          </w:p>
        </w:tc>
        <w:tc>
          <w:tcPr>
            <w:tcW w:w="1134" w:type="dxa"/>
            <w:noWrap/>
            <w:vAlign w:val="center"/>
          </w:tcPr>
          <w:p w14:paraId="7ED4208A" w14:textId="38CF4C90" w:rsidR="00A47A1E" w:rsidRPr="00214464" w:rsidRDefault="00A47A1E" w:rsidP="00A47A1E">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2AF15BC0" w14:textId="6A23CA3B" w:rsidR="00A47A1E" w:rsidRPr="00214464" w:rsidRDefault="00A47A1E" w:rsidP="00A47A1E">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085993EB" w14:textId="23D046B7" w:rsidR="00A47A1E" w:rsidRPr="00214464" w:rsidRDefault="00A47A1E" w:rsidP="00A47A1E">
            <w:pPr>
              <w:keepNext/>
              <w:jc w:val="center"/>
              <w:outlineLvl w:val="6"/>
              <w:rPr>
                <w:b/>
                <w:sz w:val="20"/>
                <w:szCs w:val="20"/>
              </w:rPr>
            </w:pPr>
            <w:r w:rsidRPr="00214464">
              <w:rPr>
                <w:rFonts w:eastAsia="Calibri"/>
                <w:b/>
                <w:bCs/>
                <w:sz w:val="20"/>
                <w:szCs w:val="20"/>
              </w:rPr>
              <w:t>Ciljana vrijednost 2028.</w:t>
            </w:r>
          </w:p>
        </w:tc>
      </w:tr>
      <w:tr w:rsidR="00214464" w:rsidRPr="00214464" w14:paraId="7EC2BD96" w14:textId="77777777" w:rsidTr="001F414E">
        <w:trPr>
          <w:trHeight w:val="546"/>
          <w:jc w:val="center"/>
        </w:trPr>
        <w:tc>
          <w:tcPr>
            <w:tcW w:w="1673" w:type="dxa"/>
            <w:noWrap/>
            <w:vAlign w:val="center"/>
          </w:tcPr>
          <w:p w14:paraId="75E1DB5A" w14:textId="0AC473F9" w:rsidR="00A47A1E" w:rsidRPr="00214464" w:rsidRDefault="00A47A1E" w:rsidP="00A47A1E">
            <w:pPr>
              <w:rPr>
                <w:sz w:val="20"/>
                <w:szCs w:val="20"/>
              </w:rPr>
            </w:pPr>
            <w:r w:rsidRPr="00214464">
              <w:rPr>
                <w:sz w:val="20"/>
                <w:szCs w:val="20"/>
              </w:rPr>
              <w:t>Broj tehničkih pregleda/broj suglasnosti</w:t>
            </w:r>
          </w:p>
        </w:tc>
        <w:tc>
          <w:tcPr>
            <w:tcW w:w="3009" w:type="dxa"/>
            <w:vAlign w:val="center"/>
          </w:tcPr>
          <w:p w14:paraId="74A91470" w14:textId="30A89EE1" w:rsidR="00A47A1E" w:rsidRPr="00214464" w:rsidRDefault="00A47A1E" w:rsidP="00A47A1E">
            <w:pPr>
              <w:rPr>
                <w:sz w:val="20"/>
                <w:szCs w:val="20"/>
              </w:rPr>
            </w:pPr>
            <w:r w:rsidRPr="00214464">
              <w:rPr>
                <w:sz w:val="20"/>
                <w:szCs w:val="20"/>
              </w:rPr>
              <w:t>Broj tehničkih pregleda/broj suglasnosti članova Povjerenstva za izdavanje uporabnih dozvola</w:t>
            </w:r>
          </w:p>
        </w:tc>
        <w:tc>
          <w:tcPr>
            <w:tcW w:w="928" w:type="dxa"/>
            <w:vAlign w:val="center"/>
          </w:tcPr>
          <w:p w14:paraId="1581F990" w14:textId="770E00E7" w:rsidR="00A47A1E" w:rsidRPr="00214464" w:rsidRDefault="00A47A1E" w:rsidP="00A47A1E">
            <w:pPr>
              <w:jc w:val="center"/>
              <w:rPr>
                <w:rFonts w:eastAsia="Calibri"/>
                <w:sz w:val="20"/>
                <w:szCs w:val="20"/>
                <w:lang w:eastAsia="en-US"/>
              </w:rPr>
            </w:pPr>
            <w:r w:rsidRPr="00214464">
              <w:rPr>
                <w:rFonts w:eastAsia="Calibri"/>
                <w:sz w:val="20"/>
                <w:szCs w:val="20"/>
                <w:lang w:eastAsia="en-US"/>
              </w:rPr>
              <w:t>Broj</w:t>
            </w:r>
          </w:p>
        </w:tc>
        <w:tc>
          <w:tcPr>
            <w:tcW w:w="1083" w:type="dxa"/>
            <w:vAlign w:val="center"/>
          </w:tcPr>
          <w:p w14:paraId="364FB9F1" w14:textId="5921076D" w:rsidR="00A47A1E" w:rsidRPr="00214464" w:rsidRDefault="00A47A1E" w:rsidP="00A47A1E">
            <w:pPr>
              <w:jc w:val="center"/>
              <w:rPr>
                <w:rFonts w:eastAsia="Calibri"/>
                <w:sz w:val="20"/>
                <w:szCs w:val="20"/>
                <w:lang w:eastAsia="en-US"/>
              </w:rPr>
            </w:pPr>
            <w:r w:rsidRPr="00214464">
              <w:rPr>
                <w:rFonts w:eastAsia="Calibri"/>
                <w:sz w:val="20"/>
                <w:szCs w:val="20"/>
                <w:lang w:eastAsia="en-US"/>
              </w:rPr>
              <w:t>1</w:t>
            </w:r>
          </w:p>
        </w:tc>
        <w:tc>
          <w:tcPr>
            <w:tcW w:w="1134" w:type="dxa"/>
            <w:noWrap/>
            <w:vAlign w:val="center"/>
          </w:tcPr>
          <w:p w14:paraId="2B9D27F8" w14:textId="62211175" w:rsidR="00A47A1E" w:rsidRPr="00214464" w:rsidRDefault="00A47A1E" w:rsidP="00A47A1E">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471331A1" w14:textId="1FE789F7" w:rsidR="00A47A1E" w:rsidRPr="00214464" w:rsidRDefault="00A47A1E" w:rsidP="00A47A1E">
            <w:pPr>
              <w:jc w:val="center"/>
              <w:rPr>
                <w:rFonts w:eastAsia="Calibri"/>
                <w:sz w:val="20"/>
                <w:szCs w:val="20"/>
                <w:lang w:eastAsia="en-US"/>
              </w:rPr>
            </w:pPr>
            <w:r w:rsidRPr="00214464">
              <w:rPr>
                <w:rFonts w:eastAsia="Calibri"/>
                <w:sz w:val="20"/>
                <w:szCs w:val="20"/>
                <w:lang w:eastAsia="en-US"/>
              </w:rPr>
              <w:t>8</w:t>
            </w:r>
          </w:p>
        </w:tc>
        <w:tc>
          <w:tcPr>
            <w:tcW w:w="1134" w:type="dxa"/>
            <w:noWrap/>
            <w:vAlign w:val="center"/>
          </w:tcPr>
          <w:p w14:paraId="4663D3D7" w14:textId="14572B3C" w:rsidR="00A47A1E" w:rsidRPr="00214464" w:rsidRDefault="00A47A1E" w:rsidP="00A47A1E">
            <w:pPr>
              <w:jc w:val="center"/>
              <w:rPr>
                <w:rFonts w:eastAsia="Calibri"/>
                <w:sz w:val="20"/>
                <w:szCs w:val="20"/>
                <w:lang w:eastAsia="en-US"/>
              </w:rPr>
            </w:pPr>
            <w:r w:rsidRPr="00214464">
              <w:rPr>
                <w:rFonts w:eastAsia="Calibri"/>
                <w:sz w:val="20"/>
                <w:szCs w:val="20"/>
                <w:lang w:eastAsia="en-US"/>
              </w:rPr>
              <w:t>8</w:t>
            </w:r>
          </w:p>
        </w:tc>
      </w:tr>
      <w:tr w:rsidR="00214464" w:rsidRPr="00214464" w14:paraId="0ADE121B" w14:textId="77777777" w:rsidTr="001F414E">
        <w:trPr>
          <w:trHeight w:val="266"/>
          <w:jc w:val="center"/>
        </w:trPr>
        <w:tc>
          <w:tcPr>
            <w:tcW w:w="10095" w:type="dxa"/>
            <w:gridSpan w:val="7"/>
            <w:shd w:val="clear" w:color="auto" w:fill="D9D9D9"/>
            <w:noWrap/>
            <w:hideMark/>
          </w:tcPr>
          <w:p w14:paraId="0FF02592" w14:textId="77777777" w:rsidR="00F50BF4" w:rsidRPr="00214464" w:rsidRDefault="00F50BF4" w:rsidP="001F414E">
            <w:pPr>
              <w:rPr>
                <w:b/>
                <w:bCs/>
                <w:i/>
                <w:iCs/>
              </w:rPr>
            </w:pPr>
            <w:r w:rsidRPr="00214464">
              <w:rPr>
                <w:b/>
                <w:bCs/>
                <w:iCs/>
              </w:rPr>
              <w:t>Program: LEGALIZACIJA OBJEKTA</w:t>
            </w:r>
          </w:p>
        </w:tc>
      </w:tr>
      <w:tr w:rsidR="00214464" w:rsidRPr="00214464" w14:paraId="66B3193E" w14:textId="77777777" w:rsidTr="001F414E">
        <w:trPr>
          <w:trHeight w:val="576"/>
          <w:jc w:val="center"/>
        </w:trPr>
        <w:tc>
          <w:tcPr>
            <w:tcW w:w="10095" w:type="dxa"/>
            <w:gridSpan w:val="7"/>
            <w:noWrap/>
            <w:vAlign w:val="center"/>
            <w:hideMark/>
          </w:tcPr>
          <w:p w14:paraId="59A6698D" w14:textId="77777777" w:rsidR="00A47A1E" w:rsidRPr="00214464" w:rsidRDefault="00A47A1E" w:rsidP="00A47A1E">
            <w:pPr>
              <w:rPr>
                <w:sz w:val="20"/>
                <w:szCs w:val="20"/>
              </w:rPr>
            </w:pPr>
            <w:r w:rsidRPr="00214464">
              <w:rPr>
                <w:sz w:val="20"/>
                <w:szCs w:val="20"/>
              </w:rPr>
              <w:t xml:space="preserve">Zakonske i druge pravne osnove programa: </w:t>
            </w:r>
          </w:p>
          <w:p w14:paraId="57EAD325" w14:textId="602C3916" w:rsidR="00A47A1E" w:rsidRPr="00214464" w:rsidRDefault="00A47A1E" w:rsidP="00A47A1E">
            <w:pPr>
              <w:pStyle w:val="Odlomakpopisa"/>
              <w:numPr>
                <w:ilvl w:val="0"/>
                <w:numId w:val="6"/>
              </w:numPr>
              <w:spacing w:line="276" w:lineRule="auto"/>
              <w:rPr>
                <w:sz w:val="20"/>
                <w:szCs w:val="20"/>
              </w:rPr>
            </w:pPr>
            <w:r w:rsidRPr="00214464">
              <w:rPr>
                <w:sz w:val="20"/>
                <w:szCs w:val="20"/>
              </w:rPr>
              <w:t>Zakon o postupanju s nezakonito izgrađenim zgradama (NN 86/12, 143/13, 65/17 i 14/19).</w:t>
            </w:r>
          </w:p>
        </w:tc>
      </w:tr>
      <w:tr w:rsidR="00214464" w:rsidRPr="00214464" w14:paraId="2255F626" w14:textId="77777777" w:rsidTr="001F414E">
        <w:trPr>
          <w:trHeight w:val="555"/>
          <w:jc w:val="center"/>
        </w:trPr>
        <w:tc>
          <w:tcPr>
            <w:tcW w:w="10095" w:type="dxa"/>
            <w:gridSpan w:val="7"/>
            <w:hideMark/>
          </w:tcPr>
          <w:p w14:paraId="07F3B0EC" w14:textId="77777777" w:rsidR="00A47A1E" w:rsidRPr="00214464" w:rsidRDefault="00A47A1E" w:rsidP="00A47A1E">
            <w:pPr>
              <w:rPr>
                <w:sz w:val="20"/>
                <w:szCs w:val="20"/>
              </w:rPr>
            </w:pPr>
            <w:r w:rsidRPr="00214464">
              <w:rPr>
                <w:b/>
                <w:bCs/>
                <w:sz w:val="20"/>
                <w:szCs w:val="20"/>
              </w:rPr>
              <w:t>Razvojna mjera</w:t>
            </w:r>
            <w:r w:rsidRPr="00214464">
              <w:rPr>
                <w:sz w:val="20"/>
                <w:szCs w:val="20"/>
              </w:rPr>
              <w:t xml:space="preserve"> </w:t>
            </w:r>
            <w:r w:rsidRPr="00214464">
              <w:rPr>
                <w:i/>
                <w:iCs/>
                <w:sz w:val="20"/>
                <w:szCs w:val="20"/>
              </w:rPr>
              <w:t>(poveznica sa strateškim okvirom Provedbenog programa Grada Samobora za razdoblje 2025. – 2029.)</w:t>
            </w:r>
            <w:r w:rsidRPr="00214464">
              <w:rPr>
                <w:sz w:val="20"/>
                <w:szCs w:val="20"/>
              </w:rPr>
              <w:t>:</w:t>
            </w:r>
          </w:p>
          <w:p w14:paraId="1519E902" w14:textId="5209AA6F" w:rsidR="00A47A1E" w:rsidRPr="00214464" w:rsidRDefault="00A47A1E" w:rsidP="00DE6C2D">
            <w:pPr>
              <w:rPr>
                <w:i/>
                <w:iCs/>
                <w:sz w:val="20"/>
                <w:szCs w:val="20"/>
              </w:rPr>
            </w:pPr>
            <w:r w:rsidRPr="00214464">
              <w:rPr>
                <w:i/>
                <w:iCs/>
                <w:sz w:val="20"/>
                <w:szCs w:val="20"/>
              </w:rPr>
              <w:t>6. Visoka kvaliteta urbanog i prirodnog okruženja</w:t>
            </w:r>
          </w:p>
          <w:p w14:paraId="1E0CAE92" w14:textId="77777777" w:rsidR="00A47A1E" w:rsidRPr="00214464" w:rsidRDefault="00A47A1E" w:rsidP="00A47A1E">
            <w:pPr>
              <w:rPr>
                <w:b/>
                <w:bCs/>
                <w:sz w:val="20"/>
                <w:szCs w:val="20"/>
              </w:rPr>
            </w:pPr>
            <w:r w:rsidRPr="00214464">
              <w:rPr>
                <w:b/>
                <w:bCs/>
                <w:sz w:val="20"/>
                <w:szCs w:val="20"/>
              </w:rPr>
              <w:t>Cilj:</w:t>
            </w:r>
          </w:p>
          <w:p w14:paraId="58BB3E68" w14:textId="6791DD65" w:rsidR="00A47A1E" w:rsidRPr="00214464" w:rsidRDefault="00A47A1E" w:rsidP="00A47A1E">
            <w:pPr>
              <w:rPr>
                <w:sz w:val="20"/>
                <w:szCs w:val="20"/>
              </w:rPr>
            </w:pPr>
            <w:r w:rsidRPr="00214464">
              <w:rPr>
                <w:sz w:val="20"/>
                <w:szCs w:val="20"/>
              </w:rPr>
              <w:lastRenderedPageBreak/>
              <w:t>Poboljšati infrastrukturu i kvalitetu života održivim korištenjem prirodnih resursa i kulturnih dobara</w:t>
            </w:r>
          </w:p>
        </w:tc>
      </w:tr>
      <w:tr w:rsidR="00214464" w:rsidRPr="00214464" w14:paraId="2236AEF3" w14:textId="77777777" w:rsidTr="001F414E">
        <w:trPr>
          <w:trHeight w:val="300"/>
          <w:jc w:val="center"/>
        </w:trPr>
        <w:tc>
          <w:tcPr>
            <w:tcW w:w="10095" w:type="dxa"/>
            <w:gridSpan w:val="7"/>
            <w:shd w:val="clear" w:color="auto" w:fill="F2F2F2"/>
            <w:hideMark/>
          </w:tcPr>
          <w:p w14:paraId="56D0C587" w14:textId="77777777" w:rsidR="00F50BF4" w:rsidRPr="00214464" w:rsidRDefault="00F50BF4" w:rsidP="001F414E">
            <w:pPr>
              <w:rPr>
                <w:b/>
                <w:bCs/>
                <w:sz w:val="20"/>
                <w:szCs w:val="20"/>
              </w:rPr>
            </w:pPr>
            <w:r w:rsidRPr="00214464">
              <w:rPr>
                <w:b/>
                <w:bCs/>
                <w:iCs/>
                <w:sz w:val="20"/>
                <w:szCs w:val="20"/>
              </w:rPr>
              <w:lastRenderedPageBreak/>
              <w:t>Naziv aktivnosti/projekta u Proračunu: LEGALIZACIJA OBJEKATA</w:t>
            </w:r>
          </w:p>
        </w:tc>
      </w:tr>
      <w:tr w:rsidR="00214464" w:rsidRPr="00214464" w14:paraId="132EF18D" w14:textId="77777777" w:rsidTr="001F414E">
        <w:trPr>
          <w:trHeight w:val="251"/>
          <w:jc w:val="center"/>
        </w:trPr>
        <w:tc>
          <w:tcPr>
            <w:tcW w:w="6693" w:type="dxa"/>
            <w:gridSpan w:val="4"/>
            <w:vMerge w:val="restart"/>
            <w:vAlign w:val="center"/>
            <w:hideMark/>
          </w:tcPr>
          <w:p w14:paraId="26E27120" w14:textId="77777777" w:rsidR="00F50BF4" w:rsidRPr="00214464" w:rsidRDefault="00F50BF4" w:rsidP="001F414E">
            <w:pPr>
              <w:jc w:val="center"/>
              <w:rPr>
                <w:sz w:val="20"/>
                <w:szCs w:val="20"/>
              </w:rPr>
            </w:pPr>
            <w:r w:rsidRPr="00214464">
              <w:rPr>
                <w:sz w:val="20"/>
                <w:szCs w:val="20"/>
              </w:rPr>
              <w:t>Obrazloženje aktivnosti/projekta</w:t>
            </w:r>
          </w:p>
        </w:tc>
        <w:tc>
          <w:tcPr>
            <w:tcW w:w="3402" w:type="dxa"/>
            <w:gridSpan w:val="3"/>
            <w:noWrap/>
            <w:vAlign w:val="center"/>
            <w:hideMark/>
          </w:tcPr>
          <w:p w14:paraId="581AB217" w14:textId="77777777" w:rsidR="00F50BF4" w:rsidRPr="00214464" w:rsidRDefault="00F50BF4" w:rsidP="001F414E">
            <w:pPr>
              <w:jc w:val="center"/>
              <w:rPr>
                <w:sz w:val="20"/>
                <w:szCs w:val="20"/>
              </w:rPr>
            </w:pPr>
            <w:r w:rsidRPr="00214464">
              <w:rPr>
                <w:sz w:val="20"/>
                <w:szCs w:val="20"/>
              </w:rPr>
              <w:t>Planirana sredstva</w:t>
            </w:r>
          </w:p>
        </w:tc>
      </w:tr>
      <w:tr w:rsidR="00214464" w:rsidRPr="00214464" w14:paraId="1BDA6519" w14:textId="77777777" w:rsidTr="001F414E">
        <w:trPr>
          <w:trHeight w:val="207"/>
          <w:jc w:val="center"/>
        </w:trPr>
        <w:tc>
          <w:tcPr>
            <w:tcW w:w="6693" w:type="dxa"/>
            <w:gridSpan w:val="4"/>
            <w:vMerge/>
            <w:vAlign w:val="center"/>
            <w:hideMark/>
          </w:tcPr>
          <w:p w14:paraId="0AF575DC" w14:textId="77777777" w:rsidR="00A47A1E" w:rsidRPr="00214464" w:rsidRDefault="00A47A1E" w:rsidP="00A47A1E">
            <w:pPr>
              <w:rPr>
                <w:sz w:val="20"/>
                <w:szCs w:val="20"/>
              </w:rPr>
            </w:pPr>
          </w:p>
        </w:tc>
        <w:tc>
          <w:tcPr>
            <w:tcW w:w="1134" w:type="dxa"/>
            <w:noWrap/>
            <w:vAlign w:val="center"/>
            <w:hideMark/>
          </w:tcPr>
          <w:p w14:paraId="05B71EEA" w14:textId="5D01702D" w:rsidR="00A47A1E" w:rsidRPr="00214464" w:rsidRDefault="00A47A1E" w:rsidP="00A47A1E">
            <w:pPr>
              <w:jc w:val="center"/>
              <w:rPr>
                <w:sz w:val="20"/>
                <w:szCs w:val="20"/>
              </w:rPr>
            </w:pPr>
            <w:r w:rsidRPr="00214464">
              <w:rPr>
                <w:sz w:val="20"/>
                <w:szCs w:val="20"/>
              </w:rPr>
              <w:t>2026.</w:t>
            </w:r>
          </w:p>
        </w:tc>
        <w:tc>
          <w:tcPr>
            <w:tcW w:w="1134" w:type="dxa"/>
            <w:noWrap/>
            <w:vAlign w:val="center"/>
            <w:hideMark/>
          </w:tcPr>
          <w:p w14:paraId="5D29AE01" w14:textId="01A6F330" w:rsidR="00A47A1E" w:rsidRPr="00214464" w:rsidRDefault="00A47A1E" w:rsidP="00A47A1E">
            <w:pPr>
              <w:jc w:val="center"/>
              <w:rPr>
                <w:sz w:val="20"/>
                <w:szCs w:val="20"/>
              </w:rPr>
            </w:pPr>
            <w:r w:rsidRPr="00214464">
              <w:rPr>
                <w:sz w:val="20"/>
                <w:szCs w:val="20"/>
              </w:rPr>
              <w:t>2027.</w:t>
            </w:r>
          </w:p>
        </w:tc>
        <w:tc>
          <w:tcPr>
            <w:tcW w:w="1134" w:type="dxa"/>
            <w:noWrap/>
            <w:vAlign w:val="center"/>
            <w:hideMark/>
          </w:tcPr>
          <w:p w14:paraId="230542A4" w14:textId="40671A0D" w:rsidR="00A47A1E" w:rsidRPr="00214464" w:rsidRDefault="00A47A1E" w:rsidP="00A47A1E">
            <w:pPr>
              <w:jc w:val="center"/>
              <w:rPr>
                <w:sz w:val="20"/>
                <w:szCs w:val="20"/>
              </w:rPr>
            </w:pPr>
            <w:r w:rsidRPr="00214464">
              <w:rPr>
                <w:sz w:val="20"/>
                <w:szCs w:val="20"/>
              </w:rPr>
              <w:t>2028.</w:t>
            </w:r>
          </w:p>
        </w:tc>
      </w:tr>
      <w:tr w:rsidR="00214464" w:rsidRPr="00214464" w14:paraId="3BD82CF7" w14:textId="77777777" w:rsidTr="001F414E">
        <w:trPr>
          <w:trHeight w:val="600"/>
          <w:jc w:val="center"/>
        </w:trPr>
        <w:tc>
          <w:tcPr>
            <w:tcW w:w="6693" w:type="dxa"/>
            <w:gridSpan w:val="4"/>
            <w:noWrap/>
            <w:hideMark/>
          </w:tcPr>
          <w:p w14:paraId="2465298E" w14:textId="51D9071E" w:rsidR="00A47A1E" w:rsidRPr="00214464" w:rsidRDefault="00A47A1E" w:rsidP="00A47A1E">
            <w:pPr>
              <w:jc w:val="both"/>
              <w:rPr>
                <w:sz w:val="20"/>
                <w:szCs w:val="20"/>
              </w:rPr>
            </w:pPr>
            <w:r w:rsidRPr="00214464">
              <w:rPr>
                <w:sz w:val="20"/>
                <w:szCs w:val="20"/>
              </w:rPr>
              <w:t>Legalizacija objekata je tekući projekt koji se provodi temeljem Zakona o postupanju s nezakonito izgrađenim zgradama (NN 86/12, 143/13, 65/17 i 14/19). Izdavanje Rješenja o izvedenom stanju u zadanom roku, uz osiguranje dijela namjenskih sredstava za plaće zaposlenih potrebnih za izvršavanje poslova. Planirane vrijednosti u projekcijskim godinama procijenjene su temeljem očekivanog broja predmeta ukoliko dođe do najavljene promjene zakonske regulative.</w:t>
            </w:r>
          </w:p>
        </w:tc>
        <w:tc>
          <w:tcPr>
            <w:tcW w:w="1134" w:type="dxa"/>
            <w:noWrap/>
            <w:vAlign w:val="center"/>
          </w:tcPr>
          <w:p w14:paraId="57F7EC46" w14:textId="3C312326" w:rsidR="00A47A1E" w:rsidRPr="00214464" w:rsidRDefault="00A47A1E" w:rsidP="00A47A1E">
            <w:pPr>
              <w:jc w:val="right"/>
              <w:rPr>
                <w:b/>
                <w:sz w:val="20"/>
                <w:szCs w:val="20"/>
              </w:rPr>
            </w:pPr>
            <w:r w:rsidRPr="00214464">
              <w:rPr>
                <w:b/>
                <w:sz w:val="20"/>
                <w:szCs w:val="20"/>
              </w:rPr>
              <w:t>2.500</w:t>
            </w:r>
          </w:p>
        </w:tc>
        <w:tc>
          <w:tcPr>
            <w:tcW w:w="1134" w:type="dxa"/>
            <w:noWrap/>
            <w:vAlign w:val="center"/>
          </w:tcPr>
          <w:p w14:paraId="5D302267" w14:textId="575CEC35" w:rsidR="00A47A1E" w:rsidRPr="00214464" w:rsidRDefault="00A47A1E" w:rsidP="00A47A1E">
            <w:pPr>
              <w:jc w:val="right"/>
              <w:rPr>
                <w:b/>
                <w:sz w:val="20"/>
                <w:szCs w:val="20"/>
              </w:rPr>
            </w:pPr>
            <w:r w:rsidRPr="00214464">
              <w:rPr>
                <w:b/>
                <w:sz w:val="20"/>
                <w:szCs w:val="20"/>
              </w:rPr>
              <w:t>17.500</w:t>
            </w:r>
          </w:p>
        </w:tc>
        <w:tc>
          <w:tcPr>
            <w:tcW w:w="1134" w:type="dxa"/>
            <w:noWrap/>
            <w:vAlign w:val="center"/>
          </w:tcPr>
          <w:p w14:paraId="1AA4B59E" w14:textId="50A0767B" w:rsidR="00A47A1E" w:rsidRPr="00214464" w:rsidRDefault="00A47A1E" w:rsidP="00A47A1E">
            <w:pPr>
              <w:jc w:val="right"/>
              <w:rPr>
                <w:b/>
                <w:sz w:val="20"/>
                <w:szCs w:val="20"/>
              </w:rPr>
            </w:pPr>
            <w:r w:rsidRPr="00214464">
              <w:rPr>
                <w:b/>
                <w:sz w:val="20"/>
                <w:szCs w:val="20"/>
              </w:rPr>
              <w:t>17.500</w:t>
            </w:r>
          </w:p>
        </w:tc>
      </w:tr>
      <w:tr w:rsidR="00214464" w:rsidRPr="00214464" w14:paraId="20CE992D" w14:textId="77777777" w:rsidTr="001F414E">
        <w:trPr>
          <w:trHeight w:val="600"/>
          <w:jc w:val="center"/>
        </w:trPr>
        <w:tc>
          <w:tcPr>
            <w:tcW w:w="1673" w:type="dxa"/>
            <w:noWrap/>
            <w:vAlign w:val="center"/>
          </w:tcPr>
          <w:p w14:paraId="6F41CCE7" w14:textId="63649DD4" w:rsidR="00A47A1E" w:rsidRPr="00214464" w:rsidRDefault="00A47A1E" w:rsidP="00A47A1E">
            <w:pPr>
              <w:rPr>
                <w:iCs/>
                <w:sz w:val="20"/>
                <w:szCs w:val="20"/>
              </w:rPr>
            </w:pPr>
            <w:r w:rsidRPr="00214464">
              <w:rPr>
                <w:rFonts w:eastAsia="Calibri"/>
                <w:b/>
                <w:bCs/>
                <w:sz w:val="20"/>
                <w:szCs w:val="20"/>
              </w:rPr>
              <w:t>Pokazatelj uspješnosti</w:t>
            </w:r>
          </w:p>
        </w:tc>
        <w:tc>
          <w:tcPr>
            <w:tcW w:w="3009" w:type="dxa"/>
            <w:vAlign w:val="center"/>
          </w:tcPr>
          <w:p w14:paraId="4A5EBD91" w14:textId="0FA543E3" w:rsidR="00A47A1E" w:rsidRPr="00214464" w:rsidRDefault="00A47A1E" w:rsidP="00A47A1E">
            <w:pPr>
              <w:rPr>
                <w:iCs/>
                <w:sz w:val="20"/>
                <w:szCs w:val="20"/>
              </w:rPr>
            </w:pPr>
            <w:r w:rsidRPr="00214464">
              <w:rPr>
                <w:rFonts w:eastAsia="Calibri"/>
                <w:b/>
                <w:bCs/>
                <w:sz w:val="20"/>
                <w:szCs w:val="20"/>
              </w:rPr>
              <w:t>Definicija</w:t>
            </w:r>
          </w:p>
        </w:tc>
        <w:tc>
          <w:tcPr>
            <w:tcW w:w="928" w:type="dxa"/>
            <w:vAlign w:val="center"/>
          </w:tcPr>
          <w:p w14:paraId="2F9B4310" w14:textId="34D0AB1A" w:rsidR="00A47A1E" w:rsidRPr="00214464" w:rsidRDefault="00A47A1E" w:rsidP="00A47A1E">
            <w:pPr>
              <w:jc w:val="center"/>
              <w:rPr>
                <w:iCs/>
                <w:sz w:val="20"/>
                <w:szCs w:val="20"/>
              </w:rPr>
            </w:pPr>
            <w:r w:rsidRPr="00214464">
              <w:rPr>
                <w:rFonts w:eastAsia="Calibri"/>
                <w:b/>
                <w:bCs/>
                <w:sz w:val="20"/>
                <w:szCs w:val="20"/>
              </w:rPr>
              <w:t>Jedinica</w:t>
            </w:r>
          </w:p>
        </w:tc>
        <w:tc>
          <w:tcPr>
            <w:tcW w:w="1083" w:type="dxa"/>
            <w:vAlign w:val="center"/>
          </w:tcPr>
          <w:p w14:paraId="7268790D" w14:textId="03861745" w:rsidR="00A47A1E" w:rsidRPr="00214464" w:rsidRDefault="00A47A1E" w:rsidP="00A47A1E">
            <w:pPr>
              <w:jc w:val="center"/>
              <w:rPr>
                <w:iCs/>
                <w:sz w:val="20"/>
                <w:szCs w:val="20"/>
              </w:rPr>
            </w:pPr>
            <w:r w:rsidRPr="00214464">
              <w:rPr>
                <w:rFonts w:eastAsia="Calibri"/>
                <w:b/>
                <w:bCs/>
                <w:sz w:val="20"/>
                <w:szCs w:val="20"/>
              </w:rPr>
              <w:t>Polazna vrijednost 2025.</w:t>
            </w:r>
          </w:p>
        </w:tc>
        <w:tc>
          <w:tcPr>
            <w:tcW w:w="1134" w:type="dxa"/>
            <w:noWrap/>
            <w:vAlign w:val="center"/>
          </w:tcPr>
          <w:p w14:paraId="2CF8E96D" w14:textId="4AC39138" w:rsidR="00A47A1E" w:rsidRPr="00214464" w:rsidRDefault="00A47A1E" w:rsidP="00A47A1E">
            <w:pPr>
              <w:keepNext/>
              <w:jc w:val="center"/>
              <w:outlineLvl w:val="6"/>
              <w:rPr>
                <w:b/>
                <w:sz w:val="20"/>
                <w:szCs w:val="20"/>
              </w:rPr>
            </w:pPr>
            <w:r w:rsidRPr="00214464">
              <w:rPr>
                <w:rFonts w:eastAsia="Calibri"/>
                <w:b/>
                <w:bCs/>
                <w:sz w:val="20"/>
                <w:szCs w:val="20"/>
              </w:rPr>
              <w:t>Ciljana vrijednost 2026.</w:t>
            </w:r>
          </w:p>
        </w:tc>
        <w:tc>
          <w:tcPr>
            <w:tcW w:w="1134" w:type="dxa"/>
            <w:noWrap/>
            <w:vAlign w:val="center"/>
          </w:tcPr>
          <w:p w14:paraId="641FBE42" w14:textId="5DDE38A4" w:rsidR="00A47A1E" w:rsidRPr="00214464" w:rsidRDefault="00A47A1E" w:rsidP="00A47A1E">
            <w:pPr>
              <w:keepNext/>
              <w:jc w:val="center"/>
              <w:outlineLvl w:val="6"/>
              <w:rPr>
                <w:b/>
                <w:sz w:val="20"/>
                <w:szCs w:val="20"/>
              </w:rPr>
            </w:pPr>
            <w:r w:rsidRPr="00214464">
              <w:rPr>
                <w:rFonts w:eastAsia="Calibri"/>
                <w:b/>
                <w:bCs/>
                <w:sz w:val="20"/>
                <w:szCs w:val="20"/>
              </w:rPr>
              <w:t>Ciljana vrijednost 2027.</w:t>
            </w:r>
          </w:p>
        </w:tc>
        <w:tc>
          <w:tcPr>
            <w:tcW w:w="1134" w:type="dxa"/>
            <w:noWrap/>
            <w:vAlign w:val="center"/>
          </w:tcPr>
          <w:p w14:paraId="30D2C4A4" w14:textId="13111063" w:rsidR="00A47A1E" w:rsidRPr="00214464" w:rsidRDefault="00A47A1E" w:rsidP="00A47A1E">
            <w:pPr>
              <w:keepNext/>
              <w:jc w:val="center"/>
              <w:outlineLvl w:val="6"/>
              <w:rPr>
                <w:b/>
                <w:sz w:val="20"/>
                <w:szCs w:val="20"/>
              </w:rPr>
            </w:pPr>
            <w:r w:rsidRPr="00214464">
              <w:rPr>
                <w:rFonts w:eastAsia="Calibri"/>
                <w:b/>
                <w:bCs/>
                <w:sz w:val="20"/>
                <w:szCs w:val="20"/>
              </w:rPr>
              <w:t>Ciljana vrijednost 2028.</w:t>
            </w:r>
          </w:p>
        </w:tc>
      </w:tr>
      <w:tr w:rsidR="00214464" w:rsidRPr="00214464" w14:paraId="0378D2F6" w14:textId="77777777" w:rsidTr="001F414E">
        <w:trPr>
          <w:trHeight w:val="600"/>
          <w:jc w:val="center"/>
        </w:trPr>
        <w:tc>
          <w:tcPr>
            <w:tcW w:w="1673" w:type="dxa"/>
            <w:noWrap/>
            <w:vAlign w:val="center"/>
          </w:tcPr>
          <w:p w14:paraId="30D725C5" w14:textId="0E227946" w:rsidR="00A47A1E" w:rsidRPr="00214464" w:rsidRDefault="00A47A1E" w:rsidP="00A47A1E">
            <w:pPr>
              <w:rPr>
                <w:iCs/>
                <w:sz w:val="20"/>
                <w:szCs w:val="20"/>
              </w:rPr>
            </w:pPr>
            <w:r w:rsidRPr="00214464">
              <w:rPr>
                <w:sz w:val="20"/>
                <w:szCs w:val="20"/>
              </w:rPr>
              <w:t>Broj izdanih rješenja o izvedenom stanju</w:t>
            </w:r>
          </w:p>
        </w:tc>
        <w:tc>
          <w:tcPr>
            <w:tcW w:w="3009" w:type="dxa"/>
            <w:vAlign w:val="center"/>
          </w:tcPr>
          <w:p w14:paraId="48D0C8EA" w14:textId="392D2F6B" w:rsidR="00A47A1E" w:rsidRPr="00214464" w:rsidRDefault="00A47A1E" w:rsidP="00A47A1E">
            <w:pPr>
              <w:rPr>
                <w:iCs/>
                <w:sz w:val="20"/>
                <w:szCs w:val="20"/>
              </w:rPr>
            </w:pPr>
            <w:r w:rsidRPr="00214464">
              <w:rPr>
                <w:sz w:val="20"/>
                <w:szCs w:val="20"/>
              </w:rPr>
              <w:t>Broj izdanih rješenja o izvedenom stanju</w:t>
            </w:r>
          </w:p>
        </w:tc>
        <w:tc>
          <w:tcPr>
            <w:tcW w:w="928" w:type="dxa"/>
            <w:vAlign w:val="center"/>
          </w:tcPr>
          <w:p w14:paraId="0CB88464" w14:textId="0C233E0A" w:rsidR="00A47A1E" w:rsidRPr="00214464" w:rsidRDefault="00A47A1E" w:rsidP="00A47A1E">
            <w:pPr>
              <w:jc w:val="center"/>
              <w:rPr>
                <w:iCs/>
                <w:sz w:val="20"/>
                <w:szCs w:val="20"/>
              </w:rPr>
            </w:pPr>
            <w:r w:rsidRPr="00214464">
              <w:rPr>
                <w:iCs/>
                <w:sz w:val="20"/>
                <w:szCs w:val="20"/>
              </w:rPr>
              <w:t>Broj</w:t>
            </w:r>
          </w:p>
        </w:tc>
        <w:tc>
          <w:tcPr>
            <w:tcW w:w="1083" w:type="dxa"/>
            <w:vAlign w:val="center"/>
          </w:tcPr>
          <w:p w14:paraId="1DBB9977" w14:textId="58CFFDC2" w:rsidR="00A47A1E" w:rsidRPr="00214464" w:rsidRDefault="00A47A1E" w:rsidP="00A47A1E">
            <w:pPr>
              <w:jc w:val="center"/>
              <w:rPr>
                <w:iCs/>
                <w:sz w:val="20"/>
                <w:szCs w:val="20"/>
              </w:rPr>
            </w:pPr>
            <w:r w:rsidRPr="00214464">
              <w:rPr>
                <w:iCs/>
                <w:sz w:val="20"/>
                <w:szCs w:val="20"/>
              </w:rPr>
              <w:t>12</w:t>
            </w:r>
          </w:p>
        </w:tc>
        <w:tc>
          <w:tcPr>
            <w:tcW w:w="1134" w:type="dxa"/>
            <w:noWrap/>
            <w:vAlign w:val="center"/>
          </w:tcPr>
          <w:p w14:paraId="40FB395B" w14:textId="3ED9D171" w:rsidR="00A47A1E" w:rsidRPr="00214464" w:rsidRDefault="00A47A1E" w:rsidP="00A47A1E">
            <w:pPr>
              <w:jc w:val="center"/>
              <w:rPr>
                <w:sz w:val="20"/>
                <w:szCs w:val="20"/>
              </w:rPr>
            </w:pPr>
            <w:r w:rsidRPr="00214464">
              <w:rPr>
                <w:sz w:val="20"/>
                <w:szCs w:val="20"/>
              </w:rPr>
              <w:t>250</w:t>
            </w:r>
          </w:p>
        </w:tc>
        <w:tc>
          <w:tcPr>
            <w:tcW w:w="1134" w:type="dxa"/>
            <w:noWrap/>
            <w:vAlign w:val="center"/>
          </w:tcPr>
          <w:p w14:paraId="00D42AB5" w14:textId="78B4F57B" w:rsidR="00A47A1E" w:rsidRPr="00214464" w:rsidRDefault="00A47A1E" w:rsidP="00A47A1E">
            <w:pPr>
              <w:jc w:val="center"/>
              <w:rPr>
                <w:sz w:val="20"/>
                <w:szCs w:val="20"/>
              </w:rPr>
            </w:pPr>
            <w:r w:rsidRPr="00214464">
              <w:rPr>
                <w:sz w:val="20"/>
                <w:szCs w:val="20"/>
              </w:rPr>
              <w:t>250</w:t>
            </w:r>
          </w:p>
        </w:tc>
        <w:tc>
          <w:tcPr>
            <w:tcW w:w="1134" w:type="dxa"/>
            <w:noWrap/>
            <w:vAlign w:val="center"/>
          </w:tcPr>
          <w:p w14:paraId="667722A4" w14:textId="460655B3" w:rsidR="00A47A1E" w:rsidRPr="00214464" w:rsidRDefault="00A47A1E" w:rsidP="00A47A1E">
            <w:pPr>
              <w:jc w:val="center"/>
              <w:rPr>
                <w:sz w:val="20"/>
                <w:szCs w:val="20"/>
              </w:rPr>
            </w:pPr>
            <w:r w:rsidRPr="00214464">
              <w:rPr>
                <w:sz w:val="20"/>
                <w:szCs w:val="20"/>
              </w:rPr>
              <w:t>250</w:t>
            </w:r>
          </w:p>
        </w:tc>
      </w:tr>
    </w:tbl>
    <w:p w14:paraId="4D41DD17" w14:textId="77777777" w:rsidR="00F50BF4" w:rsidRPr="00214464" w:rsidRDefault="00F50BF4" w:rsidP="00F50BF4"/>
    <w:bookmarkEnd w:id="33"/>
    <w:p w14:paraId="72CB9E42" w14:textId="77777777" w:rsidR="00F50BF4" w:rsidRPr="00214464" w:rsidRDefault="00F50BF4" w:rsidP="00F50BF4"/>
    <w:p w14:paraId="08834131" w14:textId="74B462BE" w:rsidR="00F50BF4" w:rsidRPr="00214464" w:rsidRDefault="00F50BF4" w:rsidP="00F50BF4">
      <w:pPr>
        <w:autoSpaceDE w:val="0"/>
        <w:autoSpaceDN w:val="0"/>
        <w:adjustRightInd w:val="0"/>
        <w:ind w:firstLine="708"/>
        <w:jc w:val="center"/>
        <w:rPr>
          <w:rFonts w:eastAsiaTheme="minorHAnsi"/>
          <w:b/>
          <w:bCs/>
          <w:lang w:eastAsia="en-US"/>
        </w:rPr>
      </w:pPr>
      <w:r w:rsidRPr="00214464">
        <w:rPr>
          <w:rFonts w:eastAsiaTheme="minorHAnsi"/>
          <w:b/>
          <w:bCs/>
          <w:lang w:eastAsia="en-US"/>
        </w:rPr>
        <w:t xml:space="preserve">Članak </w:t>
      </w:r>
      <w:r w:rsidR="009E6086" w:rsidRPr="00214464">
        <w:rPr>
          <w:rFonts w:eastAsiaTheme="minorHAnsi"/>
          <w:b/>
          <w:bCs/>
          <w:lang w:eastAsia="en-US"/>
        </w:rPr>
        <w:t>2</w:t>
      </w:r>
      <w:r w:rsidR="00981F9F" w:rsidRPr="00214464">
        <w:rPr>
          <w:rFonts w:eastAsiaTheme="minorHAnsi"/>
          <w:b/>
          <w:bCs/>
          <w:lang w:eastAsia="en-US"/>
        </w:rPr>
        <w:t>0</w:t>
      </w:r>
      <w:r w:rsidRPr="00214464">
        <w:rPr>
          <w:rFonts w:eastAsiaTheme="minorHAnsi"/>
          <w:b/>
          <w:bCs/>
          <w:lang w:eastAsia="en-US"/>
        </w:rPr>
        <w:t>.</w:t>
      </w:r>
    </w:p>
    <w:p w14:paraId="2E68A7FA" w14:textId="77777777" w:rsidR="00F50BF4" w:rsidRPr="00214464" w:rsidRDefault="00F50BF4" w:rsidP="00F50BF4"/>
    <w:p w14:paraId="220D6268" w14:textId="77777777" w:rsidR="009306F7" w:rsidRPr="00214464" w:rsidRDefault="009306F7" w:rsidP="009306F7">
      <w:pPr>
        <w:ind w:left="2268" w:hanging="2268"/>
        <w:jc w:val="center"/>
        <w:rPr>
          <w:b/>
        </w:rPr>
      </w:pPr>
      <w:r w:rsidRPr="00214464">
        <w:rPr>
          <w:b/>
        </w:rPr>
        <w:t>UPRAVNI ODJEL ZA KOMUNALNE DJELATNOSTI</w:t>
      </w:r>
    </w:p>
    <w:p w14:paraId="7684F157" w14:textId="77777777" w:rsidR="009306F7" w:rsidRPr="00214464" w:rsidRDefault="009306F7" w:rsidP="009306F7"/>
    <w:p w14:paraId="6E0040AE" w14:textId="77777777" w:rsidR="00A67C59" w:rsidRPr="00214464" w:rsidRDefault="00A67C59" w:rsidP="00A67C59">
      <w:pPr>
        <w:ind w:firstLine="708"/>
        <w:jc w:val="both"/>
      </w:pPr>
      <w:r w:rsidRPr="00214464">
        <w:t>Upravni odjel za komunalne djelatnosti je nositelj provođenja temeljnih programa: Programa građenja komunalne infrastrukture i Programa održavanja komunalne infrastrukture. Upravni odjel za komunalne djelatnosti obavlja administrativne, upravne i stručne poslove koji se odnose na komunalno gospodarstvo i to: održavanje nerazvrstanih cesta, održavanje čistoće, održavanje javnih površina, tržnice na malo, održavanje groblja i prijevoz pokojnika, prijevoz putnika u javnom prometu, obavljanje dimnjačarskih poslova, javnu rasvjetu, kao i ostale prateće djelatnosti u kopnenom prijevozu - pružanje kolodvorskih usluga i javni prijevoz skelom, poslove koji se odnose na promet i veze iz djelokruga lokalne samouprave, poslove zaštite prirode, djelatnost opskrbe pitkom vodom, odvodnje i poslove mjesne samouprave. Upravni odjel nadzire i usklađuje rad trgovačkih društava kojima je, sukladno zakonu i drugim propisima, povjereno obavljanje komunalnih djelatnosti.  U obavljanju poslova komunalnog gospodarstva te poslova vodoopskrbe i odvodnje Upravni odjel brine o poslovima održavanja komunalne infrastrukture, obavlja poslove koji se odnose na vodno gospodarstvo, priprema i provodi programe njihovog održavanja i obavlja nadzor nad izvođenjem radova. Upravni odjel obavlja stručne i administrativno - tehničke poslove za Odbor za komunalne djelatnosti i Odbor za mjesnu samoupravu, imenovanje ulica i trgova te korekciju i usklađenje granica. Također, Upravni odjel obavlja poslove komunalnog, prometnog i poljoprivrednog redarstva te stručne, administrativne, financijske i računovodstveno – knjigovodstvene poslove vezane uz rad i funkcioniranje mjesnih odbora i gradskih četvrti.</w:t>
      </w:r>
    </w:p>
    <w:p w14:paraId="53E6794A" w14:textId="77777777" w:rsidR="009306F7" w:rsidRPr="00214464" w:rsidRDefault="009306F7" w:rsidP="009306F7">
      <w:pPr>
        <w:ind w:firstLine="708"/>
        <w:jc w:val="both"/>
      </w:pPr>
    </w:p>
    <w:tbl>
      <w:tblPr>
        <w:tblpPr w:leftFromText="180" w:rightFromText="180" w:vertAnchor="text" w:tblpXSpec="center" w:tblpY="1"/>
        <w:tblOverlap w:val="never"/>
        <w:tblW w:w="10206" w:type="dxa"/>
        <w:jc w:val="center"/>
        <w:tblLook w:val="04A0" w:firstRow="1" w:lastRow="0" w:firstColumn="1" w:lastColumn="0" w:noHBand="0" w:noVBand="1"/>
      </w:tblPr>
      <w:tblGrid>
        <w:gridCol w:w="6108"/>
        <w:gridCol w:w="1366"/>
        <w:gridCol w:w="1366"/>
        <w:gridCol w:w="1366"/>
      </w:tblGrid>
      <w:tr w:rsidR="00214464" w:rsidRPr="00214464" w14:paraId="2666D9ED" w14:textId="77777777" w:rsidTr="00A567FE">
        <w:trPr>
          <w:trHeight w:val="510"/>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5093270" w14:textId="77777777" w:rsidR="00A67C59" w:rsidRPr="00214464" w:rsidRDefault="00A67C59" w:rsidP="00A567FE">
            <w:pPr>
              <w:jc w:val="center"/>
              <w:rPr>
                <w:b/>
                <w:bCs/>
                <w:sz w:val="20"/>
                <w:szCs w:val="20"/>
              </w:rPr>
            </w:pPr>
            <w:r w:rsidRPr="00214464">
              <w:rPr>
                <w:b/>
                <w:bCs/>
                <w:sz w:val="20"/>
                <w:szCs w:val="20"/>
              </w:rPr>
              <w:t>Naziv programa iz Proračuna</w:t>
            </w:r>
          </w:p>
        </w:tc>
        <w:tc>
          <w:tcPr>
            <w:tcW w:w="1366" w:type="dxa"/>
            <w:tcBorders>
              <w:top w:val="single" w:sz="4" w:space="0" w:color="auto"/>
              <w:left w:val="single" w:sz="4" w:space="0" w:color="auto"/>
              <w:bottom w:val="single" w:sz="4" w:space="0" w:color="auto"/>
              <w:right w:val="single" w:sz="4" w:space="0" w:color="auto"/>
            </w:tcBorders>
            <w:noWrap/>
            <w:vAlign w:val="center"/>
            <w:hideMark/>
          </w:tcPr>
          <w:p w14:paraId="5CE0C974" w14:textId="77777777" w:rsidR="00A67C59" w:rsidRPr="00214464" w:rsidRDefault="00A67C59" w:rsidP="00A567FE">
            <w:pPr>
              <w:jc w:val="center"/>
              <w:rPr>
                <w:b/>
                <w:bCs/>
                <w:sz w:val="20"/>
                <w:szCs w:val="20"/>
              </w:rPr>
            </w:pPr>
            <w:r w:rsidRPr="00214464">
              <w:rPr>
                <w:b/>
                <w:bCs/>
                <w:sz w:val="20"/>
                <w:szCs w:val="20"/>
              </w:rPr>
              <w:t>Plan 2026.</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69D4E05" w14:textId="77777777" w:rsidR="00A67C59" w:rsidRPr="00214464" w:rsidRDefault="00A67C59" w:rsidP="00A567FE">
            <w:pPr>
              <w:jc w:val="center"/>
              <w:rPr>
                <w:b/>
                <w:bCs/>
                <w:sz w:val="20"/>
                <w:szCs w:val="20"/>
              </w:rPr>
            </w:pPr>
            <w:r w:rsidRPr="00214464">
              <w:rPr>
                <w:b/>
                <w:bCs/>
                <w:sz w:val="20"/>
                <w:szCs w:val="20"/>
              </w:rPr>
              <w:t>Projekcija 2027.</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BC6D85A" w14:textId="77777777" w:rsidR="00A67C59" w:rsidRPr="00214464" w:rsidRDefault="00A67C59" w:rsidP="00A567FE">
            <w:pPr>
              <w:jc w:val="center"/>
              <w:rPr>
                <w:b/>
                <w:bCs/>
                <w:sz w:val="20"/>
                <w:szCs w:val="20"/>
              </w:rPr>
            </w:pPr>
            <w:r w:rsidRPr="00214464">
              <w:rPr>
                <w:b/>
                <w:bCs/>
                <w:sz w:val="20"/>
                <w:szCs w:val="20"/>
              </w:rPr>
              <w:t>Projekcija 2028.</w:t>
            </w:r>
          </w:p>
        </w:tc>
      </w:tr>
      <w:tr w:rsidR="00214464" w:rsidRPr="00214464" w14:paraId="110B7F9E"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2C31BC8" w14:textId="77777777" w:rsidR="00A67C59" w:rsidRPr="00214464" w:rsidRDefault="00A67C59" w:rsidP="00A567FE">
            <w:pPr>
              <w:rPr>
                <w:b/>
                <w:bCs/>
                <w:sz w:val="20"/>
                <w:szCs w:val="20"/>
              </w:rPr>
            </w:pPr>
            <w:r w:rsidRPr="00214464">
              <w:rPr>
                <w:b/>
                <w:bCs/>
                <w:sz w:val="20"/>
                <w:szCs w:val="20"/>
              </w:rPr>
              <w:t>Razdjel 006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220DBAD3" w14:textId="77777777" w:rsidR="00A67C59" w:rsidRPr="00214464" w:rsidRDefault="00A67C59" w:rsidP="00A567FE">
            <w:pPr>
              <w:jc w:val="right"/>
              <w:rPr>
                <w:b/>
                <w:bCs/>
                <w:sz w:val="20"/>
                <w:szCs w:val="20"/>
              </w:rPr>
            </w:pPr>
            <w:r w:rsidRPr="00214464">
              <w:rPr>
                <w:b/>
                <w:bCs/>
                <w:sz w:val="20"/>
                <w:szCs w:val="20"/>
              </w:rPr>
              <w:t>33.762.007</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03C4EB1A" w14:textId="77777777" w:rsidR="00A67C59" w:rsidRPr="00214464" w:rsidRDefault="00A67C59" w:rsidP="00A567FE">
            <w:pPr>
              <w:jc w:val="right"/>
              <w:rPr>
                <w:b/>
                <w:bCs/>
                <w:sz w:val="20"/>
                <w:szCs w:val="20"/>
              </w:rPr>
            </w:pPr>
            <w:r w:rsidRPr="00214464">
              <w:rPr>
                <w:b/>
                <w:bCs/>
                <w:sz w:val="20"/>
                <w:szCs w:val="20"/>
              </w:rPr>
              <w:t>32.583.007</w:t>
            </w:r>
          </w:p>
        </w:tc>
        <w:tc>
          <w:tcPr>
            <w:tcW w:w="1366" w:type="dxa"/>
            <w:tcBorders>
              <w:top w:val="single" w:sz="4" w:space="0" w:color="auto"/>
              <w:left w:val="single" w:sz="4" w:space="0" w:color="auto"/>
              <w:bottom w:val="single" w:sz="4" w:space="0" w:color="auto"/>
              <w:right w:val="single" w:sz="4" w:space="0" w:color="auto"/>
            </w:tcBorders>
            <w:shd w:val="clear" w:color="000000" w:fill="D0CECE"/>
            <w:noWrap/>
            <w:vAlign w:val="center"/>
          </w:tcPr>
          <w:p w14:paraId="347BEBA2" w14:textId="7F16E35D" w:rsidR="00A67C59" w:rsidRPr="00214464" w:rsidRDefault="0083252C" w:rsidP="00A567FE">
            <w:pPr>
              <w:jc w:val="right"/>
              <w:rPr>
                <w:b/>
                <w:bCs/>
                <w:sz w:val="20"/>
                <w:szCs w:val="20"/>
              </w:rPr>
            </w:pPr>
            <w:r w:rsidRPr="00214464">
              <w:rPr>
                <w:b/>
                <w:bCs/>
                <w:sz w:val="20"/>
                <w:szCs w:val="20"/>
              </w:rPr>
              <w:t>32.481.007</w:t>
            </w:r>
          </w:p>
        </w:tc>
      </w:tr>
      <w:tr w:rsidR="00214464" w:rsidRPr="00214464" w14:paraId="0B680A1C"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012B9B1B" w14:textId="77777777" w:rsidR="00A67C59" w:rsidRPr="00214464" w:rsidRDefault="00A67C59" w:rsidP="00A567FE">
            <w:pPr>
              <w:rPr>
                <w:b/>
                <w:bCs/>
                <w:sz w:val="20"/>
                <w:szCs w:val="20"/>
              </w:rPr>
            </w:pPr>
            <w:r w:rsidRPr="00214464">
              <w:rPr>
                <w:b/>
                <w:bCs/>
                <w:sz w:val="20"/>
                <w:szCs w:val="20"/>
              </w:rPr>
              <w:t>Glava 00605 MJESNA SAMOUPRAVA</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0EA11F6" w14:textId="77777777" w:rsidR="00A67C59" w:rsidRPr="00214464" w:rsidRDefault="00A67C59" w:rsidP="00A567FE">
            <w:pPr>
              <w:jc w:val="right"/>
              <w:rPr>
                <w:b/>
                <w:bCs/>
                <w:sz w:val="20"/>
                <w:szCs w:val="20"/>
              </w:rPr>
            </w:pPr>
            <w:r w:rsidRPr="00214464">
              <w:rPr>
                <w:b/>
                <w:bCs/>
                <w:sz w:val="20"/>
                <w:szCs w:val="20"/>
              </w:rPr>
              <w:t>507.300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EBFB1DB" w14:textId="77777777" w:rsidR="00A67C59" w:rsidRPr="00214464" w:rsidRDefault="00A67C59" w:rsidP="00A567FE">
            <w:pPr>
              <w:jc w:val="right"/>
              <w:rPr>
                <w:b/>
                <w:bCs/>
                <w:sz w:val="20"/>
                <w:szCs w:val="20"/>
              </w:rPr>
            </w:pPr>
            <w:r w:rsidRPr="00214464">
              <w:rPr>
                <w:b/>
                <w:bCs/>
                <w:sz w:val="20"/>
                <w:szCs w:val="20"/>
              </w:rPr>
              <w:t>366.800</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0B16F956" w14:textId="77777777" w:rsidR="00A67C59" w:rsidRPr="00214464" w:rsidRDefault="00A67C59" w:rsidP="00A567FE">
            <w:pPr>
              <w:jc w:val="right"/>
              <w:rPr>
                <w:b/>
                <w:bCs/>
                <w:sz w:val="20"/>
                <w:szCs w:val="20"/>
              </w:rPr>
            </w:pPr>
            <w:r w:rsidRPr="00214464">
              <w:rPr>
                <w:b/>
                <w:bCs/>
                <w:sz w:val="20"/>
                <w:szCs w:val="20"/>
              </w:rPr>
              <w:t>366.800</w:t>
            </w:r>
          </w:p>
        </w:tc>
      </w:tr>
      <w:tr w:rsidR="00214464" w:rsidRPr="00214464" w14:paraId="6FC34FDB"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3158964C" w14:textId="77777777" w:rsidR="00A67C59" w:rsidRPr="00214464" w:rsidRDefault="00A67C59" w:rsidP="00A567FE">
            <w:pPr>
              <w:rPr>
                <w:sz w:val="20"/>
                <w:szCs w:val="20"/>
              </w:rPr>
            </w:pPr>
            <w:r w:rsidRPr="00214464">
              <w:rPr>
                <w:sz w:val="20"/>
                <w:szCs w:val="20"/>
              </w:rPr>
              <w:t>Program 6080 DJELOVANJE I UNAPREĐENJE MJESNE SAMOUPRAVE</w:t>
            </w:r>
          </w:p>
        </w:tc>
        <w:tc>
          <w:tcPr>
            <w:tcW w:w="1366" w:type="dxa"/>
            <w:tcBorders>
              <w:top w:val="single" w:sz="4" w:space="0" w:color="auto"/>
              <w:left w:val="single" w:sz="4" w:space="0" w:color="auto"/>
              <w:bottom w:val="single" w:sz="4" w:space="0" w:color="auto"/>
              <w:right w:val="single" w:sz="4" w:space="0" w:color="auto"/>
            </w:tcBorders>
            <w:noWrap/>
            <w:vAlign w:val="center"/>
          </w:tcPr>
          <w:p w14:paraId="2E8AB3B2" w14:textId="77777777" w:rsidR="00A67C59" w:rsidRPr="00214464" w:rsidRDefault="00A67C59" w:rsidP="00A567FE">
            <w:pPr>
              <w:jc w:val="right"/>
              <w:rPr>
                <w:sz w:val="20"/>
                <w:szCs w:val="20"/>
              </w:rPr>
            </w:pPr>
            <w:r w:rsidRPr="00214464">
              <w:rPr>
                <w:sz w:val="20"/>
                <w:szCs w:val="20"/>
              </w:rPr>
              <w:t>507.300</w:t>
            </w:r>
          </w:p>
        </w:tc>
        <w:tc>
          <w:tcPr>
            <w:tcW w:w="1366" w:type="dxa"/>
            <w:tcBorders>
              <w:top w:val="single" w:sz="4" w:space="0" w:color="auto"/>
              <w:left w:val="single" w:sz="4" w:space="0" w:color="auto"/>
              <w:bottom w:val="single" w:sz="4" w:space="0" w:color="auto"/>
              <w:right w:val="single" w:sz="4" w:space="0" w:color="auto"/>
            </w:tcBorders>
            <w:noWrap/>
            <w:vAlign w:val="center"/>
          </w:tcPr>
          <w:p w14:paraId="1A1C79D6" w14:textId="77777777" w:rsidR="00A67C59" w:rsidRPr="00214464" w:rsidRDefault="00A67C59" w:rsidP="00A567FE">
            <w:pPr>
              <w:jc w:val="right"/>
              <w:rPr>
                <w:sz w:val="20"/>
                <w:szCs w:val="20"/>
              </w:rPr>
            </w:pPr>
            <w:r w:rsidRPr="00214464">
              <w:rPr>
                <w:sz w:val="20"/>
                <w:szCs w:val="20"/>
              </w:rPr>
              <w:t>366.800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7AD17B" w14:textId="77777777" w:rsidR="00A67C59" w:rsidRPr="00214464" w:rsidRDefault="00A67C59" w:rsidP="00A567FE">
            <w:pPr>
              <w:jc w:val="right"/>
              <w:rPr>
                <w:sz w:val="20"/>
                <w:szCs w:val="20"/>
              </w:rPr>
            </w:pPr>
            <w:r w:rsidRPr="00214464">
              <w:rPr>
                <w:sz w:val="20"/>
                <w:szCs w:val="20"/>
              </w:rPr>
              <w:t>366.800</w:t>
            </w:r>
          </w:p>
        </w:tc>
      </w:tr>
      <w:tr w:rsidR="00214464" w:rsidRPr="00214464" w14:paraId="0330335D"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32DB89EF" w14:textId="77777777" w:rsidR="00A67C59" w:rsidRPr="00214464" w:rsidRDefault="00A67C59" w:rsidP="00A567FE">
            <w:pPr>
              <w:rPr>
                <w:b/>
                <w:bCs/>
                <w:sz w:val="20"/>
                <w:szCs w:val="20"/>
              </w:rPr>
            </w:pPr>
            <w:r w:rsidRPr="00214464">
              <w:rPr>
                <w:b/>
                <w:bCs/>
                <w:sz w:val="20"/>
                <w:szCs w:val="20"/>
              </w:rPr>
              <w:t>Glava 00610 UPRAVNI ODJEL ZA KOMUNALNE DJELATNOSTI</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2B475597" w14:textId="77777777" w:rsidR="00A67C59" w:rsidRPr="00214464" w:rsidRDefault="00A67C59" w:rsidP="00A567FE">
            <w:pPr>
              <w:jc w:val="right"/>
              <w:rPr>
                <w:b/>
                <w:bCs/>
                <w:sz w:val="20"/>
                <w:szCs w:val="20"/>
              </w:rPr>
            </w:pPr>
            <w:r w:rsidRPr="00214464">
              <w:rPr>
                <w:b/>
                <w:bCs/>
                <w:sz w:val="20"/>
                <w:szCs w:val="20"/>
              </w:rPr>
              <w:t>33.254.707</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6AAB4B6F" w14:textId="77777777" w:rsidR="00A67C59" w:rsidRPr="00214464" w:rsidRDefault="00A67C59" w:rsidP="00A567FE">
            <w:pPr>
              <w:jc w:val="right"/>
              <w:rPr>
                <w:b/>
                <w:bCs/>
                <w:sz w:val="20"/>
                <w:szCs w:val="20"/>
              </w:rPr>
            </w:pPr>
            <w:r w:rsidRPr="00214464">
              <w:rPr>
                <w:b/>
                <w:bCs/>
                <w:sz w:val="20"/>
                <w:szCs w:val="20"/>
              </w:rPr>
              <w:t>32.216.207</w:t>
            </w:r>
          </w:p>
        </w:tc>
        <w:tc>
          <w:tcPr>
            <w:tcW w:w="1366" w:type="dxa"/>
            <w:tcBorders>
              <w:top w:val="single" w:sz="4" w:space="0" w:color="auto"/>
              <w:left w:val="single" w:sz="4" w:space="0" w:color="auto"/>
              <w:bottom w:val="single" w:sz="4" w:space="0" w:color="auto"/>
              <w:right w:val="single" w:sz="4" w:space="0" w:color="auto"/>
            </w:tcBorders>
            <w:shd w:val="clear" w:color="000000" w:fill="E7E6E6"/>
            <w:noWrap/>
            <w:vAlign w:val="center"/>
          </w:tcPr>
          <w:p w14:paraId="4879C966" w14:textId="37017A73" w:rsidR="00A67C59" w:rsidRPr="00214464" w:rsidRDefault="0083252C" w:rsidP="00A567FE">
            <w:pPr>
              <w:jc w:val="right"/>
              <w:rPr>
                <w:b/>
                <w:bCs/>
                <w:sz w:val="20"/>
                <w:szCs w:val="20"/>
              </w:rPr>
            </w:pPr>
            <w:r w:rsidRPr="00214464">
              <w:rPr>
                <w:b/>
                <w:bCs/>
                <w:sz w:val="20"/>
                <w:szCs w:val="20"/>
              </w:rPr>
              <w:t>32.114.207</w:t>
            </w:r>
          </w:p>
        </w:tc>
      </w:tr>
      <w:tr w:rsidR="00214464" w:rsidRPr="00214464" w14:paraId="62B87304"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6B2F1A13" w14:textId="77777777" w:rsidR="00A67C59" w:rsidRPr="00214464" w:rsidRDefault="00A67C59" w:rsidP="00A567FE">
            <w:pPr>
              <w:rPr>
                <w:sz w:val="20"/>
                <w:szCs w:val="20"/>
              </w:rPr>
            </w:pPr>
            <w:r w:rsidRPr="00214464">
              <w:rPr>
                <w:sz w:val="20"/>
                <w:szCs w:val="20"/>
              </w:rPr>
              <w:t>Program 6003 GRAĐENJE KOMUNALNE INFRASTRUKTURE</w:t>
            </w:r>
          </w:p>
        </w:tc>
        <w:tc>
          <w:tcPr>
            <w:tcW w:w="1366" w:type="dxa"/>
            <w:tcBorders>
              <w:top w:val="single" w:sz="4" w:space="0" w:color="auto"/>
              <w:left w:val="single" w:sz="4" w:space="0" w:color="auto"/>
              <w:bottom w:val="single" w:sz="4" w:space="0" w:color="auto"/>
              <w:right w:val="single" w:sz="4" w:space="0" w:color="auto"/>
            </w:tcBorders>
            <w:noWrap/>
            <w:vAlign w:val="center"/>
          </w:tcPr>
          <w:p w14:paraId="090839F4" w14:textId="77777777" w:rsidR="00A67C59" w:rsidRPr="00214464" w:rsidRDefault="00A67C59" w:rsidP="00A567FE">
            <w:pPr>
              <w:jc w:val="right"/>
              <w:rPr>
                <w:sz w:val="20"/>
                <w:szCs w:val="20"/>
              </w:rPr>
            </w:pPr>
            <w:r w:rsidRPr="00214464">
              <w:rPr>
                <w:sz w:val="20"/>
                <w:szCs w:val="20"/>
              </w:rPr>
              <w:t>12.234.500</w:t>
            </w:r>
          </w:p>
        </w:tc>
        <w:tc>
          <w:tcPr>
            <w:tcW w:w="1366" w:type="dxa"/>
            <w:tcBorders>
              <w:top w:val="single" w:sz="4" w:space="0" w:color="auto"/>
              <w:left w:val="single" w:sz="4" w:space="0" w:color="auto"/>
              <w:bottom w:val="single" w:sz="4" w:space="0" w:color="auto"/>
              <w:right w:val="single" w:sz="4" w:space="0" w:color="auto"/>
            </w:tcBorders>
            <w:noWrap/>
            <w:vAlign w:val="center"/>
          </w:tcPr>
          <w:p w14:paraId="1BA3F12D" w14:textId="77777777" w:rsidR="00A67C59" w:rsidRPr="00214464" w:rsidRDefault="00A67C59" w:rsidP="00A567FE">
            <w:pPr>
              <w:jc w:val="right"/>
              <w:rPr>
                <w:sz w:val="20"/>
                <w:szCs w:val="20"/>
              </w:rPr>
            </w:pPr>
            <w:r w:rsidRPr="00214464">
              <w:rPr>
                <w:sz w:val="20"/>
                <w:szCs w:val="20"/>
              </w:rPr>
              <w:t>8.789.000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7B681347" w14:textId="76AC7F24" w:rsidR="00A67C59" w:rsidRPr="00214464" w:rsidRDefault="0083252C" w:rsidP="00A567FE">
            <w:pPr>
              <w:jc w:val="right"/>
              <w:rPr>
                <w:sz w:val="20"/>
                <w:szCs w:val="20"/>
              </w:rPr>
            </w:pPr>
            <w:r w:rsidRPr="00214464">
              <w:rPr>
                <w:sz w:val="20"/>
                <w:szCs w:val="20"/>
              </w:rPr>
              <w:t>8.489.000</w:t>
            </w:r>
          </w:p>
        </w:tc>
      </w:tr>
      <w:tr w:rsidR="00214464" w:rsidRPr="00214464" w14:paraId="0769FC43"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92153C4" w14:textId="77777777" w:rsidR="00A67C59" w:rsidRPr="00214464" w:rsidRDefault="00A67C59" w:rsidP="00A567FE">
            <w:pPr>
              <w:rPr>
                <w:sz w:val="20"/>
                <w:szCs w:val="20"/>
              </w:rPr>
            </w:pPr>
            <w:r w:rsidRPr="00214464">
              <w:rPr>
                <w:sz w:val="20"/>
                <w:szCs w:val="20"/>
              </w:rPr>
              <w:t>Program 6005 ODRŽAVANJE KOMUNALNE INFTRASTRUKTURE</w:t>
            </w:r>
          </w:p>
        </w:tc>
        <w:tc>
          <w:tcPr>
            <w:tcW w:w="1366" w:type="dxa"/>
            <w:tcBorders>
              <w:top w:val="single" w:sz="4" w:space="0" w:color="auto"/>
              <w:left w:val="single" w:sz="4" w:space="0" w:color="auto"/>
              <w:bottom w:val="single" w:sz="4" w:space="0" w:color="auto"/>
              <w:right w:val="single" w:sz="4" w:space="0" w:color="auto"/>
            </w:tcBorders>
            <w:noWrap/>
            <w:vAlign w:val="center"/>
          </w:tcPr>
          <w:p w14:paraId="6E9774F2" w14:textId="77777777" w:rsidR="00A67C59" w:rsidRPr="00214464" w:rsidRDefault="00A67C59" w:rsidP="00A567FE">
            <w:pPr>
              <w:jc w:val="right"/>
              <w:rPr>
                <w:sz w:val="20"/>
                <w:szCs w:val="20"/>
              </w:rPr>
            </w:pPr>
            <w:r w:rsidRPr="00214464">
              <w:rPr>
                <w:sz w:val="20"/>
                <w:szCs w:val="20"/>
              </w:rPr>
              <w:t>15.084.000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36E5396" w14:textId="77777777" w:rsidR="00A67C59" w:rsidRPr="00214464" w:rsidRDefault="00A67C59" w:rsidP="00A567FE">
            <w:pPr>
              <w:jc w:val="right"/>
              <w:rPr>
                <w:sz w:val="20"/>
                <w:szCs w:val="20"/>
              </w:rPr>
            </w:pPr>
            <w:r w:rsidRPr="00214464">
              <w:rPr>
                <w:sz w:val="20"/>
                <w:szCs w:val="20"/>
              </w:rPr>
              <w:t>17.838.000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7A897C14" w14:textId="77777777" w:rsidR="00A67C59" w:rsidRPr="00214464" w:rsidRDefault="00A67C59" w:rsidP="00A567FE">
            <w:pPr>
              <w:jc w:val="right"/>
              <w:rPr>
                <w:sz w:val="20"/>
                <w:szCs w:val="20"/>
              </w:rPr>
            </w:pPr>
            <w:r w:rsidRPr="00214464">
              <w:rPr>
                <w:sz w:val="20"/>
                <w:szCs w:val="20"/>
              </w:rPr>
              <w:t>17.838.000</w:t>
            </w:r>
          </w:p>
        </w:tc>
      </w:tr>
      <w:tr w:rsidR="00214464" w:rsidRPr="00214464" w14:paraId="756DA517"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07FF4686" w14:textId="77777777" w:rsidR="00A67C59" w:rsidRPr="00214464" w:rsidRDefault="00A67C59" w:rsidP="00A567FE">
            <w:pPr>
              <w:rPr>
                <w:sz w:val="20"/>
                <w:szCs w:val="20"/>
              </w:rPr>
            </w:pPr>
            <w:r w:rsidRPr="00214464">
              <w:rPr>
                <w:sz w:val="20"/>
                <w:szCs w:val="20"/>
              </w:rPr>
              <w:lastRenderedPageBreak/>
              <w:t>Program 6006 USLUŽNE KOMUNALNE DJELATNOSTI</w:t>
            </w:r>
          </w:p>
        </w:tc>
        <w:tc>
          <w:tcPr>
            <w:tcW w:w="1366" w:type="dxa"/>
            <w:tcBorders>
              <w:top w:val="single" w:sz="4" w:space="0" w:color="auto"/>
              <w:left w:val="single" w:sz="4" w:space="0" w:color="auto"/>
              <w:bottom w:val="single" w:sz="4" w:space="0" w:color="auto"/>
              <w:right w:val="single" w:sz="4" w:space="0" w:color="auto"/>
            </w:tcBorders>
            <w:noWrap/>
            <w:vAlign w:val="center"/>
          </w:tcPr>
          <w:p w14:paraId="67412E49" w14:textId="77777777" w:rsidR="00A67C59" w:rsidRPr="00214464" w:rsidRDefault="00A67C59" w:rsidP="00A567FE">
            <w:pPr>
              <w:jc w:val="right"/>
              <w:rPr>
                <w:sz w:val="20"/>
                <w:szCs w:val="20"/>
              </w:rPr>
            </w:pPr>
            <w:r w:rsidRPr="00214464">
              <w:rPr>
                <w:sz w:val="20"/>
                <w:szCs w:val="20"/>
              </w:rPr>
              <w:t>4.035.000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A999BC8" w14:textId="77777777" w:rsidR="00A67C59" w:rsidRPr="00214464" w:rsidRDefault="00A67C59" w:rsidP="00A567FE">
            <w:pPr>
              <w:jc w:val="right"/>
              <w:rPr>
                <w:sz w:val="20"/>
                <w:szCs w:val="20"/>
              </w:rPr>
            </w:pPr>
            <w:r w:rsidRPr="00214464">
              <w:rPr>
                <w:sz w:val="20"/>
                <w:szCs w:val="20"/>
              </w:rPr>
              <w:t>4.033.000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1FA2BC4" w14:textId="77777777" w:rsidR="00A67C59" w:rsidRPr="00214464" w:rsidRDefault="00A67C59" w:rsidP="00A567FE">
            <w:pPr>
              <w:jc w:val="right"/>
              <w:rPr>
                <w:sz w:val="20"/>
                <w:szCs w:val="20"/>
              </w:rPr>
            </w:pPr>
            <w:r w:rsidRPr="00214464">
              <w:rPr>
                <w:sz w:val="20"/>
                <w:szCs w:val="20"/>
              </w:rPr>
              <w:t>4.031.000</w:t>
            </w:r>
          </w:p>
        </w:tc>
      </w:tr>
      <w:tr w:rsidR="00214464" w:rsidRPr="00214464" w14:paraId="095DD144"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0A63479E" w14:textId="77777777" w:rsidR="00A67C59" w:rsidRPr="00214464" w:rsidRDefault="00A67C59" w:rsidP="00A567FE">
            <w:pPr>
              <w:rPr>
                <w:sz w:val="20"/>
                <w:szCs w:val="20"/>
              </w:rPr>
            </w:pPr>
            <w:r w:rsidRPr="00214464">
              <w:rPr>
                <w:sz w:val="20"/>
                <w:szCs w:val="20"/>
              </w:rPr>
              <w:t>Program 6008 PRIPREMNA DOKUMENTACIJA, IDEJNI PROJEKTI I STUDIJE</w:t>
            </w:r>
          </w:p>
        </w:tc>
        <w:tc>
          <w:tcPr>
            <w:tcW w:w="1366" w:type="dxa"/>
            <w:tcBorders>
              <w:top w:val="single" w:sz="4" w:space="0" w:color="auto"/>
              <w:left w:val="single" w:sz="4" w:space="0" w:color="auto"/>
              <w:bottom w:val="single" w:sz="4" w:space="0" w:color="auto"/>
              <w:right w:val="single" w:sz="4" w:space="0" w:color="auto"/>
            </w:tcBorders>
            <w:noWrap/>
            <w:vAlign w:val="center"/>
          </w:tcPr>
          <w:p w14:paraId="1DBF1DF1" w14:textId="77777777" w:rsidR="00A67C59" w:rsidRPr="00214464" w:rsidRDefault="00A67C59" w:rsidP="00A567FE">
            <w:pPr>
              <w:jc w:val="right"/>
              <w:rPr>
                <w:sz w:val="20"/>
                <w:szCs w:val="20"/>
              </w:rPr>
            </w:pPr>
            <w:r w:rsidRPr="00214464">
              <w:rPr>
                <w:sz w:val="20"/>
                <w:szCs w:val="20"/>
              </w:rPr>
              <w:t>105.000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47EC5A1A" w14:textId="77777777" w:rsidR="00A67C59" w:rsidRPr="00214464" w:rsidRDefault="00A67C59" w:rsidP="00A567FE">
            <w:pPr>
              <w:jc w:val="right"/>
              <w:rPr>
                <w:sz w:val="20"/>
                <w:szCs w:val="20"/>
              </w:rPr>
            </w:pPr>
            <w:r w:rsidRPr="00214464">
              <w:rPr>
                <w:sz w:val="20"/>
                <w:szCs w:val="20"/>
              </w:rPr>
              <w:t>105.000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497016" w14:textId="77777777" w:rsidR="00A67C59" w:rsidRPr="00214464" w:rsidRDefault="00A67C59" w:rsidP="00A567FE">
            <w:pPr>
              <w:jc w:val="right"/>
              <w:rPr>
                <w:sz w:val="20"/>
                <w:szCs w:val="20"/>
              </w:rPr>
            </w:pPr>
            <w:r w:rsidRPr="00214464">
              <w:rPr>
                <w:sz w:val="20"/>
                <w:szCs w:val="20"/>
              </w:rPr>
              <w:t>105.000</w:t>
            </w:r>
          </w:p>
        </w:tc>
      </w:tr>
      <w:tr w:rsidR="00214464" w:rsidRPr="00214464" w14:paraId="1DAB65E8"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6F31C5F0" w14:textId="77777777" w:rsidR="00A67C59" w:rsidRPr="00214464" w:rsidRDefault="00A67C59" w:rsidP="00A567FE">
            <w:pPr>
              <w:rPr>
                <w:sz w:val="20"/>
                <w:szCs w:val="20"/>
              </w:rPr>
            </w:pPr>
            <w:r w:rsidRPr="00214464">
              <w:rPr>
                <w:sz w:val="20"/>
                <w:szCs w:val="20"/>
              </w:rPr>
              <w:t>Program 6010 RAZVOJ I UPRAVLJANJE SUSTAVA VODOOPSKRBE, ODVODNJE I ZAŠTITE VODA</w:t>
            </w:r>
          </w:p>
        </w:tc>
        <w:tc>
          <w:tcPr>
            <w:tcW w:w="1366" w:type="dxa"/>
            <w:tcBorders>
              <w:top w:val="single" w:sz="4" w:space="0" w:color="auto"/>
              <w:left w:val="single" w:sz="4" w:space="0" w:color="auto"/>
              <w:bottom w:val="single" w:sz="4" w:space="0" w:color="auto"/>
              <w:right w:val="single" w:sz="4" w:space="0" w:color="auto"/>
            </w:tcBorders>
            <w:noWrap/>
            <w:vAlign w:val="center"/>
          </w:tcPr>
          <w:p w14:paraId="638376C8" w14:textId="77777777" w:rsidR="00A67C59" w:rsidRPr="00214464" w:rsidRDefault="00A67C59" w:rsidP="00A567FE">
            <w:pPr>
              <w:jc w:val="right"/>
              <w:rPr>
                <w:sz w:val="20"/>
                <w:szCs w:val="20"/>
              </w:rPr>
            </w:pPr>
            <w:r w:rsidRPr="00214464">
              <w:rPr>
                <w:sz w:val="20"/>
                <w:szCs w:val="20"/>
              </w:rPr>
              <w:t>899.062</w:t>
            </w:r>
          </w:p>
        </w:tc>
        <w:tc>
          <w:tcPr>
            <w:tcW w:w="1366" w:type="dxa"/>
            <w:tcBorders>
              <w:top w:val="single" w:sz="4" w:space="0" w:color="auto"/>
              <w:left w:val="single" w:sz="4" w:space="0" w:color="auto"/>
              <w:bottom w:val="single" w:sz="4" w:space="0" w:color="auto"/>
              <w:right w:val="single" w:sz="4" w:space="0" w:color="auto"/>
            </w:tcBorders>
            <w:noWrap/>
            <w:vAlign w:val="center"/>
          </w:tcPr>
          <w:p w14:paraId="4570B464" w14:textId="77777777" w:rsidR="00A67C59" w:rsidRPr="00214464" w:rsidRDefault="00A67C59" w:rsidP="00A567FE">
            <w:pPr>
              <w:jc w:val="right"/>
              <w:rPr>
                <w:sz w:val="20"/>
                <w:szCs w:val="20"/>
              </w:rPr>
            </w:pPr>
            <w:r w:rsidRPr="00214464">
              <w:rPr>
                <w:sz w:val="20"/>
                <w:szCs w:val="20"/>
              </w:rPr>
              <w:t>1.099.062</w:t>
            </w:r>
          </w:p>
        </w:tc>
        <w:tc>
          <w:tcPr>
            <w:tcW w:w="1366" w:type="dxa"/>
            <w:tcBorders>
              <w:top w:val="single" w:sz="4" w:space="0" w:color="auto"/>
              <w:left w:val="single" w:sz="4" w:space="0" w:color="auto"/>
              <w:bottom w:val="single" w:sz="4" w:space="0" w:color="auto"/>
              <w:right w:val="single" w:sz="4" w:space="0" w:color="auto"/>
            </w:tcBorders>
            <w:noWrap/>
            <w:vAlign w:val="center"/>
          </w:tcPr>
          <w:p w14:paraId="0FC54316" w14:textId="77777777" w:rsidR="00A67C59" w:rsidRPr="00214464" w:rsidRDefault="00A67C59" w:rsidP="00A567FE">
            <w:pPr>
              <w:jc w:val="right"/>
              <w:rPr>
                <w:sz w:val="20"/>
                <w:szCs w:val="20"/>
              </w:rPr>
            </w:pPr>
            <w:r w:rsidRPr="00214464">
              <w:rPr>
                <w:sz w:val="20"/>
                <w:szCs w:val="20"/>
              </w:rPr>
              <w:t>1.299.062</w:t>
            </w:r>
          </w:p>
        </w:tc>
      </w:tr>
      <w:tr w:rsidR="00214464" w:rsidRPr="00214464" w14:paraId="2854F8D4"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37130A0" w14:textId="77777777" w:rsidR="00A67C59" w:rsidRPr="00214464" w:rsidRDefault="00A67C59" w:rsidP="00A567FE">
            <w:pPr>
              <w:rPr>
                <w:sz w:val="20"/>
                <w:szCs w:val="20"/>
              </w:rPr>
            </w:pPr>
            <w:r w:rsidRPr="00214464">
              <w:rPr>
                <w:sz w:val="20"/>
                <w:szCs w:val="20"/>
              </w:rPr>
              <w:t>Program 6014 RAZVOJ I SIGURNOST PROMETA</w:t>
            </w:r>
          </w:p>
        </w:tc>
        <w:tc>
          <w:tcPr>
            <w:tcW w:w="1366" w:type="dxa"/>
            <w:tcBorders>
              <w:top w:val="single" w:sz="4" w:space="0" w:color="auto"/>
              <w:left w:val="single" w:sz="4" w:space="0" w:color="auto"/>
              <w:bottom w:val="single" w:sz="4" w:space="0" w:color="auto"/>
              <w:right w:val="single" w:sz="4" w:space="0" w:color="auto"/>
            </w:tcBorders>
            <w:noWrap/>
            <w:vAlign w:val="center"/>
          </w:tcPr>
          <w:p w14:paraId="38633E92" w14:textId="77777777" w:rsidR="00A67C59" w:rsidRPr="00214464" w:rsidRDefault="00A67C59" w:rsidP="00A567FE">
            <w:pPr>
              <w:jc w:val="right"/>
              <w:rPr>
                <w:sz w:val="20"/>
                <w:szCs w:val="20"/>
              </w:rPr>
            </w:pPr>
            <w:r w:rsidRPr="00214464">
              <w:rPr>
                <w:sz w:val="20"/>
                <w:szCs w:val="20"/>
              </w:rPr>
              <w:t>542.145</w:t>
            </w:r>
          </w:p>
        </w:tc>
        <w:tc>
          <w:tcPr>
            <w:tcW w:w="1366" w:type="dxa"/>
            <w:tcBorders>
              <w:top w:val="single" w:sz="4" w:space="0" w:color="auto"/>
              <w:left w:val="single" w:sz="4" w:space="0" w:color="auto"/>
              <w:bottom w:val="single" w:sz="4" w:space="0" w:color="auto"/>
              <w:right w:val="single" w:sz="4" w:space="0" w:color="auto"/>
            </w:tcBorders>
            <w:noWrap/>
            <w:vAlign w:val="center"/>
          </w:tcPr>
          <w:p w14:paraId="526435B7" w14:textId="77777777" w:rsidR="00A67C59" w:rsidRPr="00214464" w:rsidRDefault="00A67C59" w:rsidP="00A567FE">
            <w:pPr>
              <w:jc w:val="right"/>
              <w:rPr>
                <w:sz w:val="20"/>
                <w:szCs w:val="20"/>
              </w:rPr>
            </w:pPr>
            <w:r w:rsidRPr="00214464">
              <w:rPr>
                <w:sz w:val="20"/>
                <w:szCs w:val="20"/>
              </w:rPr>
              <w:t>197.145</w:t>
            </w:r>
          </w:p>
        </w:tc>
        <w:tc>
          <w:tcPr>
            <w:tcW w:w="1366" w:type="dxa"/>
            <w:tcBorders>
              <w:top w:val="single" w:sz="4" w:space="0" w:color="auto"/>
              <w:left w:val="single" w:sz="4" w:space="0" w:color="auto"/>
              <w:bottom w:val="single" w:sz="4" w:space="0" w:color="auto"/>
              <w:right w:val="single" w:sz="4" w:space="0" w:color="auto"/>
            </w:tcBorders>
            <w:noWrap/>
            <w:vAlign w:val="center"/>
          </w:tcPr>
          <w:p w14:paraId="696D7CAD" w14:textId="77777777" w:rsidR="00A67C59" w:rsidRPr="00214464" w:rsidRDefault="00A67C59" w:rsidP="00A567FE">
            <w:pPr>
              <w:jc w:val="right"/>
              <w:rPr>
                <w:sz w:val="20"/>
                <w:szCs w:val="20"/>
              </w:rPr>
            </w:pPr>
            <w:r w:rsidRPr="00214464">
              <w:rPr>
                <w:sz w:val="20"/>
                <w:szCs w:val="20"/>
              </w:rPr>
              <w:t xml:space="preserve">197.145 </w:t>
            </w:r>
          </w:p>
        </w:tc>
      </w:tr>
      <w:tr w:rsidR="00214464" w:rsidRPr="00214464" w14:paraId="558F6053"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5EDA99C8" w14:textId="77777777" w:rsidR="00A67C59" w:rsidRPr="00214464" w:rsidRDefault="00A67C59" w:rsidP="00A567FE">
            <w:pPr>
              <w:rPr>
                <w:sz w:val="20"/>
                <w:szCs w:val="20"/>
              </w:rPr>
            </w:pPr>
            <w:r w:rsidRPr="00214464">
              <w:rPr>
                <w:sz w:val="20"/>
                <w:szCs w:val="20"/>
              </w:rPr>
              <w:t>Program 6015 ZAŠTITA I UNAPREĐENJE PRIRODNOG OKOLIŠA</w:t>
            </w:r>
          </w:p>
        </w:tc>
        <w:tc>
          <w:tcPr>
            <w:tcW w:w="1366" w:type="dxa"/>
            <w:tcBorders>
              <w:top w:val="single" w:sz="4" w:space="0" w:color="auto"/>
              <w:left w:val="single" w:sz="4" w:space="0" w:color="auto"/>
              <w:bottom w:val="single" w:sz="4" w:space="0" w:color="auto"/>
              <w:right w:val="single" w:sz="4" w:space="0" w:color="auto"/>
            </w:tcBorders>
            <w:noWrap/>
            <w:vAlign w:val="center"/>
          </w:tcPr>
          <w:p w14:paraId="034A736A" w14:textId="77777777" w:rsidR="00A67C59" w:rsidRPr="00214464" w:rsidRDefault="00A67C59" w:rsidP="00A567FE">
            <w:pPr>
              <w:jc w:val="right"/>
              <w:rPr>
                <w:sz w:val="20"/>
                <w:szCs w:val="20"/>
              </w:rPr>
            </w:pPr>
            <w:r w:rsidRPr="00214464">
              <w:rPr>
                <w:sz w:val="20"/>
                <w:szCs w:val="20"/>
              </w:rPr>
              <w:t>325.000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A3A503F" w14:textId="77777777" w:rsidR="00A67C59" w:rsidRPr="00214464" w:rsidRDefault="00A67C59" w:rsidP="00A567FE">
            <w:pPr>
              <w:jc w:val="right"/>
              <w:rPr>
                <w:sz w:val="20"/>
                <w:szCs w:val="20"/>
              </w:rPr>
            </w:pPr>
            <w:r w:rsidRPr="00214464">
              <w:rPr>
                <w:sz w:val="20"/>
                <w:szCs w:val="20"/>
              </w:rPr>
              <w:t>125.000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0A255736" w14:textId="77777777" w:rsidR="00A67C59" w:rsidRPr="00214464" w:rsidRDefault="00A67C59" w:rsidP="00A567FE">
            <w:pPr>
              <w:jc w:val="right"/>
              <w:rPr>
                <w:sz w:val="20"/>
                <w:szCs w:val="20"/>
              </w:rPr>
            </w:pPr>
            <w:r w:rsidRPr="00214464">
              <w:rPr>
                <w:sz w:val="20"/>
                <w:szCs w:val="20"/>
              </w:rPr>
              <w:t>125.000</w:t>
            </w:r>
          </w:p>
        </w:tc>
      </w:tr>
      <w:tr w:rsidR="00214464" w:rsidRPr="00214464" w14:paraId="17A4F96E" w14:textId="77777777" w:rsidTr="00A567FE">
        <w:trPr>
          <w:trHeight w:val="255"/>
          <w:jc w:val="center"/>
        </w:trPr>
        <w:tc>
          <w:tcPr>
            <w:tcW w:w="6108" w:type="dxa"/>
            <w:tcBorders>
              <w:top w:val="single" w:sz="4" w:space="0" w:color="auto"/>
              <w:left w:val="single" w:sz="4" w:space="0" w:color="auto"/>
              <w:bottom w:val="single" w:sz="4" w:space="0" w:color="auto"/>
              <w:right w:val="single" w:sz="4" w:space="0" w:color="auto"/>
            </w:tcBorders>
            <w:vAlign w:val="center"/>
            <w:hideMark/>
          </w:tcPr>
          <w:p w14:paraId="786F2258" w14:textId="77777777" w:rsidR="00A67C59" w:rsidRPr="00214464" w:rsidRDefault="00A67C59" w:rsidP="00A567FE">
            <w:pPr>
              <w:rPr>
                <w:sz w:val="20"/>
                <w:szCs w:val="20"/>
              </w:rPr>
            </w:pPr>
            <w:r w:rsidRPr="00214464">
              <w:rPr>
                <w:sz w:val="20"/>
                <w:szCs w:val="20"/>
              </w:rPr>
              <w:t>Program 6020 OSTALI KOMUNALNI POSLOVI</w:t>
            </w:r>
          </w:p>
        </w:tc>
        <w:tc>
          <w:tcPr>
            <w:tcW w:w="1366" w:type="dxa"/>
            <w:tcBorders>
              <w:top w:val="single" w:sz="4" w:space="0" w:color="auto"/>
              <w:left w:val="single" w:sz="4" w:space="0" w:color="auto"/>
              <w:bottom w:val="single" w:sz="4" w:space="0" w:color="auto"/>
              <w:right w:val="single" w:sz="4" w:space="0" w:color="auto"/>
            </w:tcBorders>
            <w:noWrap/>
            <w:vAlign w:val="center"/>
          </w:tcPr>
          <w:p w14:paraId="5A859423" w14:textId="77777777" w:rsidR="00A67C59" w:rsidRPr="00214464" w:rsidRDefault="00A67C59" w:rsidP="00A567FE">
            <w:pPr>
              <w:jc w:val="right"/>
              <w:rPr>
                <w:sz w:val="20"/>
                <w:szCs w:val="20"/>
              </w:rPr>
            </w:pPr>
            <w:r w:rsidRPr="00214464">
              <w:rPr>
                <w:sz w:val="20"/>
                <w:szCs w:val="20"/>
              </w:rPr>
              <w:t>30.000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5190DA75" w14:textId="77777777" w:rsidR="00A67C59" w:rsidRPr="00214464" w:rsidRDefault="00A67C59" w:rsidP="00A567FE">
            <w:pPr>
              <w:jc w:val="right"/>
              <w:rPr>
                <w:sz w:val="20"/>
                <w:szCs w:val="20"/>
              </w:rPr>
            </w:pPr>
            <w:r w:rsidRPr="00214464">
              <w:rPr>
                <w:sz w:val="20"/>
                <w:szCs w:val="20"/>
              </w:rPr>
              <w:t>30.000</w:t>
            </w:r>
          </w:p>
        </w:tc>
        <w:tc>
          <w:tcPr>
            <w:tcW w:w="1366" w:type="dxa"/>
            <w:tcBorders>
              <w:top w:val="single" w:sz="4" w:space="0" w:color="auto"/>
              <w:left w:val="single" w:sz="4" w:space="0" w:color="auto"/>
              <w:bottom w:val="single" w:sz="4" w:space="0" w:color="auto"/>
              <w:right w:val="single" w:sz="4" w:space="0" w:color="auto"/>
            </w:tcBorders>
            <w:noWrap/>
            <w:vAlign w:val="center"/>
          </w:tcPr>
          <w:p w14:paraId="3D1988E1" w14:textId="77777777" w:rsidR="00A67C59" w:rsidRPr="00214464" w:rsidRDefault="00A67C59" w:rsidP="00A567FE">
            <w:pPr>
              <w:jc w:val="right"/>
              <w:rPr>
                <w:sz w:val="20"/>
                <w:szCs w:val="20"/>
              </w:rPr>
            </w:pPr>
            <w:r w:rsidRPr="00214464">
              <w:rPr>
                <w:sz w:val="20"/>
                <w:szCs w:val="20"/>
              </w:rPr>
              <w:t>30.000</w:t>
            </w:r>
          </w:p>
        </w:tc>
      </w:tr>
    </w:tbl>
    <w:p w14:paraId="478A2571" w14:textId="77777777" w:rsidR="009306F7" w:rsidRPr="00214464" w:rsidRDefault="009306F7" w:rsidP="009306F7">
      <w:pPr>
        <w:rPr>
          <w:b/>
          <w:bCs/>
        </w:rPr>
      </w:pPr>
    </w:p>
    <w:p w14:paraId="19CB4AE7" w14:textId="77777777" w:rsidR="009306F7" w:rsidRPr="00214464" w:rsidRDefault="009306F7" w:rsidP="009306F7">
      <w:r w:rsidRPr="00214464">
        <w:rPr>
          <w:b/>
          <w:bCs/>
        </w:rPr>
        <w:t>RAZDJEL 006</w:t>
      </w:r>
      <w:r w:rsidRPr="00214464">
        <w:t xml:space="preserve"> </w:t>
      </w:r>
      <w:r w:rsidRPr="00214464">
        <w:rPr>
          <w:b/>
        </w:rPr>
        <w:t>UPRAVNI ODJEL ZA KOMUNALNE DJELATNOSTI</w:t>
      </w:r>
    </w:p>
    <w:p w14:paraId="27053425" w14:textId="77777777" w:rsidR="009306F7" w:rsidRPr="00214464" w:rsidRDefault="009306F7" w:rsidP="009306F7"/>
    <w:p w14:paraId="0DAE3A13" w14:textId="77777777" w:rsidR="009306F7" w:rsidRPr="00214464" w:rsidRDefault="009306F7" w:rsidP="009306F7">
      <w:pPr>
        <w:spacing w:line="276" w:lineRule="auto"/>
        <w:rPr>
          <w:rFonts w:eastAsia="Calibri"/>
          <w:b/>
          <w:szCs w:val="22"/>
          <w:lang w:eastAsia="en-US"/>
        </w:rPr>
      </w:pPr>
      <w:r w:rsidRPr="00214464">
        <w:rPr>
          <w:rFonts w:eastAsia="Calibri"/>
          <w:b/>
          <w:szCs w:val="22"/>
          <w:lang w:eastAsia="en-US"/>
        </w:rPr>
        <w:t>GLAVA 00605: MJESNA SAMOUPRAVA</w:t>
      </w:r>
    </w:p>
    <w:p w14:paraId="6FF69B14" w14:textId="77777777" w:rsidR="009306F7" w:rsidRPr="00214464" w:rsidRDefault="009306F7" w:rsidP="009306F7">
      <w:pPr>
        <w:spacing w:line="276" w:lineRule="auto"/>
        <w:rPr>
          <w:rFonts w:eastAsia="Calibri"/>
          <w:b/>
          <w:szCs w:val="22"/>
          <w:lang w:eastAsia="en-US"/>
        </w:rPr>
      </w:pPr>
    </w:p>
    <w:tbl>
      <w:tblPr>
        <w:tblW w:w="10485" w:type="dxa"/>
        <w:jc w:val="center"/>
        <w:tblLayout w:type="fixed"/>
        <w:tblLook w:val="04A0" w:firstRow="1" w:lastRow="0" w:firstColumn="1" w:lastColumn="0" w:noHBand="0" w:noVBand="1"/>
      </w:tblPr>
      <w:tblGrid>
        <w:gridCol w:w="1844"/>
        <w:gridCol w:w="2924"/>
        <w:gridCol w:w="978"/>
        <w:gridCol w:w="1117"/>
        <w:gridCol w:w="1212"/>
        <w:gridCol w:w="1276"/>
        <w:gridCol w:w="1134"/>
      </w:tblGrid>
      <w:tr w:rsidR="00214464" w:rsidRPr="00214464" w14:paraId="6CA950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62A84699" w14:textId="77777777" w:rsidR="009306F7" w:rsidRPr="00214464" w:rsidRDefault="009306F7" w:rsidP="000C42A5">
            <w:pPr>
              <w:rPr>
                <w:b/>
                <w:bCs/>
                <w:iCs/>
                <w:sz w:val="20"/>
                <w:szCs w:val="20"/>
              </w:rPr>
            </w:pPr>
            <w:r w:rsidRPr="00214464">
              <w:rPr>
                <w:b/>
                <w:bCs/>
                <w:iCs/>
                <w:szCs w:val="20"/>
              </w:rPr>
              <w:t>Program:  DJELOVANJE I UNAPREĐENJE MJESNE SAMOUPRAVE</w:t>
            </w:r>
          </w:p>
        </w:tc>
      </w:tr>
      <w:tr w:rsidR="00214464" w:rsidRPr="00214464" w14:paraId="5239CB71" w14:textId="77777777" w:rsidTr="00F94CCD">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36951251" w14:textId="77777777" w:rsidR="009306F7" w:rsidRPr="00214464" w:rsidRDefault="009306F7" w:rsidP="000C42A5">
            <w:pPr>
              <w:jc w:val="both"/>
              <w:rPr>
                <w:sz w:val="20"/>
                <w:szCs w:val="20"/>
              </w:rPr>
            </w:pPr>
            <w:r w:rsidRPr="00214464">
              <w:rPr>
                <w:sz w:val="20"/>
                <w:szCs w:val="20"/>
              </w:rPr>
              <w:t xml:space="preserve">Zakonske i druge pravne osnove programa: </w:t>
            </w:r>
          </w:p>
          <w:p w14:paraId="0FEC7296" w14:textId="77777777" w:rsidR="009306F7" w:rsidRPr="00214464" w:rsidRDefault="009306F7" w:rsidP="00C56990">
            <w:pPr>
              <w:pStyle w:val="Odlomakpopisa"/>
              <w:numPr>
                <w:ilvl w:val="0"/>
                <w:numId w:val="11"/>
              </w:numPr>
              <w:jc w:val="both"/>
              <w:rPr>
                <w:sz w:val="20"/>
                <w:szCs w:val="20"/>
              </w:rPr>
            </w:pPr>
            <w:r w:rsidRPr="00214464">
              <w:rPr>
                <w:sz w:val="20"/>
                <w:szCs w:val="20"/>
              </w:rPr>
              <w:t>Zakon o lokalnoj i područnoj (regionalnoj) samoupravi (NN 33/01, 60/01, 129/05, 109/07, 125/08, 36/09, 150/11, 144/12, 19/13, 137/15, 123/17, 98/19 i 144/20),</w:t>
            </w:r>
          </w:p>
          <w:p w14:paraId="7CF4B111" w14:textId="77777777" w:rsidR="009306F7" w:rsidRPr="00214464" w:rsidRDefault="009306F7" w:rsidP="00C56990">
            <w:pPr>
              <w:pStyle w:val="Odlomakpopisa"/>
              <w:numPr>
                <w:ilvl w:val="0"/>
                <w:numId w:val="11"/>
              </w:numPr>
              <w:jc w:val="both"/>
              <w:rPr>
                <w:sz w:val="20"/>
                <w:szCs w:val="20"/>
              </w:rPr>
            </w:pPr>
            <w:r w:rsidRPr="00214464">
              <w:rPr>
                <w:sz w:val="20"/>
                <w:szCs w:val="20"/>
              </w:rPr>
              <w:t>Statut Grada Samobora (Službene vijesti Grada Samobora broj 2/21 – pročišćeni tekst).</w:t>
            </w:r>
          </w:p>
        </w:tc>
      </w:tr>
      <w:tr w:rsidR="00214464" w:rsidRPr="00214464" w14:paraId="1DF50DD3" w14:textId="77777777" w:rsidTr="00F94CCD">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53F1DB9D" w14:textId="77777777" w:rsidR="00A01B46" w:rsidRPr="00214464" w:rsidRDefault="00A01B46" w:rsidP="00A01B4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3CCE584D" w14:textId="3A7FBDF1" w:rsidR="00A01B46" w:rsidRPr="00214464" w:rsidRDefault="00A01B46" w:rsidP="00DE6C2D">
            <w:pPr>
              <w:rPr>
                <w:i/>
                <w:sz w:val="20"/>
                <w:szCs w:val="20"/>
              </w:rPr>
            </w:pPr>
            <w:r w:rsidRPr="00214464">
              <w:rPr>
                <w:i/>
                <w:sz w:val="20"/>
                <w:szCs w:val="20"/>
              </w:rPr>
              <w:t>9. Otvorena i učinkovita lokalna samouprava</w:t>
            </w:r>
          </w:p>
          <w:p w14:paraId="531E669A" w14:textId="77777777" w:rsidR="00A01B46" w:rsidRPr="00214464" w:rsidRDefault="00A01B46" w:rsidP="00A01B46">
            <w:pPr>
              <w:rPr>
                <w:iCs/>
                <w:sz w:val="20"/>
                <w:szCs w:val="20"/>
              </w:rPr>
            </w:pPr>
            <w:r w:rsidRPr="00214464">
              <w:rPr>
                <w:b/>
                <w:bCs/>
                <w:iCs/>
                <w:sz w:val="20"/>
                <w:szCs w:val="20"/>
              </w:rPr>
              <w:t>Cilj</w:t>
            </w:r>
            <w:r w:rsidRPr="00214464">
              <w:rPr>
                <w:iCs/>
                <w:sz w:val="20"/>
                <w:szCs w:val="20"/>
              </w:rPr>
              <w:t>:</w:t>
            </w:r>
          </w:p>
          <w:p w14:paraId="4ACFB8E5" w14:textId="1D006989" w:rsidR="00A01B46" w:rsidRPr="00214464" w:rsidRDefault="00A01B46" w:rsidP="00A01B46">
            <w:pPr>
              <w:rPr>
                <w:iCs/>
                <w:sz w:val="20"/>
                <w:szCs w:val="20"/>
              </w:rPr>
            </w:pPr>
            <w:r w:rsidRPr="00214464">
              <w:rPr>
                <w:iCs/>
                <w:sz w:val="20"/>
                <w:szCs w:val="20"/>
              </w:rPr>
              <w:t>Razvijati ljudske resurse i unaprijediti upravljanje rada i djelovanja mjesnih odbora i gradskih četvrti</w:t>
            </w:r>
          </w:p>
        </w:tc>
      </w:tr>
      <w:tr w:rsidR="00214464" w:rsidRPr="00214464" w14:paraId="31046669" w14:textId="77777777" w:rsidTr="00F94CCD">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2008F4" w14:textId="77777777" w:rsidR="009306F7" w:rsidRPr="00214464" w:rsidRDefault="009306F7" w:rsidP="000C42A5">
            <w:pPr>
              <w:rPr>
                <w:b/>
                <w:bCs/>
                <w:sz w:val="20"/>
                <w:szCs w:val="20"/>
              </w:rPr>
            </w:pPr>
            <w:r w:rsidRPr="00214464">
              <w:rPr>
                <w:b/>
                <w:bCs/>
                <w:sz w:val="20"/>
                <w:szCs w:val="20"/>
              </w:rPr>
              <w:t>Naziv aktivnosti/projekta u Proračunu:  REDOVNA DJELATNOST MJESNE SAMOUPRAVE</w:t>
            </w:r>
          </w:p>
        </w:tc>
      </w:tr>
      <w:tr w:rsidR="00214464" w:rsidRPr="00214464" w14:paraId="585F45F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0D9A7F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090D255E"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49A711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A0AEA44"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FCA29FD" w14:textId="3355874B"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39B9AF58" w14:textId="2DF626BD"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2388941E" w14:textId="4078CBF7" w:rsidR="00A01B46" w:rsidRPr="00214464" w:rsidRDefault="00A01B46" w:rsidP="00A01B46">
            <w:pPr>
              <w:jc w:val="center"/>
              <w:rPr>
                <w:sz w:val="20"/>
                <w:szCs w:val="20"/>
              </w:rPr>
            </w:pPr>
            <w:r w:rsidRPr="00214464">
              <w:rPr>
                <w:sz w:val="20"/>
                <w:szCs w:val="20"/>
              </w:rPr>
              <w:t>2028.</w:t>
            </w:r>
          </w:p>
        </w:tc>
      </w:tr>
      <w:tr w:rsidR="00214464" w:rsidRPr="00214464" w14:paraId="49B6768C"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658316" w14:textId="7FC8D37C" w:rsidR="00A01B46" w:rsidRPr="00214464" w:rsidRDefault="00A01B46" w:rsidP="00A01B46">
            <w:pPr>
              <w:tabs>
                <w:tab w:val="left" w:pos="1760"/>
              </w:tabs>
              <w:jc w:val="both"/>
              <w:rPr>
                <w:iCs/>
                <w:sz w:val="20"/>
                <w:szCs w:val="20"/>
              </w:rPr>
            </w:pPr>
            <w:r w:rsidRPr="00214464">
              <w:rPr>
                <w:iCs/>
                <w:sz w:val="20"/>
                <w:szCs w:val="20"/>
              </w:rPr>
              <w:t>U okviru ove aktivnosti osigurana su sredstva za redovnu djelatnost mjesnih odbora i gradskih četvrti, a realizacija sredstava se odnosi na sljedeće potrebe mjesnih odbora i gradskih četvrti sukladno zaprimljenim zahtjevima: nabavu uredskog materijala i ostalog sitnog inventara, računala i računalne opreme, sportske i glazbene opreme, grafičkih usluga, opreme za grijanje, ventilaciju i hlađenje, podmirenje režijskih troškova (internet, telefon, komunalne usluge i sl.) i troškova energije (gorivo), zakupnine i najamnine, opreme za održavanje i zaštitu, rashode za protokol (cvijeće, vijenci, svijeće i dr.), materijal i sirovine (namirnice) za programske aktivnosti vijeća mjesnih odbora i gradskih četvrti te za vrijeme održavanja manifestacija od značaja za Grad odnosno mjesni odbor ili gradsku četvrt, rashode za male akcije uređenja u mjesnom odboru ili gradskoj četvrti u kojima sudjeluju građani dobrovoljnim radom i sl. Ishodište za planirana sredstva su stvarni troškovi iz prethodnih godina te iskazane potrebe mjesnih odbora i gradskih četvrti,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662AC20" w14:textId="2B72B161" w:rsidR="00A01B46" w:rsidRPr="00214464" w:rsidRDefault="00A01B46" w:rsidP="00A01B46">
            <w:pPr>
              <w:jc w:val="right"/>
              <w:rPr>
                <w:b/>
                <w:sz w:val="20"/>
                <w:szCs w:val="20"/>
              </w:rPr>
            </w:pPr>
            <w:r w:rsidRPr="00214464">
              <w:rPr>
                <w:b/>
                <w:sz w:val="20"/>
                <w:szCs w:val="20"/>
              </w:rPr>
              <w:t>292.800</w:t>
            </w:r>
          </w:p>
        </w:tc>
        <w:tc>
          <w:tcPr>
            <w:tcW w:w="1276" w:type="dxa"/>
            <w:tcBorders>
              <w:top w:val="single" w:sz="4" w:space="0" w:color="auto"/>
              <w:left w:val="nil"/>
              <w:bottom w:val="single" w:sz="4" w:space="0" w:color="auto"/>
              <w:right w:val="single" w:sz="4" w:space="0" w:color="auto"/>
            </w:tcBorders>
            <w:noWrap/>
            <w:vAlign w:val="center"/>
          </w:tcPr>
          <w:p w14:paraId="027205E5" w14:textId="589D986B" w:rsidR="00A01B46" w:rsidRPr="00214464" w:rsidRDefault="00A01B46" w:rsidP="00A01B46">
            <w:pPr>
              <w:jc w:val="right"/>
              <w:rPr>
                <w:b/>
                <w:sz w:val="20"/>
                <w:szCs w:val="20"/>
              </w:rPr>
            </w:pPr>
            <w:r w:rsidRPr="00214464">
              <w:rPr>
                <w:b/>
                <w:sz w:val="20"/>
                <w:szCs w:val="20"/>
              </w:rPr>
              <w:t>292.800</w:t>
            </w:r>
          </w:p>
        </w:tc>
        <w:tc>
          <w:tcPr>
            <w:tcW w:w="1134" w:type="dxa"/>
            <w:tcBorders>
              <w:top w:val="single" w:sz="4" w:space="0" w:color="auto"/>
              <w:left w:val="nil"/>
              <w:bottom w:val="single" w:sz="4" w:space="0" w:color="auto"/>
              <w:right w:val="single" w:sz="4" w:space="0" w:color="auto"/>
            </w:tcBorders>
            <w:noWrap/>
            <w:vAlign w:val="center"/>
          </w:tcPr>
          <w:p w14:paraId="6B58D37E" w14:textId="1390E502" w:rsidR="00A01B46" w:rsidRPr="00214464" w:rsidRDefault="00A01B46" w:rsidP="00A01B46">
            <w:pPr>
              <w:jc w:val="right"/>
              <w:rPr>
                <w:b/>
                <w:sz w:val="20"/>
                <w:szCs w:val="20"/>
              </w:rPr>
            </w:pPr>
            <w:r w:rsidRPr="00214464">
              <w:rPr>
                <w:b/>
                <w:sz w:val="20"/>
                <w:szCs w:val="20"/>
              </w:rPr>
              <w:t>292.800</w:t>
            </w:r>
          </w:p>
        </w:tc>
      </w:tr>
      <w:tr w:rsidR="00214464" w:rsidRPr="00214464" w14:paraId="5DA7EC97"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7EEA74E" w14:textId="255EDDF8" w:rsidR="00A01B46" w:rsidRPr="00214464" w:rsidRDefault="00A01B46" w:rsidP="00A01B46">
            <w:pPr>
              <w:rPr>
                <w:b/>
                <w:bCs/>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995625C" w14:textId="28BDA92D" w:rsidR="00A01B46" w:rsidRPr="00214464" w:rsidRDefault="00A01B46" w:rsidP="00A01B46">
            <w:pPr>
              <w:rPr>
                <w:b/>
                <w:bCs/>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2EB2330" w14:textId="7035115A" w:rsidR="00A01B46" w:rsidRPr="00214464" w:rsidRDefault="00A01B46" w:rsidP="00A01B46">
            <w:pPr>
              <w:jc w:val="center"/>
              <w:rPr>
                <w:b/>
                <w:bCs/>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1B1B204" w14:textId="58007337" w:rsidR="00A01B46" w:rsidRPr="00214464" w:rsidRDefault="00A01B46" w:rsidP="00A01B46">
            <w:pPr>
              <w:jc w:val="center"/>
              <w:rPr>
                <w:b/>
                <w:bCs/>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79072B86" w14:textId="4EF3BF47" w:rsidR="00A01B46" w:rsidRPr="00214464" w:rsidRDefault="00A01B46" w:rsidP="00A01B46">
            <w:pPr>
              <w:jc w:val="center"/>
              <w:rPr>
                <w:b/>
                <w:bCs/>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231DBF59" w14:textId="62600FDB" w:rsidR="00A01B46" w:rsidRPr="00214464" w:rsidRDefault="00A01B46" w:rsidP="00A01B46">
            <w:pPr>
              <w:jc w:val="center"/>
              <w:rPr>
                <w:b/>
                <w:bCs/>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474282FD" w14:textId="20230C39" w:rsidR="00A01B46" w:rsidRPr="00214464" w:rsidRDefault="00A01B46" w:rsidP="00A01B46">
            <w:pPr>
              <w:jc w:val="center"/>
              <w:rPr>
                <w:b/>
                <w:bCs/>
                <w:sz w:val="20"/>
                <w:szCs w:val="20"/>
              </w:rPr>
            </w:pPr>
            <w:r w:rsidRPr="00214464">
              <w:rPr>
                <w:rFonts w:eastAsia="Calibri"/>
                <w:b/>
                <w:bCs/>
                <w:sz w:val="20"/>
                <w:szCs w:val="20"/>
              </w:rPr>
              <w:t>Ciljana vrijednost 2028.</w:t>
            </w:r>
          </w:p>
        </w:tc>
      </w:tr>
      <w:tr w:rsidR="00214464" w:rsidRPr="00214464" w14:paraId="3F71CA79"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E2C3E0A" w14:textId="2A87B5EB" w:rsidR="00A01B46" w:rsidRPr="00214464" w:rsidRDefault="00A01B46" w:rsidP="00A01B46">
            <w:pPr>
              <w:rPr>
                <w:iCs/>
                <w:sz w:val="20"/>
                <w:szCs w:val="20"/>
              </w:rPr>
            </w:pPr>
            <w:r w:rsidRPr="00214464">
              <w:rPr>
                <w:sz w:val="20"/>
                <w:szCs w:val="20"/>
              </w:rPr>
              <w:t>Postotak realiziranih zahtjeva MO i GČ</w:t>
            </w:r>
          </w:p>
        </w:tc>
        <w:tc>
          <w:tcPr>
            <w:tcW w:w="2924" w:type="dxa"/>
            <w:tcBorders>
              <w:top w:val="single" w:sz="4" w:space="0" w:color="auto"/>
              <w:left w:val="single" w:sz="4" w:space="0" w:color="auto"/>
              <w:bottom w:val="single" w:sz="4" w:space="0" w:color="auto"/>
              <w:right w:val="single" w:sz="4" w:space="0" w:color="auto"/>
            </w:tcBorders>
            <w:vAlign w:val="center"/>
          </w:tcPr>
          <w:p w14:paraId="5254CFA9" w14:textId="3A9BDD31" w:rsidR="00A01B46" w:rsidRPr="00214464" w:rsidRDefault="00A01B46" w:rsidP="00A01B46">
            <w:pPr>
              <w:rPr>
                <w:iCs/>
                <w:sz w:val="20"/>
                <w:szCs w:val="20"/>
              </w:rPr>
            </w:pPr>
            <w:r w:rsidRPr="00214464">
              <w:rPr>
                <w:sz w:val="20"/>
                <w:szCs w:val="20"/>
              </w:rPr>
              <w:t>Postotak realiziranih zahtjeva mjesnih odbora i gradskih četvrti, sukladno financijskim mogućnostima odnosno odobrenim osiguranim sredstvima, za redovne djelatnosti mjesne samouprave.</w:t>
            </w:r>
          </w:p>
        </w:tc>
        <w:tc>
          <w:tcPr>
            <w:tcW w:w="978" w:type="dxa"/>
            <w:tcBorders>
              <w:top w:val="single" w:sz="4" w:space="0" w:color="auto"/>
              <w:left w:val="single" w:sz="4" w:space="0" w:color="auto"/>
              <w:bottom w:val="single" w:sz="4" w:space="0" w:color="auto"/>
              <w:right w:val="single" w:sz="4" w:space="0" w:color="auto"/>
            </w:tcBorders>
            <w:vAlign w:val="center"/>
          </w:tcPr>
          <w:p w14:paraId="1AAF71EB" w14:textId="691A04F5" w:rsidR="00A01B46" w:rsidRPr="00214464" w:rsidRDefault="00A01B46" w:rsidP="00A01B46">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57B210F2" w14:textId="10178B50" w:rsidR="00A01B46" w:rsidRPr="00214464" w:rsidRDefault="00A01B46" w:rsidP="00A01B46">
            <w:pPr>
              <w:jc w:val="center"/>
              <w:rPr>
                <w:iCs/>
                <w:sz w:val="20"/>
                <w:szCs w:val="20"/>
              </w:rPr>
            </w:pPr>
            <w:r w:rsidRPr="00214464">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6541062E" w14:textId="586B3AC0" w:rsidR="00A01B46" w:rsidRPr="00214464" w:rsidRDefault="00A01B46" w:rsidP="00A01B46">
            <w:pPr>
              <w:jc w:val="center"/>
              <w:rPr>
                <w:sz w:val="20"/>
                <w:szCs w:val="20"/>
              </w:rPr>
            </w:pPr>
            <w:r w:rsidRPr="00214464">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0A96ECA1" w14:textId="02EA3F04" w:rsidR="00A01B46" w:rsidRPr="00214464" w:rsidRDefault="00A01B46" w:rsidP="00A01B46">
            <w:pPr>
              <w:jc w:val="center"/>
              <w:rPr>
                <w:sz w:val="20"/>
                <w:szCs w:val="20"/>
              </w:rPr>
            </w:pPr>
            <w:r w:rsidRPr="00214464">
              <w:rPr>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5B008EC4" w14:textId="2131EC5D" w:rsidR="00A01B46" w:rsidRPr="00214464" w:rsidRDefault="00A01B46" w:rsidP="00A01B46">
            <w:pPr>
              <w:jc w:val="center"/>
              <w:rPr>
                <w:sz w:val="20"/>
                <w:szCs w:val="20"/>
              </w:rPr>
            </w:pPr>
            <w:r w:rsidRPr="00214464">
              <w:rPr>
                <w:sz w:val="20"/>
                <w:szCs w:val="20"/>
              </w:rPr>
              <w:t>100</w:t>
            </w:r>
          </w:p>
        </w:tc>
      </w:tr>
      <w:tr w:rsidR="00214464" w:rsidRPr="00214464" w14:paraId="1579002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71528F" w14:textId="77777777" w:rsidR="009306F7" w:rsidRPr="00214464" w:rsidRDefault="009306F7" w:rsidP="000C42A5">
            <w:pPr>
              <w:rPr>
                <w:b/>
                <w:bCs/>
                <w:sz w:val="20"/>
                <w:szCs w:val="20"/>
              </w:rPr>
            </w:pPr>
            <w:r w:rsidRPr="00214464">
              <w:rPr>
                <w:b/>
                <w:bCs/>
                <w:sz w:val="20"/>
                <w:szCs w:val="20"/>
              </w:rPr>
              <w:t>Naziv aktivnosti/projekta u Proračunu:  SAMOBORSKI FAŠNIK</w:t>
            </w:r>
          </w:p>
        </w:tc>
      </w:tr>
      <w:tr w:rsidR="00214464" w:rsidRPr="00214464" w14:paraId="71E0C4E5"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08C272"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118722C"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5E2471F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6EE66E6"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12EE5A00" w14:textId="7250390E"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5CFF80AC" w14:textId="2BC3E80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50F83C0C" w14:textId="02883C0E" w:rsidR="00A01B46" w:rsidRPr="00214464" w:rsidRDefault="00A01B46" w:rsidP="00A01B46">
            <w:pPr>
              <w:jc w:val="center"/>
              <w:rPr>
                <w:sz w:val="20"/>
                <w:szCs w:val="20"/>
              </w:rPr>
            </w:pPr>
            <w:r w:rsidRPr="00214464">
              <w:rPr>
                <w:sz w:val="20"/>
                <w:szCs w:val="20"/>
              </w:rPr>
              <w:t>2028.</w:t>
            </w:r>
          </w:p>
        </w:tc>
      </w:tr>
      <w:tr w:rsidR="00214464" w:rsidRPr="00214464" w14:paraId="016E5981" w14:textId="77777777" w:rsidTr="000C42A5">
        <w:trPr>
          <w:trHeight w:val="54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7354097" w14:textId="70441B01" w:rsidR="00A01B46" w:rsidRPr="00214464" w:rsidRDefault="00A01B46" w:rsidP="00A01B46">
            <w:pPr>
              <w:jc w:val="both"/>
              <w:rPr>
                <w:iCs/>
                <w:sz w:val="20"/>
                <w:szCs w:val="20"/>
              </w:rPr>
            </w:pPr>
            <w:r w:rsidRPr="00214464">
              <w:rPr>
                <w:iCs/>
                <w:sz w:val="20"/>
                <w:szCs w:val="20"/>
              </w:rPr>
              <w:t xml:space="preserve">Važnost održavanja Samoborskog fašnika očituje se u dugoj povijesti kao jednoj od najstarijih pokladnih svečanosti u Hrvatskoj. Financijska sredstva namijenjena su za financiranje aktivnosti mjesnih odbora i gradskih četvrti vezanih za sudjelovanje na manifestaciji Samoborskog fašnika, a troškovi čine materijalne rashode, rashode za materijal i sirovine - namirnice, intelektualne usluge, krojačke usluge, dekoracije </w:t>
            </w:r>
            <w:r w:rsidRPr="00214464">
              <w:rPr>
                <w:iCs/>
                <w:sz w:val="20"/>
                <w:szCs w:val="20"/>
              </w:rPr>
              <w:lastRenderedPageBreak/>
              <w:t>te ostale troškove i usluge. Povećana su sredstva za 2026.godinu obzirom na jubilarni 200.-ti Samoborski Fašnik. Ishodište za planirana sredstva su stvarni troškovi iz prethodnih godina, a izvor financiranja su odobrena i osigurana vlastita sredstva.</w:t>
            </w:r>
          </w:p>
        </w:tc>
        <w:tc>
          <w:tcPr>
            <w:tcW w:w="1212" w:type="dxa"/>
            <w:tcBorders>
              <w:top w:val="single" w:sz="4" w:space="0" w:color="auto"/>
              <w:left w:val="nil"/>
              <w:bottom w:val="single" w:sz="4" w:space="0" w:color="auto"/>
              <w:right w:val="single" w:sz="4" w:space="0" w:color="auto"/>
            </w:tcBorders>
            <w:noWrap/>
            <w:vAlign w:val="center"/>
          </w:tcPr>
          <w:p w14:paraId="10FBA03F" w14:textId="705B0272" w:rsidR="00A01B46" w:rsidRPr="00214464" w:rsidRDefault="00A01B46" w:rsidP="00A01B46">
            <w:pPr>
              <w:jc w:val="right"/>
              <w:rPr>
                <w:b/>
                <w:sz w:val="20"/>
                <w:szCs w:val="20"/>
              </w:rPr>
            </w:pPr>
            <w:r w:rsidRPr="00214464">
              <w:rPr>
                <w:b/>
                <w:sz w:val="20"/>
                <w:szCs w:val="20"/>
              </w:rPr>
              <w:lastRenderedPageBreak/>
              <w:t>214.500</w:t>
            </w:r>
          </w:p>
        </w:tc>
        <w:tc>
          <w:tcPr>
            <w:tcW w:w="1276" w:type="dxa"/>
            <w:tcBorders>
              <w:top w:val="single" w:sz="4" w:space="0" w:color="auto"/>
              <w:left w:val="nil"/>
              <w:bottom w:val="single" w:sz="4" w:space="0" w:color="auto"/>
              <w:right w:val="single" w:sz="4" w:space="0" w:color="auto"/>
            </w:tcBorders>
            <w:noWrap/>
            <w:vAlign w:val="center"/>
          </w:tcPr>
          <w:p w14:paraId="203F5DFD" w14:textId="4D9B2622" w:rsidR="00A01B46" w:rsidRPr="00214464" w:rsidRDefault="00A01B46" w:rsidP="00A01B46">
            <w:pPr>
              <w:jc w:val="right"/>
              <w:rPr>
                <w:b/>
                <w:sz w:val="20"/>
                <w:szCs w:val="20"/>
              </w:rPr>
            </w:pPr>
            <w:r w:rsidRPr="00214464">
              <w:rPr>
                <w:b/>
                <w:sz w:val="20"/>
                <w:szCs w:val="20"/>
              </w:rPr>
              <w:t>74.000</w:t>
            </w:r>
          </w:p>
        </w:tc>
        <w:tc>
          <w:tcPr>
            <w:tcW w:w="1134" w:type="dxa"/>
            <w:tcBorders>
              <w:top w:val="single" w:sz="4" w:space="0" w:color="auto"/>
              <w:left w:val="nil"/>
              <w:bottom w:val="single" w:sz="4" w:space="0" w:color="auto"/>
              <w:right w:val="single" w:sz="4" w:space="0" w:color="auto"/>
            </w:tcBorders>
            <w:noWrap/>
            <w:vAlign w:val="center"/>
          </w:tcPr>
          <w:p w14:paraId="3A05893A" w14:textId="706F11EF" w:rsidR="00A01B46" w:rsidRPr="00214464" w:rsidRDefault="00A01B46" w:rsidP="00A01B46">
            <w:pPr>
              <w:jc w:val="right"/>
              <w:rPr>
                <w:b/>
                <w:sz w:val="20"/>
                <w:szCs w:val="20"/>
              </w:rPr>
            </w:pPr>
            <w:r w:rsidRPr="00214464">
              <w:rPr>
                <w:b/>
                <w:sz w:val="20"/>
                <w:szCs w:val="20"/>
              </w:rPr>
              <w:t>74.000</w:t>
            </w:r>
          </w:p>
        </w:tc>
      </w:tr>
      <w:tr w:rsidR="00214464" w:rsidRPr="00214464" w14:paraId="0F10875E" w14:textId="77777777" w:rsidTr="000C42A5">
        <w:trPr>
          <w:trHeight w:val="54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16C5EC4" w14:textId="4D37AF6B" w:rsidR="00A01B46" w:rsidRPr="00214464" w:rsidRDefault="00A01B46" w:rsidP="00A01B46">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57C41D2" w14:textId="0B010599" w:rsidR="00A01B46" w:rsidRPr="00214464" w:rsidRDefault="00A01B46" w:rsidP="00A01B46">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AF5F89A" w14:textId="5E3C93F3" w:rsidR="00A01B46" w:rsidRPr="00214464" w:rsidRDefault="00A01B46" w:rsidP="00A01B46">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94F1F56" w14:textId="32AC06F7" w:rsidR="00A01B46" w:rsidRPr="00214464" w:rsidRDefault="00A01B46" w:rsidP="00A01B46">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7B71F597" w14:textId="224862DB" w:rsidR="00A01B46" w:rsidRPr="00214464" w:rsidRDefault="00A01B46" w:rsidP="00A01B46">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5DE78968" w14:textId="3A2A7867" w:rsidR="00A01B46" w:rsidRPr="00214464" w:rsidRDefault="00A01B46" w:rsidP="00A01B46">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168F35D2" w14:textId="325A92B9" w:rsidR="00A01B46" w:rsidRPr="00214464" w:rsidRDefault="00A01B46" w:rsidP="00A01B46">
            <w:pPr>
              <w:jc w:val="center"/>
              <w:rPr>
                <w:b/>
                <w:sz w:val="20"/>
                <w:szCs w:val="20"/>
              </w:rPr>
            </w:pPr>
            <w:r w:rsidRPr="00214464">
              <w:rPr>
                <w:rFonts w:eastAsia="Calibri"/>
                <w:b/>
                <w:bCs/>
                <w:sz w:val="20"/>
                <w:szCs w:val="20"/>
              </w:rPr>
              <w:t>Ciljana vrijednost 2028.</w:t>
            </w:r>
          </w:p>
        </w:tc>
      </w:tr>
      <w:tr w:rsidR="00214464" w:rsidRPr="00214464" w14:paraId="181B35EC" w14:textId="77777777" w:rsidTr="000C42A5">
        <w:trPr>
          <w:trHeight w:val="412"/>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825DEF8" w14:textId="51627F9A" w:rsidR="00A01B46" w:rsidRPr="00214464" w:rsidRDefault="00A01B46" w:rsidP="00A01B46">
            <w:pPr>
              <w:rPr>
                <w:bCs/>
                <w:iCs/>
                <w:sz w:val="20"/>
                <w:szCs w:val="20"/>
              </w:rPr>
            </w:pPr>
            <w:r w:rsidRPr="00214464">
              <w:rPr>
                <w:bCs/>
                <w:sz w:val="20"/>
                <w:szCs w:val="20"/>
              </w:rPr>
              <w:t>Broj MO i GČ koji sudjeluju na Samoborskom fašniku</w:t>
            </w:r>
          </w:p>
        </w:tc>
        <w:tc>
          <w:tcPr>
            <w:tcW w:w="2924" w:type="dxa"/>
            <w:tcBorders>
              <w:top w:val="single" w:sz="4" w:space="0" w:color="auto"/>
              <w:left w:val="single" w:sz="4" w:space="0" w:color="auto"/>
              <w:bottom w:val="single" w:sz="4" w:space="0" w:color="auto"/>
              <w:right w:val="single" w:sz="4" w:space="0" w:color="auto"/>
            </w:tcBorders>
            <w:vAlign w:val="center"/>
          </w:tcPr>
          <w:p w14:paraId="2FE77DF4" w14:textId="2DC9264F" w:rsidR="00A01B46" w:rsidRPr="00214464" w:rsidRDefault="00A01B46" w:rsidP="00A01B46">
            <w:pPr>
              <w:rPr>
                <w:bCs/>
                <w:iCs/>
                <w:sz w:val="20"/>
                <w:szCs w:val="20"/>
              </w:rPr>
            </w:pPr>
            <w:r w:rsidRPr="00214464">
              <w:rPr>
                <w:bCs/>
                <w:sz w:val="20"/>
                <w:szCs w:val="20"/>
              </w:rPr>
              <w:t>Povećanje broja MO i GČ koji sudjeluju na Samoborskom fašniku radi opravdanosti održavanja vrlo duge tradicije, a sve rezultira povećanjem raznolikosti i zanimljivosti turističke ponude Grada te još boljom posjećenošću gostiju našem gradu.</w:t>
            </w:r>
          </w:p>
        </w:tc>
        <w:tc>
          <w:tcPr>
            <w:tcW w:w="978" w:type="dxa"/>
            <w:tcBorders>
              <w:top w:val="single" w:sz="4" w:space="0" w:color="auto"/>
              <w:left w:val="single" w:sz="4" w:space="0" w:color="auto"/>
              <w:bottom w:val="single" w:sz="4" w:space="0" w:color="auto"/>
              <w:right w:val="single" w:sz="4" w:space="0" w:color="auto"/>
            </w:tcBorders>
            <w:vAlign w:val="center"/>
          </w:tcPr>
          <w:p w14:paraId="5ED7B369" w14:textId="6BA380E3" w:rsidR="00A01B46" w:rsidRPr="00214464" w:rsidRDefault="00A01B46" w:rsidP="00A01B46">
            <w:pPr>
              <w:jc w:val="center"/>
              <w:rPr>
                <w:bCs/>
                <w:iCs/>
                <w:sz w:val="20"/>
                <w:szCs w:val="20"/>
              </w:rPr>
            </w:pPr>
            <w:r w:rsidRPr="00214464">
              <w:rPr>
                <w:bCs/>
                <w:sz w:val="20"/>
                <w:szCs w:val="20"/>
              </w:rPr>
              <w:t>Broj MO i GČ</w:t>
            </w:r>
          </w:p>
        </w:tc>
        <w:tc>
          <w:tcPr>
            <w:tcW w:w="1117" w:type="dxa"/>
            <w:tcBorders>
              <w:top w:val="single" w:sz="4" w:space="0" w:color="auto"/>
              <w:left w:val="single" w:sz="4" w:space="0" w:color="auto"/>
              <w:bottom w:val="single" w:sz="4" w:space="0" w:color="auto"/>
              <w:right w:val="single" w:sz="4" w:space="0" w:color="auto"/>
            </w:tcBorders>
            <w:vAlign w:val="center"/>
          </w:tcPr>
          <w:p w14:paraId="140A9EB6" w14:textId="2E286C14" w:rsidR="00A01B46" w:rsidRPr="00214464" w:rsidRDefault="00A01B46" w:rsidP="00A01B46">
            <w:pPr>
              <w:jc w:val="center"/>
              <w:rPr>
                <w:bCs/>
                <w:iCs/>
                <w:sz w:val="20"/>
                <w:szCs w:val="20"/>
              </w:rPr>
            </w:pPr>
            <w:r w:rsidRPr="00214464">
              <w:rPr>
                <w:bCs/>
                <w:iCs/>
                <w:sz w:val="20"/>
                <w:szCs w:val="20"/>
              </w:rPr>
              <w:t>7</w:t>
            </w:r>
          </w:p>
        </w:tc>
        <w:tc>
          <w:tcPr>
            <w:tcW w:w="1212" w:type="dxa"/>
            <w:tcBorders>
              <w:top w:val="single" w:sz="4" w:space="0" w:color="auto"/>
              <w:left w:val="nil"/>
              <w:bottom w:val="single" w:sz="4" w:space="0" w:color="auto"/>
              <w:right w:val="single" w:sz="4" w:space="0" w:color="auto"/>
            </w:tcBorders>
            <w:noWrap/>
            <w:vAlign w:val="center"/>
          </w:tcPr>
          <w:p w14:paraId="76775E3E" w14:textId="6FA4AAF7" w:rsidR="00A01B46" w:rsidRPr="00214464" w:rsidRDefault="00A01B46" w:rsidP="00A01B46">
            <w:pPr>
              <w:jc w:val="center"/>
              <w:rPr>
                <w:bCs/>
                <w:sz w:val="20"/>
                <w:szCs w:val="20"/>
              </w:rPr>
            </w:pPr>
            <w:r w:rsidRPr="00214464">
              <w:rPr>
                <w:bCs/>
                <w:sz w:val="20"/>
                <w:szCs w:val="20"/>
              </w:rPr>
              <w:t>10</w:t>
            </w:r>
          </w:p>
        </w:tc>
        <w:tc>
          <w:tcPr>
            <w:tcW w:w="1276" w:type="dxa"/>
            <w:tcBorders>
              <w:top w:val="single" w:sz="4" w:space="0" w:color="auto"/>
              <w:left w:val="nil"/>
              <w:bottom w:val="single" w:sz="4" w:space="0" w:color="auto"/>
              <w:right w:val="single" w:sz="4" w:space="0" w:color="auto"/>
            </w:tcBorders>
            <w:noWrap/>
            <w:vAlign w:val="center"/>
          </w:tcPr>
          <w:p w14:paraId="5C675E38" w14:textId="7842F773" w:rsidR="00A01B46" w:rsidRPr="00214464" w:rsidRDefault="00A01B46" w:rsidP="00A01B46">
            <w:pPr>
              <w:jc w:val="center"/>
              <w:rPr>
                <w:bCs/>
                <w:sz w:val="20"/>
                <w:szCs w:val="20"/>
              </w:rPr>
            </w:pPr>
            <w:r w:rsidRPr="00214464">
              <w:rPr>
                <w:bCs/>
                <w:sz w:val="20"/>
                <w:szCs w:val="20"/>
              </w:rPr>
              <w:t>11</w:t>
            </w:r>
          </w:p>
        </w:tc>
        <w:tc>
          <w:tcPr>
            <w:tcW w:w="1134" w:type="dxa"/>
            <w:tcBorders>
              <w:top w:val="single" w:sz="4" w:space="0" w:color="auto"/>
              <w:left w:val="nil"/>
              <w:bottom w:val="single" w:sz="4" w:space="0" w:color="auto"/>
              <w:right w:val="single" w:sz="4" w:space="0" w:color="auto"/>
            </w:tcBorders>
            <w:noWrap/>
            <w:vAlign w:val="center"/>
          </w:tcPr>
          <w:p w14:paraId="04966131" w14:textId="1460D514" w:rsidR="00A01B46" w:rsidRPr="00214464" w:rsidRDefault="00A01B46" w:rsidP="00A01B46">
            <w:pPr>
              <w:jc w:val="center"/>
              <w:rPr>
                <w:bCs/>
                <w:sz w:val="20"/>
                <w:szCs w:val="20"/>
              </w:rPr>
            </w:pPr>
            <w:r w:rsidRPr="00214464">
              <w:rPr>
                <w:bCs/>
                <w:sz w:val="20"/>
                <w:szCs w:val="20"/>
              </w:rPr>
              <w:t>12</w:t>
            </w:r>
          </w:p>
        </w:tc>
      </w:tr>
      <w:tr w:rsidR="00214464" w:rsidRPr="00214464" w14:paraId="158ED141"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DFBF265" w14:textId="77777777" w:rsidR="009306F7" w:rsidRPr="00214464" w:rsidRDefault="009306F7" w:rsidP="000C42A5">
            <w:pPr>
              <w:rPr>
                <w:b/>
                <w:bCs/>
                <w:iCs/>
                <w:szCs w:val="20"/>
              </w:rPr>
            </w:pPr>
            <w:r w:rsidRPr="00214464">
              <w:rPr>
                <w:b/>
                <w:bCs/>
                <w:iCs/>
                <w:szCs w:val="20"/>
              </w:rPr>
              <w:t>Program</w:t>
            </w:r>
            <w:r w:rsidRPr="00214464">
              <w:rPr>
                <w:iCs/>
                <w:szCs w:val="20"/>
              </w:rPr>
              <w:t xml:space="preserve">:  </w:t>
            </w:r>
            <w:r w:rsidRPr="00214464">
              <w:rPr>
                <w:b/>
                <w:bCs/>
                <w:iCs/>
                <w:szCs w:val="20"/>
              </w:rPr>
              <w:t>GRAĐENJE KOMUNALNE INFRASTRUKTURE</w:t>
            </w:r>
          </w:p>
        </w:tc>
      </w:tr>
      <w:tr w:rsidR="00214464" w:rsidRPr="00214464" w14:paraId="25A59160"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12783CFF" w14:textId="77777777" w:rsidR="00A01B46" w:rsidRPr="00214464" w:rsidRDefault="00A01B46" w:rsidP="00A01B46">
            <w:pPr>
              <w:jc w:val="both"/>
              <w:rPr>
                <w:sz w:val="20"/>
                <w:szCs w:val="20"/>
              </w:rPr>
            </w:pPr>
            <w:r w:rsidRPr="00214464">
              <w:rPr>
                <w:sz w:val="20"/>
                <w:szCs w:val="20"/>
              </w:rPr>
              <w:t xml:space="preserve">Zakonske i druge pravne osnove programa: </w:t>
            </w:r>
          </w:p>
          <w:p w14:paraId="29C8CB9E" w14:textId="77777777" w:rsidR="00A01B46" w:rsidRPr="00214464" w:rsidRDefault="00A01B46" w:rsidP="00C56990">
            <w:pPr>
              <w:pStyle w:val="Odlomakpopisa"/>
              <w:numPr>
                <w:ilvl w:val="0"/>
                <w:numId w:val="11"/>
              </w:numPr>
              <w:rPr>
                <w:sz w:val="20"/>
                <w:szCs w:val="20"/>
              </w:rPr>
            </w:pPr>
            <w:r w:rsidRPr="00214464">
              <w:rPr>
                <w:sz w:val="20"/>
                <w:szCs w:val="20"/>
              </w:rPr>
              <w:t xml:space="preserve">Zakonske i druge pravne osnove programa: </w:t>
            </w:r>
          </w:p>
          <w:p w14:paraId="17384318" w14:textId="77777777" w:rsidR="00A01B46" w:rsidRPr="00214464" w:rsidRDefault="00A01B46" w:rsidP="00C56990">
            <w:pPr>
              <w:pStyle w:val="Odlomakpopisa"/>
              <w:numPr>
                <w:ilvl w:val="0"/>
                <w:numId w:val="11"/>
              </w:numPr>
              <w:rPr>
                <w:sz w:val="20"/>
                <w:szCs w:val="20"/>
              </w:rPr>
            </w:pPr>
            <w:r w:rsidRPr="00214464">
              <w:rPr>
                <w:sz w:val="20"/>
                <w:szCs w:val="20"/>
              </w:rPr>
              <w:t>Zakon o komunalnom gospodarstvu (NN 68/18, 110/18,32/20 i 145/24),</w:t>
            </w:r>
          </w:p>
          <w:p w14:paraId="6472A943" w14:textId="77777777" w:rsidR="00A01B46" w:rsidRPr="00214464" w:rsidRDefault="00A01B46" w:rsidP="00C56990">
            <w:pPr>
              <w:pStyle w:val="Odlomakpopisa"/>
              <w:numPr>
                <w:ilvl w:val="0"/>
                <w:numId w:val="11"/>
              </w:numPr>
              <w:rPr>
                <w:sz w:val="20"/>
                <w:szCs w:val="20"/>
              </w:rPr>
            </w:pPr>
            <w:r w:rsidRPr="00214464">
              <w:rPr>
                <w:sz w:val="20"/>
                <w:szCs w:val="20"/>
              </w:rPr>
              <w:t>Zakon o prostornom uređenju (NN 153/13, 65/17, 114/18, 39/19, 98/19 i 67/23),</w:t>
            </w:r>
          </w:p>
          <w:p w14:paraId="1DD45C5D" w14:textId="77777777" w:rsidR="00A01B46" w:rsidRPr="00214464" w:rsidRDefault="00A01B46" w:rsidP="00C56990">
            <w:pPr>
              <w:pStyle w:val="Odlomakpopisa"/>
              <w:numPr>
                <w:ilvl w:val="0"/>
                <w:numId w:val="11"/>
              </w:numPr>
              <w:rPr>
                <w:sz w:val="20"/>
                <w:szCs w:val="20"/>
              </w:rPr>
            </w:pPr>
            <w:r w:rsidRPr="00214464">
              <w:rPr>
                <w:sz w:val="20"/>
                <w:szCs w:val="20"/>
              </w:rPr>
              <w:t>Zakon o gradnji (NN 153/13, 20/17, 39/19,125/19 i 145/24),</w:t>
            </w:r>
          </w:p>
          <w:p w14:paraId="76E81A46" w14:textId="77777777" w:rsidR="00A01B46" w:rsidRPr="00214464" w:rsidRDefault="00A01B46" w:rsidP="00C56990">
            <w:pPr>
              <w:pStyle w:val="Odlomakpopisa"/>
              <w:numPr>
                <w:ilvl w:val="0"/>
                <w:numId w:val="11"/>
              </w:numPr>
              <w:rPr>
                <w:sz w:val="20"/>
                <w:szCs w:val="20"/>
              </w:rPr>
            </w:pPr>
            <w:r w:rsidRPr="00214464">
              <w:rPr>
                <w:sz w:val="20"/>
                <w:szCs w:val="20"/>
              </w:rPr>
              <w:t>Zakon o cestama (NN 84/11  22/13, 54/13, 148/13, 92/14, 110/19, 144/21, 114/22 ,114/22, 04/23 i 133/23),</w:t>
            </w:r>
          </w:p>
          <w:p w14:paraId="7E693866" w14:textId="4144DC00" w:rsidR="00A01B46" w:rsidRPr="00214464" w:rsidRDefault="00A01B46" w:rsidP="00C56990">
            <w:pPr>
              <w:pStyle w:val="Odlomakpopisa"/>
              <w:numPr>
                <w:ilvl w:val="0"/>
                <w:numId w:val="11"/>
              </w:numPr>
              <w:rPr>
                <w:sz w:val="20"/>
                <w:szCs w:val="20"/>
              </w:rPr>
            </w:pPr>
            <w:r w:rsidRPr="00214464">
              <w:rPr>
                <w:sz w:val="20"/>
                <w:szCs w:val="20"/>
              </w:rPr>
              <w:t>Zakon o sigurnosti prometa na cestama (NN 67/08, 48/10, 74/11, 80/13, 158/13, 92/14, 64/15, 108/17, 70/19, 42/20, 85/22,114/22,133/23 i 145/24).</w:t>
            </w:r>
          </w:p>
        </w:tc>
      </w:tr>
      <w:tr w:rsidR="00214464" w:rsidRPr="00214464" w14:paraId="15AFA27B"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629BF16B" w14:textId="77777777" w:rsidR="00A01B46" w:rsidRPr="00214464" w:rsidRDefault="00A01B46" w:rsidP="00A01B46">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767614C3" w14:textId="33DD6F02" w:rsidR="00A1415B" w:rsidRPr="00214464" w:rsidRDefault="00A01B46" w:rsidP="00DE6C2D">
            <w:pPr>
              <w:rPr>
                <w:i/>
                <w:sz w:val="20"/>
                <w:szCs w:val="20"/>
              </w:rPr>
            </w:pPr>
            <w:r w:rsidRPr="00214464">
              <w:rPr>
                <w:i/>
                <w:sz w:val="20"/>
                <w:szCs w:val="20"/>
              </w:rPr>
              <w:t>5. Razvijena komunalna i prometna infrastruktura</w:t>
            </w:r>
          </w:p>
          <w:p w14:paraId="1BDCDBCA" w14:textId="77777777" w:rsidR="00A01B46" w:rsidRPr="00214464" w:rsidRDefault="00A01B46" w:rsidP="00A01B46">
            <w:r w:rsidRPr="00214464">
              <w:rPr>
                <w:b/>
                <w:bCs/>
                <w:iCs/>
                <w:sz w:val="20"/>
                <w:szCs w:val="20"/>
              </w:rPr>
              <w:t>Cilj</w:t>
            </w:r>
            <w:r w:rsidRPr="00214464">
              <w:rPr>
                <w:iCs/>
                <w:sz w:val="20"/>
                <w:szCs w:val="20"/>
              </w:rPr>
              <w:t>:</w:t>
            </w:r>
            <w:r w:rsidRPr="00214464">
              <w:t xml:space="preserve"> </w:t>
            </w:r>
          </w:p>
          <w:p w14:paraId="14CCF3BF" w14:textId="5CC314B9" w:rsidR="00BF1FF2" w:rsidRPr="00214464" w:rsidRDefault="00A01B46"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27D115D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DF91617" w14:textId="77777777" w:rsidR="009306F7" w:rsidRPr="00214464" w:rsidRDefault="009306F7" w:rsidP="000C42A5">
            <w:pPr>
              <w:rPr>
                <w:b/>
                <w:bCs/>
                <w:sz w:val="20"/>
                <w:szCs w:val="20"/>
              </w:rPr>
            </w:pPr>
            <w:r w:rsidRPr="00214464">
              <w:rPr>
                <w:b/>
                <w:bCs/>
                <w:sz w:val="20"/>
                <w:szCs w:val="20"/>
              </w:rPr>
              <w:t>Naziv aktivnosti/projekta u Proračunu:  IZRADA PROJEKTNE DOKUMENTACIJE</w:t>
            </w:r>
          </w:p>
        </w:tc>
      </w:tr>
      <w:tr w:rsidR="00214464" w:rsidRPr="00214464" w14:paraId="1D11C0D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3EEC3D"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57F9968F"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2FF294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D1FF097"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5D5DADB1" w14:textId="68C79F88"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6DDD3B29" w14:textId="2BFAFDB2"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5B338842" w14:textId="6E05BBDC" w:rsidR="00A01B46" w:rsidRPr="00214464" w:rsidRDefault="00A01B46" w:rsidP="00A01B46">
            <w:pPr>
              <w:jc w:val="center"/>
              <w:rPr>
                <w:sz w:val="20"/>
                <w:szCs w:val="20"/>
              </w:rPr>
            </w:pPr>
            <w:r w:rsidRPr="00214464">
              <w:rPr>
                <w:sz w:val="20"/>
                <w:szCs w:val="20"/>
              </w:rPr>
              <w:t>2028.</w:t>
            </w:r>
          </w:p>
        </w:tc>
      </w:tr>
      <w:tr w:rsidR="00214464" w:rsidRPr="00214464" w14:paraId="781360F6"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0BAA91F2" w14:textId="2EC46E44" w:rsidR="00072C22" w:rsidRPr="00214464" w:rsidRDefault="00072C22" w:rsidP="00072C22">
            <w:pPr>
              <w:jc w:val="both"/>
              <w:rPr>
                <w:sz w:val="20"/>
                <w:szCs w:val="20"/>
              </w:rPr>
            </w:pPr>
            <w:r w:rsidRPr="00214464">
              <w:rPr>
                <w:iCs/>
                <w:sz w:val="20"/>
                <w:szCs w:val="20"/>
              </w:rPr>
              <w:t>Financijska sredstva unutar ove aktivnosti namijenjena su za izradu projektne dokumentacije za potrebe izgradnje, rekonstrukcije i sanacije prometne i ostale komunalne infrastrukture prvenstveno za potrebe apliciranje na natječaje za povlačenje financijskih sredstava od nadležnih ministarstava i fondova EU. Ishodište za planirana sredstva su procijenjeni troškovi na bazi troškova iz prethodnih godina, 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29ADAA16" w14:textId="2C7B3108" w:rsidR="00072C22" w:rsidRPr="00214464" w:rsidRDefault="00072C22" w:rsidP="00072C22">
            <w:pPr>
              <w:jc w:val="right"/>
              <w:rPr>
                <w:b/>
                <w:sz w:val="20"/>
                <w:szCs w:val="20"/>
              </w:rPr>
            </w:pPr>
            <w:r w:rsidRPr="00214464">
              <w:rPr>
                <w:b/>
                <w:sz w:val="20"/>
                <w:szCs w:val="20"/>
              </w:rPr>
              <w:t>50.000</w:t>
            </w:r>
          </w:p>
        </w:tc>
        <w:tc>
          <w:tcPr>
            <w:tcW w:w="1276" w:type="dxa"/>
            <w:tcBorders>
              <w:top w:val="single" w:sz="4" w:space="0" w:color="auto"/>
              <w:left w:val="nil"/>
              <w:bottom w:val="single" w:sz="4" w:space="0" w:color="auto"/>
              <w:right w:val="single" w:sz="4" w:space="0" w:color="auto"/>
            </w:tcBorders>
            <w:noWrap/>
            <w:vAlign w:val="center"/>
          </w:tcPr>
          <w:p w14:paraId="0662D82D" w14:textId="74038548" w:rsidR="00072C22" w:rsidRPr="00214464" w:rsidRDefault="00072C22" w:rsidP="00072C22">
            <w:pPr>
              <w:jc w:val="right"/>
              <w:rPr>
                <w:b/>
                <w:sz w:val="20"/>
                <w:szCs w:val="20"/>
              </w:rPr>
            </w:pPr>
            <w:r w:rsidRPr="00214464">
              <w:rPr>
                <w:b/>
                <w:sz w:val="20"/>
                <w:szCs w:val="20"/>
              </w:rPr>
              <w:t>50.000</w:t>
            </w:r>
          </w:p>
        </w:tc>
        <w:tc>
          <w:tcPr>
            <w:tcW w:w="1134" w:type="dxa"/>
            <w:tcBorders>
              <w:top w:val="single" w:sz="4" w:space="0" w:color="auto"/>
              <w:left w:val="nil"/>
              <w:bottom w:val="single" w:sz="4" w:space="0" w:color="auto"/>
              <w:right w:val="single" w:sz="4" w:space="0" w:color="auto"/>
            </w:tcBorders>
            <w:noWrap/>
            <w:vAlign w:val="center"/>
          </w:tcPr>
          <w:p w14:paraId="190BE315" w14:textId="61E9959F" w:rsidR="00072C22" w:rsidRPr="00214464" w:rsidRDefault="00072C22" w:rsidP="00072C22">
            <w:pPr>
              <w:jc w:val="right"/>
              <w:rPr>
                <w:b/>
                <w:sz w:val="20"/>
                <w:szCs w:val="20"/>
              </w:rPr>
            </w:pPr>
            <w:r w:rsidRPr="00214464">
              <w:rPr>
                <w:b/>
                <w:sz w:val="20"/>
                <w:szCs w:val="20"/>
              </w:rPr>
              <w:t>50.000</w:t>
            </w:r>
          </w:p>
        </w:tc>
      </w:tr>
      <w:tr w:rsidR="00214464" w:rsidRPr="00214464" w14:paraId="4430F65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A7BB062" w14:textId="7041AB01"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62A728D" w14:textId="1222CE0D"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579419E" w14:textId="40AD7D15"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7D745A8" w14:textId="71316ACA"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2898103B" w14:textId="530E6684"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6CB364DF" w14:textId="42C0CB4D"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3931BD1E" w14:textId="46E12CC2"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30E0E30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56794FE" w14:textId="6C4CA9F4" w:rsidR="00072C22" w:rsidRPr="00214464" w:rsidRDefault="00072C22" w:rsidP="00072C22">
            <w:pPr>
              <w:rPr>
                <w:bCs/>
                <w:iCs/>
                <w:sz w:val="20"/>
                <w:szCs w:val="20"/>
              </w:rPr>
            </w:pPr>
            <w:r w:rsidRPr="00214464">
              <w:rPr>
                <w:bCs/>
                <w:iCs/>
                <w:sz w:val="20"/>
                <w:szCs w:val="20"/>
              </w:rPr>
              <w:t>Broj projekata</w:t>
            </w:r>
          </w:p>
        </w:tc>
        <w:tc>
          <w:tcPr>
            <w:tcW w:w="2924" w:type="dxa"/>
            <w:tcBorders>
              <w:top w:val="single" w:sz="4" w:space="0" w:color="auto"/>
              <w:left w:val="single" w:sz="4" w:space="0" w:color="auto"/>
              <w:bottom w:val="single" w:sz="4" w:space="0" w:color="auto"/>
              <w:right w:val="single" w:sz="4" w:space="0" w:color="auto"/>
            </w:tcBorders>
            <w:vAlign w:val="center"/>
          </w:tcPr>
          <w:p w14:paraId="11CB93E4" w14:textId="10086B45" w:rsidR="00072C22" w:rsidRPr="00214464" w:rsidRDefault="00072C22" w:rsidP="00072C22">
            <w:pPr>
              <w:rPr>
                <w:bCs/>
                <w:iCs/>
                <w:sz w:val="20"/>
                <w:szCs w:val="20"/>
              </w:rPr>
            </w:pPr>
            <w:r w:rsidRPr="00214464">
              <w:rPr>
                <w:bCs/>
                <w:iCs/>
                <w:sz w:val="20"/>
                <w:szCs w:val="20"/>
              </w:rPr>
              <w:t>Osigurati sve potrebne predradnje i radnje za potrebe ishođenja dozvola i suglasnosti</w:t>
            </w:r>
          </w:p>
        </w:tc>
        <w:tc>
          <w:tcPr>
            <w:tcW w:w="978" w:type="dxa"/>
            <w:tcBorders>
              <w:top w:val="single" w:sz="4" w:space="0" w:color="auto"/>
              <w:left w:val="single" w:sz="4" w:space="0" w:color="auto"/>
              <w:bottom w:val="single" w:sz="4" w:space="0" w:color="auto"/>
              <w:right w:val="single" w:sz="4" w:space="0" w:color="auto"/>
            </w:tcBorders>
            <w:vAlign w:val="center"/>
          </w:tcPr>
          <w:p w14:paraId="49F54D79" w14:textId="01E79C0A" w:rsidR="00072C22" w:rsidRPr="00214464" w:rsidRDefault="00072C22" w:rsidP="00072C22">
            <w:pPr>
              <w:jc w:val="center"/>
              <w:rPr>
                <w:bCs/>
                <w:iCs/>
                <w:sz w:val="20"/>
                <w:szCs w:val="20"/>
              </w:rPr>
            </w:pPr>
            <w:r w:rsidRPr="00214464">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2A9E4E9" w14:textId="6E3B0B0A" w:rsidR="00072C22" w:rsidRPr="00214464" w:rsidRDefault="00072C22" w:rsidP="00072C22">
            <w:pPr>
              <w:jc w:val="center"/>
              <w:rPr>
                <w:bCs/>
                <w:iCs/>
                <w:sz w:val="20"/>
                <w:szCs w:val="20"/>
              </w:rPr>
            </w:pPr>
            <w:r w:rsidRPr="00214464">
              <w:rPr>
                <w:bCs/>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2ABFA333" w14:textId="6BDA4B1D" w:rsidR="00072C22" w:rsidRPr="00214464" w:rsidRDefault="00072C22" w:rsidP="00072C22">
            <w:pPr>
              <w:jc w:val="center"/>
              <w:rPr>
                <w:bCs/>
                <w:sz w:val="20"/>
                <w:szCs w:val="20"/>
              </w:rPr>
            </w:pPr>
            <w:r w:rsidRPr="00214464">
              <w:rPr>
                <w:bCs/>
                <w:sz w:val="20"/>
                <w:szCs w:val="20"/>
              </w:rPr>
              <w:t>3</w:t>
            </w:r>
          </w:p>
        </w:tc>
        <w:tc>
          <w:tcPr>
            <w:tcW w:w="1276" w:type="dxa"/>
            <w:tcBorders>
              <w:top w:val="single" w:sz="4" w:space="0" w:color="auto"/>
              <w:left w:val="nil"/>
              <w:bottom w:val="single" w:sz="4" w:space="0" w:color="auto"/>
              <w:right w:val="single" w:sz="4" w:space="0" w:color="auto"/>
            </w:tcBorders>
            <w:noWrap/>
            <w:vAlign w:val="center"/>
          </w:tcPr>
          <w:p w14:paraId="14E4AC3A" w14:textId="4B1CDB1A" w:rsidR="00072C22" w:rsidRPr="00214464" w:rsidRDefault="00072C22" w:rsidP="00072C22">
            <w:pPr>
              <w:jc w:val="center"/>
              <w:rPr>
                <w:bCs/>
                <w:sz w:val="20"/>
                <w:szCs w:val="20"/>
              </w:rPr>
            </w:pPr>
            <w:r w:rsidRPr="00214464">
              <w:rPr>
                <w:bCs/>
                <w:sz w:val="20"/>
                <w:szCs w:val="20"/>
              </w:rPr>
              <w:t>3</w:t>
            </w:r>
          </w:p>
        </w:tc>
        <w:tc>
          <w:tcPr>
            <w:tcW w:w="1134" w:type="dxa"/>
            <w:tcBorders>
              <w:top w:val="single" w:sz="4" w:space="0" w:color="auto"/>
              <w:left w:val="nil"/>
              <w:bottom w:val="single" w:sz="4" w:space="0" w:color="auto"/>
              <w:right w:val="single" w:sz="4" w:space="0" w:color="auto"/>
            </w:tcBorders>
            <w:noWrap/>
            <w:vAlign w:val="center"/>
          </w:tcPr>
          <w:p w14:paraId="23AFF89A" w14:textId="1823409A" w:rsidR="00072C22" w:rsidRPr="00214464" w:rsidRDefault="00072C22" w:rsidP="00072C22">
            <w:pPr>
              <w:jc w:val="center"/>
              <w:rPr>
                <w:bCs/>
                <w:sz w:val="20"/>
                <w:szCs w:val="20"/>
              </w:rPr>
            </w:pPr>
            <w:r w:rsidRPr="00214464">
              <w:rPr>
                <w:bCs/>
                <w:sz w:val="20"/>
                <w:szCs w:val="20"/>
              </w:rPr>
              <w:t>3</w:t>
            </w:r>
          </w:p>
        </w:tc>
      </w:tr>
      <w:tr w:rsidR="00214464" w:rsidRPr="00214464" w14:paraId="361E8F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E71FDB3" w14:textId="77777777" w:rsidR="009306F7" w:rsidRPr="00214464" w:rsidRDefault="009306F7" w:rsidP="000C42A5">
            <w:pPr>
              <w:rPr>
                <w:b/>
                <w:bCs/>
                <w:sz w:val="20"/>
                <w:szCs w:val="20"/>
              </w:rPr>
            </w:pPr>
            <w:r w:rsidRPr="00214464">
              <w:rPr>
                <w:b/>
                <w:bCs/>
                <w:sz w:val="20"/>
                <w:szCs w:val="20"/>
              </w:rPr>
              <w:t>Naziv aktivnosti/projekta u Proračunu:  IZGRADNJA I UREĐENJE GROBLJA</w:t>
            </w:r>
          </w:p>
        </w:tc>
      </w:tr>
      <w:tr w:rsidR="00214464" w:rsidRPr="00214464" w14:paraId="1C32A78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D710271"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03778B96"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12B3226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E50A134"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56454193" w14:textId="0093DF5E"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9F17DA5" w14:textId="6D593478"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06DE33C" w14:textId="100B5312" w:rsidR="00A01B46" w:rsidRPr="00214464" w:rsidRDefault="00A01B46" w:rsidP="00A01B46">
            <w:pPr>
              <w:jc w:val="center"/>
              <w:rPr>
                <w:sz w:val="20"/>
                <w:szCs w:val="20"/>
              </w:rPr>
            </w:pPr>
            <w:r w:rsidRPr="00214464">
              <w:rPr>
                <w:sz w:val="20"/>
                <w:szCs w:val="20"/>
              </w:rPr>
              <w:t>2028.</w:t>
            </w:r>
          </w:p>
        </w:tc>
      </w:tr>
      <w:tr w:rsidR="00214464" w:rsidRPr="00214464" w14:paraId="198BC657"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D3CA130" w14:textId="31293762" w:rsidR="00072C22" w:rsidRPr="00214464" w:rsidRDefault="00072C22" w:rsidP="00072C22">
            <w:pPr>
              <w:jc w:val="both"/>
              <w:rPr>
                <w:iCs/>
                <w:sz w:val="20"/>
                <w:szCs w:val="20"/>
              </w:rPr>
            </w:pPr>
            <w:r w:rsidRPr="00214464">
              <w:rPr>
                <w:iCs/>
                <w:sz w:val="20"/>
                <w:szCs w:val="20"/>
              </w:rPr>
              <w:t>Unutar ovog kapitalnog projekta osiguravaju se rashodi za asfaltiranje aleja i izgradnju oborinske odvodnje na Gradskom groblju Otruševec u 2026.., 2027. i 2028. godini. Cilj je pravovremenim ulaganjem u dogradnju i poboljšanje standarda postojećih groblja unaprijediti gospodarenje u području grobnih usluga. Ishodište za planirana sredstva su potrebe definirane na osnovi plansko tehničke dokumentacije, 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1A00A1DE" w14:textId="077C5C6F" w:rsidR="00072C22" w:rsidRPr="00214464" w:rsidRDefault="00072C22" w:rsidP="00072C22">
            <w:pPr>
              <w:jc w:val="right"/>
              <w:rPr>
                <w:b/>
                <w:sz w:val="20"/>
                <w:szCs w:val="20"/>
              </w:rPr>
            </w:pPr>
            <w:r w:rsidRPr="00214464">
              <w:rPr>
                <w:b/>
                <w:sz w:val="20"/>
                <w:szCs w:val="20"/>
              </w:rPr>
              <w:t>250.000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254E816A" w14:textId="26886A0C" w:rsidR="00072C22" w:rsidRPr="00214464" w:rsidRDefault="00072C22" w:rsidP="00072C22">
            <w:pPr>
              <w:jc w:val="right"/>
              <w:rPr>
                <w:b/>
                <w:sz w:val="20"/>
                <w:szCs w:val="20"/>
              </w:rPr>
            </w:pPr>
            <w:r w:rsidRPr="00214464">
              <w:rPr>
                <w:b/>
                <w:sz w:val="20"/>
                <w:szCs w:val="20"/>
              </w:rPr>
              <w:t>250.000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79E67C" w14:textId="285CAA3A" w:rsidR="00072C22" w:rsidRPr="00214464" w:rsidRDefault="00072C22" w:rsidP="00072C22">
            <w:pPr>
              <w:jc w:val="right"/>
              <w:rPr>
                <w:b/>
                <w:sz w:val="20"/>
                <w:szCs w:val="20"/>
              </w:rPr>
            </w:pPr>
            <w:r w:rsidRPr="00214464">
              <w:rPr>
                <w:b/>
                <w:sz w:val="20"/>
                <w:szCs w:val="20"/>
              </w:rPr>
              <w:t>250.000</w:t>
            </w:r>
          </w:p>
        </w:tc>
      </w:tr>
      <w:tr w:rsidR="00214464" w:rsidRPr="00214464" w14:paraId="561449C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244C04A" w14:textId="33B11393"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291A8B4" w14:textId="1FE69ED7"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901E8B7" w14:textId="56BB0B0A"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949A0D5" w14:textId="78AAC76A"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68ABB184" w14:textId="09AF36D1"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1DC60041" w14:textId="42EB50B8"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50047549" w14:textId="6CE9C02B"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07C0EF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35F7CCF" w14:textId="26D7C507" w:rsidR="00072C22" w:rsidRPr="00214464" w:rsidRDefault="00072C22" w:rsidP="00072C22">
            <w:pPr>
              <w:rPr>
                <w:iCs/>
                <w:sz w:val="20"/>
                <w:szCs w:val="20"/>
              </w:rPr>
            </w:pPr>
            <w:r w:rsidRPr="00214464">
              <w:rPr>
                <w:iCs/>
                <w:sz w:val="20"/>
                <w:szCs w:val="20"/>
              </w:rPr>
              <w:t xml:space="preserve">Asfaltirane aleje </w:t>
            </w:r>
          </w:p>
        </w:tc>
        <w:tc>
          <w:tcPr>
            <w:tcW w:w="2924" w:type="dxa"/>
            <w:tcBorders>
              <w:top w:val="single" w:sz="4" w:space="0" w:color="auto"/>
              <w:left w:val="single" w:sz="4" w:space="0" w:color="auto"/>
              <w:bottom w:val="single" w:sz="4" w:space="0" w:color="auto"/>
              <w:right w:val="single" w:sz="4" w:space="0" w:color="auto"/>
            </w:tcBorders>
            <w:vAlign w:val="center"/>
          </w:tcPr>
          <w:p w14:paraId="6143F467" w14:textId="45F5DE79" w:rsidR="00072C22" w:rsidRPr="00214464" w:rsidRDefault="00072C22" w:rsidP="00072C22">
            <w:pPr>
              <w:rPr>
                <w:iCs/>
                <w:sz w:val="20"/>
                <w:szCs w:val="20"/>
              </w:rPr>
            </w:pPr>
            <w:r w:rsidRPr="00214464">
              <w:rPr>
                <w:iCs/>
                <w:sz w:val="20"/>
                <w:szCs w:val="20"/>
              </w:rPr>
              <w:t xml:space="preserve">Duljina asfaltiranih aleja i izgrađene oborinske odvodnje na </w:t>
            </w:r>
            <w:r w:rsidRPr="00214464">
              <w:rPr>
                <w:sz w:val="20"/>
                <w:szCs w:val="20"/>
              </w:rPr>
              <w:t>Gradskom groblju Otruševec</w:t>
            </w:r>
          </w:p>
        </w:tc>
        <w:tc>
          <w:tcPr>
            <w:tcW w:w="978" w:type="dxa"/>
            <w:tcBorders>
              <w:top w:val="single" w:sz="4" w:space="0" w:color="auto"/>
              <w:left w:val="single" w:sz="4" w:space="0" w:color="auto"/>
              <w:bottom w:val="single" w:sz="4" w:space="0" w:color="auto"/>
              <w:right w:val="single" w:sz="4" w:space="0" w:color="auto"/>
            </w:tcBorders>
            <w:vAlign w:val="center"/>
          </w:tcPr>
          <w:p w14:paraId="07040025" w14:textId="228ECD12" w:rsidR="00072C22" w:rsidRPr="00214464" w:rsidRDefault="00072C22" w:rsidP="00072C22">
            <w:pPr>
              <w:jc w:val="center"/>
              <w:rPr>
                <w:iCs/>
                <w:sz w:val="20"/>
                <w:szCs w:val="20"/>
              </w:rPr>
            </w:pPr>
            <w:r w:rsidRPr="00214464">
              <w:rPr>
                <w:iCs/>
                <w:sz w:val="20"/>
                <w:szCs w:val="20"/>
              </w:rPr>
              <w:t>m</w:t>
            </w:r>
          </w:p>
        </w:tc>
        <w:tc>
          <w:tcPr>
            <w:tcW w:w="1117" w:type="dxa"/>
            <w:tcBorders>
              <w:top w:val="single" w:sz="4" w:space="0" w:color="auto"/>
              <w:left w:val="single" w:sz="4" w:space="0" w:color="auto"/>
              <w:bottom w:val="single" w:sz="4" w:space="0" w:color="auto"/>
              <w:right w:val="single" w:sz="4" w:space="0" w:color="auto"/>
            </w:tcBorders>
            <w:vAlign w:val="center"/>
          </w:tcPr>
          <w:p w14:paraId="3F862E0F" w14:textId="3C5E0152" w:rsidR="00072C22" w:rsidRPr="00214464" w:rsidRDefault="00072C22" w:rsidP="00072C22">
            <w:pPr>
              <w:jc w:val="center"/>
              <w:rPr>
                <w:iCs/>
                <w:sz w:val="20"/>
                <w:szCs w:val="20"/>
              </w:rPr>
            </w:pPr>
            <w:r w:rsidRPr="00214464">
              <w:rPr>
                <w:iCs/>
                <w:sz w:val="20"/>
                <w:szCs w:val="20"/>
              </w:rPr>
              <w:t>250</w:t>
            </w:r>
          </w:p>
        </w:tc>
        <w:tc>
          <w:tcPr>
            <w:tcW w:w="1212" w:type="dxa"/>
            <w:tcBorders>
              <w:top w:val="nil"/>
              <w:left w:val="nil"/>
              <w:bottom w:val="single" w:sz="4" w:space="0" w:color="auto"/>
              <w:right w:val="single" w:sz="4" w:space="0" w:color="auto"/>
            </w:tcBorders>
            <w:noWrap/>
            <w:vAlign w:val="center"/>
          </w:tcPr>
          <w:p w14:paraId="19A1CC25" w14:textId="3C0CBAC1" w:rsidR="00072C22" w:rsidRPr="00214464" w:rsidRDefault="00072C22" w:rsidP="00072C22">
            <w:pPr>
              <w:jc w:val="center"/>
              <w:rPr>
                <w:sz w:val="20"/>
                <w:szCs w:val="20"/>
              </w:rPr>
            </w:pPr>
            <w:r w:rsidRPr="00214464">
              <w:rPr>
                <w:sz w:val="20"/>
                <w:szCs w:val="20"/>
              </w:rPr>
              <w:t>250</w:t>
            </w:r>
          </w:p>
        </w:tc>
        <w:tc>
          <w:tcPr>
            <w:tcW w:w="1276" w:type="dxa"/>
            <w:tcBorders>
              <w:top w:val="nil"/>
              <w:left w:val="nil"/>
              <w:bottom w:val="single" w:sz="4" w:space="0" w:color="auto"/>
              <w:right w:val="single" w:sz="4" w:space="0" w:color="auto"/>
            </w:tcBorders>
            <w:noWrap/>
            <w:vAlign w:val="center"/>
          </w:tcPr>
          <w:p w14:paraId="6F2160FC" w14:textId="7B511B50" w:rsidR="00072C22" w:rsidRPr="00214464" w:rsidRDefault="00072C22" w:rsidP="00072C22">
            <w:pPr>
              <w:jc w:val="center"/>
              <w:rPr>
                <w:sz w:val="20"/>
                <w:szCs w:val="20"/>
              </w:rPr>
            </w:pPr>
            <w:r w:rsidRPr="00214464">
              <w:rPr>
                <w:sz w:val="20"/>
                <w:szCs w:val="20"/>
              </w:rPr>
              <w:t>250</w:t>
            </w:r>
          </w:p>
        </w:tc>
        <w:tc>
          <w:tcPr>
            <w:tcW w:w="1134" w:type="dxa"/>
            <w:tcBorders>
              <w:top w:val="nil"/>
              <w:left w:val="nil"/>
              <w:bottom w:val="single" w:sz="4" w:space="0" w:color="auto"/>
              <w:right w:val="single" w:sz="4" w:space="0" w:color="auto"/>
            </w:tcBorders>
            <w:noWrap/>
            <w:vAlign w:val="center"/>
          </w:tcPr>
          <w:p w14:paraId="6E929091" w14:textId="00D1E467" w:rsidR="00072C22" w:rsidRPr="00214464" w:rsidRDefault="00072C22" w:rsidP="00072C22">
            <w:pPr>
              <w:jc w:val="center"/>
              <w:rPr>
                <w:sz w:val="20"/>
                <w:szCs w:val="20"/>
              </w:rPr>
            </w:pPr>
            <w:r w:rsidRPr="00214464">
              <w:rPr>
                <w:sz w:val="20"/>
                <w:szCs w:val="20"/>
              </w:rPr>
              <w:t>250</w:t>
            </w:r>
          </w:p>
        </w:tc>
      </w:tr>
      <w:tr w:rsidR="00214464" w:rsidRPr="00214464" w14:paraId="28318434"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FB4DA90" w14:textId="77777777" w:rsidR="009306F7" w:rsidRPr="00214464" w:rsidRDefault="009306F7" w:rsidP="000C42A5">
            <w:pPr>
              <w:rPr>
                <w:b/>
                <w:bCs/>
                <w:sz w:val="20"/>
                <w:szCs w:val="20"/>
              </w:rPr>
            </w:pPr>
            <w:bookmarkStart w:id="34" w:name="_Hlk181624928"/>
            <w:r w:rsidRPr="00214464">
              <w:rPr>
                <w:b/>
                <w:bCs/>
                <w:sz w:val="20"/>
                <w:szCs w:val="20"/>
              </w:rPr>
              <w:lastRenderedPageBreak/>
              <w:t>Naziv aktivnosti/projekta u Proračunu:  REKONSTRUKCIJA NERAZVRSTANIH CESTA</w:t>
            </w:r>
          </w:p>
        </w:tc>
      </w:tr>
      <w:tr w:rsidR="00214464" w:rsidRPr="00214464" w14:paraId="6A37F8BA"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A99A1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B88CD48"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DBD798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4DF2E8"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496C6102" w14:textId="36A10516"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5DD26271" w14:textId="539AF296"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6B1773AC" w14:textId="4FD270DB" w:rsidR="00A01B46" w:rsidRPr="00214464" w:rsidRDefault="00A01B46" w:rsidP="00A01B46">
            <w:pPr>
              <w:jc w:val="center"/>
              <w:rPr>
                <w:sz w:val="20"/>
                <w:szCs w:val="20"/>
              </w:rPr>
            </w:pPr>
            <w:r w:rsidRPr="00214464">
              <w:rPr>
                <w:sz w:val="20"/>
                <w:szCs w:val="20"/>
              </w:rPr>
              <w:t>2028.</w:t>
            </w:r>
          </w:p>
        </w:tc>
      </w:tr>
      <w:tr w:rsidR="00214464" w:rsidRPr="00214464" w14:paraId="104D2BD2" w14:textId="77777777" w:rsidTr="00F420DF">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F76D1C" w14:textId="77777777" w:rsidR="00072C22" w:rsidRPr="00214464" w:rsidRDefault="00072C22" w:rsidP="00072C22">
            <w:pPr>
              <w:jc w:val="both"/>
              <w:rPr>
                <w:sz w:val="20"/>
                <w:szCs w:val="20"/>
              </w:rPr>
            </w:pPr>
            <w:r w:rsidRPr="00214464">
              <w:rPr>
                <w:iCs/>
                <w:sz w:val="20"/>
                <w:szCs w:val="20"/>
              </w:rPr>
              <w:t>U okviru ovog kapitalnog projekta osiguravaju se sredstva za rekonstrukciju</w:t>
            </w:r>
            <w:r w:rsidRPr="00214464">
              <w:rPr>
                <w:sz w:val="20"/>
                <w:szCs w:val="20"/>
              </w:rPr>
              <w:t xml:space="preserve"> prometnica na širem području </w:t>
            </w:r>
            <w:r w:rsidRPr="00214464">
              <w:rPr>
                <w:iCs/>
                <w:sz w:val="20"/>
                <w:szCs w:val="20"/>
              </w:rPr>
              <w:t xml:space="preserve">grada u svrhu </w:t>
            </w:r>
            <w:r w:rsidRPr="00214464">
              <w:rPr>
                <w:sz w:val="20"/>
                <w:szCs w:val="20"/>
              </w:rPr>
              <w:t>poboljšanja javnog prometa u vidu povećanja propusne moći prometnice, zaštite ljudi i javnih dobara te smanjenja emisija stakleničkih plinova.</w:t>
            </w:r>
          </w:p>
          <w:p w14:paraId="142197AD" w14:textId="77777777" w:rsidR="00072C22" w:rsidRPr="00214464" w:rsidRDefault="00072C22" w:rsidP="00072C22">
            <w:pPr>
              <w:jc w:val="both"/>
              <w:rPr>
                <w:sz w:val="20"/>
                <w:szCs w:val="20"/>
              </w:rPr>
            </w:pPr>
            <w:r w:rsidRPr="00214464">
              <w:rPr>
                <w:sz w:val="20"/>
                <w:szCs w:val="20"/>
              </w:rPr>
              <w:t>Planira se rekonstrukcija Ulice Ivana Mažuranića, Ulice Marije Jurić Zagorke, Ulice Tatjane Marinić,</w:t>
            </w:r>
            <w:r w:rsidRPr="00214464">
              <w:t xml:space="preserve"> </w:t>
            </w:r>
            <w:r w:rsidRPr="00214464">
              <w:rPr>
                <w:sz w:val="20"/>
                <w:szCs w:val="20"/>
              </w:rPr>
              <w:t>Ulice Vrtovi u Celinama,</w:t>
            </w:r>
            <w:r w:rsidRPr="00214464">
              <w:t xml:space="preserve"> </w:t>
            </w:r>
            <w:r w:rsidRPr="00214464">
              <w:rPr>
                <w:sz w:val="20"/>
                <w:szCs w:val="20"/>
              </w:rPr>
              <w:t>ceste Donji Gorički u Klakama, prometnica Bobovica – Klokočevec Samoborski,</w:t>
            </w:r>
            <w:r w:rsidRPr="00214464">
              <w:t xml:space="preserve"> </w:t>
            </w:r>
            <w:r w:rsidRPr="00214464">
              <w:rPr>
                <w:sz w:val="20"/>
                <w:szCs w:val="20"/>
              </w:rPr>
              <w:t>Molvičke ulice na raskrižju sa Ulicom Burići, Ulice Dugava u Molvicama, Ulice Josipa Jelačića – Bistrec – Samoborska, Domaslovečke ulice, dijela Ulice bana Josipa Jelačića u Galgovu, Hrastinske ceste te Ulice Hrastina u Hrastini.</w:t>
            </w:r>
          </w:p>
          <w:p w14:paraId="4F01ED25" w14:textId="67C48CC8" w:rsidR="00072C22" w:rsidRPr="00214464" w:rsidRDefault="00072C22" w:rsidP="00072C22">
            <w:pPr>
              <w:jc w:val="both"/>
              <w:rPr>
                <w:sz w:val="20"/>
                <w:szCs w:val="20"/>
              </w:rPr>
            </w:pPr>
            <w:r w:rsidRPr="00214464">
              <w:rPr>
                <w:sz w:val="20"/>
                <w:szCs w:val="20"/>
              </w:rPr>
              <w:t>Planira se izgradnja obilazne prometnice u Velikoj Jazbini, odvojka Ulice Milana Langa uz kč.br. 31, odvojka Ulice Ise Velikanovića, produžetka Bužanove ulice te odvojka Ivanove ulice u Hrastini. Ishodište za planirana sredstva su iskazane potrebe gradskih četvrti i mjesnih odbora te stvarne potrebe uočene obilaskom terena. I</w:t>
            </w:r>
            <w:r w:rsidRPr="00214464">
              <w:rPr>
                <w:iCs/>
                <w:sz w:val="20"/>
                <w:szCs w:val="20"/>
              </w:rPr>
              <w:t>zvor financiranja su vlastita sredstva Grada.</w:t>
            </w:r>
          </w:p>
        </w:tc>
        <w:tc>
          <w:tcPr>
            <w:tcW w:w="1212" w:type="dxa"/>
            <w:tcBorders>
              <w:top w:val="single" w:sz="4" w:space="0" w:color="auto"/>
              <w:left w:val="single" w:sz="4" w:space="0" w:color="auto"/>
              <w:bottom w:val="single" w:sz="4" w:space="0" w:color="auto"/>
              <w:right w:val="single" w:sz="4" w:space="0" w:color="auto"/>
            </w:tcBorders>
            <w:noWrap/>
            <w:vAlign w:val="center"/>
          </w:tcPr>
          <w:p w14:paraId="17F3876D" w14:textId="72AD6075" w:rsidR="00072C22" w:rsidRPr="00214464" w:rsidRDefault="00072C22" w:rsidP="00072C22">
            <w:pPr>
              <w:jc w:val="right"/>
              <w:rPr>
                <w:b/>
                <w:sz w:val="20"/>
                <w:szCs w:val="20"/>
              </w:rPr>
            </w:pPr>
            <w:r w:rsidRPr="00214464">
              <w:rPr>
                <w:b/>
                <w:sz w:val="20"/>
                <w:szCs w:val="20"/>
              </w:rPr>
              <w:t>3.450.000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49F120C" w14:textId="266FE516" w:rsidR="00072C22" w:rsidRPr="00214464" w:rsidRDefault="00072C22" w:rsidP="00072C22">
            <w:pPr>
              <w:jc w:val="right"/>
              <w:rPr>
                <w:b/>
                <w:sz w:val="20"/>
                <w:szCs w:val="20"/>
              </w:rPr>
            </w:pPr>
            <w:r w:rsidRPr="00214464">
              <w:rPr>
                <w:b/>
                <w:sz w:val="20"/>
                <w:szCs w:val="20"/>
              </w:rPr>
              <w:t>5.337.000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15845212" w14:textId="79F2AF41" w:rsidR="00072C22" w:rsidRPr="00214464" w:rsidRDefault="00072C22" w:rsidP="00072C22">
            <w:pPr>
              <w:jc w:val="right"/>
              <w:rPr>
                <w:b/>
                <w:sz w:val="20"/>
                <w:szCs w:val="20"/>
              </w:rPr>
            </w:pPr>
            <w:r w:rsidRPr="00214464">
              <w:rPr>
                <w:b/>
                <w:sz w:val="20"/>
                <w:szCs w:val="20"/>
              </w:rPr>
              <w:t>5.337.000</w:t>
            </w:r>
          </w:p>
        </w:tc>
      </w:tr>
      <w:tr w:rsidR="00214464" w:rsidRPr="00214464" w14:paraId="5ED7BF0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B96E25D" w14:textId="5EF42151"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6770A23" w14:textId="13DA7C53"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FCCC065" w14:textId="169B84A5"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CFDE12B" w14:textId="15A8328F"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62B41FD6" w14:textId="04E954AF"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3364044" w14:textId="0BCB380D"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434C3D48" w14:textId="2E900099"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2823912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5C97C5E" w14:textId="23A563B4" w:rsidR="00072C22" w:rsidRPr="00214464" w:rsidRDefault="00072C22" w:rsidP="00072C22">
            <w:pPr>
              <w:rPr>
                <w:iCs/>
                <w:sz w:val="20"/>
                <w:szCs w:val="20"/>
              </w:rPr>
            </w:pPr>
            <w:r w:rsidRPr="00214464">
              <w:rPr>
                <w:sz w:val="20"/>
                <w:szCs w:val="20"/>
              </w:rPr>
              <w:t>Broj kilometara rekonstruiranih i saniranih nerazvrstanih cesta</w:t>
            </w:r>
          </w:p>
        </w:tc>
        <w:tc>
          <w:tcPr>
            <w:tcW w:w="2924" w:type="dxa"/>
            <w:tcBorders>
              <w:top w:val="single" w:sz="4" w:space="0" w:color="auto"/>
              <w:left w:val="single" w:sz="4" w:space="0" w:color="auto"/>
              <w:bottom w:val="single" w:sz="4" w:space="0" w:color="auto"/>
              <w:right w:val="single" w:sz="4" w:space="0" w:color="auto"/>
            </w:tcBorders>
            <w:vAlign w:val="center"/>
          </w:tcPr>
          <w:p w14:paraId="6DB4D46C" w14:textId="5466DB66" w:rsidR="00072C22" w:rsidRPr="00214464" w:rsidRDefault="00072C22" w:rsidP="00072C22">
            <w:pPr>
              <w:rPr>
                <w:iCs/>
                <w:sz w:val="20"/>
                <w:szCs w:val="20"/>
              </w:rPr>
            </w:pPr>
            <w:r w:rsidRPr="00214464">
              <w:rPr>
                <w:sz w:val="20"/>
                <w:szCs w:val="20"/>
              </w:rPr>
              <w:t>Broj kilometara rekonstruiranih i saniranih nerazvrstanih cesta na području grada Samobora</w:t>
            </w:r>
          </w:p>
        </w:tc>
        <w:tc>
          <w:tcPr>
            <w:tcW w:w="978" w:type="dxa"/>
            <w:tcBorders>
              <w:top w:val="single" w:sz="4" w:space="0" w:color="auto"/>
              <w:left w:val="single" w:sz="4" w:space="0" w:color="auto"/>
              <w:bottom w:val="single" w:sz="4" w:space="0" w:color="auto"/>
              <w:right w:val="single" w:sz="4" w:space="0" w:color="auto"/>
            </w:tcBorders>
            <w:vAlign w:val="center"/>
          </w:tcPr>
          <w:p w14:paraId="4D462EDE" w14:textId="3DE6CD34" w:rsidR="00072C22" w:rsidRPr="00214464" w:rsidRDefault="00072C22" w:rsidP="00072C22">
            <w:pPr>
              <w:jc w:val="center"/>
              <w:rPr>
                <w:iCs/>
                <w:sz w:val="20"/>
                <w:szCs w:val="20"/>
              </w:rPr>
            </w:pPr>
            <w:r w:rsidRPr="00214464">
              <w:rPr>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1880C967" w14:textId="75B59369" w:rsidR="00072C22" w:rsidRPr="00214464" w:rsidRDefault="00072C22" w:rsidP="00072C22">
            <w:pPr>
              <w:jc w:val="center"/>
              <w:rPr>
                <w:iCs/>
                <w:sz w:val="20"/>
                <w:szCs w:val="20"/>
              </w:rPr>
            </w:pPr>
            <w:r w:rsidRPr="00214464">
              <w:rPr>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1FBB2439" w14:textId="5EB7DD02" w:rsidR="00072C22" w:rsidRPr="00214464" w:rsidRDefault="00072C22" w:rsidP="00072C22">
            <w:pPr>
              <w:jc w:val="center"/>
              <w:rPr>
                <w:sz w:val="20"/>
                <w:szCs w:val="20"/>
              </w:rPr>
            </w:pPr>
            <w:r w:rsidRPr="00214464">
              <w:rPr>
                <w:sz w:val="20"/>
                <w:szCs w:val="20"/>
              </w:rPr>
              <w:t>2,7</w:t>
            </w:r>
          </w:p>
        </w:tc>
        <w:tc>
          <w:tcPr>
            <w:tcW w:w="1276" w:type="dxa"/>
            <w:tcBorders>
              <w:top w:val="single" w:sz="4" w:space="0" w:color="auto"/>
              <w:left w:val="nil"/>
              <w:bottom w:val="single" w:sz="4" w:space="0" w:color="auto"/>
              <w:right w:val="single" w:sz="4" w:space="0" w:color="auto"/>
            </w:tcBorders>
            <w:noWrap/>
            <w:vAlign w:val="center"/>
          </w:tcPr>
          <w:p w14:paraId="69697433" w14:textId="64AAE179" w:rsidR="00072C22" w:rsidRPr="00214464" w:rsidRDefault="00072C22" w:rsidP="00072C22">
            <w:pPr>
              <w:jc w:val="center"/>
              <w:rPr>
                <w:sz w:val="20"/>
                <w:szCs w:val="20"/>
              </w:rPr>
            </w:pPr>
            <w:r w:rsidRPr="00214464">
              <w:rPr>
                <w:sz w:val="20"/>
                <w:szCs w:val="20"/>
              </w:rPr>
              <w:t>4,5</w:t>
            </w:r>
          </w:p>
        </w:tc>
        <w:tc>
          <w:tcPr>
            <w:tcW w:w="1134" w:type="dxa"/>
            <w:tcBorders>
              <w:top w:val="single" w:sz="4" w:space="0" w:color="auto"/>
              <w:left w:val="nil"/>
              <w:bottom w:val="single" w:sz="4" w:space="0" w:color="auto"/>
              <w:right w:val="single" w:sz="4" w:space="0" w:color="auto"/>
            </w:tcBorders>
            <w:noWrap/>
            <w:vAlign w:val="center"/>
          </w:tcPr>
          <w:p w14:paraId="0D9BAC09" w14:textId="20F61046" w:rsidR="00072C22" w:rsidRPr="00214464" w:rsidRDefault="00072C22" w:rsidP="00072C22">
            <w:pPr>
              <w:jc w:val="center"/>
              <w:rPr>
                <w:sz w:val="20"/>
                <w:szCs w:val="20"/>
              </w:rPr>
            </w:pPr>
            <w:r w:rsidRPr="00214464">
              <w:rPr>
                <w:sz w:val="20"/>
                <w:szCs w:val="20"/>
              </w:rPr>
              <w:t>7,2</w:t>
            </w:r>
          </w:p>
        </w:tc>
      </w:tr>
      <w:bookmarkEnd w:id="34"/>
      <w:tr w:rsidR="00214464" w:rsidRPr="00214464" w14:paraId="15FF41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7783CA92" w14:textId="77777777" w:rsidR="009306F7" w:rsidRPr="00214464" w:rsidRDefault="009306F7" w:rsidP="000C42A5">
            <w:pPr>
              <w:rPr>
                <w:b/>
                <w:bCs/>
                <w:sz w:val="20"/>
                <w:szCs w:val="20"/>
              </w:rPr>
            </w:pPr>
            <w:r w:rsidRPr="00214464">
              <w:rPr>
                <w:b/>
                <w:bCs/>
                <w:sz w:val="20"/>
                <w:szCs w:val="20"/>
              </w:rPr>
              <w:t>Naziv aktivnosti/projekta u Proračunu:  IZGRADNJA ZAMJENSKIH MOSTOVA</w:t>
            </w:r>
          </w:p>
        </w:tc>
      </w:tr>
      <w:tr w:rsidR="00214464" w:rsidRPr="00214464" w14:paraId="2A83813E"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84361D"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771CE4D4"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40960307"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201F47A"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700CB4B3" w14:textId="5C66B98F"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327D22B3" w14:textId="7A59210A"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05A9079F" w14:textId="1121C0D2" w:rsidR="00A01B46" w:rsidRPr="00214464" w:rsidRDefault="00A01B46" w:rsidP="00A01B46">
            <w:pPr>
              <w:jc w:val="center"/>
              <w:rPr>
                <w:sz w:val="20"/>
                <w:szCs w:val="20"/>
              </w:rPr>
            </w:pPr>
            <w:r w:rsidRPr="00214464">
              <w:rPr>
                <w:sz w:val="20"/>
                <w:szCs w:val="20"/>
              </w:rPr>
              <w:t>2028.</w:t>
            </w:r>
          </w:p>
        </w:tc>
      </w:tr>
      <w:tr w:rsidR="00214464" w:rsidRPr="00214464" w14:paraId="53F26005"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142C20AF" w14:textId="77777777" w:rsidR="00072C22" w:rsidRPr="00214464" w:rsidRDefault="00072C22" w:rsidP="00072C22">
            <w:pPr>
              <w:jc w:val="both"/>
              <w:rPr>
                <w:iCs/>
                <w:sz w:val="20"/>
                <w:szCs w:val="20"/>
              </w:rPr>
            </w:pPr>
            <w:r w:rsidRPr="00214464">
              <w:rPr>
                <w:iCs/>
                <w:sz w:val="20"/>
                <w:szCs w:val="20"/>
              </w:rPr>
              <w:t>U okviru ovog projekta osiguravaju se sredstva za izgradnju zamjenskih mostova u naseljima Gradna, Smerovišće i Rakov Potok te proširenje mosta u GČ Gornji Kraj/ Hamor.</w:t>
            </w:r>
          </w:p>
          <w:p w14:paraId="1E1EA5A2" w14:textId="7BEEA4B9" w:rsidR="00072C22" w:rsidRPr="00214464" w:rsidRDefault="00072C22" w:rsidP="00072C22">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noWrap/>
            <w:vAlign w:val="center"/>
          </w:tcPr>
          <w:p w14:paraId="18C4F598" w14:textId="02AD324D" w:rsidR="00072C22" w:rsidRPr="00214464" w:rsidRDefault="00072C22" w:rsidP="00072C22">
            <w:pPr>
              <w:jc w:val="right"/>
              <w:rPr>
                <w:b/>
                <w:sz w:val="20"/>
                <w:szCs w:val="20"/>
              </w:rPr>
            </w:pPr>
            <w:r w:rsidRPr="00214464">
              <w:rPr>
                <w:b/>
                <w:sz w:val="20"/>
                <w:szCs w:val="20"/>
              </w:rPr>
              <w:t>362.500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70E9578" w14:textId="53C92277" w:rsidR="00072C22" w:rsidRPr="00214464" w:rsidRDefault="00072C22" w:rsidP="00072C22">
            <w:pPr>
              <w:jc w:val="right"/>
              <w:rPr>
                <w:b/>
                <w:sz w:val="20"/>
                <w:szCs w:val="20"/>
              </w:rPr>
            </w:pPr>
            <w:r w:rsidRPr="00214464">
              <w:rPr>
                <w:b/>
                <w:sz w:val="20"/>
                <w:szCs w:val="20"/>
              </w:rPr>
              <w:t>350.000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58900D9" w14:textId="2A14D39D" w:rsidR="00072C22" w:rsidRPr="00214464" w:rsidRDefault="00072C22" w:rsidP="00072C22">
            <w:pPr>
              <w:jc w:val="right"/>
              <w:rPr>
                <w:b/>
                <w:sz w:val="20"/>
                <w:szCs w:val="20"/>
              </w:rPr>
            </w:pPr>
            <w:r w:rsidRPr="00214464">
              <w:rPr>
                <w:b/>
                <w:sz w:val="20"/>
                <w:szCs w:val="20"/>
              </w:rPr>
              <w:t>350.000</w:t>
            </w:r>
          </w:p>
        </w:tc>
      </w:tr>
      <w:tr w:rsidR="00214464" w:rsidRPr="00214464" w14:paraId="177C197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45A7BD5" w14:textId="21E28D9F" w:rsidR="00072C22" w:rsidRPr="00214464" w:rsidRDefault="00072C22" w:rsidP="00072C2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E4D4FF3" w14:textId="775B27EB" w:rsidR="00072C22" w:rsidRPr="00214464" w:rsidRDefault="00072C22" w:rsidP="00072C2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701189C" w14:textId="3E55DCC6" w:rsidR="00072C22" w:rsidRPr="00214464" w:rsidRDefault="00072C22" w:rsidP="00072C2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19F1E9" w14:textId="42756122" w:rsidR="00072C22" w:rsidRPr="00214464" w:rsidRDefault="00072C22" w:rsidP="00072C2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2E625E4C" w14:textId="52ACA10E" w:rsidR="00072C22" w:rsidRPr="00214464" w:rsidRDefault="00072C22" w:rsidP="00072C2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0EC85DC2" w14:textId="242DDA8C" w:rsidR="00072C22" w:rsidRPr="00214464" w:rsidRDefault="00072C22" w:rsidP="00072C2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37C18E47" w14:textId="5F190988" w:rsidR="00072C22" w:rsidRPr="00214464" w:rsidRDefault="00072C22" w:rsidP="00072C22">
            <w:pPr>
              <w:jc w:val="center"/>
              <w:rPr>
                <w:b/>
                <w:sz w:val="20"/>
                <w:szCs w:val="20"/>
              </w:rPr>
            </w:pPr>
            <w:r w:rsidRPr="00214464">
              <w:rPr>
                <w:rFonts w:eastAsia="Calibri"/>
                <w:b/>
                <w:bCs/>
                <w:sz w:val="20"/>
                <w:szCs w:val="20"/>
              </w:rPr>
              <w:t>Ciljana vrijednost 2028.</w:t>
            </w:r>
          </w:p>
        </w:tc>
      </w:tr>
      <w:tr w:rsidR="00214464" w:rsidRPr="00214464" w14:paraId="1FE1831F" w14:textId="77777777" w:rsidTr="00A1415B">
        <w:trPr>
          <w:trHeight w:val="101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02B69D96" w14:textId="199020F0" w:rsidR="00072C22" w:rsidRPr="00214464" w:rsidRDefault="00072C22" w:rsidP="00072C22">
            <w:pPr>
              <w:rPr>
                <w:iCs/>
                <w:sz w:val="20"/>
                <w:szCs w:val="20"/>
              </w:rPr>
            </w:pPr>
            <w:r w:rsidRPr="00214464">
              <w:rPr>
                <w:iCs/>
                <w:sz w:val="20"/>
                <w:szCs w:val="20"/>
              </w:rPr>
              <w:t>Broj saniranih i rekonstruiranih mostova</w:t>
            </w:r>
          </w:p>
        </w:tc>
        <w:tc>
          <w:tcPr>
            <w:tcW w:w="2924" w:type="dxa"/>
            <w:tcBorders>
              <w:top w:val="single" w:sz="4" w:space="0" w:color="auto"/>
              <w:left w:val="single" w:sz="4" w:space="0" w:color="auto"/>
              <w:bottom w:val="single" w:sz="4" w:space="0" w:color="auto"/>
              <w:right w:val="single" w:sz="4" w:space="0" w:color="auto"/>
            </w:tcBorders>
            <w:vAlign w:val="center"/>
          </w:tcPr>
          <w:p w14:paraId="32C822BD" w14:textId="7AC6CC63" w:rsidR="00072C22" w:rsidRPr="00214464" w:rsidRDefault="00072C22" w:rsidP="00072C22">
            <w:pPr>
              <w:rPr>
                <w:iCs/>
                <w:sz w:val="20"/>
                <w:szCs w:val="20"/>
              </w:rPr>
            </w:pPr>
            <w:r w:rsidRPr="00214464">
              <w:rPr>
                <w:iCs/>
                <w:sz w:val="20"/>
                <w:szCs w:val="20"/>
              </w:rPr>
              <w:t>Broj saniranih i rekonstruiranih mostova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42E97CB0" w14:textId="71AF4F82" w:rsidR="00072C22" w:rsidRPr="00214464" w:rsidRDefault="00072C22" w:rsidP="00072C22">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261361F" w14:textId="666F42F3" w:rsidR="00072C22" w:rsidRPr="00214464" w:rsidRDefault="00072C22" w:rsidP="00072C22">
            <w:pPr>
              <w:jc w:val="center"/>
              <w:rPr>
                <w:iCs/>
                <w:sz w:val="20"/>
                <w:szCs w:val="20"/>
              </w:rPr>
            </w:pPr>
            <w:r w:rsidRPr="00214464">
              <w:rPr>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3665EFFF" w14:textId="1C884689" w:rsidR="00072C22" w:rsidRPr="00214464" w:rsidRDefault="00072C22" w:rsidP="00072C22">
            <w:pPr>
              <w:jc w:val="center"/>
              <w:rPr>
                <w:sz w:val="20"/>
                <w:szCs w:val="20"/>
              </w:rPr>
            </w:pPr>
            <w:r w:rsidRPr="00214464">
              <w:rPr>
                <w:sz w:val="20"/>
                <w:szCs w:val="20"/>
              </w:rPr>
              <w:t>2</w:t>
            </w:r>
          </w:p>
        </w:tc>
        <w:tc>
          <w:tcPr>
            <w:tcW w:w="1276" w:type="dxa"/>
            <w:tcBorders>
              <w:top w:val="single" w:sz="4" w:space="0" w:color="auto"/>
              <w:left w:val="nil"/>
              <w:bottom w:val="single" w:sz="4" w:space="0" w:color="auto"/>
              <w:right w:val="single" w:sz="4" w:space="0" w:color="auto"/>
            </w:tcBorders>
            <w:noWrap/>
            <w:vAlign w:val="center"/>
          </w:tcPr>
          <w:p w14:paraId="7FB4CDF8" w14:textId="256EBB55" w:rsidR="00072C22" w:rsidRPr="00214464" w:rsidRDefault="00072C22" w:rsidP="00072C22">
            <w:pPr>
              <w:jc w:val="center"/>
              <w:rPr>
                <w:sz w:val="20"/>
                <w:szCs w:val="20"/>
              </w:rPr>
            </w:pPr>
            <w:r w:rsidRPr="00214464">
              <w:rPr>
                <w:sz w:val="20"/>
                <w:szCs w:val="20"/>
              </w:rPr>
              <w:t>3</w:t>
            </w:r>
          </w:p>
        </w:tc>
        <w:tc>
          <w:tcPr>
            <w:tcW w:w="1134" w:type="dxa"/>
            <w:tcBorders>
              <w:top w:val="single" w:sz="4" w:space="0" w:color="auto"/>
              <w:left w:val="nil"/>
              <w:bottom w:val="single" w:sz="4" w:space="0" w:color="auto"/>
              <w:right w:val="single" w:sz="4" w:space="0" w:color="auto"/>
            </w:tcBorders>
            <w:noWrap/>
            <w:vAlign w:val="center"/>
          </w:tcPr>
          <w:p w14:paraId="564E961C" w14:textId="6467E72D" w:rsidR="00072C22" w:rsidRPr="00214464" w:rsidRDefault="00072C22" w:rsidP="00072C22">
            <w:pPr>
              <w:jc w:val="center"/>
              <w:rPr>
                <w:sz w:val="20"/>
                <w:szCs w:val="20"/>
              </w:rPr>
            </w:pPr>
            <w:r w:rsidRPr="00214464">
              <w:rPr>
                <w:sz w:val="20"/>
                <w:szCs w:val="20"/>
              </w:rPr>
              <w:t>4</w:t>
            </w:r>
          </w:p>
        </w:tc>
      </w:tr>
      <w:tr w:rsidR="00214464" w:rsidRPr="00214464" w14:paraId="46BD124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6FF2A9" w14:textId="77777777" w:rsidR="009306F7" w:rsidRPr="00214464" w:rsidRDefault="009306F7" w:rsidP="000C42A5">
            <w:pPr>
              <w:rPr>
                <w:b/>
                <w:bCs/>
                <w:sz w:val="20"/>
                <w:szCs w:val="20"/>
              </w:rPr>
            </w:pPr>
            <w:bookmarkStart w:id="35" w:name="_Hlk181627460"/>
            <w:r w:rsidRPr="00214464">
              <w:rPr>
                <w:b/>
                <w:bCs/>
                <w:sz w:val="20"/>
                <w:szCs w:val="20"/>
              </w:rPr>
              <w:t>Naziv aktivnosti/projekta u Proračunu:  SANACIJA KLIZIŠTA</w:t>
            </w:r>
          </w:p>
        </w:tc>
      </w:tr>
      <w:tr w:rsidR="00214464" w:rsidRPr="00214464" w14:paraId="0ECCE26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5E737301"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E0FCA34"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679C281"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6515E454"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3E547BB" w14:textId="139DF8FA"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5DFD82E9" w14:textId="01958248"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61940467" w14:textId="0A53EDA7" w:rsidR="00A01B46" w:rsidRPr="00214464" w:rsidRDefault="00A01B46" w:rsidP="00A01B46">
            <w:pPr>
              <w:jc w:val="center"/>
              <w:rPr>
                <w:b/>
                <w:bCs/>
                <w:sz w:val="20"/>
                <w:szCs w:val="20"/>
              </w:rPr>
            </w:pPr>
            <w:r w:rsidRPr="00214464">
              <w:rPr>
                <w:sz w:val="20"/>
                <w:szCs w:val="20"/>
              </w:rPr>
              <w:t>2028.</w:t>
            </w:r>
          </w:p>
        </w:tc>
      </w:tr>
      <w:tr w:rsidR="00214464" w:rsidRPr="00214464" w14:paraId="26FF82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3F61682B" w14:textId="77777777" w:rsidR="00A1415B" w:rsidRPr="00214464" w:rsidRDefault="00A1415B" w:rsidP="00A1415B">
            <w:pPr>
              <w:jc w:val="both"/>
              <w:rPr>
                <w:iCs/>
                <w:sz w:val="20"/>
                <w:szCs w:val="20"/>
              </w:rPr>
            </w:pPr>
            <w:r w:rsidRPr="00214464">
              <w:rPr>
                <w:iCs/>
                <w:sz w:val="20"/>
                <w:szCs w:val="20"/>
              </w:rPr>
              <w:t>U okviru ovog projekta osiguravaju se sredstva za sanaciju klizišta Gregurić Breg, Groblje Sv. Martin, Hamor 28, Konšćica 13a, Manja Vas, Rude 224, Cerinski Vir, Palačnik.</w:t>
            </w:r>
          </w:p>
          <w:p w14:paraId="71A2D40A" w14:textId="16E6157C"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0EAD6C16" w14:textId="214F1D93" w:rsidR="00A1415B" w:rsidRPr="00214464" w:rsidRDefault="00A1415B" w:rsidP="00A1415B">
            <w:pPr>
              <w:jc w:val="right"/>
              <w:rPr>
                <w:b/>
                <w:bCs/>
                <w:sz w:val="20"/>
                <w:szCs w:val="20"/>
              </w:rPr>
            </w:pPr>
            <w:r w:rsidRPr="00214464">
              <w:rPr>
                <w:b/>
                <w:bCs/>
                <w:sz w:val="20"/>
                <w:szCs w:val="20"/>
              </w:rPr>
              <w:t>350.000</w:t>
            </w:r>
          </w:p>
        </w:tc>
        <w:tc>
          <w:tcPr>
            <w:tcW w:w="1276" w:type="dxa"/>
            <w:tcBorders>
              <w:top w:val="single" w:sz="4" w:space="0" w:color="auto"/>
              <w:left w:val="single" w:sz="4" w:space="0" w:color="auto"/>
              <w:bottom w:val="single" w:sz="4" w:space="0" w:color="auto"/>
              <w:right w:val="single" w:sz="4" w:space="0" w:color="auto"/>
            </w:tcBorders>
            <w:vAlign w:val="center"/>
          </w:tcPr>
          <w:p w14:paraId="2E184390" w14:textId="50B562FF" w:rsidR="00A1415B" w:rsidRPr="00214464" w:rsidRDefault="00A1415B" w:rsidP="00A1415B">
            <w:pPr>
              <w:jc w:val="right"/>
              <w:rPr>
                <w:b/>
                <w:bCs/>
                <w:sz w:val="20"/>
                <w:szCs w:val="20"/>
              </w:rPr>
            </w:pPr>
            <w:r w:rsidRPr="00214464">
              <w:rPr>
                <w:b/>
                <w:bCs/>
                <w:sz w:val="20"/>
                <w:szCs w:val="20"/>
              </w:rPr>
              <w:t>700.000</w:t>
            </w:r>
          </w:p>
        </w:tc>
        <w:tc>
          <w:tcPr>
            <w:tcW w:w="1134" w:type="dxa"/>
            <w:tcBorders>
              <w:top w:val="single" w:sz="4" w:space="0" w:color="auto"/>
              <w:left w:val="single" w:sz="4" w:space="0" w:color="auto"/>
              <w:bottom w:val="single" w:sz="4" w:space="0" w:color="auto"/>
              <w:right w:val="single" w:sz="4" w:space="0" w:color="auto"/>
            </w:tcBorders>
            <w:vAlign w:val="center"/>
          </w:tcPr>
          <w:p w14:paraId="73E4AE4C" w14:textId="779ED2AD" w:rsidR="00A1415B" w:rsidRPr="00214464" w:rsidRDefault="00A1415B" w:rsidP="00A1415B">
            <w:pPr>
              <w:jc w:val="right"/>
              <w:rPr>
                <w:b/>
                <w:bCs/>
                <w:sz w:val="20"/>
                <w:szCs w:val="20"/>
              </w:rPr>
            </w:pPr>
            <w:r w:rsidRPr="00214464">
              <w:rPr>
                <w:b/>
                <w:bCs/>
                <w:sz w:val="20"/>
                <w:szCs w:val="20"/>
              </w:rPr>
              <w:t>700.000</w:t>
            </w:r>
          </w:p>
        </w:tc>
      </w:tr>
      <w:tr w:rsidR="00214464" w:rsidRPr="00214464" w14:paraId="30FFD0A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3335FAEB" w14:textId="56BB4162"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8E7DF64" w14:textId="608339B7"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271C6E3" w14:textId="22EAA293"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1E7B7D9" w14:textId="22BC5093"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4184E150" w14:textId="1B83C937"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1C49FF8" w14:textId="6B4C4D70"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F39A1C6" w14:textId="67DC74B6"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6B908BB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0F407C1" w14:textId="4CEDBC8E" w:rsidR="00A1415B" w:rsidRPr="00214464" w:rsidRDefault="00A1415B" w:rsidP="00A1415B">
            <w:pPr>
              <w:rPr>
                <w:iCs/>
                <w:sz w:val="20"/>
                <w:szCs w:val="20"/>
              </w:rPr>
            </w:pPr>
            <w:r w:rsidRPr="00214464">
              <w:rPr>
                <w:iCs/>
                <w:sz w:val="20"/>
                <w:szCs w:val="20"/>
              </w:rPr>
              <w:t>Broj saniranih klizišta</w:t>
            </w:r>
          </w:p>
        </w:tc>
        <w:tc>
          <w:tcPr>
            <w:tcW w:w="2924" w:type="dxa"/>
            <w:tcBorders>
              <w:top w:val="single" w:sz="4" w:space="0" w:color="auto"/>
              <w:left w:val="single" w:sz="4" w:space="0" w:color="auto"/>
              <w:bottom w:val="single" w:sz="4" w:space="0" w:color="auto"/>
              <w:right w:val="single" w:sz="4" w:space="0" w:color="auto"/>
            </w:tcBorders>
            <w:vAlign w:val="center"/>
          </w:tcPr>
          <w:p w14:paraId="0CDA71B3" w14:textId="3739909F" w:rsidR="00A1415B" w:rsidRPr="00214464" w:rsidRDefault="00A1415B" w:rsidP="00A1415B">
            <w:pPr>
              <w:rPr>
                <w:iCs/>
                <w:sz w:val="20"/>
                <w:szCs w:val="20"/>
              </w:rPr>
            </w:pPr>
            <w:r w:rsidRPr="00214464">
              <w:rPr>
                <w:iCs/>
                <w:sz w:val="20"/>
                <w:szCs w:val="20"/>
              </w:rPr>
              <w:t>Broj saniranih klizišta na području grada Samobora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334899CC" w14:textId="34986F44"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34102AD" w14:textId="01E3EE99"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701058F9" w14:textId="1619860C" w:rsidR="00A1415B" w:rsidRPr="00214464" w:rsidRDefault="00A1415B" w:rsidP="00A1415B">
            <w:pPr>
              <w:jc w:val="center"/>
              <w:rPr>
                <w:iCs/>
                <w:sz w:val="20"/>
                <w:szCs w:val="20"/>
              </w:rPr>
            </w:pPr>
            <w:r w:rsidRPr="00214464">
              <w:rPr>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tcPr>
          <w:p w14:paraId="3E323628" w14:textId="455C98B8" w:rsidR="00A1415B" w:rsidRPr="00214464" w:rsidRDefault="00A1415B" w:rsidP="00A1415B">
            <w:pPr>
              <w:jc w:val="center"/>
              <w:rPr>
                <w:iCs/>
                <w:sz w:val="20"/>
                <w:szCs w:val="20"/>
              </w:rPr>
            </w:pPr>
            <w:r w:rsidRPr="00214464">
              <w:rPr>
                <w:iCs/>
                <w:sz w:val="20"/>
                <w:szCs w:val="20"/>
              </w:rPr>
              <w:t>6</w:t>
            </w:r>
          </w:p>
        </w:tc>
        <w:tc>
          <w:tcPr>
            <w:tcW w:w="1134" w:type="dxa"/>
            <w:tcBorders>
              <w:top w:val="single" w:sz="4" w:space="0" w:color="auto"/>
              <w:left w:val="single" w:sz="4" w:space="0" w:color="auto"/>
              <w:bottom w:val="single" w:sz="4" w:space="0" w:color="auto"/>
              <w:right w:val="single" w:sz="4" w:space="0" w:color="auto"/>
            </w:tcBorders>
            <w:vAlign w:val="center"/>
          </w:tcPr>
          <w:p w14:paraId="27546417" w14:textId="34C3887C" w:rsidR="00A1415B" w:rsidRPr="00214464" w:rsidRDefault="00A1415B" w:rsidP="00A1415B">
            <w:pPr>
              <w:jc w:val="center"/>
              <w:rPr>
                <w:iCs/>
                <w:sz w:val="20"/>
                <w:szCs w:val="20"/>
              </w:rPr>
            </w:pPr>
            <w:r w:rsidRPr="00214464">
              <w:rPr>
                <w:iCs/>
                <w:sz w:val="20"/>
                <w:szCs w:val="20"/>
              </w:rPr>
              <w:t>8</w:t>
            </w:r>
          </w:p>
        </w:tc>
      </w:tr>
      <w:tr w:rsidR="00214464" w:rsidRPr="00214464" w14:paraId="76DE520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34DB325" w14:textId="77777777" w:rsidR="009306F7" w:rsidRPr="00214464" w:rsidRDefault="009306F7" w:rsidP="000C42A5">
            <w:pPr>
              <w:rPr>
                <w:b/>
                <w:bCs/>
                <w:sz w:val="20"/>
                <w:szCs w:val="20"/>
              </w:rPr>
            </w:pPr>
            <w:bookmarkStart w:id="36" w:name="_Hlk181627653"/>
            <w:bookmarkEnd w:id="35"/>
            <w:r w:rsidRPr="00214464">
              <w:rPr>
                <w:b/>
                <w:bCs/>
                <w:sz w:val="20"/>
                <w:szCs w:val="20"/>
              </w:rPr>
              <w:t>Naziv aktivnosti/projekta u Proračunu:  IZGRADNJA PJEŠAČKIH I BICIKLISTIČKIH STAZA</w:t>
            </w:r>
          </w:p>
        </w:tc>
      </w:tr>
      <w:tr w:rsidR="00214464" w:rsidRPr="00214464" w14:paraId="0A1FF20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9FEC518"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4DDBF3AC"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94F7077"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06953A56"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25EB9A69" w14:textId="47F14EDF"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5A8F6537" w14:textId="31146CDB"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4A2ADC3A" w14:textId="7155F72F" w:rsidR="00A01B46" w:rsidRPr="00214464" w:rsidRDefault="00A01B46" w:rsidP="00A01B46">
            <w:pPr>
              <w:jc w:val="center"/>
              <w:rPr>
                <w:b/>
                <w:bCs/>
                <w:sz w:val="20"/>
                <w:szCs w:val="20"/>
              </w:rPr>
            </w:pPr>
            <w:r w:rsidRPr="00214464">
              <w:rPr>
                <w:sz w:val="20"/>
                <w:szCs w:val="20"/>
              </w:rPr>
              <w:t>2028.</w:t>
            </w:r>
          </w:p>
        </w:tc>
      </w:tr>
      <w:tr w:rsidR="00214464" w:rsidRPr="00214464" w14:paraId="1F4767B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2C73CAF0" w14:textId="77777777" w:rsidR="00A1415B" w:rsidRPr="00214464" w:rsidRDefault="00A1415B" w:rsidP="00A1415B">
            <w:pPr>
              <w:jc w:val="both"/>
              <w:rPr>
                <w:iCs/>
                <w:sz w:val="20"/>
                <w:szCs w:val="20"/>
              </w:rPr>
            </w:pPr>
            <w:r w:rsidRPr="00214464">
              <w:rPr>
                <w:iCs/>
                <w:sz w:val="20"/>
                <w:szCs w:val="20"/>
              </w:rPr>
              <w:t>U okviru ovog projekta osiguravaju se sredstva za izgradnju pješačkih i biciklističkih staza na području mjesnih odbora i gradskih četvrti temeljem zaprimljenih zahtjeva.</w:t>
            </w:r>
          </w:p>
          <w:p w14:paraId="69325C37" w14:textId="713D33B3"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C08A4B6" w14:textId="03408177" w:rsidR="00A1415B" w:rsidRPr="00214464" w:rsidRDefault="00A1415B" w:rsidP="00A1415B">
            <w:pPr>
              <w:jc w:val="right"/>
              <w:rPr>
                <w:b/>
                <w:bCs/>
                <w:sz w:val="20"/>
                <w:szCs w:val="20"/>
              </w:rPr>
            </w:pPr>
            <w:r w:rsidRPr="00214464">
              <w:rPr>
                <w:b/>
                <w:bCs/>
                <w:sz w:val="20"/>
                <w:szCs w:val="20"/>
              </w:rPr>
              <w:t>660.000</w:t>
            </w:r>
          </w:p>
        </w:tc>
        <w:tc>
          <w:tcPr>
            <w:tcW w:w="1276" w:type="dxa"/>
            <w:tcBorders>
              <w:top w:val="single" w:sz="4" w:space="0" w:color="auto"/>
              <w:left w:val="single" w:sz="4" w:space="0" w:color="auto"/>
              <w:bottom w:val="single" w:sz="4" w:space="0" w:color="auto"/>
              <w:right w:val="single" w:sz="4" w:space="0" w:color="auto"/>
            </w:tcBorders>
            <w:vAlign w:val="center"/>
          </w:tcPr>
          <w:p w14:paraId="02A3C831" w14:textId="6920C4A0" w:rsidR="00A1415B" w:rsidRPr="00214464" w:rsidRDefault="00A1415B" w:rsidP="00A1415B">
            <w:pPr>
              <w:jc w:val="right"/>
              <w:rPr>
                <w:b/>
                <w:bCs/>
                <w:sz w:val="20"/>
                <w:szCs w:val="20"/>
              </w:rPr>
            </w:pPr>
            <w:r w:rsidRPr="00214464">
              <w:rPr>
                <w:b/>
                <w:bCs/>
                <w:sz w:val="20"/>
                <w:szCs w:val="20"/>
              </w:rPr>
              <w:t>610.000</w:t>
            </w:r>
          </w:p>
        </w:tc>
        <w:tc>
          <w:tcPr>
            <w:tcW w:w="1134" w:type="dxa"/>
            <w:tcBorders>
              <w:top w:val="single" w:sz="4" w:space="0" w:color="auto"/>
              <w:left w:val="single" w:sz="4" w:space="0" w:color="auto"/>
              <w:bottom w:val="single" w:sz="4" w:space="0" w:color="auto"/>
              <w:right w:val="single" w:sz="4" w:space="0" w:color="auto"/>
            </w:tcBorders>
            <w:vAlign w:val="center"/>
          </w:tcPr>
          <w:p w14:paraId="6043ACC2" w14:textId="68B3C4FC" w:rsidR="00A1415B" w:rsidRPr="00214464" w:rsidRDefault="00A1415B" w:rsidP="00A1415B">
            <w:pPr>
              <w:jc w:val="right"/>
              <w:rPr>
                <w:b/>
                <w:bCs/>
                <w:sz w:val="20"/>
                <w:szCs w:val="20"/>
              </w:rPr>
            </w:pPr>
            <w:r w:rsidRPr="00214464">
              <w:rPr>
                <w:b/>
                <w:bCs/>
                <w:sz w:val="20"/>
                <w:szCs w:val="20"/>
              </w:rPr>
              <w:t>610.000</w:t>
            </w:r>
          </w:p>
        </w:tc>
      </w:tr>
      <w:tr w:rsidR="00214464" w:rsidRPr="00214464" w14:paraId="1C4F323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1162D523" w14:textId="73963BF4"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7976AA5" w14:textId="05B0430D"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6E307FF" w14:textId="330E71E1"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EB6831F" w14:textId="72E74A7A"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6AD13305" w14:textId="4A6EBCBB"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769F4345" w14:textId="032B1674"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56E4A307" w14:textId="23FA324A"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068A7A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25462653" w14:textId="3FF67502" w:rsidR="00A1415B" w:rsidRPr="00214464" w:rsidRDefault="00A1415B" w:rsidP="00A1415B">
            <w:pPr>
              <w:rPr>
                <w:iCs/>
                <w:sz w:val="20"/>
                <w:szCs w:val="20"/>
              </w:rPr>
            </w:pPr>
            <w:r w:rsidRPr="00214464">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0F38F66D" w14:textId="58315136" w:rsidR="00A1415B" w:rsidRPr="00214464" w:rsidRDefault="00A1415B" w:rsidP="00A1415B">
            <w:pPr>
              <w:rPr>
                <w:iCs/>
                <w:sz w:val="20"/>
                <w:szCs w:val="20"/>
              </w:rPr>
            </w:pPr>
            <w:r w:rsidRPr="00214464">
              <w:rPr>
                <w:iCs/>
                <w:sz w:val="20"/>
                <w:szCs w:val="20"/>
              </w:rPr>
              <w:t>Broj izgrađenih pješačkih i biciklističkih staza u izvještajnom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175276E3" w14:textId="26C2E09F"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51A79A49" w14:textId="5644AD1A"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5D6C8B9" w14:textId="6F48B8E5" w:rsidR="00A1415B" w:rsidRPr="00214464" w:rsidRDefault="00A1415B" w:rsidP="00A1415B">
            <w:pPr>
              <w:jc w:val="center"/>
              <w:rPr>
                <w:iCs/>
                <w:sz w:val="20"/>
                <w:szCs w:val="20"/>
              </w:rPr>
            </w:pPr>
            <w:r w:rsidRPr="00214464">
              <w:rPr>
                <w:iCs/>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3BDF31C1" w14:textId="58C45F21" w:rsidR="00A1415B" w:rsidRPr="00214464" w:rsidRDefault="00A1415B" w:rsidP="00A1415B">
            <w:pPr>
              <w:jc w:val="center"/>
              <w:rPr>
                <w:iCs/>
                <w:sz w:val="20"/>
                <w:szCs w:val="20"/>
              </w:rPr>
            </w:pPr>
            <w:r w:rsidRPr="00214464">
              <w:rPr>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14:paraId="7C849D10" w14:textId="217E938B" w:rsidR="00A1415B" w:rsidRPr="00214464" w:rsidRDefault="00A1415B" w:rsidP="00A1415B">
            <w:pPr>
              <w:jc w:val="center"/>
              <w:rPr>
                <w:iCs/>
                <w:sz w:val="20"/>
                <w:szCs w:val="20"/>
              </w:rPr>
            </w:pPr>
            <w:r w:rsidRPr="00214464">
              <w:rPr>
                <w:iCs/>
                <w:sz w:val="20"/>
                <w:szCs w:val="20"/>
              </w:rPr>
              <w:t>5</w:t>
            </w:r>
          </w:p>
        </w:tc>
      </w:tr>
      <w:bookmarkEnd w:id="36"/>
      <w:tr w:rsidR="00214464" w:rsidRPr="00214464" w14:paraId="23EFE59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997E9C5" w14:textId="2B79AAF6" w:rsidR="009306F7" w:rsidRPr="00214464" w:rsidRDefault="009306F7" w:rsidP="000C42A5">
            <w:pPr>
              <w:rPr>
                <w:b/>
                <w:bCs/>
                <w:sz w:val="20"/>
                <w:szCs w:val="20"/>
              </w:rPr>
            </w:pPr>
            <w:r w:rsidRPr="00214464">
              <w:rPr>
                <w:b/>
                <w:bCs/>
                <w:sz w:val="20"/>
                <w:szCs w:val="20"/>
              </w:rPr>
              <w:t>Naziv aktivnosti/projekta u Proračunu:  IZGRADNJA PJEŠ</w:t>
            </w:r>
            <w:r w:rsidR="00E1437D" w:rsidRPr="00214464">
              <w:rPr>
                <w:b/>
                <w:bCs/>
                <w:sz w:val="20"/>
                <w:szCs w:val="20"/>
              </w:rPr>
              <w:t>.</w:t>
            </w:r>
            <w:r w:rsidRPr="00214464">
              <w:rPr>
                <w:b/>
                <w:bCs/>
                <w:sz w:val="20"/>
                <w:szCs w:val="20"/>
              </w:rPr>
              <w:t>-BICIKL. STAZE U UL GRADA WIRGESA - OD UL KNEZA ZDESLAVA DO UL A.STARČEVIĆA</w:t>
            </w:r>
          </w:p>
        </w:tc>
      </w:tr>
      <w:tr w:rsidR="00214464" w:rsidRPr="00214464" w14:paraId="4381CE4B"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548709B"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714C979"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EB85AED"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65D3FAF2"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04EFEBE" w14:textId="78BF8788"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418F76EC" w14:textId="584C1347"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37D2028B" w14:textId="1BDD76EE" w:rsidR="00A01B46" w:rsidRPr="00214464" w:rsidRDefault="00A01B46" w:rsidP="00A01B46">
            <w:pPr>
              <w:jc w:val="center"/>
              <w:rPr>
                <w:b/>
                <w:bCs/>
                <w:sz w:val="20"/>
                <w:szCs w:val="20"/>
              </w:rPr>
            </w:pPr>
            <w:r w:rsidRPr="00214464">
              <w:rPr>
                <w:sz w:val="20"/>
                <w:szCs w:val="20"/>
              </w:rPr>
              <w:t>2028.</w:t>
            </w:r>
          </w:p>
        </w:tc>
      </w:tr>
      <w:tr w:rsidR="00214464" w:rsidRPr="00214464" w14:paraId="0C0D26E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554DB535" w14:textId="77777777" w:rsidR="00A1415B" w:rsidRPr="00214464" w:rsidRDefault="00A1415B" w:rsidP="00A1415B">
            <w:pPr>
              <w:jc w:val="both"/>
              <w:rPr>
                <w:iCs/>
                <w:sz w:val="20"/>
                <w:szCs w:val="20"/>
              </w:rPr>
            </w:pPr>
            <w:r w:rsidRPr="00214464">
              <w:rPr>
                <w:iCs/>
                <w:sz w:val="20"/>
                <w:szCs w:val="20"/>
              </w:rPr>
              <w:t xml:space="preserve">U okviru ovog projekta 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7493EBF7" w14:textId="212D923D" w:rsidR="00A1415B" w:rsidRPr="00214464" w:rsidRDefault="00A1415B" w:rsidP="00A1415B">
            <w:pPr>
              <w:jc w:val="both"/>
              <w:rPr>
                <w:iCs/>
                <w:sz w:val="20"/>
                <w:szCs w:val="20"/>
              </w:rPr>
            </w:pPr>
            <w:r w:rsidRPr="00214464">
              <w:rPr>
                <w:iCs/>
                <w:sz w:val="20"/>
                <w:szCs w:val="20"/>
              </w:rPr>
              <w:t>Izvor financiranja su opći prihodi i primici u iznosu od 50.000 eura, a 700.000 eura su očekivana sredstva iz fondova EU.</w:t>
            </w:r>
          </w:p>
        </w:tc>
        <w:tc>
          <w:tcPr>
            <w:tcW w:w="1212" w:type="dxa"/>
            <w:tcBorders>
              <w:top w:val="single" w:sz="4" w:space="0" w:color="auto"/>
              <w:left w:val="single" w:sz="4" w:space="0" w:color="auto"/>
              <w:bottom w:val="single" w:sz="4" w:space="0" w:color="auto"/>
              <w:right w:val="single" w:sz="4" w:space="0" w:color="auto"/>
            </w:tcBorders>
            <w:vAlign w:val="center"/>
          </w:tcPr>
          <w:p w14:paraId="69D060FB" w14:textId="537B2EC0" w:rsidR="00A1415B" w:rsidRPr="00214464" w:rsidRDefault="00A1415B" w:rsidP="00A1415B">
            <w:pPr>
              <w:jc w:val="right"/>
              <w:rPr>
                <w:b/>
                <w:bCs/>
                <w:sz w:val="20"/>
                <w:szCs w:val="20"/>
              </w:rPr>
            </w:pPr>
            <w:r w:rsidRPr="00214464">
              <w:rPr>
                <w:b/>
                <w:bCs/>
                <w:sz w:val="20"/>
                <w:szCs w:val="20"/>
              </w:rPr>
              <w:t>750.000</w:t>
            </w:r>
          </w:p>
        </w:tc>
        <w:tc>
          <w:tcPr>
            <w:tcW w:w="1276" w:type="dxa"/>
            <w:tcBorders>
              <w:top w:val="single" w:sz="4" w:space="0" w:color="auto"/>
              <w:left w:val="single" w:sz="4" w:space="0" w:color="auto"/>
              <w:bottom w:val="single" w:sz="4" w:space="0" w:color="auto"/>
              <w:right w:val="single" w:sz="4" w:space="0" w:color="auto"/>
            </w:tcBorders>
            <w:vAlign w:val="center"/>
          </w:tcPr>
          <w:p w14:paraId="7A257FEE" w14:textId="7869326B" w:rsidR="00A1415B" w:rsidRPr="00214464" w:rsidRDefault="00A1415B" w:rsidP="00A1415B">
            <w:pPr>
              <w:jc w:val="right"/>
              <w:rPr>
                <w:b/>
                <w:bCs/>
                <w:sz w:val="20"/>
                <w:szCs w:val="20"/>
              </w:rPr>
            </w:pPr>
            <w:r w:rsidRPr="00214464">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0BA9CC3E" w14:textId="43831388" w:rsidR="00A1415B" w:rsidRPr="00214464" w:rsidRDefault="00A1415B" w:rsidP="00A1415B">
            <w:pPr>
              <w:jc w:val="right"/>
              <w:rPr>
                <w:b/>
                <w:bCs/>
                <w:sz w:val="20"/>
                <w:szCs w:val="20"/>
              </w:rPr>
            </w:pPr>
            <w:r w:rsidRPr="00214464">
              <w:rPr>
                <w:b/>
                <w:bCs/>
                <w:sz w:val="20"/>
                <w:szCs w:val="20"/>
              </w:rPr>
              <w:t>0</w:t>
            </w:r>
          </w:p>
        </w:tc>
      </w:tr>
      <w:tr w:rsidR="00214464" w:rsidRPr="00214464" w14:paraId="393C5805"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6F99AD6D" w14:textId="66A82DC0"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59F1C11" w14:textId="7E375DFB"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404A08C" w14:textId="5972725E"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901C1C" w14:textId="3B022A81"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639344BF" w14:textId="00085F13"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3C146DA" w14:textId="561358D5"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48C7EF83" w14:textId="23CA8A03"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13D5CDB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5B099314" w14:textId="7B250C75" w:rsidR="00A1415B" w:rsidRPr="00214464" w:rsidRDefault="00A1415B" w:rsidP="00A1415B">
            <w:pPr>
              <w:rPr>
                <w:iCs/>
                <w:sz w:val="20"/>
                <w:szCs w:val="20"/>
              </w:rPr>
            </w:pPr>
            <w:r w:rsidRPr="00214464">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195C4940" w14:textId="78230AF3" w:rsidR="00A1415B" w:rsidRPr="00214464" w:rsidRDefault="00A1415B" w:rsidP="00A1415B">
            <w:pPr>
              <w:rPr>
                <w:iCs/>
                <w:sz w:val="20"/>
                <w:szCs w:val="20"/>
              </w:rPr>
            </w:pPr>
            <w:r w:rsidRPr="00214464">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472CDB5" w14:textId="763B6477"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34A47BC" w14:textId="4FC97713"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13AECCDE" w14:textId="6FD97D9D" w:rsidR="00A1415B" w:rsidRPr="00214464" w:rsidRDefault="00A1415B" w:rsidP="00A1415B">
            <w:pPr>
              <w:jc w:val="center"/>
              <w:rPr>
                <w:iCs/>
                <w:sz w:val="20"/>
                <w:szCs w:val="20"/>
              </w:rPr>
            </w:pPr>
            <w:r w:rsidRPr="00214464">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33F624C2" w14:textId="091AE9CA" w:rsidR="00A1415B" w:rsidRPr="00214464" w:rsidRDefault="00A1415B" w:rsidP="00A1415B">
            <w:pPr>
              <w:jc w:val="center"/>
              <w:rPr>
                <w:iCs/>
                <w:sz w:val="20"/>
                <w:szCs w:val="20"/>
              </w:rPr>
            </w:pPr>
            <w:r w:rsidRPr="00214464">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04ED0497" w14:textId="3801989A" w:rsidR="00A1415B" w:rsidRPr="00214464" w:rsidRDefault="00A1415B" w:rsidP="00A1415B">
            <w:pPr>
              <w:jc w:val="center"/>
              <w:rPr>
                <w:iCs/>
                <w:sz w:val="20"/>
                <w:szCs w:val="20"/>
              </w:rPr>
            </w:pPr>
            <w:r w:rsidRPr="00214464">
              <w:rPr>
                <w:iCs/>
                <w:sz w:val="20"/>
                <w:szCs w:val="20"/>
              </w:rPr>
              <w:t>0</w:t>
            </w:r>
          </w:p>
        </w:tc>
      </w:tr>
      <w:tr w:rsidR="00214464" w:rsidRPr="00214464" w14:paraId="61CE60B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C422D3E" w14:textId="11D233DE" w:rsidR="00A1415B" w:rsidRPr="00214464" w:rsidRDefault="00A1415B" w:rsidP="00A1415B">
            <w:pPr>
              <w:rPr>
                <w:b/>
                <w:bCs/>
                <w:sz w:val="20"/>
                <w:szCs w:val="20"/>
              </w:rPr>
            </w:pPr>
            <w:r w:rsidRPr="00214464">
              <w:rPr>
                <w:b/>
                <w:bCs/>
                <w:sz w:val="20"/>
                <w:szCs w:val="20"/>
              </w:rPr>
              <w:t>Naziv</w:t>
            </w:r>
            <w:r w:rsidR="00DF7981" w:rsidRPr="00214464">
              <w:rPr>
                <w:b/>
                <w:bCs/>
                <w:sz w:val="20"/>
                <w:szCs w:val="20"/>
              </w:rPr>
              <w:t xml:space="preserve"> aktivnosti/</w:t>
            </w:r>
            <w:r w:rsidRPr="00214464">
              <w:rPr>
                <w:b/>
                <w:bCs/>
                <w:sz w:val="20"/>
                <w:szCs w:val="20"/>
              </w:rPr>
              <w:t>projekta u Proračunu:  IZGRADNJA PJEŠ.-BICIKL. STAZE U UL GRADA WIRGESA - OD KLOKOČEVCA SAMOBORSKOG DO BREGANE</w:t>
            </w:r>
          </w:p>
        </w:tc>
      </w:tr>
      <w:tr w:rsidR="00214464" w:rsidRPr="00214464" w14:paraId="54EDA8F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45621BDC"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FD3A1A9"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28642D25"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C77B3AB"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573479D7" w14:textId="72FCDD4C"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13331B54" w14:textId="69A6792D"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2AAC2069" w14:textId="7ECBB993" w:rsidR="00A01B46" w:rsidRPr="00214464" w:rsidRDefault="00A01B46" w:rsidP="00A01B46">
            <w:pPr>
              <w:jc w:val="center"/>
              <w:rPr>
                <w:b/>
                <w:bCs/>
                <w:sz w:val="20"/>
                <w:szCs w:val="20"/>
              </w:rPr>
            </w:pPr>
            <w:r w:rsidRPr="00214464">
              <w:rPr>
                <w:sz w:val="20"/>
                <w:szCs w:val="20"/>
              </w:rPr>
              <w:t>2028.</w:t>
            </w:r>
          </w:p>
        </w:tc>
      </w:tr>
      <w:tr w:rsidR="00214464" w:rsidRPr="00214464" w14:paraId="29D47BA1"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2E7C4FED" w14:textId="77777777" w:rsidR="00A1415B" w:rsidRPr="00214464" w:rsidRDefault="00A1415B" w:rsidP="00A1415B">
            <w:pPr>
              <w:jc w:val="both"/>
              <w:rPr>
                <w:iCs/>
                <w:sz w:val="20"/>
                <w:szCs w:val="20"/>
              </w:rPr>
            </w:pPr>
            <w:r w:rsidRPr="00214464">
              <w:rPr>
                <w:iCs/>
                <w:sz w:val="20"/>
                <w:szCs w:val="20"/>
              </w:rPr>
              <w:t xml:space="preserve">U okviru ovog projekta osiguravaju se sredstva za projektiranje, izgradnju pješačko-biciklističke staze i stručni nadzor. Ministarstvo regionalnog razvoja i Europske unije poziva na apliciranje na dodjelu bespovratnih sredstava (Izgradnja i rekonstrukcija biciklističke infrastrukture na potpomognutim i brdsko-planinskim područjima) za koji je u tijeku priprema. </w:t>
            </w:r>
          </w:p>
          <w:p w14:paraId="66ED2CA2" w14:textId="72130D56" w:rsidR="00A1415B" w:rsidRPr="00214464" w:rsidRDefault="00A1415B" w:rsidP="00A1415B">
            <w:pPr>
              <w:jc w:val="both"/>
              <w:rPr>
                <w:b/>
                <w:bCs/>
                <w:sz w:val="20"/>
                <w:szCs w:val="20"/>
              </w:rPr>
            </w:pPr>
            <w:r w:rsidRPr="00214464">
              <w:rPr>
                <w:iCs/>
                <w:sz w:val="20"/>
                <w:szCs w:val="20"/>
              </w:rPr>
              <w:t>Izvor financiranja su opći prihodi i primici u iznosu od 50.000 eura, a 700.000 eura su očekivana sredstva iz fondova EU.</w:t>
            </w:r>
          </w:p>
        </w:tc>
        <w:tc>
          <w:tcPr>
            <w:tcW w:w="1212" w:type="dxa"/>
            <w:tcBorders>
              <w:top w:val="single" w:sz="4" w:space="0" w:color="auto"/>
              <w:left w:val="single" w:sz="4" w:space="0" w:color="auto"/>
              <w:bottom w:val="single" w:sz="4" w:space="0" w:color="auto"/>
              <w:right w:val="single" w:sz="4" w:space="0" w:color="auto"/>
            </w:tcBorders>
            <w:vAlign w:val="center"/>
          </w:tcPr>
          <w:p w14:paraId="33D63199" w14:textId="202A2EB6" w:rsidR="00A1415B" w:rsidRPr="00214464" w:rsidRDefault="00A1415B" w:rsidP="00A1415B">
            <w:pPr>
              <w:jc w:val="right"/>
              <w:rPr>
                <w:b/>
                <w:bCs/>
                <w:sz w:val="20"/>
                <w:szCs w:val="20"/>
              </w:rPr>
            </w:pPr>
            <w:r w:rsidRPr="00214464">
              <w:rPr>
                <w:b/>
                <w:bCs/>
                <w:sz w:val="20"/>
                <w:szCs w:val="20"/>
              </w:rPr>
              <w:t>750.000</w:t>
            </w:r>
          </w:p>
        </w:tc>
        <w:tc>
          <w:tcPr>
            <w:tcW w:w="1276" w:type="dxa"/>
            <w:tcBorders>
              <w:top w:val="single" w:sz="4" w:space="0" w:color="auto"/>
              <w:left w:val="single" w:sz="4" w:space="0" w:color="auto"/>
              <w:bottom w:val="single" w:sz="4" w:space="0" w:color="auto"/>
              <w:right w:val="single" w:sz="4" w:space="0" w:color="auto"/>
            </w:tcBorders>
            <w:vAlign w:val="center"/>
          </w:tcPr>
          <w:p w14:paraId="3B397FE4" w14:textId="221A24B5" w:rsidR="00A1415B" w:rsidRPr="00214464" w:rsidRDefault="00A1415B" w:rsidP="00A1415B">
            <w:pPr>
              <w:jc w:val="right"/>
              <w:rPr>
                <w:b/>
                <w:bCs/>
                <w:sz w:val="20"/>
                <w:szCs w:val="20"/>
              </w:rPr>
            </w:pPr>
            <w:r w:rsidRPr="00214464">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27EC2858" w14:textId="53805702" w:rsidR="00A1415B" w:rsidRPr="00214464" w:rsidRDefault="00A1415B" w:rsidP="00A1415B">
            <w:pPr>
              <w:jc w:val="right"/>
              <w:rPr>
                <w:b/>
                <w:bCs/>
                <w:sz w:val="20"/>
                <w:szCs w:val="20"/>
              </w:rPr>
            </w:pPr>
            <w:r w:rsidRPr="00214464">
              <w:rPr>
                <w:b/>
                <w:bCs/>
                <w:sz w:val="20"/>
                <w:szCs w:val="20"/>
              </w:rPr>
              <w:t>0</w:t>
            </w:r>
          </w:p>
        </w:tc>
      </w:tr>
      <w:tr w:rsidR="00214464" w:rsidRPr="00214464" w14:paraId="2E4E6B74"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5797AA27" w14:textId="3EF4796A"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0676BC3" w14:textId="6B1670DD"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A9E10A0" w14:textId="060D40E8"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CF09C79" w14:textId="4F04474C"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25AF9956" w14:textId="3659A59E"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5C9A47BD" w14:textId="563FF45F"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25BF1326" w14:textId="748FE05D"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71A3009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17D0208" w14:textId="50C0EF2C" w:rsidR="00A1415B" w:rsidRPr="00214464" w:rsidRDefault="00A1415B" w:rsidP="00A1415B">
            <w:pPr>
              <w:rPr>
                <w:iCs/>
                <w:sz w:val="20"/>
                <w:szCs w:val="20"/>
              </w:rPr>
            </w:pPr>
            <w:r w:rsidRPr="00214464">
              <w:rPr>
                <w:iCs/>
                <w:sz w:val="20"/>
                <w:szCs w:val="20"/>
              </w:rPr>
              <w:t>Broj izgrađenih pješačkih i biciklističkih staza</w:t>
            </w:r>
          </w:p>
        </w:tc>
        <w:tc>
          <w:tcPr>
            <w:tcW w:w="2924" w:type="dxa"/>
            <w:tcBorders>
              <w:top w:val="single" w:sz="4" w:space="0" w:color="auto"/>
              <w:left w:val="single" w:sz="4" w:space="0" w:color="auto"/>
              <w:bottom w:val="single" w:sz="4" w:space="0" w:color="auto"/>
              <w:right w:val="single" w:sz="4" w:space="0" w:color="auto"/>
            </w:tcBorders>
            <w:vAlign w:val="center"/>
          </w:tcPr>
          <w:p w14:paraId="03C3ABED" w14:textId="00639CA0" w:rsidR="00A1415B" w:rsidRPr="00214464" w:rsidRDefault="00A1415B" w:rsidP="00A1415B">
            <w:pPr>
              <w:rPr>
                <w:iCs/>
                <w:sz w:val="20"/>
                <w:szCs w:val="20"/>
              </w:rPr>
            </w:pPr>
            <w:r w:rsidRPr="00214464">
              <w:rPr>
                <w:iCs/>
                <w:sz w:val="20"/>
                <w:szCs w:val="20"/>
              </w:rPr>
              <w:t>Broj izgrađenih pješačkih i biciklističkih staza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4A74D5C" w14:textId="259499F9"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14F86FC" w14:textId="4B2E67D1"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02FA2CBF" w14:textId="2B8D4951" w:rsidR="00A1415B" w:rsidRPr="00214464" w:rsidRDefault="00A1415B" w:rsidP="00A1415B">
            <w:pPr>
              <w:jc w:val="center"/>
              <w:rPr>
                <w:iCs/>
                <w:sz w:val="20"/>
                <w:szCs w:val="20"/>
              </w:rPr>
            </w:pPr>
            <w:r w:rsidRPr="00214464">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52933B88" w14:textId="1CEBC626" w:rsidR="00A1415B" w:rsidRPr="00214464" w:rsidRDefault="00A1415B" w:rsidP="00A1415B">
            <w:pPr>
              <w:jc w:val="center"/>
              <w:rPr>
                <w:iCs/>
                <w:sz w:val="20"/>
                <w:szCs w:val="20"/>
              </w:rPr>
            </w:pPr>
            <w:r w:rsidRPr="00214464">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755FA753" w14:textId="3001B570" w:rsidR="00A1415B" w:rsidRPr="00214464" w:rsidRDefault="00A1415B" w:rsidP="00A1415B">
            <w:pPr>
              <w:jc w:val="center"/>
              <w:rPr>
                <w:iCs/>
                <w:sz w:val="20"/>
                <w:szCs w:val="20"/>
              </w:rPr>
            </w:pPr>
            <w:r w:rsidRPr="00214464">
              <w:rPr>
                <w:iCs/>
                <w:sz w:val="20"/>
                <w:szCs w:val="20"/>
              </w:rPr>
              <w:t>0</w:t>
            </w:r>
          </w:p>
        </w:tc>
      </w:tr>
      <w:tr w:rsidR="00214464" w:rsidRPr="00214464" w14:paraId="61D04B2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55B120D" w14:textId="77777777" w:rsidR="009306F7" w:rsidRPr="00214464" w:rsidRDefault="009306F7" w:rsidP="000C42A5">
            <w:pPr>
              <w:rPr>
                <w:b/>
                <w:bCs/>
                <w:sz w:val="20"/>
                <w:szCs w:val="20"/>
              </w:rPr>
            </w:pPr>
            <w:r w:rsidRPr="00214464">
              <w:rPr>
                <w:b/>
                <w:bCs/>
                <w:sz w:val="20"/>
                <w:szCs w:val="20"/>
              </w:rPr>
              <w:t>Naziv aktivnosti/projekta u Proračunu:  IZGRADNJA PARKIRALIŠTA</w:t>
            </w:r>
          </w:p>
        </w:tc>
      </w:tr>
      <w:tr w:rsidR="00214464" w:rsidRPr="00214464" w14:paraId="263FCD98"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0EE0B7A5"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DF1F48E"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288F1780"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78BF0A2B"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53F61E8A" w14:textId="46085DA6"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23FE64FC" w14:textId="1E6311B9"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7174CAA5" w14:textId="28AF0F2D" w:rsidR="00A01B46" w:rsidRPr="00214464" w:rsidRDefault="00A01B46" w:rsidP="00A01B46">
            <w:pPr>
              <w:jc w:val="center"/>
              <w:rPr>
                <w:b/>
                <w:bCs/>
                <w:sz w:val="20"/>
                <w:szCs w:val="20"/>
              </w:rPr>
            </w:pPr>
            <w:r w:rsidRPr="00214464">
              <w:rPr>
                <w:sz w:val="20"/>
                <w:szCs w:val="20"/>
              </w:rPr>
              <w:t>2028.</w:t>
            </w:r>
          </w:p>
        </w:tc>
      </w:tr>
      <w:tr w:rsidR="00214464" w:rsidRPr="00214464" w14:paraId="7D4950ED"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649C6A7F" w14:textId="77777777" w:rsidR="00A1415B" w:rsidRPr="00214464" w:rsidRDefault="00A1415B" w:rsidP="00A1415B">
            <w:pPr>
              <w:jc w:val="both"/>
              <w:rPr>
                <w:iCs/>
                <w:sz w:val="20"/>
                <w:szCs w:val="20"/>
              </w:rPr>
            </w:pPr>
            <w:r w:rsidRPr="00214464">
              <w:rPr>
                <w:iCs/>
                <w:sz w:val="20"/>
                <w:szCs w:val="20"/>
              </w:rPr>
              <w:t>U okviru ovog projekta osiguravaju se sredstva za izgradnju parkirališta u Ulici Bartola Glasića te na</w:t>
            </w:r>
            <w:r w:rsidRPr="00214464">
              <w:t xml:space="preserve"> </w:t>
            </w:r>
            <w:r w:rsidRPr="00214464">
              <w:rPr>
                <w:iCs/>
                <w:sz w:val="20"/>
                <w:szCs w:val="20"/>
              </w:rPr>
              <w:t>prostoru gradske četvrti Giznik – Anindol (lokacija Ulica Milana Langa).</w:t>
            </w:r>
          </w:p>
          <w:p w14:paraId="59893193" w14:textId="5FAE7CED"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te stvarne potrebe uočene obilaskom terena.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7F3FADA3" w14:textId="20AE5BC2" w:rsidR="00A1415B" w:rsidRPr="00214464" w:rsidRDefault="00A1415B" w:rsidP="00A1415B">
            <w:pPr>
              <w:jc w:val="right"/>
              <w:rPr>
                <w:b/>
                <w:bCs/>
                <w:sz w:val="20"/>
                <w:szCs w:val="20"/>
              </w:rPr>
            </w:pPr>
            <w:r w:rsidRPr="00214464">
              <w:rPr>
                <w:b/>
                <w:bCs/>
                <w:sz w:val="20"/>
                <w:szCs w:val="20"/>
              </w:rPr>
              <w:t>165.000</w:t>
            </w:r>
          </w:p>
        </w:tc>
        <w:tc>
          <w:tcPr>
            <w:tcW w:w="1276" w:type="dxa"/>
            <w:tcBorders>
              <w:top w:val="single" w:sz="4" w:space="0" w:color="auto"/>
              <w:left w:val="single" w:sz="4" w:space="0" w:color="auto"/>
              <w:bottom w:val="single" w:sz="4" w:space="0" w:color="auto"/>
              <w:right w:val="single" w:sz="4" w:space="0" w:color="auto"/>
            </w:tcBorders>
            <w:vAlign w:val="center"/>
          </w:tcPr>
          <w:p w14:paraId="48F5533B" w14:textId="7365A9AC" w:rsidR="00A1415B" w:rsidRPr="00214464" w:rsidRDefault="00A1415B" w:rsidP="00A1415B">
            <w:pPr>
              <w:jc w:val="right"/>
              <w:rPr>
                <w:b/>
                <w:bCs/>
                <w:sz w:val="20"/>
                <w:szCs w:val="20"/>
              </w:rPr>
            </w:pPr>
            <w:r w:rsidRPr="00214464">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vAlign w:val="center"/>
          </w:tcPr>
          <w:p w14:paraId="0686D295" w14:textId="77F5DF2A" w:rsidR="00A1415B" w:rsidRPr="00214464" w:rsidRDefault="00A1415B" w:rsidP="00A1415B">
            <w:pPr>
              <w:jc w:val="right"/>
              <w:rPr>
                <w:b/>
                <w:bCs/>
                <w:sz w:val="20"/>
                <w:szCs w:val="20"/>
              </w:rPr>
            </w:pPr>
            <w:r w:rsidRPr="00214464">
              <w:rPr>
                <w:b/>
                <w:bCs/>
                <w:sz w:val="20"/>
                <w:szCs w:val="20"/>
              </w:rPr>
              <w:t>200.000</w:t>
            </w:r>
          </w:p>
        </w:tc>
      </w:tr>
      <w:tr w:rsidR="00214464" w:rsidRPr="00214464" w14:paraId="4FDC0227"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B29A26" w14:textId="4E1A2A8F" w:rsidR="00A1415B" w:rsidRPr="00214464" w:rsidRDefault="00A1415B" w:rsidP="00A1415B">
            <w:pPr>
              <w:rPr>
                <w:iCs/>
                <w:sz w:val="20"/>
                <w:szCs w:val="20"/>
              </w:rPr>
            </w:pPr>
            <w:r w:rsidRPr="00214464">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5ED055A1" w14:textId="09567DCC"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971F9AC" w14:textId="57700BFE"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4842E47" w14:textId="2044051F"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DF017C1" w14:textId="4F1FEC7C"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7ECC4FA1" w14:textId="646561B4"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7F17D1E4" w14:textId="72793B07"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2F9E316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464B626B" w14:textId="687D0627" w:rsidR="00A1415B" w:rsidRPr="00214464" w:rsidRDefault="00A1415B" w:rsidP="00A1415B">
            <w:pPr>
              <w:rPr>
                <w:iCs/>
                <w:sz w:val="20"/>
                <w:szCs w:val="20"/>
              </w:rPr>
            </w:pPr>
            <w:r w:rsidRPr="00214464">
              <w:rPr>
                <w:iCs/>
                <w:sz w:val="20"/>
                <w:szCs w:val="20"/>
              </w:rPr>
              <w:t>Broj izgrađenih parkirališta</w:t>
            </w:r>
          </w:p>
        </w:tc>
        <w:tc>
          <w:tcPr>
            <w:tcW w:w="2924" w:type="dxa"/>
            <w:tcBorders>
              <w:top w:val="single" w:sz="4" w:space="0" w:color="auto"/>
              <w:left w:val="single" w:sz="4" w:space="0" w:color="auto"/>
              <w:bottom w:val="single" w:sz="4" w:space="0" w:color="auto"/>
              <w:right w:val="single" w:sz="4" w:space="0" w:color="auto"/>
            </w:tcBorders>
            <w:vAlign w:val="center"/>
          </w:tcPr>
          <w:p w14:paraId="550B6AF3" w14:textId="0D2E2C9D" w:rsidR="00A1415B" w:rsidRPr="00214464" w:rsidRDefault="00A1415B" w:rsidP="00A1415B">
            <w:pPr>
              <w:rPr>
                <w:iCs/>
                <w:sz w:val="20"/>
                <w:szCs w:val="20"/>
              </w:rPr>
            </w:pPr>
            <w:r w:rsidRPr="00214464">
              <w:rPr>
                <w:iCs/>
                <w:sz w:val="20"/>
                <w:szCs w:val="20"/>
              </w:rPr>
              <w:t>Broj izgrađenih parkirališta 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3212E271" w14:textId="1982C9B5"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985CDB0" w14:textId="70A06DD5"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3D309B1A" w14:textId="56AB3B1D" w:rsidR="00A1415B" w:rsidRPr="00214464" w:rsidRDefault="00A1415B" w:rsidP="00A1415B">
            <w:pPr>
              <w:jc w:val="center"/>
              <w:rPr>
                <w:iCs/>
                <w:sz w:val="20"/>
                <w:szCs w:val="20"/>
              </w:rPr>
            </w:pPr>
            <w:r w:rsidRPr="00214464">
              <w:rPr>
                <w:iCs/>
                <w:sz w:val="20"/>
                <w:szCs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0CBAF6D6" w14:textId="7B9B3C77" w:rsidR="00A1415B" w:rsidRPr="00214464" w:rsidRDefault="00A1415B" w:rsidP="00A1415B">
            <w:pPr>
              <w:jc w:val="center"/>
              <w:rPr>
                <w:iCs/>
                <w:sz w:val="20"/>
                <w:szCs w:val="20"/>
              </w:rPr>
            </w:pPr>
            <w:r w:rsidRPr="00214464">
              <w:rPr>
                <w:i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B9C20AB" w14:textId="721D8A9A" w:rsidR="00A1415B" w:rsidRPr="00214464" w:rsidRDefault="00A1415B" w:rsidP="00A1415B">
            <w:pPr>
              <w:jc w:val="center"/>
              <w:rPr>
                <w:iCs/>
                <w:sz w:val="20"/>
                <w:szCs w:val="20"/>
              </w:rPr>
            </w:pPr>
            <w:r w:rsidRPr="00214464">
              <w:rPr>
                <w:iCs/>
                <w:sz w:val="20"/>
                <w:szCs w:val="20"/>
              </w:rPr>
              <w:t>2</w:t>
            </w:r>
          </w:p>
        </w:tc>
      </w:tr>
      <w:tr w:rsidR="00214464" w:rsidRPr="00214464" w14:paraId="72C304C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2DA7B8F" w14:textId="77777777" w:rsidR="009306F7" w:rsidRPr="00214464" w:rsidRDefault="009306F7" w:rsidP="000C42A5">
            <w:pPr>
              <w:rPr>
                <w:b/>
                <w:bCs/>
                <w:sz w:val="20"/>
                <w:szCs w:val="20"/>
              </w:rPr>
            </w:pPr>
            <w:r w:rsidRPr="00214464">
              <w:rPr>
                <w:b/>
                <w:bCs/>
                <w:sz w:val="20"/>
                <w:szCs w:val="20"/>
              </w:rPr>
              <w:t>Naziv aktivnosti/projekta u Proračunu:  IZGRADNJA SPORTSKIH I DJEČJIH IGRALIŠTA</w:t>
            </w:r>
          </w:p>
        </w:tc>
      </w:tr>
      <w:tr w:rsidR="00214464" w:rsidRPr="00214464" w14:paraId="2E095356"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3E9BFCDF"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140CD1C"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272BE7F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6CECB82"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6620139" w14:textId="70020485"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8D5B255" w14:textId="436A6045"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692763C8" w14:textId="7D01705A" w:rsidR="00A01B46" w:rsidRPr="00214464" w:rsidRDefault="00A01B46" w:rsidP="00A01B46">
            <w:pPr>
              <w:jc w:val="center"/>
              <w:rPr>
                <w:b/>
                <w:bCs/>
                <w:sz w:val="20"/>
                <w:szCs w:val="20"/>
              </w:rPr>
            </w:pPr>
            <w:r w:rsidRPr="00214464">
              <w:rPr>
                <w:sz w:val="20"/>
                <w:szCs w:val="20"/>
              </w:rPr>
              <w:t>2028.</w:t>
            </w:r>
          </w:p>
        </w:tc>
      </w:tr>
      <w:tr w:rsidR="00214464" w:rsidRPr="00214464" w14:paraId="23C96484"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1883448E" w14:textId="77777777" w:rsidR="00A1415B" w:rsidRPr="00214464" w:rsidRDefault="00A1415B" w:rsidP="00A1415B">
            <w:pPr>
              <w:jc w:val="both"/>
              <w:rPr>
                <w:iCs/>
                <w:sz w:val="20"/>
                <w:szCs w:val="20"/>
              </w:rPr>
            </w:pPr>
            <w:r w:rsidRPr="00214464">
              <w:rPr>
                <w:iCs/>
                <w:sz w:val="20"/>
                <w:szCs w:val="20"/>
              </w:rPr>
              <w:t>U okviru ovog projekta osiguravaju se sredstva za izgradnju sportskih i dječjih igrališta u naselju Mala Jazbina i Lug Samoborski u svrhu ujednačavanja uvjeta za bavljenje sportom i rekreacijom te omogućavanja kvalitetnog prostora za igru djece.</w:t>
            </w:r>
          </w:p>
          <w:p w14:paraId="0DABDE18" w14:textId="7EE9B0EF" w:rsidR="00A1415B" w:rsidRPr="00214464" w:rsidRDefault="00A1415B" w:rsidP="00A1415B">
            <w:pPr>
              <w:jc w:val="both"/>
              <w:rPr>
                <w:iCs/>
                <w:sz w:val="20"/>
                <w:szCs w:val="20"/>
              </w:rPr>
            </w:pPr>
            <w:r w:rsidRPr="00214464">
              <w:rPr>
                <w:iCs/>
                <w:sz w:val="20"/>
                <w:szCs w:val="20"/>
              </w:rPr>
              <w:t>Ishodište za planirana sredstva su iskazane potrebe gradskih četvrti i mjesnih odbora i stvarne potrebe uočene analizom stanja na terenu,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1573E59C" w14:textId="4EFE602B" w:rsidR="00A1415B" w:rsidRPr="00214464" w:rsidRDefault="00A1415B" w:rsidP="00A1415B">
            <w:pPr>
              <w:jc w:val="right"/>
              <w:rPr>
                <w:b/>
                <w:bCs/>
                <w:sz w:val="20"/>
                <w:szCs w:val="20"/>
              </w:rPr>
            </w:pPr>
            <w:r w:rsidRPr="00214464">
              <w:rPr>
                <w:b/>
                <w:bCs/>
                <w:sz w:val="20"/>
                <w:szCs w:val="20"/>
              </w:rPr>
              <w:t>1.700.000</w:t>
            </w:r>
          </w:p>
        </w:tc>
        <w:tc>
          <w:tcPr>
            <w:tcW w:w="1276" w:type="dxa"/>
            <w:tcBorders>
              <w:top w:val="single" w:sz="4" w:space="0" w:color="auto"/>
              <w:left w:val="single" w:sz="4" w:space="0" w:color="auto"/>
              <w:bottom w:val="single" w:sz="4" w:space="0" w:color="auto"/>
              <w:right w:val="single" w:sz="4" w:space="0" w:color="auto"/>
            </w:tcBorders>
            <w:vAlign w:val="center"/>
          </w:tcPr>
          <w:p w14:paraId="1A3C4F91" w14:textId="43D01D87" w:rsidR="00A1415B" w:rsidRPr="00214464" w:rsidRDefault="00A1415B" w:rsidP="00A1415B">
            <w:pPr>
              <w:jc w:val="right"/>
              <w:rPr>
                <w:b/>
                <w:bCs/>
                <w:sz w:val="20"/>
                <w:szCs w:val="20"/>
              </w:rPr>
            </w:pPr>
            <w:r w:rsidRPr="00214464">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vAlign w:val="center"/>
          </w:tcPr>
          <w:p w14:paraId="16C52281" w14:textId="6476AA3B" w:rsidR="00A1415B" w:rsidRPr="00214464" w:rsidRDefault="00A1415B" w:rsidP="00A1415B">
            <w:pPr>
              <w:jc w:val="right"/>
              <w:rPr>
                <w:b/>
                <w:bCs/>
                <w:sz w:val="20"/>
                <w:szCs w:val="20"/>
              </w:rPr>
            </w:pPr>
            <w:r w:rsidRPr="00214464">
              <w:rPr>
                <w:b/>
                <w:bCs/>
                <w:sz w:val="20"/>
                <w:szCs w:val="20"/>
              </w:rPr>
              <w:t>200.000</w:t>
            </w:r>
          </w:p>
        </w:tc>
      </w:tr>
      <w:tr w:rsidR="00214464" w:rsidRPr="00214464" w14:paraId="4F11941F"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21D188" w14:textId="6FA1BFC9"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C6FFD03" w14:textId="721D9DC2"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5F4A352E" w14:textId="5153133C"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CE70CD0" w14:textId="0EDA26E3"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06E35F02" w14:textId="7C10BB90"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5BC0823A" w14:textId="618C68AE"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350D53F" w14:textId="1A54C3A5"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32B0A469"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706C58FB" w14:textId="431FB1C7" w:rsidR="00A1415B" w:rsidRPr="00214464" w:rsidRDefault="00A1415B" w:rsidP="00A1415B">
            <w:pPr>
              <w:rPr>
                <w:iCs/>
                <w:sz w:val="20"/>
                <w:szCs w:val="20"/>
              </w:rPr>
            </w:pPr>
            <w:r w:rsidRPr="00214464">
              <w:rPr>
                <w:iCs/>
                <w:sz w:val="20"/>
                <w:szCs w:val="20"/>
              </w:rPr>
              <w:t>Broj dječjih i sportskih igrališta</w:t>
            </w:r>
          </w:p>
        </w:tc>
        <w:tc>
          <w:tcPr>
            <w:tcW w:w="2924" w:type="dxa"/>
            <w:tcBorders>
              <w:top w:val="single" w:sz="4" w:space="0" w:color="auto"/>
              <w:left w:val="single" w:sz="4" w:space="0" w:color="auto"/>
              <w:bottom w:val="single" w:sz="4" w:space="0" w:color="auto"/>
              <w:right w:val="single" w:sz="4" w:space="0" w:color="auto"/>
            </w:tcBorders>
            <w:vAlign w:val="center"/>
          </w:tcPr>
          <w:p w14:paraId="079E7F5C" w14:textId="75C9549E" w:rsidR="00A1415B" w:rsidRPr="00214464" w:rsidRDefault="00A1415B" w:rsidP="00A1415B">
            <w:pPr>
              <w:rPr>
                <w:iCs/>
                <w:sz w:val="20"/>
                <w:szCs w:val="20"/>
              </w:rPr>
            </w:pPr>
            <w:r w:rsidRPr="00214464">
              <w:rPr>
                <w:iCs/>
                <w:sz w:val="20"/>
                <w:szCs w:val="20"/>
              </w:rPr>
              <w:t xml:space="preserve">Broj izgrađenih sportskih i dječjih igrališta </w:t>
            </w:r>
          </w:p>
        </w:tc>
        <w:tc>
          <w:tcPr>
            <w:tcW w:w="978" w:type="dxa"/>
            <w:tcBorders>
              <w:top w:val="single" w:sz="4" w:space="0" w:color="auto"/>
              <w:left w:val="single" w:sz="4" w:space="0" w:color="auto"/>
              <w:bottom w:val="single" w:sz="4" w:space="0" w:color="auto"/>
              <w:right w:val="single" w:sz="4" w:space="0" w:color="auto"/>
            </w:tcBorders>
            <w:vAlign w:val="center"/>
          </w:tcPr>
          <w:p w14:paraId="6688AEBB" w14:textId="32D1578E"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4A4329F" w14:textId="6021BFE3" w:rsidR="00A1415B" w:rsidRPr="00214464" w:rsidRDefault="00A1415B" w:rsidP="00A1415B">
            <w:pPr>
              <w:jc w:val="center"/>
              <w:rPr>
                <w:iCs/>
                <w:sz w:val="20"/>
                <w:szCs w:val="20"/>
              </w:rPr>
            </w:pPr>
            <w:r w:rsidRPr="00214464">
              <w:rPr>
                <w:iCs/>
                <w:sz w:val="20"/>
                <w:szCs w:val="20"/>
              </w:rPr>
              <w:t>77</w:t>
            </w:r>
          </w:p>
        </w:tc>
        <w:tc>
          <w:tcPr>
            <w:tcW w:w="1212" w:type="dxa"/>
            <w:tcBorders>
              <w:top w:val="single" w:sz="4" w:space="0" w:color="auto"/>
              <w:left w:val="single" w:sz="4" w:space="0" w:color="auto"/>
              <w:bottom w:val="single" w:sz="4" w:space="0" w:color="auto"/>
              <w:right w:val="single" w:sz="4" w:space="0" w:color="auto"/>
            </w:tcBorders>
            <w:vAlign w:val="center"/>
          </w:tcPr>
          <w:p w14:paraId="4A36CCD0" w14:textId="55DCFBC6" w:rsidR="00A1415B" w:rsidRPr="00214464" w:rsidRDefault="00A1415B" w:rsidP="00A1415B">
            <w:pPr>
              <w:jc w:val="center"/>
              <w:rPr>
                <w:iCs/>
                <w:sz w:val="20"/>
                <w:szCs w:val="20"/>
              </w:rPr>
            </w:pPr>
            <w:r w:rsidRPr="00214464">
              <w:rPr>
                <w:iCs/>
                <w:sz w:val="20"/>
                <w:szCs w:val="20"/>
              </w:rPr>
              <w:t>79</w:t>
            </w:r>
          </w:p>
        </w:tc>
        <w:tc>
          <w:tcPr>
            <w:tcW w:w="1276" w:type="dxa"/>
            <w:tcBorders>
              <w:top w:val="single" w:sz="4" w:space="0" w:color="auto"/>
              <w:left w:val="single" w:sz="4" w:space="0" w:color="auto"/>
              <w:bottom w:val="single" w:sz="4" w:space="0" w:color="auto"/>
              <w:right w:val="single" w:sz="4" w:space="0" w:color="auto"/>
            </w:tcBorders>
            <w:vAlign w:val="center"/>
          </w:tcPr>
          <w:p w14:paraId="335C133E" w14:textId="1FE84732" w:rsidR="00A1415B" w:rsidRPr="00214464" w:rsidRDefault="00A1415B" w:rsidP="00A1415B">
            <w:pPr>
              <w:jc w:val="center"/>
              <w:rPr>
                <w:iCs/>
                <w:sz w:val="20"/>
                <w:szCs w:val="20"/>
              </w:rPr>
            </w:pPr>
            <w:r w:rsidRPr="00214464">
              <w:rPr>
                <w:iCs/>
                <w:sz w:val="20"/>
                <w:szCs w:val="20"/>
              </w:rPr>
              <w:t>81</w:t>
            </w:r>
          </w:p>
        </w:tc>
        <w:tc>
          <w:tcPr>
            <w:tcW w:w="1134" w:type="dxa"/>
            <w:tcBorders>
              <w:top w:val="single" w:sz="4" w:space="0" w:color="auto"/>
              <w:left w:val="single" w:sz="4" w:space="0" w:color="auto"/>
              <w:bottom w:val="single" w:sz="4" w:space="0" w:color="auto"/>
              <w:right w:val="single" w:sz="4" w:space="0" w:color="auto"/>
            </w:tcBorders>
            <w:vAlign w:val="center"/>
          </w:tcPr>
          <w:p w14:paraId="6E5AF688" w14:textId="757D3AE0" w:rsidR="00A1415B" w:rsidRPr="00214464" w:rsidRDefault="00A1415B" w:rsidP="00A1415B">
            <w:pPr>
              <w:jc w:val="center"/>
              <w:rPr>
                <w:iCs/>
                <w:sz w:val="20"/>
                <w:szCs w:val="20"/>
              </w:rPr>
            </w:pPr>
            <w:r w:rsidRPr="00214464">
              <w:rPr>
                <w:iCs/>
                <w:sz w:val="20"/>
                <w:szCs w:val="20"/>
              </w:rPr>
              <w:t>83</w:t>
            </w:r>
          </w:p>
        </w:tc>
      </w:tr>
      <w:tr w:rsidR="00214464" w:rsidRPr="00214464" w14:paraId="439D040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DA0244A" w14:textId="77777777" w:rsidR="009306F7" w:rsidRPr="00214464" w:rsidRDefault="009306F7" w:rsidP="000C42A5">
            <w:pPr>
              <w:rPr>
                <w:b/>
                <w:bCs/>
                <w:sz w:val="20"/>
                <w:szCs w:val="20"/>
              </w:rPr>
            </w:pPr>
            <w:r w:rsidRPr="00214464">
              <w:rPr>
                <w:b/>
                <w:bCs/>
                <w:sz w:val="20"/>
                <w:szCs w:val="20"/>
              </w:rPr>
              <w:t>Naziv aktivnosti/projekta u Proračunu:  IZGRADNJA GRAĐEVINA I UREĐAJA JAVNE NAMJENE</w:t>
            </w:r>
          </w:p>
        </w:tc>
      </w:tr>
      <w:tr w:rsidR="00214464" w:rsidRPr="00214464" w14:paraId="46BB096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79B1200A"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1B271E1D"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1FD3C098"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1064066A"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6856D61D" w14:textId="505C0BC6"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6610CEB" w14:textId="08E6E07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34399346" w14:textId="7A9719EF" w:rsidR="00A01B46" w:rsidRPr="00214464" w:rsidRDefault="00A01B46" w:rsidP="00A01B46">
            <w:pPr>
              <w:jc w:val="center"/>
              <w:rPr>
                <w:b/>
                <w:bCs/>
                <w:sz w:val="20"/>
                <w:szCs w:val="20"/>
              </w:rPr>
            </w:pPr>
            <w:r w:rsidRPr="00214464">
              <w:rPr>
                <w:sz w:val="20"/>
                <w:szCs w:val="20"/>
              </w:rPr>
              <w:t>2028.</w:t>
            </w:r>
          </w:p>
        </w:tc>
      </w:tr>
      <w:tr w:rsidR="00214464" w:rsidRPr="00214464" w14:paraId="7065E0FB"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19904ABB" w14:textId="4BC028D1" w:rsidR="00A1415B" w:rsidRPr="00214464" w:rsidRDefault="00A1415B" w:rsidP="00A1415B">
            <w:pPr>
              <w:jc w:val="both"/>
              <w:rPr>
                <w:iCs/>
                <w:sz w:val="20"/>
                <w:szCs w:val="20"/>
              </w:rPr>
            </w:pPr>
            <w:r w:rsidRPr="00214464">
              <w:rPr>
                <w:iCs/>
                <w:sz w:val="20"/>
                <w:szCs w:val="20"/>
              </w:rPr>
              <w:t>Kroz projekt Izgradnja građevina i uređaja javne namjene osiguravaju se rashodi za nabavu i ugradnju kamera za videonadzor, izgradnju i postavu autobusnih nadstrešnica te izradu i montažu oglasnih ploča na području grada Samobora, u svrhu poboljšanja standarda zaštite i sigurnosti svih sudionika u prometu, zaštite građana koji čekaju autobuse od nepovoljnih vremenskih uvjeta. Ishodište za planirana sredstva su iskazane potrebe gradskih četvrti i mjesnih odbora i stvarne potrebe uočene analizom stanja na terenu,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F8FB4A9" w14:textId="6A77AAE2" w:rsidR="00A1415B" w:rsidRPr="00214464" w:rsidRDefault="00A1415B" w:rsidP="00A1415B">
            <w:pPr>
              <w:jc w:val="right"/>
              <w:rPr>
                <w:b/>
                <w:bCs/>
                <w:sz w:val="20"/>
                <w:szCs w:val="20"/>
              </w:rPr>
            </w:pPr>
            <w:r w:rsidRPr="00214464">
              <w:rPr>
                <w:b/>
                <w:bCs/>
                <w:sz w:val="20"/>
                <w:szCs w:val="20"/>
              </w:rPr>
              <w:t>87.000</w:t>
            </w:r>
          </w:p>
        </w:tc>
        <w:tc>
          <w:tcPr>
            <w:tcW w:w="1276" w:type="dxa"/>
            <w:tcBorders>
              <w:top w:val="single" w:sz="4" w:space="0" w:color="auto"/>
              <w:left w:val="single" w:sz="4" w:space="0" w:color="auto"/>
              <w:bottom w:val="single" w:sz="4" w:space="0" w:color="auto"/>
              <w:right w:val="single" w:sz="4" w:space="0" w:color="auto"/>
            </w:tcBorders>
            <w:vAlign w:val="center"/>
          </w:tcPr>
          <w:p w14:paraId="5712913C" w14:textId="352AF1C9" w:rsidR="00A1415B" w:rsidRPr="00214464" w:rsidRDefault="00A1415B" w:rsidP="00A1415B">
            <w:pPr>
              <w:jc w:val="right"/>
              <w:rPr>
                <w:b/>
                <w:bCs/>
                <w:sz w:val="20"/>
                <w:szCs w:val="20"/>
              </w:rPr>
            </w:pPr>
            <w:r w:rsidRPr="00214464">
              <w:rPr>
                <w:b/>
                <w:bCs/>
                <w:sz w:val="20"/>
                <w:szCs w:val="20"/>
              </w:rPr>
              <w:t>92.000</w:t>
            </w:r>
          </w:p>
        </w:tc>
        <w:tc>
          <w:tcPr>
            <w:tcW w:w="1134" w:type="dxa"/>
            <w:tcBorders>
              <w:top w:val="single" w:sz="4" w:space="0" w:color="auto"/>
              <w:left w:val="single" w:sz="4" w:space="0" w:color="auto"/>
              <w:bottom w:val="single" w:sz="4" w:space="0" w:color="auto"/>
              <w:right w:val="single" w:sz="4" w:space="0" w:color="auto"/>
            </w:tcBorders>
            <w:vAlign w:val="center"/>
          </w:tcPr>
          <w:p w14:paraId="7E5A7C77" w14:textId="1CC81463" w:rsidR="00A1415B" w:rsidRPr="00214464" w:rsidRDefault="00A1415B" w:rsidP="00A1415B">
            <w:pPr>
              <w:jc w:val="right"/>
              <w:rPr>
                <w:b/>
                <w:bCs/>
                <w:sz w:val="20"/>
                <w:szCs w:val="20"/>
              </w:rPr>
            </w:pPr>
            <w:r w:rsidRPr="00214464">
              <w:rPr>
                <w:b/>
                <w:bCs/>
                <w:sz w:val="20"/>
                <w:szCs w:val="20"/>
              </w:rPr>
              <w:t>92.000</w:t>
            </w:r>
          </w:p>
        </w:tc>
      </w:tr>
      <w:tr w:rsidR="00214464" w:rsidRPr="00214464" w14:paraId="0A76D791"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F74F1DA" w14:textId="17A3E3F5"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46EE4A1" w14:textId="3C7D8415"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D45C34F" w14:textId="72567075"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862B132" w14:textId="209370D1"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D34C2F9" w14:textId="050DCB42"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6C28B561" w14:textId="6AFA1495"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70C32BDE" w14:textId="3EDB59C4"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26074DF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C388928" w14:textId="702DA924" w:rsidR="00A1415B" w:rsidRPr="00214464" w:rsidRDefault="00A1415B" w:rsidP="00A1415B">
            <w:pPr>
              <w:rPr>
                <w:iCs/>
                <w:sz w:val="20"/>
                <w:szCs w:val="20"/>
              </w:rPr>
            </w:pPr>
            <w:r w:rsidRPr="00214464">
              <w:rPr>
                <w:iCs/>
                <w:sz w:val="20"/>
                <w:szCs w:val="20"/>
              </w:rPr>
              <w:t>Broj kamera za videonadzor</w:t>
            </w:r>
          </w:p>
        </w:tc>
        <w:tc>
          <w:tcPr>
            <w:tcW w:w="2924" w:type="dxa"/>
            <w:tcBorders>
              <w:top w:val="single" w:sz="4" w:space="0" w:color="auto"/>
              <w:left w:val="single" w:sz="4" w:space="0" w:color="auto"/>
              <w:bottom w:val="single" w:sz="4" w:space="0" w:color="auto"/>
              <w:right w:val="single" w:sz="4" w:space="0" w:color="auto"/>
            </w:tcBorders>
            <w:vAlign w:val="center"/>
          </w:tcPr>
          <w:p w14:paraId="6FF26ED6" w14:textId="07F39EB4" w:rsidR="00A1415B" w:rsidRPr="00214464" w:rsidRDefault="00A1415B" w:rsidP="00A1415B">
            <w:pPr>
              <w:rPr>
                <w:iCs/>
                <w:sz w:val="20"/>
                <w:szCs w:val="20"/>
              </w:rPr>
            </w:pPr>
            <w:r w:rsidRPr="00214464">
              <w:rPr>
                <w:iCs/>
                <w:sz w:val="20"/>
                <w:szCs w:val="20"/>
              </w:rPr>
              <w:t xml:space="preserve">Nabava i ugradnja kamera za videonadzor </w:t>
            </w:r>
            <w:r w:rsidRPr="00214464">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4293077F" w14:textId="5723CACB"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D936170" w14:textId="774BA982" w:rsidR="00A1415B" w:rsidRPr="00214464" w:rsidRDefault="00A1415B" w:rsidP="00A1415B">
            <w:pPr>
              <w:jc w:val="center"/>
              <w:rPr>
                <w:iCs/>
                <w:sz w:val="20"/>
                <w:szCs w:val="20"/>
              </w:rPr>
            </w:pPr>
            <w:r w:rsidRPr="00214464">
              <w:rPr>
                <w:iCs/>
                <w:sz w:val="20"/>
                <w:szCs w:val="20"/>
              </w:rPr>
              <w:t>5</w:t>
            </w:r>
          </w:p>
        </w:tc>
        <w:tc>
          <w:tcPr>
            <w:tcW w:w="1212" w:type="dxa"/>
            <w:tcBorders>
              <w:top w:val="single" w:sz="4" w:space="0" w:color="auto"/>
              <w:left w:val="single" w:sz="4" w:space="0" w:color="auto"/>
              <w:bottom w:val="single" w:sz="4" w:space="0" w:color="auto"/>
              <w:right w:val="single" w:sz="4" w:space="0" w:color="auto"/>
            </w:tcBorders>
            <w:vAlign w:val="center"/>
          </w:tcPr>
          <w:p w14:paraId="3A0DD869" w14:textId="65BD4941" w:rsidR="00A1415B" w:rsidRPr="00214464" w:rsidRDefault="00A1415B" w:rsidP="00A1415B">
            <w:pPr>
              <w:jc w:val="center"/>
              <w:rPr>
                <w:iCs/>
                <w:sz w:val="20"/>
                <w:szCs w:val="20"/>
              </w:rPr>
            </w:pPr>
            <w:r w:rsidRPr="00214464">
              <w:rPr>
                <w:iCs/>
                <w:sz w:val="20"/>
                <w:szCs w:val="20"/>
              </w:rPr>
              <w:t>12</w:t>
            </w:r>
          </w:p>
        </w:tc>
        <w:tc>
          <w:tcPr>
            <w:tcW w:w="1276" w:type="dxa"/>
            <w:tcBorders>
              <w:top w:val="single" w:sz="4" w:space="0" w:color="auto"/>
              <w:left w:val="single" w:sz="4" w:space="0" w:color="auto"/>
              <w:bottom w:val="single" w:sz="4" w:space="0" w:color="auto"/>
              <w:right w:val="single" w:sz="4" w:space="0" w:color="auto"/>
            </w:tcBorders>
            <w:vAlign w:val="center"/>
          </w:tcPr>
          <w:p w14:paraId="4033FC00" w14:textId="67A758A0" w:rsidR="00A1415B" w:rsidRPr="00214464" w:rsidRDefault="00A1415B" w:rsidP="00A1415B">
            <w:pPr>
              <w:jc w:val="center"/>
              <w:rPr>
                <w:iCs/>
                <w:sz w:val="20"/>
                <w:szCs w:val="20"/>
              </w:rPr>
            </w:pPr>
            <w:r w:rsidRPr="00214464">
              <w:rPr>
                <w:iCs/>
                <w:sz w:val="20"/>
                <w:szCs w:val="20"/>
              </w:rPr>
              <w:t>15</w:t>
            </w:r>
          </w:p>
        </w:tc>
        <w:tc>
          <w:tcPr>
            <w:tcW w:w="1134" w:type="dxa"/>
            <w:tcBorders>
              <w:top w:val="single" w:sz="4" w:space="0" w:color="auto"/>
              <w:left w:val="single" w:sz="4" w:space="0" w:color="auto"/>
              <w:bottom w:val="single" w:sz="4" w:space="0" w:color="auto"/>
              <w:right w:val="single" w:sz="4" w:space="0" w:color="auto"/>
            </w:tcBorders>
            <w:vAlign w:val="center"/>
          </w:tcPr>
          <w:p w14:paraId="25576D42" w14:textId="07C7574F" w:rsidR="00A1415B" w:rsidRPr="00214464" w:rsidRDefault="00A1415B" w:rsidP="00A1415B">
            <w:pPr>
              <w:jc w:val="center"/>
              <w:rPr>
                <w:iCs/>
                <w:sz w:val="20"/>
                <w:szCs w:val="20"/>
              </w:rPr>
            </w:pPr>
            <w:r w:rsidRPr="00214464">
              <w:rPr>
                <w:iCs/>
                <w:sz w:val="20"/>
                <w:szCs w:val="20"/>
              </w:rPr>
              <w:t>15</w:t>
            </w:r>
          </w:p>
        </w:tc>
      </w:tr>
      <w:tr w:rsidR="00214464" w:rsidRPr="00214464" w14:paraId="7D5421C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14730DD" w14:textId="462CAD0C" w:rsidR="00A1415B" w:rsidRPr="00214464" w:rsidRDefault="00A1415B" w:rsidP="00A1415B">
            <w:pPr>
              <w:rPr>
                <w:iCs/>
                <w:sz w:val="20"/>
                <w:szCs w:val="20"/>
              </w:rPr>
            </w:pPr>
            <w:r w:rsidRPr="00214464">
              <w:rPr>
                <w:iCs/>
                <w:sz w:val="20"/>
                <w:szCs w:val="20"/>
              </w:rPr>
              <w:t>Broj autobusnih nadstrešnica</w:t>
            </w:r>
          </w:p>
        </w:tc>
        <w:tc>
          <w:tcPr>
            <w:tcW w:w="2924" w:type="dxa"/>
            <w:tcBorders>
              <w:top w:val="single" w:sz="4" w:space="0" w:color="auto"/>
              <w:left w:val="single" w:sz="4" w:space="0" w:color="auto"/>
              <w:bottom w:val="single" w:sz="4" w:space="0" w:color="auto"/>
              <w:right w:val="single" w:sz="4" w:space="0" w:color="auto"/>
            </w:tcBorders>
            <w:vAlign w:val="center"/>
          </w:tcPr>
          <w:p w14:paraId="232A34E0" w14:textId="43B7FA9F" w:rsidR="00A1415B" w:rsidRPr="00214464" w:rsidRDefault="00A1415B" w:rsidP="00A1415B">
            <w:pPr>
              <w:rPr>
                <w:iCs/>
                <w:sz w:val="20"/>
                <w:szCs w:val="20"/>
              </w:rPr>
            </w:pPr>
            <w:r w:rsidRPr="00214464">
              <w:rPr>
                <w:sz w:val="20"/>
                <w:szCs w:val="20"/>
              </w:rPr>
              <w:t xml:space="preserve">Izgradnja i postava autobusnih nadstrešnica za potrebe mjesnih odbora i gradskih četvrti </w:t>
            </w:r>
            <w:r w:rsidRPr="00214464">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253B3DC2" w14:textId="6F241D5D"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CBD0C49" w14:textId="012B4B41"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B8D35AF" w14:textId="1B51EB70" w:rsidR="00A1415B" w:rsidRPr="00214464" w:rsidRDefault="00A1415B" w:rsidP="00A1415B">
            <w:pPr>
              <w:jc w:val="center"/>
              <w:rPr>
                <w:iCs/>
                <w:sz w:val="20"/>
                <w:szCs w:val="20"/>
              </w:rPr>
            </w:pPr>
            <w:r w:rsidRPr="00214464">
              <w:rPr>
                <w:iCs/>
                <w:sz w:val="20"/>
                <w:szCs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63513EAF" w14:textId="1C3A7B4E" w:rsidR="00A1415B" w:rsidRPr="00214464" w:rsidRDefault="00A1415B" w:rsidP="00A1415B">
            <w:pPr>
              <w:jc w:val="center"/>
              <w:rPr>
                <w:iCs/>
                <w:sz w:val="20"/>
                <w:szCs w:val="20"/>
              </w:rPr>
            </w:pPr>
            <w:r w:rsidRPr="00214464">
              <w:rPr>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tcPr>
          <w:p w14:paraId="3EDE9DAF" w14:textId="30E31FA9" w:rsidR="00A1415B" w:rsidRPr="00214464" w:rsidRDefault="00A1415B" w:rsidP="00A1415B">
            <w:pPr>
              <w:jc w:val="center"/>
              <w:rPr>
                <w:iCs/>
                <w:sz w:val="20"/>
                <w:szCs w:val="20"/>
              </w:rPr>
            </w:pPr>
            <w:r w:rsidRPr="00214464">
              <w:rPr>
                <w:iCs/>
                <w:sz w:val="20"/>
                <w:szCs w:val="20"/>
              </w:rPr>
              <w:t>4</w:t>
            </w:r>
          </w:p>
        </w:tc>
      </w:tr>
      <w:tr w:rsidR="00214464" w:rsidRPr="00214464" w14:paraId="3F0E34D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FA1D6DF" w14:textId="5484F7B5" w:rsidR="00A1415B" w:rsidRPr="00214464" w:rsidRDefault="00A1415B" w:rsidP="00A1415B">
            <w:pPr>
              <w:rPr>
                <w:iCs/>
                <w:sz w:val="20"/>
                <w:szCs w:val="20"/>
              </w:rPr>
            </w:pPr>
            <w:r w:rsidRPr="00214464">
              <w:rPr>
                <w:iCs/>
                <w:sz w:val="20"/>
                <w:szCs w:val="20"/>
              </w:rPr>
              <w:t>Broj oglasnih ploča</w:t>
            </w:r>
          </w:p>
        </w:tc>
        <w:tc>
          <w:tcPr>
            <w:tcW w:w="2924" w:type="dxa"/>
            <w:tcBorders>
              <w:top w:val="single" w:sz="4" w:space="0" w:color="auto"/>
              <w:left w:val="single" w:sz="4" w:space="0" w:color="auto"/>
              <w:bottom w:val="single" w:sz="4" w:space="0" w:color="auto"/>
              <w:right w:val="single" w:sz="4" w:space="0" w:color="auto"/>
            </w:tcBorders>
            <w:vAlign w:val="center"/>
          </w:tcPr>
          <w:p w14:paraId="1EBCE661" w14:textId="3A7F18F0" w:rsidR="00A1415B" w:rsidRPr="00214464" w:rsidRDefault="00A1415B" w:rsidP="00A1415B">
            <w:pPr>
              <w:rPr>
                <w:iCs/>
                <w:sz w:val="20"/>
                <w:szCs w:val="20"/>
              </w:rPr>
            </w:pPr>
            <w:r w:rsidRPr="00214464">
              <w:rPr>
                <w:sz w:val="20"/>
                <w:szCs w:val="20"/>
              </w:rPr>
              <w:t xml:space="preserve">Izrada i montaža oglasnih ploča za potrebe mjesnih odbora i gradskih četvrti </w:t>
            </w:r>
            <w:r w:rsidRPr="00214464">
              <w:rPr>
                <w:bCs/>
                <w:iCs/>
                <w:sz w:val="20"/>
                <w:szCs w:val="20"/>
              </w:rPr>
              <w:t>tijekom vremenskog perioda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4FDEE803" w14:textId="66099AF0" w:rsidR="00A1415B" w:rsidRPr="00214464" w:rsidRDefault="00A1415B" w:rsidP="00A1415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5778D96" w14:textId="55B26DB7"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467F8CCF" w14:textId="484AAE7F" w:rsidR="00A1415B" w:rsidRPr="00214464" w:rsidRDefault="00A1415B" w:rsidP="00A1415B">
            <w:pPr>
              <w:jc w:val="center"/>
              <w:rPr>
                <w:iCs/>
                <w:sz w:val="20"/>
                <w:szCs w:val="20"/>
              </w:rPr>
            </w:pPr>
            <w:r w:rsidRPr="00214464">
              <w:rPr>
                <w:iCs/>
                <w:sz w:val="20"/>
                <w:szCs w:val="20"/>
              </w:rPr>
              <w:t>16</w:t>
            </w:r>
          </w:p>
        </w:tc>
        <w:tc>
          <w:tcPr>
            <w:tcW w:w="1276" w:type="dxa"/>
            <w:tcBorders>
              <w:top w:val="single" w:sz="4" w:space="0" w:color="auto"/>
              <w:left w:val="single" w:sz="4" w:space="0" w:color="auto"/>
              <w:bottom w:val="single" w:sz="4" w:space="0" w:color="auto"/>
              <w:right w:val="single" w:sz="4" w:space="0" w:color="auto"/>
            </w:tcBorders>
            <w:vAlign w:val="center"/>
          </w:tcPr>
          <w:p w14:paraId="2649A875" w14:textId="6A0BCF0E" w:rsidR="00A1415B" w:rsidRPr="00214464" w:rsidRDefault="00A1415B" w:rsidP="00A1415B">
            <w:pPr>
              <w:jc w:val="center"/>
              <w:rPr>
                <w:iCs/>
                <w:sz w:val="20"/>
                <w:szCs w:val="20"/>
              </w:rPr>
            </w:pPr>
            <w:r w:rsidRPr="00214464">
              <w:rPr>
                <w:iCs/>
                <w:sz w:val="20"/>
                <w:szCs w:val="20"/>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2D06060" w14:textId="19798386" w:rsidR="00A1415B" w:rsidRPr="00214464" w:rsidRDefault="00A1415B" w:rsidP="00A1415B">
            <w:pPr>
              <w:jc w:val="center"/>
              <w:rPr>
                <w:iCs/>
                <w:sz w:val="20"/>
                <w:szCs w:val="20"/>
              </w:rPr>
            </w:pPr>
            <w:r w:rsidRPr="00214464">
              <w:rPr>
                <w:iCs/>
                <w:sz w:val="20"/>
                <w:szCs w:val="20"/>
              </w:rPr>
              <w:t>16</w:t>
            </w:r>
          </w:p>
        </w:tc>
      </w:tr>
      <w:tr w:rsidR="00214464" w:rsidRPr="00214464" w14:paraId="32438A6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F07332F" w14:textId="77777777" w:rsidR="009306F7" w:rsidRPr="00214464" w:rsidRDefault="009306F7" w:rsidP="000C42A5">
            <w:pPr>
              <w:rPr>
                <w:b/>
                <w:bCs/>
                <w:sz w:val="20"/>
                <w:szCs w:val="20"/>
              </w:rPr>
            </w:pPr>
            <w:bookmarkStart w:id="37" w:name="_Hlk181628144"/>
            <w:bookmarkStart w:id="38" w:name="_Hlk181628054"/>
            <w:r w:rsidRPr="00214464">
              <w:rPr>
                <w:b/>
                <w:bCs/>
                <w:sz w:val="20"/>
                <w:szCs w:val="20"/>
              </w:rPr>
              <w:t>Naziv aktivnosti/projekta u Proračunu:  IZGRADNJA JAVNE RASVJETE</w:t>
            </w:r>
          </w:p>
        </w:tc>
      </w:tr>
      <w:tr w:rsidR="00214464" w:rsidRPr="00214464" w14:paraId="25FEA9B3"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6421AD0B"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7AF86319"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A2B41AE"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35C0F5FE"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46A9F36E" w14:textId="13DD0B89"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00EC9ADB" w14:textId="62E23CB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0FFD7983" w14:textId="5424DA0E" w:rsidR="00A01B46" w:rsidRPr="00214464" w:rsidRDefault="00A01B46" w:rsidP="00A01B46">
            <w:pPr>
              <w:jc w:val="center"/>
              <w:rPr>
                <w:b/>
                <w:bCs/>
                <w:sz w:val="20"/>
                <w:szCs w:val="20"/>
              </w:rPr>
            </w:pPr>
            <w:r w:rsidRPr="00214464">
              <w:rPr>
                <w:sz w:val="20"/>
                <w:szCs w:val="20"/>
              </w:rPr>
              <w:t>2028.</w:t>
            </w:r>
          </w:p>
        </w:tc>
      </w:tr>
      <w:tr w:rsidR="00214464" w:rsidRPr="00214464" w14:paraId="2EF348D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35889A18" w14:textId="77777777" w:rsidR="00A1415B" w:rsidRPr="00214464" w:rsidRDefault="00A1415B" w:rsidP="00A1415B">
            <w:pPr>
              <w:jc w:val="both"/>
              <w:rPr>
                <w:iCs/>
                <w:sz w:val="20"/>
                <w:szCs w:val="20"/>
              </w:rPr>
            </w:pPr>
            <w:r w:rsidRPr="00214464">
              <w:rPr>
                <w:iCs/>
                <w:sz w:val="20"/>
                <w:szCs w:val="20"/>
              </w:rPr>
              <w:t>U okviru ovog projekta osigurana su sredstva za izgradnju mreže javne rasvjete gdje nedostaje te prema ukazanim potrebama na terenu. Izgradnja javne rasvjete planirana je i sukladno rekonstrukciji i izgradnji nerazvrstanih cesta. Uz svaku cestu na kojoj će se vršiti radovi planirana je revitalizacija postojeće javne rasvjete.</w:t>
            </w:r>
          </w:p>
          <w:p w14:paraId="221A299E" w14:textId="548C6B9A" w:rsidR="00A1415B" w:rsidRPr="00214464" w:rsidRDefault="00A1415B" w:rsidP="00A1415B">
            <w:pPr>
              <w:jc w:val="both"/>
              <w:rPr>
                <w:b/>
                <w:bCs/>
                <w:sz w:val="20"/>
                <w:szCs w:val="20"/>
              </w:rPr>
            </w:pPr>
            <w:r w:rsidRPr="00214464">
              <w:rPr>
                <w:sz w:val="20"/>
                <w:szCs w:val="20"/>
              </w:rPr>
              <w:t>Ishodište za planirana sredstva su iskazane potrebe gradskih četvrti i mjesnih odbora te uočene potrebe na terenu</w:t>
            </w:r>
            <w:r w:rsidRPr="00214464">
              <w:rPr>
                <w:iCs/>
                <w:sz w:val="20"/>
                <w:szCs w:val="20"/>
              </w:rPr>
              <w:t>, a izvor financiranja su vlastita sredstva.</w:t>
            </w:r>
          </w:p>
        </w:tc>
        <w:tc>
          <w:tcPr>
            <w:tcW w:w="1212" w:type="dxa"/>
            <w:tcBorders>
              <w:top w:val="single" w:sz="4" w:space="0" w:color="auto"/>
              <w:left w:val="single" w:sz="4" w:space="0" w:color="auto"/>
              <w:bottom w:val="single" w:sz="4" w:space="0" w:color="auto"/>
              <w:right w:val="single" w:sz="4" w:space="0" w:color="auto"/>
            </w:tcBorders>
            <w:vAlign w:val="center"/>
          </w:tcPr>
          <w:p w14:paraId="60BB5D7A" w14:textId="2DD8F5E0" w:rsidR="00A1415B" w:rsidRPr="00214464" w:rsidRDefault="00A1415B" w:rsidP="00A1415B">
            <w:pPr>
              <w:jc w:val="right"/>
              <w:rPr>
                <w:b/>
                <w:bCs/>
                <w:sz w:val="20"/>
                <w:szCs w:val="20"/>
              </w:rPr>
            </w:pPr>
            <w:r w:rsidRPr="00214464">
              <w:rPr>
                <w:b/>
                <w:bCs/>
                <w:sz w:val="20"/>
                <w:szCs w:val="20"/>
              </w:rPr>
              <w:t>550.000</w:t>
            </w:r>
          </w:p>
        </w:tc>
        <w:tc>
          <w:tcPr>
            <w:tcW w:w="1276" w:type="dxa"/>
            <w:tcBorders>
              <w:top w:val="single" w:sz="4" w:space="0" w:color="auto"/>
              <w:left w:val="single" w:sz="4" w:space="0" w:color="auto"/>
              <w:bottom w:val="single" w:sz="4" w:space="0" w:color="auto"/>
              <w:right w:val="single" w:sz="4" w:space="0" w:color="auto"/>
            </w:tcBorders>
            <w:vAlign w:val="center"/>
          </w:tcPr>
          <w:p w14:paraId="0EFDEB50" w14:textId="53D70521" w:rsidR="00A1415B" w:rsidRPr="00214464" w:rsidRDefault="00A1415B" w:rsidP="00A1415B">
            <w:pPr>
              <w:jc w:val="right"/>
              <w:rPr>
                <w:b/>
                <w:bCs/>
                <w:sz w:val="20"/>
                <w:szCs w:val="20"/>
              </w:rPr>
            </w:pPr>
            <w:r w:rsidRPr="00214464">
              <w:rPr>
                <w:b/>
                <w:bCs/>
                <w:sz w:val="20"/>
                <w:szCs w:val="20"/>
              </w:rPr>
              <w:t>500.000</w:t>
            </w:r>
          </w:p>
        </w:tc>
        <w:tc>
          <w:tcPr>
            <w:tcW w:w="1134" w:type="dxa"/>
            <w:tcBorders>
              <w:top w:val="single" w:sz="4" w:space="0" w:color="auto"/>
              <w:left w:val="single" w:sz="4" w:space="0" w:color="auto"/>
              <w:bottom w:val="single" w:sz="4" w:space="0" w:color="auto"/>
              <w:right w:val="single" w:sz="4" w:space="0" w:color="auto"/>
            </w:tcBorders>
            <w:vAlign w:val="center"/>
          </w:tcPr>
          <w:p w14:paraId="3E39154F" w14:textId="63297899" w:rsidR="00A1415B" w:rsidRPr="00214464" w:rsidRDefault="00A1415B" w:rsidP="00A1415B">
            <w:pPr>
              <w:jc w:val="right"/>
              <w:rPr>
                <w:b/>
                <w:bCs/>
                <w:sz w:val="20"/>
                <w:szCs w:val="20"/>
              </w:rPr>
            </w:pPr>
            <w:r w:rsidRPr="00214464">
              <w:rPr>
                <w:b/>
                <w:bCs/>
                <w:sz w:val="20"/>
                <w:szCs w:val="20"/>
              </w:rPr>
              <w:t>500.000</w:t>
            </w:r>
          </w:p>
        </w:tc>
      </w:tr>
      <w:tr w:rsidR="00214464" w:rsidRPr="00214464" w14:paraId="46BF5BAB"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463E7BCE" w14:textId="1A025CEA"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62078E8" w14:textId="63F84CF2"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CB4BC7" w14:textId="4A0B3F84"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026CF8F" w14:textId="3F295295"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2BF5789E" w14:textId="766099BD"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03210CCF" w14:textId="020D9EEF"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25F518A6" w14:textId="3C485668"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1C257A2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362C84EA" w14:textId="10C6FAC2" w:rsidR="00A1415B" w:rsidRPr="00214464" w:rsidRDefault="00A1415B" w:rsidP="00A1415B">
            <w:pPr>
              <w:rPr>
                <w:iCs/>
                <w:sz w:val="20"/>
                <w:szCs w:val="20"/>
              </w:rPr>
            </w:pPr>
            <w:r w:rsidRPr="00214464">
              <w:rPr>
                <w:sz w:val="20"/>
                <w:szCs w:val="20"/>
              </w:rPr>
              <w:lastRenderedPageBreak/>
              <w:t>Pokrivenost javnom rasvjetom</w:t>
            </w:r>
          </w:p>
        </w:tc>
        <w:tc>
          <w:tcPr>
            <w:tcW w:w="2924" w:type="dxa"/>
            <w:tcBorders>
              <w:top w:val="single" w:sz="4" w:space="0" w:color="auto"/>
              <w:left w:val="single" w:sz="4" w:space="0" w:color="auto"/>
              <w:bottom w:val="single" w:sz="4" w:space="0" w:color="auto"/>
              <w:right w:val="single" w:sz="4" w:space="0" w:color="auto"/>
            </w:tcBorders>
            <w:vAlign w:val="center"/>
          </w:tcPr>
          <w:p w14:paraId="64F3DE05" w14:textId="485C3B4D" w:rsidR="00A1415B" w:rsidRPr="00214464" w:rsidRDefault="00A1415B" w:rsidP="00A1415B">
            <w:pPr>
              <w:rPr>
                <w:iCs/>
                <w:sz w:val="20"/>
                <w:szCs w:val="20"/>
              </w:rPr>
            </w:pPr>
            <w:r w:rsidRPr="00214464">
              <w:rPr>
                <w:sz w:val="20"/>
                <w:szCs w:val="20"/>
              </w:rPr>
              <w:t>Udio naseljenih dijelova pokrivenih javnom rasvjetom</w:t>
            </w:r>
          </w:p>
        </w:tc>
        <w:tc>
          <w:tcPr>
            <w:tcW w:w="978" w:type="dxa"/>
            <w:tcBorders>
              <w:top w:val="single" w:sz="4" w:space="0" w:color="auto"/>
              <w:left w:val="single" w:sz="4" w:space="0" w:color="auto"/>
              <w:bottom w:val="single" w:sz="4" w:space="0" w:color="auto"/>
              <w:right w:val="single" w:sz="4" w:space="0" w:color="auto"/>
            </w:tcBorders>
            <w:vAlign w:val="center"/>
          </w:tcPr>
          <w:p w14:paraId="7A995DEC" w14:textId="7D2F38B1" w:rsidR="00A1415B" w:rsidRPr="00214464" w:rsidRDefault="00A1415B" w:rsidP="00A1415B">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68B52D74" w14:textId="41DC8E70" w:rsidR="00A1415B" w:rsidRPr="00214464" w:rsidRDefault="00A1415B" w:rsidP="00A1415B">
            <w:pPr>
              <w:jc w:val="center"/>
              <w:rPr>
                <w:iCs/>
                <w:sz w:val="20"/>
                <w:szCs w:val="20"/>
              </w:rPr>
            </w:pPr>
            <w:r w:rsidRPr="00214464">
              <w:rPr>
                <w:iCs/>
                <w:sz w:val="20"/>
                <w:szCs w:val="20"/>
              </w:rPr>
              <w:t>95</w:t>
            </w:r>
          </w:p>
        </w:tc>
        <w:tc>
          <w:tcPr>
            <w:tcW w:w="1212" w:type="dxa"/>
            <w:tcBorders>
              <w:top w:val="single" w:sz="4" w:space="0" w:color="auto"/>
              <w:left w:val="single" w:sz="4" w:space="0" w:color="auto"/>
              <w:bottom w:val="single" w:sz="4" w:space="0" w:color="auto"/>
              <w:right w:val="single" w:sz="4" w:space="0" w:color="auto"/>
            </w:tcBorders>
            <w:vAlign w:val="center"/>
          </w:tcPr>
          <w:p w14:paraId="099DABC3" w14:textId="5A2E6AFA" w:rsidR="00A1415B" w:rsidRPr="00214464" w:rsidRDefault="00A1415B" w:rsidP="00A1415B">
            <w:pPr>
              <w:jc w:val="center"/>
              <w:rPr>
                <w:iCs/>
                <w:sz w:val="20"/>
                <w:szCs w:val="20"/>
              </w:rPr>
            </w:pPr>
            <w:r w:rsidRPr="00214464">
              <w:rPr>
                <w:iCs/>
                <w:sz w:val="20"/>
                <w:szCs w:val="20"/>
              </w:rPr>
              <w:t>97</w:t>
            </w:r>
          </w:p>
        </w:tc>
        <w:tc>
          <w:tcPr>
            <w:tcW w:w="1276" w:type="dxa"/>
            <w:tcBorders>
              <w:top w:val="single" w:sz="4" w:space="0" w:color="auto"/>
              <w:left w:val="single" w:sz="4" w:space="0" w:color="auto"/>
              <w:bottom w:val="single" w:sz="4" w:space="0" w:color="auto"/>
              <w:right w:val="single" w:sz="4" w:space="0" w:color="auto"/>
            </w:tcBorders>
            <w:vAlign w:val="center"/>
          </w:tcPr>
          <w:p w14:paraId="00D30B8B" w14:textId="20842697" w:rsidR="00A1415B" w:rsidRPr="00214464" w:rsidRDefault="00A1415B" w:rsidP="00A1415B">
            <w:pPr>
              <w:jc w:val="center"/>
              <w:rPr>
                <w:iCs/>
                <w:sz w:val="20"/>
                <w:szCs w:val="20"/>
              </w:rPr>
            </w:pPr>
            <w:r w:rsidRPr="00214464">
              <w:rPr>
                <w:iCs/>
                <w:sz w:val="20"/>
                <w:szCs w:val="20"/>
              </w:rPr>
              <w:t>98</w:t>
            </w:r>
          </w:p>
        </w:tc>
        <w:tc>
          <w:tcPr>
            <w:tcW w:w="1134" w:type="dxa"/>
            <w:tcBorders>
              <w:top w:val="single" w:sz="4" w:space="0" w:color="auto"/>
              <w:left w:val="single" w:sz="4" w:space="0" w:color="auto"/>
              <w:bottom w:val="single" w:sz="4" w:space="0" w:color="auto"/>
              <w:right w:val="single" w:sz="4" w:space="0" w:color="auto"/>
            </w:tcBorders>
            <w:vAlign w:val="center"/>
          </w:tcPr>
          <w:p w14:paraId="3B6E93B6" w14:textId="2950705E" w:rsidR="00A1415B" w:rsidRPr="00214464" w:rsidRDefault="00A1415B" w:rsidP="00A1415B">
            <w:pPr>
              <w:jc w:val="center"/>
              <w:rPr>
                <w:iCs/>
                <w:sz w:val="20"/>
                <w:szCs w:val="20"/>
              </w:rPr>
            </w:pPr>
            <w:r w:rsidRPr="00214464">
              <w:rPr>
                <w:iCs/>
                <w:sz w:val="20"/>
                <w:szCs w:val="20"/>
              </w:rPr>
              <w:t>100</w:t>
            </w:r>
          </w:p>
        </w:tc>
      </w:tr>
      <w:tr w:rsidR="00214464" w:rsidRPr="00214464" w14:paraId="76687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4CBB841" w14:textId="77777777" w:rsidR="009306F7" w:rsidRPr="00214464" w:rsidRDefault="009306F7" w:rsidP="000C42A5">
            <w:pPr>
              <w:rPr>
                <w:b/>
                <w:bCs/>
                <w:sz w:val="20"/>
                <w:szCs w:val="20"/>
              </w:rPr>
            </w:pPr>
            <w:r w:rsidRPr="00214464">
              <w:rPr>
                <w:b/>
                <w:bCs/>
                <w:sz w:val="20"/>
                <w:szCs w:val="20"/>
              </w:rPr>
              <w:t>Naziv aktivnosti/projekta u Proračunu:  ZAMJENA I MODERNIZACIJA POSTOJEĆE JAVNE RASVJETE NA PODRUČJU GRADA SAMOBORA</w:t>
            </w:r>
          </w:p>
        </w:tc>
      </w:tr>
      <w:tr w:rsidR="00214464" w:rsidRPr="00214464" w14:paraId="04939805"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2062FCFC"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109022CC"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0D47553" w14:textId="77777777" w:rsidTr="006A3ED4">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2D3BBC3A"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67B0D0B0" w14:textId="72CF85DC"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0542E50E" w14:textId="633F1C2A"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7259F9E3" w14:textId="30D01CDA" w:rsidR="00A01B46" w:rsidRPr="00214464" w:rsidRDefault="00A01B46" w:rsidP="00A01B46">
            <w:pPr>
              <w:jc w:val="center"/>
              <w:rPr>
                <w:b/>
                <w:bCs/>
                <w:sz w:val="20"/>
                <w:szCs w:val="20"/>
              </w:rPr>
            </w:pPr>
            <w:r w:rsidRPr="00214464">
              <w:rPr>
                <w:sz w:val="20"/>
                <w:szCs w:val="20"/>
              </w:rPr>
              <w:t>2028.</w:t>
            </w:r>
          </w:p>
        </w:tc>
      </w:tr>
      <w:tr w:rsidR="00214464" w:rsidRPr="00214464" w14:paraId="2D263D03" w14:textId="77777777" w:rsidTr="006A3ED4">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tcPr>
          <w:p w14:paraId="5E1046BF" w14:textId="77777777" w:rsidR="00A1415B" w:rsidRPr="00214464" w:rsidRDefault="00A1415B" w:rsidP="00A1415B">
            <w:pPr>
              <w:jc w:val="both"/>
              <w:rPr>
                <w:iCs/>
                <w:sz w:val="20"/>
                <w:szCs w:val="20"/>
              </w:rPr>
            </w:pPr>
            <w:r w:rsidRPr="00214464">
              <w:rPr>
                <w:iCs/>
                <w:sz w:val="20"/>
                <w:szCs w:val="20"/>
              </w:rPr>
              <w:t>U okviru ovog projekta planirana je zamjena postojećih svjetiljki javne rasvjete novim (uz stručni nadzor), energetski učinkovitim svjetiljkama izvedenim u LED tehnologiji. Potrebno je zamijeniti još cca 6.700 svjetiljki, a isto uključuje nabavu svjetiljki, popratni spojni materijal te uspostavu bežičnog komunikacijskog sustava koji bi pored upravljanja rasvjetom poslužio kao osnova budućeg smart city rješenja.</w:t>
            </w:r>
          </w:p>
          <w:p w14:paraId="7C1F3558" w14:textId="3176EC79" w:rsidR="00A1415B" w:rsidRPr="00214464" w:rsidRDefault="00A1415B" w:rsidP="00A1415B">
            <w:pPr>
              <w:jc w:val="both"/>
              <w:rPr>
                <w:b/>
                <w:bCs/>
                <w:sz w:val="20"/>
                <w:szCs w:val="20"/>
              </w:rPr>
            </w:pPr>
            <w:r w:rsidRPr="00214464">
              <w:rPr>
                <w:sz w:val="20"/>
                <w:szCs w:val="20"/>
              </w:rPr>
              <w:t>Ishodište za planirana sredstva su tržišne cijene, a i</w:t>
            </w:r>
            <w:r w:rsidRPr="00214464">
              <w:rPr>
                <w:iCs/>
                <w:sz w:val="20"/>
                <w:szCs w:val="20"/>
              </w:rPr>
              <w:t>zvor financiranja su namjenski primici od zaduživanja 2.800.000 € te opći prihodi i primici 110.000 €.</w:t>
            </w:r>
          </w:p>
        </w:tc>
        <w:tc>
          <w:tcPr>
            <w:tcW w:w="1212" w:type="dxa"/>
            <w:tcBorders>
              <w:top w:val="single" w:sz="4" w:space="0" w:color="auto"/>
              <w:left w:val="single" w:sz="4" w:space="0" w:color="auto"/>
              <w:bottom w:val="single" w:sz="4" w:space="0" w:color="auto"/>
              <w:right w:val="single" w:sz="4" w:space="0" w:color="auto"/>
            </w:tcBorders>
            <w:vAlign w:val="center"/>
          </w:tcPr>
          <w:p w14:paraId="544E7D9C" w14:textId="426CDFC2" w:rsidR="00A1415B" w:rsidRPr="00214464" w:rsidRDefault="00A1415B" w:rsidP="00A1415B">
            <w:pPr>
              <w:jc w:val="right"/>
              <w:rPr>
                <w:b/>
                <w:bCs/>
                <w:sz w:val="20"/>
                <w:szCs w:val="20"/>
              </w:rPr>
            </w:pPr>
            <w:r w:rsidRPr="00214464">
              <w:rPr>
                <w:b/>
                <w:bCs/>
                <w:sz w:val="20"/>
                <w:szCs w:val="20"/>
              </w:rPr>
              <w:t>2.910.000</w:t>
            </w:r>
          </w:p>
        </w:tc>
        <w:tc>
          <w:tcPr>
            <w:tcW w:w="1276" w:type="dxa"/>
            <w:tcBorders>
              <w:top w:val="single" w:sz="4" w:space="0" w:color="auto"/>
              <w:left w:val="single" w:sz="4" w:space="0" w:color="auto"/>
              <w:bottom w:val="single" w:sz="4" w:space="0" w:color="auto"/>
              <w:right w:val="single" w:sz="4" w:space="0" w:color="auto"/>
            </w:tcBorders>
            <w:vAlign w:val="center"/>
          </w:tcPr>
          <w:p w14:paraId="6235A143" w14:textId="1DAA4EE2" w:rsidR="00A1415B" w:rsidRPr="00214464" w:rsidRDefault="00A1415B" w:rsidP="00A1415B">
            <w:pPr>
              <w:jc w:val="right"/>
              <w:rPr>
                <w:b/>
                <w:bCs/>
                <w:sz w:val="20"/>
                <w:szCs w:val="20"/>
              </w:rPr>
            </w:pPr>
            <w:r w:rsidRPr="00214464">
              <w:rPr>
                <w:b/>
                <w:b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3E786E24" w14:textId="1D1D47B9" w:rsidR="00A1415B" w:rsidRPr="00214464" w:rsidRDefault="00A1415B" w:rsidP="00A1415B">
            <w:pPr>
              <w:jc w:val="right"/>
              <w:rPr>
                <w:b/>
                <w:bCs/>
                <w:sz w:val="20"/>
                <w:szCs w:val="20"/>
              </w:rPr>
            </w:pPr>
            <w:r w:rsidRPr="00214464">
              <w:rPr>
                <w:b/>
                <w:bCs/>
                <w:sz w:val="20"/>
                <w:szCs w:val="20"/>
              </w:rPr>
              <w:t>0</w:t>
            </w:r>
          </w:p>
        </w:tc>
      </w:tr>
      <w:tr w:rsidR="00214464" w:rsidRPr="00214464" w14:paraId="319C4662" w14:textId="77777777" w:rsidTr="006A3ED4">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2EFF5F14" w14:textId="3B82B168"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5EF4494" w14:textId="6FD00D5E"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726B217" w14:textId="0B8276FD"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28AEB68" w14:textId="624B4E4D"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6675C075" w14:textId="0D27A76E"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4E6533E0" w14:textId="7F9CEFA5"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1B83FD62" w14:textId="71DC8CE0"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0174184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5344F6C4" w14:textId="0EDADDF7" w:rsidR="00A1415B" w:rsidRPr="00214464" w:rsidRDefault="00A1415B" w:rsidP="00A1415B">
            <w:pPr>
              <w:rPr>
                <w:iCs/>
                <w:sz w:val="20"/>
                <w:szCs w:val="20"/>
              </w:rPr>
            </w:pPr>
            <w:r w:rsidRPr="00214464">
              <w:rPr>
                <w:sz w:val="20"/>
                <w:szCs w:val="20"/>
              </w:rPr>
              <w:t>Broj energetski efikasnih rasvjetnih tijela</w:t>
            </w:r>
          </w:p>
        </w:tc>
        <w:tc>
          <w:tcPr>
            <w:tcW w:w="2924" w:type="dxa"/>
            <w:tcBorders>
              <w:top w:val="single" w:sz="4" w:space="0" w:color="auto"/>
              <w:left w:val="single" w:sz="4" w:space="0" w:color="auto"/>
              <w:bottom w:val="single" w:sz="4" w:space="0" w:color="auto"/>
              <w:right w:val="single" w:sz="4" w:space="0" w:color="auto"/>
            </w:tcBorders>
            <w:vAlign w:val="center"/>
          </w:tcPr>
          <w:p w14:paraId="17BB9CE4" w14:textId="019648AD" w:rsidR="00A1415B" w:rsidRPr="00214464" w:rsidRDefault="00A1415B" w:rsidP="00A1415B">
            <w:pPr>
              <w:rPr>
                <w:iCs/>
                <w:sz w:val="20"/>
                <w:szCs w:val="20"/>
              </w:rPr>
            </w:pPr>
            <w:r w:rsidRPr="00214464">
              <w:rPr>
                <w:sz w:val="20"/>
                <w:szCs w:val="20"/>
              </w:rPr>
              <w:t xml:space="preserve">Broj energetski efikasnih rasvjetnih tijela na području grada </w:t>
            </w:r>
          </w:p>
        </w:tc>
        <w:tc>
          <w:tcPr>
            <w:tcW w:w="978" w:type="dxa"/>
            <w:tcBorders>
              <w:top w:val="single" w:sz="4" w:space="0" w:color="auto"/>
              <w:left w:val="single" w:sz="4" w:space="0" w:color="auto"/>
              <w:bottom w:val="single" w:sz="4" w:space="0" w:color="auto"/>
              <w:right w:val="single" w:sz="4" w:space="0" w:color="auto"/>
            </w:tcBorders>
            <w:vAlign w:val="center"/>
          </w:tcPr>
          <w:p w14:paraId="137E8895" w14:textId="1F161DAC" w:rsidR="00A1415B" w:rsidRPr="00214464" w:rsidRDefault="00A1415B" w:rsidP="00A1415B">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784A86FB" w14:textId="0E011C5E" w:rsidR="00A1415B" w:rsidRPr="00214464" w:rsidRDefault="00A1415B" w:rsidP="00A1415B">
            <w:pPr>
              <w:jc w:val="center"/>
              <w:rPr>
                <w:iCs/>
                <w:sz w:val="20"/>
                <w:szCs w:val="20"/>
              </w:rPr>
            </w:pPr>
            <w:r w:rsidRPr="00214464">
              <w:rPr>
                <w:iCs/>
                <w:sz w:val="20"/>
                <w:szCs w:val="20"/>
              </w:rPr>
              <w:t>2.000</w:t>
            </w:r>
          </w:p>
        </w:tc>
        <w:tc>
          <w:tcPr>
            <w:tcW w:w="1212" w:type="dxa"/>
            <w:tcBorders>
              <w:top w:val="single" w:sz="4" w:space="0" w:color="auto"/>
              <w:left w:val="single" w:sz="4" w:space="0" w:color="auto"/>
              <w:bottom w:val="single" w:sz="4" w:space="0" w:color="auto"/>
              <w:right w:val="single" w:sz="4" w:space="0" w:color="auto"/>
            </w:tcBorders>
            <w:vAlign w:val="center"/>
          </w:tcPr>
          <w:p w14:paraId="5E2936A1" w14:textId="24E72E47" w:rsidR="00A1415B" w:rsidRPr="00214464" w:rsidRDefault="00A1415B" w:rsidP="00A1415B">
            <w:pPr>
              <w:jc w:val="center"/>
              <w:rPr>
                <w:iCs/>
                <w:sz w:val="20"/>
                <w:szCs w:val="20"/>
              </w:rPr>
            </w:pPr>
            <w:r w:rsidRPr="00214464">
              <w:rPr>
                <w:iCs/>
                <w:sz w:val="20"/>
                <w:szCs w:val="20"/>
              </w:rPr>
              <w:t>cca 8.665</w:t>
            </w:r>
          </w:p>
        </w:tc>
        <w:tc>
          <w:tcPr>
            <w:tcW w:w="1276" w:type="dxa"/>
            <w:tcBorders>
              <w:top w:val="single" w:sz="4" w:space="0" w:color="auto"/>
              <w:left w:val="single" w:sz="4" w:space="0" w:color="auto"/>
              <w:bottom w:val="single" w:sz="4" w:space="0" w:color="auto"/>
              <w:right w:val="single" w:sz="4" w:space="0" w:color="auto"/>
            </w:tcBorders>
            <w:vAlign w:val="center"/>
          </w:tcPr>
          <w:p w14:paraId="6E21AA9B" w14:textId="659DF793" w:rsidR="00A1415B" w:rsidRPr="00214464" w:rsidRDefault="00A1415B" w:rsidP="00A1415B">
            <w:pPr>
              <w:jc w:val="center"/>
              <w:rPr>
                <w:iCs/>
                <w:sz w:val="20"/>
                <w:szCs w:val="20"/>
              </w:rPr>
            </w:pPr>
            <w:r w:rsidRPr="00214464">
              <w:rPr>
                <w:iCs/>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1C9B00A2" w14:textId="5B1B880C" w:rsidR="00A1415B" w:rsidRPr="00214464" w:rsidRDefault="00A1415B" w:rsidP="00A1415B">
            <w:pPr>
              <w:jc w:val="center"/>
              <w:rPr>
                <w:iCs/>
                <w:sz w:val="20"/>
                <w:szCs w:val="20"/>
              </w:rPr>
            </w:pPr>
            <w:r w:rsidRPr="00214464">
              <w:rPr>
                <w:iCs/>
                <w:sz w:val="20"/>
                <w:szCs w:val="20"/>
              </w:rPr>
              <w:t>0</w:t>
            </w:r>
          </w:p>
        </w:tc>
      </w:tr>
      <w:bookmarkEnd w:id="37"/>
      <w:tr w:rsidR="00214464" w:rsidRPr="00214464" w14:paraId="50659118"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DD50675" w14:textId="77777777" w:rsidR="009306F7" w:rsidRPr="00214464" w:rsidRDefault="009306F7" w:rsidP="000C42A5">
            <w:pPr>
              <w:rPr>
                <w:b/>
                <w:bCs/>
                <w:sz w:val="20"/>
                <w:szCs w:val="20"/>
              </w:rPr>
            </w:pPr>
            <w:r w:rsidRPr="00214464">
              <w:rPr>
                <w:b/>
                <w:bCs/>
                <w:sz w:val="20"/>
                <w:szCs w:val="20"/>
              </w:rPr>
              <w:t>Naziv aktivnosti/projekta u Proračunu:  OTKUP ZEMLJIŠTA ZA GRAĐENJE KOMUNALNE INFRASTRUKTURE</w:t>
            </w:r>
          </w:p>
        </w:tc>
      </w:tr>
      <w:tr w:rsidR="00214464" w:rsidRPr="00214464" w14:paraId="6286389E" w14:textId="77777777" w:rsidTr="000C42A5">
        <w:trPr>
          <w:trHeight w:val="125"/>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tcPr>
          <w:p w14:paraId="637C1BCF"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2B43C917"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564C1EFB" w14:textId="77777777" w:rsidTr="000C42A5">
        <w:trPr>
          <w:trHeight w:val="125"/>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tcPr>
          <w:p w14:paraId="5236E741"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1F528AFF" w14:textId="413FA41E"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3CAB1F12" w14:textId="14DA141F"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0BD3C57E" w14:textId="51F39444" w:rsidR="00A01B46" w:rsidRPr="00214464" w:rsidRDefault="00A01B46" w:rsidP="00A01B46">
            <w:pPr>
              <w:jc w:val="center"/>
              <w:rPr>
                <w:b/>
                <w:bCs/>
                <w:sz w:val="20"/>
                <w:szCs w:val="20"/>
              </w:rPr>
            </w:pPr>
            <w:r w:rsidRPr="00214464">
              <w:rPr>
                <w:sz w:val="20"/>
                <w:szCs w:val="20"/>
              </w:rPr>
              <w:t>2028.</w:t>
            </w:r>
          </w:p>
        </w:tc>
      </w:tr>
      <w:bookmarkEnd w:id="38"/>
      <w:tr w:rsidR="00214464" w:rsidRPr="00214464" w14:paraId="4541C049" w14:textId="77777777" w:rsidTr="000C42A5">
        <w:trPr>
          <w:trHeight w:val="300"/>
          <w:jc w:val="center"/>
        </w:trPr>
        <w:tc>
          <w:tcPr>
            <w:tcW w:w="6863" w:type="dxa"/>
            <w:gridSpan w:val="4"/>
            <w:tcBorders>
              <w:top w:val="single" w:sz="4" w:space="0" w:color="auto"/>
              <w:left w:val="single" w:sz="4" w:space="0" w:color="auto"/>
              <w:bottom w:val="single" w:sz="4" w:space="0" w:color="auto"/>
              <w:right w:val="single" w:sz="4" w:space="0" w:color="auto"/>
            </w:tcBorders>
            <w:vAlign w:val="center"/>
          </w:tcPr>
          <w:p w14:paraId="736E43C0" w14:textId="77777777" w:rsidR="00A1415B" w:rsidRPr="00214464" w:rsidRDefault="00A1415B" w:rsidP="00A1415B">
            <w:pPr>
              <w:jc w:val="both"/>
              <w:rPr>
                <w:iCs/>
                <w:sz w:val="20"/>
                <w:szCs w:val="20"/>
                <w:lang w:eastAsia="en-US"/>
              </w:rPr>
            </w:pPr>
            <w:r w:rsidRPr="00214464">
              <w:rPr>
                <w:iCs/>
                <w:sz w:val="20"/>
                <w:szCs w:val="20"/>
                <w:lang w:eastAsia="en-US"/>
              </w:rPr>
              <w:t>Sredstva se planiraju za otkup zemljišta u svrhu rješavanja neriješenih imovinsko – pravnih odnosa, za komunalnu infrastrukturu, proširenja groblja, okrupnjavanja zemljišta i drugo s ciljem unapređenja stanja i funkcionalnosti osnovne komunalne infrastrukture kao podloge za opći razvoj. Planirano je i otkupljivanje zemljišta za proširenje groblja Otruševec.</w:t>
            </w:r>
          </w:p>
          <w:p w14:paraId="50EDB5BB" w14:textId="682A15FB" w:rsidR="00A1415B" w:rsidRPr="00214464" w:rsidRDefault="00A1415B" w:rsidP="00A1415B">
            <w:pPr>
              <w:jc w:val="both"/>
              <w:rPr>
                <w:b/>
                <w:bCs/>
                <w:sz w:val="20"/>
                <w:szCs w:val="20"/>
              </w:rPr>
            </w:pPr>
            <w:r w:rsidRPr="00214464">
              <w:rPr>
                <w:sz w:val="20"/>
                <w:szCs w:val="20"/>
                <w:lang w:eastAsia="en-US"/>
              </w:rPr>
              <w:t>Sporovi oko vlasništva i visine naknade utječu na način i rokove rješavanja imovinsko pravnih odnosa te uvijek postoji neizvjesnost vezana za visinu sredstava i vrijeme rješavanja spora.</w:t>
            </w:r>
          </w:p>
        </w:tc>
        <w:tc>
          <w:tcPr>
            <w:tcW w:w="1212" w:type="dxa"/>
            <w:tcBorders>
              <w:top w:val="single" w:sz="4" w:space="0" w:color="auto"/>
              <w:left w:val="single" w:sz="4" w:space="0" w:color="auto"/>
              <w:bottom w:val="single" w:sz="4" w:space="0" w:color="auto"/>
              <w:right w:val="single" w:sz="4" w:space="0" w:color="auto"/>
            </w:tcBorders>
            <w:vAlign w:val="center"/>
          </w:tcPr>
          <w:p w14:paraId="4A61972E" w14:textId="04C2B45E" w:rsidR="00A1415B" w:rsidRPr="00214464" w:rsidRDefault="00A1415B" w:rsidP="00A1415B">
            <w:pPr>
              <w:jc w:val="right"/>
              <w:rPr>
                <w:b/>
                <w:bCs/>
                <w:sz w:val="20"/>
                <w:szCs w:val="20"/>
              </w:rPr>
            </w:pPr>
            <w:r w:rsidRPr="00214464">
              <w:rPr>
                <w:b/>
                <w:bCs/>
                <w:sz w:val="20"/>
                <w:szCs w:val="20"/>
              </w:rPr>
              <w:t>200.000</w:t>
            </w:r>
          </w:p>
        </w:tc>
        <w:tc>
          <w:tcPr>
            <w:tcW w:w="1276" w:type="dxa"/>
            <w:tcBorders>
              <w:top w:val="single" w:sz="4" w:space="0" w:color="auto"/>
              <w:left w:val="single" w:sz="4" w:space="0" w:color="auto"/>
              <w:bottom w:val="single" w:sz="4" w:space="0" w:color="auto"/>
              <w:right w:val="single" w:sz="4" w:space="0" w:color="auto"/>
            </w:tcBorders>
            <w:vAlign w:val="center"/>
          </w:tcPr>
          <w:p w14:paraId="1CF1AE28" w14:textId="330680FE" w:rsidR="00A1415B" w:rsidRPr="00214464" w:rsidRDefault="00A1415B" w:rsidP="00A1415B">
            <w:pPr>
              <w:jc w:val="right"/>
              <w:rPr>
                <w:b/>
                <w:bCs/>
                <w:sz w:val="20"/>
                <w:szCs w:val="20"/>
              </w:rPr>
            </w:pPr>
            <w:r w:rsidRPr="00214464">
              <w:rPr>
                <w:b/>
                <w:bCs/>
                <w:sz w:val="20"/>
                <w:szCs w:val="20"/>
              </w:rPr>
              <w:t>200.000</w:t>
            </w:r>
          </w:p>
        </w:tc>
        <w:tc>
          <w:tcPr>
            <w:tcW w:w="1134" w:type="dxa"/>
            <w:tcBorders>
              <w:top w:val="single" w:sz="4" w:space="0" w:color="auto"/>
              <w:left w:val="single" w:sz="4" w:space="0" w:color="auto"/>
              <w:bottom w:val="single" w:sz="4" w:space="0" w:color="auto"/>
              <w:right w:val="single" w:sz="4" w:space="0" w:color="auto"/>
            </w:tcBorders>
            <w:vAlign w:val="center"/>
          </w:tcPr>
          <w:p w14:paraId="5D0C8B1D" w14:textId="647CD385" w:rsidR="00A1415B" w:rsidRPr="00214464" w:rsidRDefault="00A1415B" w:rsidP="00A1415B">
            <w:pPr>
              <w:jc w:val="right"/>
              <w:rPr>
                <w:b/>
                <w:bCs/>
                <w:sz w:val="20"/>
                <w:szCs w:val="20"/>
              </w:rPr>
            </w:pPr>
            <w:r w:rsidRPr="00214464">
              <w:rPr>
                <w:b/>
                <w:bCs/>
                <w:sz w:val="20"/>
                <w:szCs w:val="20"/>
              </w:rPr>
              <w:t>200.000</w:t>
            </w:r>
          </w:p>
        </w:tc>
      </w:tr>
      <w:tr w:rsidR="00214464" w:rsidRPr="00214464" w14:paraId="249AF392"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vAlign w:val="center"/>
          </w:tcPr>
          <w:p w14:paraId="067A87D1" w14:textId="69BEAD90" w:rsidR="00A1415B" w:rsidRPr="00214464" w:rsidRDefault="00A1415B" w:rsidP="00A1415B">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5B9017E" w14:textId="76E0C097" w:rsidR="00A1415B" w:rsidRPr="00214464" w:rsidRDefault="00A1415B" w:rsidP="00A1415B">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57B0AD3" w14:textId="42C1A95B" w:rsidR="00A1415B" w:rsidRPr="00214464" w:rsidRDefault="00A1415B" w:rsidP="00A1415B">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1C5B2881" w14:textId="5B797834" w:rsidR="00A1415B" w:rsidRPr="00214464" w:rsidRDefault="00A1415B" w:rsidP="00A1415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02DAD42" w14:textId="0981C8E9" w:rsidR="00A1415B" w:rsidRPr="00214464" w:rsidRDefault="00A1415B" w:rsidP="00A1415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35CB95C" w14:textId="0EA1AAF1" w:rsidR="00A1415B" w:rsidRPr="00214464" w:rsidRDefault="00A1415B" w:rsidP="00A1415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373FC5FB" w14:textId="6A87CAF6" w:rsidR="00A1415B" w:rsidRPr="00214464" w:rsidRDefault="00A1415B" w:rsidP="00A1415B">
            <w:pPr>
              <w:jc w:val="center"/>
              <w:rPr>
                <w:b/>
                <w:sz w:val="20"/>
                <w:szCs w:val="20"/>
              </w:rPr>
            </w:pPr>
            <w:r w:rsidRPr="00214464">
              <w:rPr>
                <w:rFonts w:eastAsia="Calibri"/>
                <w:b/>
                <w:bCs/>
                <w:sz w:val="20"/>
                <w:szCs w:val="20"/>
              </w:rPr>
              <w:t>Ciljana vrijednost 2028.</w:t>
            </w:r>
          </w:p>
        </w:tc>
      </w:tr>
      <w:tr w:rsidR="00214464" w:rsidRPr="00214464" w14:paraId="4B54D16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77EE328" w14:textId="791C0BC4" w:rsidR="00A1415B" w:rsidRPr="00214464" w:rsidRDefault="00A1415B" w:rsidP="00A1415B">
            <w:pPr>
              <w:rPr>
                <w:iCs/>
                <w:sz w:val="20"/>
                <w:szCs w:val="20"/>
              </w:rPr>
            </w:pPr>
            <w:r w:rsidRPr="00214464">
              <w:rPr>
                <w:rFonts w:eastAsia="Calibri"/>
                <w:sz w:val="20"/>
                <w:szCs w:val="20"/>
                <w:lang w:eastAsia="en-US"/>
              </w:rPr>
              <w:t>Otkupljeno zemljište – broj projekata na godišnjoj razini</w:t>
            </w:r>
          </w:p>
        </w:tc>
        <w:tc>
          <w:tcPr>
            <w:tcW w:w="2924" w:type="dxa"/>
            <w:tcBorders>
              <w:top w:val="single" w:sz="4" w:space="0" w:color="auto"/>
              <w:left w:val="single" w:sz="4" w:space="0" w:color="auto"/>
              <w:bottom w:val="single" w:sz="4" w:space="0" w:color="auto"/>
              <w:right w:val="single" w:sz="4" w:space="0" w:color="auto"/>
            </w:tcBorders>
            <w:vAlign w:val="center"/>
          </w:tcPr>
          <w:p w14:paraId="09DD5B70" w14:textId="431D94C5" w:rsidR="00A1415B" w:rsidRPr="00214464" w:rsidRDefault="00A1415B" w:rsidP="00A1415B">
            <w:pPr>
              <w:rPr>
                <w:iCs/>
                <w:sz w:val="20"/>
                <w:szCs w:val="20"/>
              </w:rPr>
            </w:pPr>
            <w:r w:rsidRPr="00214464">
              <w:rPr>
                <w:rFonts w:eastAsia="Calibri"/>
                <w:sz w:val="20"/>
                <w:szCs w:val="20"/>
                <w:lang w:eastAsia="en-US"/>
              </w:rPr>
              <w:t>Otkup je potreban kako bi se realizirao komunalni razvoj</w:t>
            </w:r>
          </w:p>
        </w:tc>
        <w:tc>
          <w:tcPr>
            <w:tcW w:w="978" w:type="dxa"/>
            <w:tcBorders>
              <w:top w:val="single" w:sz="4" w:space="0" w:color="auto"/>
              <w:left w:val="single" w:sz="4" w:space="0" w:color="auto"/>
              <w:bottom w:val="single" w:sz="4" w:space="0" w:color="auto"/>
              <w:right w:val="single" w:sz="4" w:space="0" w:color="auto"/>
            </w:tcBorders>
            <w:vAlign w:val="center"/>
          </w:tcPr>
          <w:p w14:paraId="0C098C5E" w14:textId="3929322B" w:rsidR="00A1415B" w:rsidRPr="00214464" w:rsidRDefault="00A1415B" w:rsidP="00A1415B">
            <w:pPr>
              <w:jc w:val="center"/>
              <w:rPr>
                <w:iCs/>
                <w:sz w:val="20"/>
                <w:szCs w:val="20"/>
              </w:rPr>
            </w:pPr>
            <w:r w:rsidRPr="00214464">
              <w:rPr>
                <w:rFonts w:eastAsia="Calibri"/>
                <w:sz w:val="20"/>
                <w:szCs w:val="20"/>
                <w:lang w:eastAsia="en-US"/>
              </w:rPr>
              <w:t>Broj projekata</w:t>
            </w:r>
          </w:p>
        </w:tc>
        <w:tc>
          <w:tcPr>
            <w:tcW w:w="1117" w:type="dxa"/>
            <w:tcBorders>
              <w:top w:val="single" w:sz="4" w:space="0" w:color="auto"/>
              <w:left w:val="single" w:sz="4" w:space="0" w:color="auto"/>
              <w:bottom w:val="single" w:sz="4" w:space="0" w:color="auto"/>
              <w:right w:val="single" w:sz="4" w:space="0" w:color="auto"/>
            </w:tcBorders>
            <w:vAlign w:val="center"/>
          </w:tcPr>
          <w:p w14:paraId="655A99DC" w14:textId="6645EFE4" w:rsidR="00A1415B" w:rsidRPr="00214464" w:rsidRDefault="00A1415B" w:rsidP="00A1415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5FCD7119" w14:textId="3A6FD045" w:rsidR="00A1415B" w:rsidRPr="00214464" w:rsidRDefault="00A1415B" w:rsidP="00A1415B">
            <w:pPr>
              <w:jc w:val="center"/>
              <w:rPr>
                <w:iCs/>
                <w:sz w:val="20"/>
                <w:szCs w:val="20"/>
              </w:rPr>
            </w:pPr>
            <w:r w:rsidRPr="00214464">
              <w:rPr>
                <w:iCs/>
                <w:sz w:val="20"/>
                <w:szCs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6778C6AA" w14:textId="0072A8D7" w:rsidR="00A1415B" w:rsidRPr="00214464" w:rsidRDefault="00A1415B" w:rsidP="00A1415B">
            <w:pPr>
              <w:jc w:val="center"/>
              <w:rPr>
                <w:iCs/>
                <w:sz w:val="20"/>
                <w:szCs w:val="20"/>
              </w:rPr>
            </w:pPr>
            <w:r w:rsidRPr="00214464">
              <w:rPr>
                <w:iCs/>
                <w:sz w:val="20"/>
                <w:szCs w:val="2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6A47E5" w14:textId="7B818286" w:rsidR="00A1415B" w:rsidRPr="00214464" w:rsidRDefault="00A1415B" w:rsidP="00A1415B">
            <w:pPr>
              <w:jc w:val="center"/>
              <w:rPr>
                <w:iCs/>
                <w:sz w:val="20"/>
                <w:szCs w:val="20"/>
              </w:rPr>
            </w:pPr>
            <w:r w:rsidRPr="00214464">
              <w:rPr>
                <w:iCs/>
                <w:sz w:val="20"/>
                <w:szCs w:val="20"/>
              </w:rPr>
              <w:t>3</w:t>
            </w:r>
          </w:p>
        </w:tc>
      </w:tr>
      <w:tr w:rsidR="00214464" w:rsidRPr="00214464" w14:paraId="48A55C9F"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FF1C1D2" w14:textId="77777777" w:rsidR="009306F7" w:rsidRPr="00214464" w:rsidRDefault="009306F7" w:rsidP="000C42A5">
            <w:pPr>
              <w:rPr>
                <w:b/>
                <w:bCs/>
                <w:iCs/>
                <w:szCs w:val="20"/>
              </w:rPr>
            </w:pPr>
            <w:r w:rsidRPr="00214464">
              <w:rPr>
                <w:b/>
                <w:bCs/>
                <w:iCs/>
                <w:szCs w:val="20"/>
              </w:rPr>
              <w:t>Program:  ODRŽAVANJE KOMUNALNE INFRASTRUKTURE</w:t>
            </w:r>
          </w:p>
        </w:tc>
      </w:tr>
      <w:tr w:rsidR="00214464" w:rsidRPr="00214464" w14:paraId="3FFCC63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5F02191C" w14:textId="77777777" w:rsidR="00A1415B" w:rsidRPr="00214464" w:rsidRDefault="00A1415B" w:rsidP="00A1415B">
            <w:pPr>
              <w:jc w:val="both"/>
              <w:rPr>
                <w:sz w:val="20"/>
                <w:szCs w:val="20"/>
              </w:rPr>
            </w:pPr>
            <w:r w:rsidRPr="00214464">
              <w:rPr>
                <w:sz w:val="20"/>
                <w:szCs w:val="20"/>
              </w:rPr>
              <w:t xml:space="preserve">Zakonske i druge pravne osnove programa: </w:t>
            </w:r>
          </w:p>
          <w:p w14:paraId="6E8A377D"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komunalnom gospodarstvu (NN 68/18, 110/18,32/20 i 145/24),</w:t>
            </w:r>
          </w:p>
          <w:p w14:paraId="477F9AF7"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prostornom uređenju (NN 153/13, 65/17, 114/18, 39/19, 98/19 i 67/23),</w:t>
            </w:r>
          </w:p>
          <w:p w14:paraId="0568C695"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gradnji (NN 153/13, 20/17, 39/19,125/19 i 145/24),</w:t>
            </w:r>
          </w:p>
          <w:p w14:paraId="1F96F53B"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Zakon o cestama (NN 84/11, 22/13, 54/13, 148/13, 92/14, 110/19, 144/21, 114/22, 114/22, 04/23 i 133/23),</w:t>
            </w:r>
          </w:p>
          <w:p w14:paraId="7D4AADA0" w14:textId="77777777" w:rsidR="00A1415B" w:rsidRPr="00214464" w:rsidRDefault="00A1415B" w:rsidP="00A1415B">
            <w:pPr>
              <w:jc w:val="both"/>
              <w:rPr>
                <w:sz w:val="20"/>
                <w:szCs w:val="20"/>
              </w:rPr>
            </w:pPr>
            <w:r w:rsidRPr="00214464">
              <w:rPr>
                <w:sz w:val="20"/>
                <w:szCs w:val="20"/>
              </w:rPr>
              <w:t xml:space="preserve">       -</w:t>
            </w:r>
            <w:r w:rsidRPr="00214464">
              <w:rPr>
                <w:sz w:val="20"/>
                <w:szCs w:val="20"/>
              </w:rPr>
              <w:tab/>
              <w:t xml:space="preserve">Zakon o sigurnosti prometa na cestama (NN 67/08, 48/10, 74/11, 80/13, 158/13, 92/14, 64/15, 108/17, 70/19, 42/20, </w:t>
            </w:r>
          </w:p>
          <w:p w14:paraId="34F3C11F" w14:textId="77777777" w:rsidR="00A1415B" w:rsidRPr="00214464" w:rsidRDefault="00A1415B" w:rsidP="00A1415B">
            <w:pPr>
              <w:jc w:val="both"/>
              <w:rPr>
                <w:sz w:val="20"/>
                <w:szCs w:val="20"/>
              </w:rPr>
            </w:pPr>
            <w:r w:rsidRPr="00214464">
              <w:rPr>
                <w:sz w:val="20"/>
                <w:szCs w:val="20"/>
              </w:rPr>
              <w:t xml:space="preserve">              85/22, 114/22, 133/23 i 145/24),</w:t>
            </w:r>
          </w:p>
          <w:p w14:paraId="53B0C830" w14:textId="06448E9E" w:rsidR="00A1415B" w:rsidRPr="00214464" w:rsidRDefault="00A1415B" w:rsidP="00A1415B">
            <w:pPr>
              <w:rPr>
                <w:sz w:val="20"/>
                <w:szCs w:val="20"/>
              </w:rPr>
            </w:pPr>
            <w:r w:rsidRPr="00214464">
              <w:rPr>
                <w:sz w:val="20"/>
                <w:szCs w:val="20"/>
              </w:rPr>
              <w:t xml:space="preserve">       -      Pravilnik o održavanju cesta (NN 90/14 i 3/21).</w:t>
            </w:r>
          </w:p>
        </w:tc>
      </w:tr>
      <w:tr w:rsidR="00214464" w:rsidRPr="00214464" w14:paraId="5F7A1A9F" w14:textId="77777777" w:rsidTr="000C42A5">
        <w:trPr>
          <w:trHeight w:val="970"/>
          <w:jc w:val="center"/>
        </w:trPr>
        <w:tc>
          <w:tcPr>
            <w:tcW w:w="10485" w:type="dxa"/>
            <w:gridSpan w:val="7"/>
            <w:tcBorders>
              <w:top w:val="single" w:sz="4" w:space="0" w:color="auto"/>
              <w:left w:val="single" w:sz="4" w:space="0" w:color="auto"/>
              <w:bottom w:val="nil"/>
              <w:right w:val="single" w:sz="4" w:space="0" w:color="000000"/>
            </w:tcBorders>
            <w:hideMark/>
          </w:tcPr>
          <w:p w14:paraId="092F8536" w14:textId="77777777" w:rsidR="00667E29" w:rsidRPr="00214464" w:rsidRDefault="00667E29" w:rsidP="00667E29">
            <w:pPr>
              <w:rPr>
                <w:iCs/>
                <w:sz w:val="20"/>
                <w:szCs w:val="20"/>
              </w:rPr>
            </w:pPr>
            <w:r w:rsidRPr="00214464">
              <w:rPr>
                <w:b/>
                <w:bCs/>
                <w:iCs/>
                <w:sz w:val="20"/>
                <w:szCs w:val="20"/>
              </w:rPr>
              <w:t>Razvojna mjera</w:t>
            </w:r>
            <w:r w:rsidRPr="00214464">
              <w:rPr>
                <w:iCs/>
                <w:sz w:val="20"/>
                <w:szCs w:val="20"/>
              </w:rPr>
              <w:t xml:space="preserve"> (poveznica sa strateškim okvirom Provedbenog programa Grada Samobora za razdoblje 2025. – 2029.):</w:t>
            </w:r>
          </w:p>
          <w:p w14:paraId="7F1622C2" w14:textId="77777777" w:rsidR="00667E29" w:rsidRPr="00214464" w:rsidRDefault="00667E29" w:rsidP="00667E29">
            <w:pPr>
              <w:rPr>
                <w:i/>
                <w:sz w:val="20"/>
                <w:szCs w:val="20"/>
              </w:rPr>
            </w:pPr>
            <w:r w:rsidRPr="00214464">
              <w:rPr>
                <w:i/>
                <w:sz w:val="20"/>
                <w:szCs w:val="20"/>
              </w:rPr>
              <w:t>5. Razvijena komunalne i prometna infrastruktura</w:t>
            </w:r>
          </w:p>
          <w:p w14:paraId="35512410" w14:textId="51BED3CB" w:rsidR="00667E29" w:rsidRPr="00214464" w:rsidRDefault="00667E29" w:rsidP="00DE6C2D">
            <w:pPr>
              <w:rPr>
                <w:i/>
                <w:sz w:val="20"/>
                <w:szCs w:val="20"/>
              </w:rPr>
            </w:pPr>
            <w:r w:rsidRPr="00214464">
              <w:rPr>
                <w:i/>
                <w:sz w:val="20"/>
                <w:szCs w:val="20"/>
              </w:rPr>
              <w:t>7. Zaštita okoliša i održivo korištenje prirodnih vrijednosti</w:t>
            </w:r>
          </w:p>
          <w:p w14:paraId="04E149FD" w14:textId="77777777" w:rsidR="00667E29" w:rsidRPr="00214464" w:rsidRDefault="00667E29" w:rsidP="00667E29">
            <w:r w:rsidRPr="00214464">
              <w:rPr>
                <w:b/>
                <w:bCs/>
                <w:iCs/>
                <w:sz w:val="20"/>
                <w:szCs w:val="20"/>
              </w:rPr>
              <w:t>Cilj:</w:t>
            </w:r>
            <w:r w:rsidRPr="00214464">
              <w:t xml:space="preserve"> </w:t>
            </w:r>
          </w:p>
          <w:p w14:paraId="63B986ED" w14:textId="46DF87E4" w:rsidR="00667E29" w:rsidRPr="00214464" w:rsidRDefault="00667E29"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6D712EE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5C2E82" w14:textId="77777777" w:rsidR="009306F7" w:rsidRPr="00214464" w:rsidRDefault="009306F7" w:rsidP="000C42A5">
            <w:pPr>
              <w:rPr>
                <w:b/>
                <w:bCs/>
                <w:sz w:val="20"/>
                <w:szCs w:val="20"/>
              </w:rPr>
            </w:pPr>
            <w:bookmarkStart w:id="39" w:name="_Hlk181629963"/>
            <w:r w:rsidRPr="00214464">
              <w:rPr>
                <w:b/>
                <w:bCs/>
                <w:sz w:val="20"/>
                <w:szCs w:val="20"/>
              </w:rPr>
              <w:t>Naziv aktivnosti/projekta u Proračunu:  REDOVNO ODRŽAVANJE NERAZVRSTANIH CESTA</w:t>
            </w:r>
          </w:p>
        </w:tc>
      </w:tr>
      <w:tr w:rsidR="00214464" w:rsidRPr="00214464" w14:paraId="5D887BDA"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2A205F08"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36EA81F6"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8D7257B"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80450F5"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8A29D06" w14:textId="43B9E9EB"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516EB6BC" w14:textId="64BA540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1F65360C" w14:textId="4602A8DE" w:rsidR="00A01B46" w:rsidRPr="00214464" w:rsidRDefault="00A01B46" w:rsidP="00A01B46">
            <w:pPr>
              <w:jc w:val="center"/>
              <w:rPr>
                <w:b/>
                <w:bCs/>
                <w:sz w:val="20"/>
                <w:szCs w:val="20"/>
              </w:rPr>
            </w:pPr>
            <w:r w:rsidRPr="00214464">
              <w:rPr>
                <w:sz w:val="20"/>
                <w:szCs w:val="20"/>
              </w:rPr>
              <w:t>2028.</w:t>
            </w:r>
          </w:p>
        </w:tc>
      </w:tr>
      <w:tr w:rsidR="00214464" w:rsidRPr="00214464" w14:paraId="4012412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2417C55E" w14:textId="77777777" w:rsidR="00667E29" w:rsidRPr="00214464" w:rsidRDefault="00667E29" w:rsidP="00667E29">
            <w:pPr>
              <w:jc w:val="both"/>
              <w:rPr>
                <w:iCs/>
                <w:sz w:val="20"/>
                <w:szCs w:val="20"/>
              </w:rPr>
            </w:pPr>
            <w:r w:rsidRPr="00214464">
              <w:rPr>
                <w:iCs/>
                <w:sz w:val="20"/>
                <w:szCs w:val="20"/>
              </w:rPr>
              <w:t xml:space="preserve">Financijska sredstva unutar ove aktivnosti namijenjena su za redovno održavanje nerazvrstanih cesta A i B, odnosno za sustavno održavanje cesta i zimsku službu kako bi se osigurali uvjeti za maksimalnu sigurnost svih sudionika u prometu, a sukladno propisanom standardu održavanja. Osigurava se prometno i sigurnosno </w:t>
            </w:r>
            <w:r w:rsidRPr="00214464">
              <w:rPr>
                <w:iCs/>
                <w:sz w:val="20"/>
                <w:szCs w:val="20"/>
              </w:rPr>
              <w:lastRenderedPageBreak/>
              <w:t xml:space="preserve">unapređenje sustava nerazvrstanih cesta i javno prometnih površina te obavljanje djelatnosti održavanja na načelima funkcionalne ispravnosti i održivog razvoja, ravnomjerno i ujednačeno po svim mjesnim odborima i gradskim četvrtima na području grada. </w:t>
            </w:r>
          </w:p>
          <w:p w14:paraId="3EFB79CB" w14:textId="77777777" w:rsidR="00667E29" w:rsidRPr="00214464" w:rsidRDefault="00667E29" w:rsidP="00667E29">
            <w:pPr>
              <w:jc w:val="both"/>
              <w:rPr>
                <w:iCs/>
                <w:sz w:val="20"/>
                <w:szCs w:val="20"/>
              </w:rPr>
            </w:pPr>
            <w:r w:rsidRPr="00214464">
              <w:rPr>
                <w:iCs/>
                <w:sz w:val="20"/>
                <w:szCs w:val="20"/>
              </w:rPr>
              <w:t>Također, unutar ove aktivnosti osigurana su sredstva za uslugu stanice za tehnički pregled vezano uz sredstva za održavanje bivših županijskih i lokalnih cesta (Pravilnik o rasporedu sredstava za održavanje i građenje županijskih i lokalnih cesta iz izvora sredstava Hrvatskih cesta d.o.o.) te za stručni nadzor nad održavanjem nerazvrstanih cesta A i B.</w:t>
            </w:r>
          </w:p>
          <w:p w14:paraId="787A28BE" w14:textId="507C47FF" w:rsidR="00667E29" w:rsidRPr="00214464" w:rsidRDefault="00667E29" w:rsidP="00667E29">
            <w:pPr>
              <w:jc w:val="both"/>
              <w:rPr>
                <w:iCs/>
                <w:sz w:val="20"/>
                <w:szCs w:val="20"/>
              </w:rPr>
            </w:pPr>
            <w:r w:rsidRPr="00214464">
              <w:rPr>
                <w:iCs/>
                <w:sz w:val="20"/>
                <w:szCs w:val="20"/>
              </w:rPr>
              <w:t>Ishodište za planirana sredstva su stvarne potrebe uočene analizom stanja na terenu. Izvor financiranja su vlastita sredstva Grada te pomoći od Hrvatskih cesta d.o.o. (sufinanciranje zimske službe nerazvrstanih cesta A) i Županijske uprave za ceste Zagrebačke županije (sufinanciranje redovnog održavanja nerazvrstanih cesta B).</w:t>
            </w:r>
          </w:p>
        </w:tc>
        <w:tc>
          <w:tcPr>
            <w:tcW w:w="1212" w:type="dxa"/>
            <w:tcBorders>
              <w:top w:val="single" w:sz="4" w:space="0" w:color="auto"/>
              <w:left w:val="single" w:sz="4" w:space="0" w:color="auto"/>
              <w:bottom w:val="single" w:sz="4" w:space="0" w:color="auto"/>
              <w:right w:val="single" w:sz="4" w:space="0" w:color="auto"/>
            </w:tcBorders>
            <w:vAlign w:val="center"/>
          </w:tcPr>
          <w:p w14:paraId="0179F577" w14:textId="7DC55513" w:rsidR="00667E29" w:rsidRPr="00214464" w:rsidRDefault="00667E29" w:rsidP="00667E29">
            <w:pPr>
              <w:jc w:val="right"/>
              <w:rPr>
                <w:b/>
                <w:bCs/>
                <w:sz w:val="20"/>
                <w:szCs w:val="20"/>
              </w:rPr>
            </w:pPr>
            <w:r w:rsidRPr="00214464">
              <w:rPr>
                <w:b/>
                <w:bCs/>
                <w:sz w:val="20"/>
                <w:szCs w:val="20"/>
              </w:rPr>
              <w:lastRenderedPageBreak/>
              <w:t>7.014.000</w:t>
            </w:r>
          </w:p>
        </w:tc>
        <w:tc>
          <w:tcPr>
            <w:tcW w:w="1276" w:type="dxa"/>
            <w:tcBorders>
              <w:top w:val="single" w:sz="4" w:space="0" w:color="auto"/>
              <w:left w:val="single" w:sz="4" w:space="0" w:color="auto"/>
              <w:bottom w:val="single" w:sz="4" w:space="0" w:color="auto"/>
              <w:right w:val="single" w:sz="4" w:space="0" w:color="auto"/>
            </w:tcBorders>
            <w:vAlign w:val="center"/>
          </w:tcPr>
          <w:p w14:paraId="3ECA9432" w14:textId="21891449" w:rsidR="00667E29" w:rsidRPr="00214464" w:rsidRDefault="00667E29" w:rsidP="00667E29">
            <w:pPr>
              <w:jc w:val="right"/>
              <w:rPr>
                <w:b/>
                <w:bCs/>
                <w:sz w:val="20"/>
                <w:szCs w:val="20"/>
              </w:rPr>
            </w:pPr>
            <w:r w:rsidRPr="00214464">
              <w:rPr>
                <w:b/>
                <w:bCs/>
                <w:sz w:val="20"/>
                <w:szCs w:val="20"/>
              </w:rPr>
              <w:t>8.014.000</w:t>
            </w:r>
          </w:p>
        </w:tc>
        <w:tc>
          <w:tcPr>
            <w:tcW w:w="1134" w:type="dxa"/>
            <w:tcBorders>
              <w:top w:val="single" w:sz="4" w:space="0" w:color="auto"/>
              <w:left w:val="single" w:sz="4" w:space="0" w:color="auto"/>
              <w:bottom w:val="single" w:sz="4" w:space="0" w:color="auto"/>
              <w:right w:val="single" w:sz="4" w:space="0" w:color="auto"/>
            </w:tcBorders>
            <w:vAlign w:val="center"/>
          </w:tcPr>
          <w:p w14:paraId="7CA42451" w14:textId="6D45666E" w:rsidR="00667E29" w:rsidRPr="00214464" w:rsidRDefault="00667E29" w:rsidP="00667E29">
            <w:pPr>
              <w:jc w:val="right"/>
              <w:rPr>
                <w:b/>
                <w:bCs/>
                <w:sz w:val="20"/>
                <w:szCs w:val="20"/>
              </w:rPr>
            </w:pPr>
            <w:r w:rsidRPr="00214464">
              <w:rPr>
                <w:b/>
                <w:bCs/>
                <w:sz w:val="20"/>
                <w:szCs w:val="20"/>
              </w:rPr>
              <w:t>8.014.000</w:t>
            </w:r>
          </w:p>
        </w:tc>
      </w:tr>
      <w:tr w:rsidR="00214464" w:rsidRPr="00214464" w14:paraId="213ECA5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759FCE3" w14:textId="33C48C0F" w:rsidR="00667E29" w:rsidRPr="00214464" w:rsidRDefault="00667E29" w:rsidP="00667E29">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2475F23" w14:textId="5FEFA0F6" w:rsidR="00667E29" w:rsidRPr="00214464" w:rsidRDefault="00667E29" w:rsidP="00667E29">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719B747" w14:textId="7C0E2157" w:rsidR="00667E29" w:rsidRPr="00214464" w:rsidRDefault="00667E29" w:rsidP="00667E29">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098F87B" w14:textId="46D91499" w:rsidR="00667E29" w:rsidRPr="00214464" w:rsidRDefault="00667E29" w:rsidP="00667E29">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378170C8" w14:textId="152EB32E" w:rsidR="00667E29" w:rsidRPr="00214464" w:rsidRDefault="00667E29" w:rsidP="00667E29">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7BD08A49" w14:textId="028B2680" w:rsidR="00667E29" w:rsidRPr="00214464" w:rsidRDefault="00667E29" w:rsidP="00667E29">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A56065D" w14:textId="4744E6EE" w:rsidR="00667E29" w:rsidRPr="00214464" w:rsidRDefault="00667E29" w:rsidP="00667E29">
            <w:pPr>
              <w:jc w:val="center"/>
              <w:rPr>
                <w:b/>
                <w:sz w:val="20"/>
                <w:szCs w:val="20"/>
              </w:rPr>
            </w:pPr>
            <w:r w:rsidRPr="00214464">
              <w:rPr>
                <w:rFonts w:eastAsia="Calibri"/>
                <w:b/>
                <w:bCs/>
                <w:sz w:val="20"/>
                <w:szCs w:val="20"/>
              </w:rPr>
              <w:t>Ciljana vrijednost 2028.</w:t>
            </w:r>
          </w:p>
        </w:tc>
      </w:tr>
      <w:tr w:rsidR="00214464" w:rsidRPr="00214464" w14:paraId="3169049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0E654EA" w14:textId="1F224406" w:rsidR="00667E29" w:rsidRPr="00214464" w:rsidRDefault="00667E29" w:rsidP="00667E29">
            <w:pPr>
              <w:rPr>
                <w:iCs/>
                <w:sz w:val="20"/>
                <w:szCs w:val="20"/>
              </w:rPr>
            </w:pPr>
            <w:r w:rsidRPr="00214464">
              <w:rPr>
                <w:iCs/>
                <w:sz w:val="20"/>
                <w:szCs w:val="20"/>
              </w:rPr>
              <w:t>Duljina održavanih nerazvrstanih cesta</w:t>
            </w:r>
          </w:p>
        </w:tc>
        <w:tc>
          <w:tcPr>
            <w:tcW w:w="2924" w:type="dxa"/>
            <w:tcBorders>
              <w:top w:val="single" w:sz="4" w:space="0" w:color="auto"/>
              <w:left w:val="single" w:sz="4" w:space="0" w:color="auto"/>
              <w:bottom w:val="single" w:sz="4" w:space="0" w:color="auto"/>
              <w:right w:val="single" w:sz="4" w:space="0" w:color="auto"/>
            </w:tcBorders>
            <w:vAlign w:val="center"/>
          </w:tcPr>
          <w:p w14:paraId="1F54438A" w14:textId="6E3E33D2" w:rsidR="00667E29" w:rsidRPr="00214464" w:rsidRDefault="00667E29" w:rsidP="00667E29">
            <w:pPr>
              <w:rPr>
                <w:iCs/>
                <w:sz w:val="20"/>
                <w:szCs w:val="20"/>
              </w:rPr>
            </w:pPr>
            <w:r w:rsidRPr="00214464">
              <w:rPr>
                <w:iCs/>
                <w:sz w:val="20"/>
                <w:szCs w:val="20"/>
              </w:rPr>
              <w:t>Duljina cesta sigurnih za odvijanje prometa koje održava Grad Samobor</w:t>
            </w:r>
          </w:p>
        </w:tc>
        <w:tc>
          <w:tcPr>
            <w:tcW w:w="978" w:type="dxa"/>
            <w:tcBorders>
              <w:top w:val="single" w:sz="4" w:space="0" w:color="auto"/>
              <w:left w:val="single" w:sz="4" w:space="0" w:color="auto"/>
              <w:bottom w:val="single" w:sz="4" w:space="0" w:color="auto"/>
              <w:right w:val="single" w:sz="4" w:space="0" w:color="auto"/>
            </w:tcBorders>
            <w:vAlign w:val="center"/>
          </w:tcPr>
          <w:p w14:paraId="7EAFD740" w14:textId="1A3B7195" w:rsidR="00667E29" w:rsidRPr="00214464" w:rsidRDefault="00667E29" w:rsidP="00667E29">
            <w:pPr>
              <w:jc w:val="center"/>
              <w:rPr>
                <w:iCs/>
                <w:sz w:val="20"/>
                <w:szCs w:val="20"/>
              </w:rPr>
            </w:pPr>
            <w:r w:rsidRPr="00214464">
              <w:rPr>
                <w:iCs/>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3AE1C0F4" w14:textId="74312DC7" w:rsidR="00667E29" w:rsidRPr="00214464" w:rsidRDefault="00667E29" w:rsidP="00667E29">
            <w:pPr>
              <w:jc w:val="center"/>
              <w:rPr>
                <w:iCs/>
                <w:sz w:val="20"/>
                <w:szCs w:val="20"/>
              </w:rPr>
            </w:pPr>
            <w:r w:rsidRPr="00214464">
              <w:rPr>
                <w:iCs/>
                <w:sz w:val="20"/>
                <w:szCs w:val="20"/>
              </w:rPr>
              <w:t>610,17</w:t>
            </w:r>
          </w:p>
        </w:tc>
        <w:tc>
          <w:tcPr>
            <w:tcW w:w="1212" w:type="dxa"/>
            <w:tcBorders>
              <w:top w:val="single" w:sz="4" w:space="0" w:color="auto"/>
              <w:left w:val="single" w:sz="4" w:space="0" w:color="auto"/>
              <w:bottom w:val="single" w:sz="4" w:space="0" w:color="auto"/>
              <w:right w:val="single" w:sz="4" w:space="0" w:color="auto"/>
            </w:tcBorders>
            <w:vAlign w:val="center"/>
          </w:tcPr>
          <w:p w14:paraId="01B414E8" w14:textId="71A0EE04" w:rsidR="00667E29" w:rsidRPr="00214464" w:rsidRDefault="00667E29" w:rsidP="00667E29">
            <w:pPr>
              <w:jc w:val="center"/>
              <w:rPr>
                <w:b/>
                <w:sz w:val="20"/>
                <w:szCs w:val="20"/>
              </w:rPr>
            </w:pPr>
            <w:r w:rsidRPr="00214464">
              <w:rPr>
                <w:iCs/>
                <w:sz w:val="20"/>
                <w:szCs w:val="20"/>
              </w:rPr>
              <w:t>611,00</w:t>
            </w:r>
          </w:p>
        </w:tc>
        <w:tc>
          <w:tcPr>
            <w:tcW w:w="1276" w:type="dxa"/>
            <w:tcBorders>
              <w:top w:val="single" w:sz="4" w:space="0" w:color="auto"/>
              <w:left w:val="single" w:sz="4" w:space="0" w:color="auto"/>
              <w:bottom w:val="single" w:sz="4" w:space="0" w:color="auto"/>
              <w:right w:val="single" w:sz="4" w:space="0" w:color="auto"/>
            </w:tcBorders>
            <w:vAlign w:val="center"/>
          </w:tcPr>
          <w:p w14:paraId="7492A799" w14:textId="0DB50828" w:rsidR="00667E29" w:rsidRPr="00214464" w:rsidRDefault="00667E29" w:rsidP="00667E29">
            <w:pPr>
              <w:jc w:val="center"/>
              <w:rPr>
                <w:b/>
                <w:sz w:val="20"/>
                <w:szCs w:val="20"/>
              </w:rPr>
            </w:pPr>
            <w:r w:rsidRPr="00214464">
              <w:rPr>
                <w:iCs/>
                <w:sz w:val="20"/>
                <w:szCs w:val="20"/>
              </w:rPr>
              <w:t>612,00</w:t>
            </w:r>
          </w:p>
        </w:tc>
        <w:tc>
          <w:tcPr>
            <w:tcW w:w="1134" w:type="dxa"/>
            <w:tcBorders>
              <w:top w:val="single" w:sz="4" w:space="0" w:color="auto"/>
              <w:left w:val="single" w:sz="4" w:space="0" w:color="auto"/>
              <w:bottom w:val="single" w:sz="4" w:space="0" w:color="auto"/>
              <w:right w:val="single" w:sz="4" w:space="0" w:color="auto"/>
            </w:tcBorders>
            <w:vAlign w:val="center"/>
          </w:tcPr>
          <w:p w14:paraId="393495F1" w14:textId="1B011CDF" w:rsidR="00667E29" w:rsidRPr="00214464" w:rsidRDefault="00667E29" w:rsidP="00667E29">
            <w:pPr>
              <w:jc w:val="center"/>
              <w:rPr>
                <w:b/>
                <w:sz w:val="20"/>
                <w:szCs w:val="20"/>
              </w:rPr>
            </w:pPr>
            <w:r w:rsidRPr="00214464">
              <w:rPr>
                <w:iCs/>
                <w:sz w:val="20"/>
                <w:szCs w:val="20"/>
              </w:rPr>
              <w:t>612,00</w:t>
            </w:r>
          </w:p>
        </w:tc>
      </w:tr>
      <w:tr w:rsidR="00214464" w:rsidRPr="00214464" w14:paraId="26595442"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4E2A825" w14:textId="77777777" w:rsidR="009306F7" w:rsidRPr="00214464" w:rsidRDefault="009306F7" w:rsidP="000C42A5">
            <w:pPr>
              <w:rPr>
                <w:b/>
                <w:bCs/>
                <w:sz w:val="20"/>
                <w:szCs w:val="20"/>
              </w:rPr>
            </w:pPr>
            <w:r w:rsidRPr="00214464">
              <w:rPr>
                <w:b/>
                <w:bCs/>
                <w:sz w:val="20"/>
                <w:szCs w:val="20"/>
              </w:rPr>
              <w:t>Naziv aktivnosti/projekta u Proračunu:  IZVANREDNO ODRŽAVANJE NERAZVRSTANIH CESTA</w:t>
            </w:r>
          </w:p>
        </w:tc>
      </w:tr>
      <w:tr w:rsidR="00214464" w:rsidRPr="00214464" w14:paraId="1813FA49"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4C022006"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8935AED"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D516E3A"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175813C"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23EBB5E9" w14:textId="7E20CBEA"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24AE80B1" w14:textId="50C67854"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558BBFFF" w14:textId="362D682B" w:rsidR="00A01B46" w:rsidRPr="00214464" w:rsidRDefault="00A01B46" w:rsidP="00A01B46">
            <w:pPr>
              <w:jc w:val="center"/>
              <w:rPr>
                <w:b/>
                <w:bCs/>
                <w:sz w:val="20"/>
                <w:szCs w:val="20"/>
              </w:rPr>
            </w:pPr>
            <w:r w:rsidRPr="00214464">
              <w:rPr>
                <w:sz w:val="20"/>
                <w:szCs w:val="20"/>
              </w:rPr>
              <w:t>2028.</w:t>
            </w:r>
          </w:p>
        </w:tc>
      </w:tr>
      <w:tr w:rsidR="00214464" w:rsidRPr="00214464" w14:paraId="0D872981"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67FEAA0B" w14:textId="1C294E76" w:rsidR="00AA4FCD" w:rsidRPr="00214464" w:rsidRDefault="00AA4FCD" w:rsidP="00AA4FCD">
            <w:pPr>
              <w:jc w:val="both"/>
              <w:rPr>
                <w:iCs/>
                <w:sz w:val="20"/>
                <w:szCs w:val="20"/>
              </w:rPr>
            </w:pPr>
            <w:r w:rsidRPr="00214464">
              <w:rPr>
                <w:iCs/>
                <w:sz w:val="20"/>
                <w:szCs w:val="20"/>
              </w:rPr>
              <w:t>Financijska sredstva unutar ove aktivnosti namijenjena su za izvanredno održavanje nerazvrstanih cesta A i B, ravnomjerno i ujednačeno po svim mjesnim odborima i gradskim četvrtima na području grada, s obzirom da je uporabni vijek pojedinih prometnica premašen, a na pojedinim prometnim pravcima bitno je povećano prometno opterećenje. Sukladno navedenom, dolazi do ubrzanog propadanja postojećih prometnica, stoga je potreban veći opseg sanacije. Unutar ovog programa planirana su i sredstva za izradu projektne dokumentacije za radove na izvanrednom održavanju prometnica. Ishodište za planirana sredstva su stvarne potrebe uočene analizom stanja na terenu te iskazane potrebe gradskih četvrti i mjesnih odbora.</w:t>
            </w:r>
          </w:p>
        </w:tc>
        <w:tc>
          <w:tcPr>
            <w:tcW w:w="1212" w:type="dxa"/>
            <w:tcBorders>
              <w:top w:val="single" w:sz="4" w:space="0" w:color="auto"/>
              <w:left w:val="single" w:sz="4" w:space="0" w:color="auto"/>
              <w:bottom w:val="single" w:sz="4" w:space="0" w:color="auto"/>
              <w:right w:val="single" w:sz="4" w:space="0" w:color="auto"/>
            </w:tcBorders>
            <w:vAlign w:val="center"/>
          </w:tcPr>
          <w:p w14:paraId="2FCE5551" w14:textId="485FCF5A" w:rsidR="00AA4FCD" w:rsidRPr="00214464" w:rsidRDefault="00AA4FCD" w:rsidP="00AA4FCD">
            <w:pPr>
              <w:jc w:val="right"/>
              <w:rPr>
                <w:b/>
                <w:bCs/>
                <w:sz w:val="20"/>
                <w:szCs w:val="20"/>
              </w:rPr>
            </w:pPr>
            <w:r w:rsidRPr="00214464">
              <w:rPr>
                <w:b/>
                <w:bCs/>
                <w:sz w:val="20"/>
                <w:szCs w:val="20"/>
              </w:rPr>
              <w:t>3.000.000</w:t>
            </w:r>
          </w:p>
        </w:tc>
        <w:tc>
          <w:tcPr>
            <w:tcW w:w="1276" w:type="dxa"/>
            <w:tcBorders>
              <w:top w:val="single" w:sz="4" w:space="0" w:color="auto"/>
              <w:left w:val="single" w:sz="4" w:space="0" w:color="auto"/>
              <w:bottom w:val="single" w:sz="4" w:space="0" w:color="auto"/>
              <w:right w:val="single" w:sz="4" w:space="0" w:color="auto"/>
            </w:tcBorders>
            <w:vAlign w:val="center"/>
          </w:tcPr>
          <w:p w14:paraId="19ABDECB" w14:textId="5BB9E77E" w:rsidR="00AA4FCD" w:rsidRPr="00214464" w:rsidRDefault="00AA4FCD" w:rsidP="00AA4FCD">
            <w:pPr>
              <w:jc w:val="right"/>
              <w:rPr>
                <w:b/>
                <w:bCs/>
                <w:sz w:val="20"/>
                <w:szCs w:val="20"/>
              </w:rPr>
            </w:pPr>
            <w:r w:rsidRPr="00214464">
              <w:rPr>
                <w:b/>
                <w:bCs/>
                <w:sz w:val="20"/>
                <w:szCs w:val="20"/>
              </w:rPr>
              <w:t>4.254.000</w:t>
            </w:r>
          </w:p>
        </w:tc>
        <w:tc>
          <w:tcPr>
            <w:tcW w:w="1134" w:type="dxa"/>
            <w:tcBorders>
              <w:top w:val="single" w:sz="4" w:space="0" w:color="auto"/>
              <w:left w:val="single" w:sz="4" w:space="0" w:color="auto"/>
              <w:bottom w:val="single" w:sz="4" w:space="0" w:color="auto"/>
              <w:right w:val="single" w:sz="4" w:space="0" w:color="auto"/>
            </w:tcBorders>
            <w:vAlign w:val="center"/>
          </w:tcPr>
          <w:p w14:paraId="718EC778" w14:textId="4BDA0515" w:rsidR="00AA4FCD" w:rsidRPr="00214464" w:rsidRDefault="00AA4FCD" w:rsidP="00AA4FCD">
            <w:pPr>
              <w:jc w:val="right"/>
              <w:rPr>
                <w:b/>
                <w:bCs/>
                <w:sz w:val="20"/>
                <w:szCs w:val="20"/>
              </w:rPr>
            </w:pPr>
            <w:r w:rsidRPr="00214464">
              <w:rPr>
                <w:b/>
                <w:bCs/>
                <w:sz w:val="20"/>
                <w:szCs w:val="20"/>
              </w:rPr>
              <w:t>4.254.000</w:t>
            </w:r>
          </w:p>
        </w:tc>
      </w:tr>
      <w:tr w:rsidR="00214464" w:rsidRPr="00214464" w14:paraId="2EE36FC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54FE45A" w14:textId="358F6C0C" w:rsidR="00AA4FCD" w:rsidRPr="00214464" w:rsidRDefault="00AA4FCD" w:rsidP="00AA4FCD">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4F803CC" w14:textId="21B8A0D0" w:rsidR="00AA4FCD" w:rsidRPr="00214464" w:rsidRDefault="00AA4FCD" w:rsidP="00AA4FCD">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9B67E4E" w14:textId="265BC6BA" w:rsidR="00AA4FCD" w:rsidRPr="00214464" w:rsidRDefault="00AA4FCD" w:rsidP="00AA4FCD">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9183DF7" w14:textId="1BEDEC17" w:rsidR="00AA4FCD" w:rsidRPr="00214464" w:rsidRDefault="00AA4FCD" w:rsidP="00AA4FCD">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120E1F73" w14:textId="7E89DA6F" w:rsidR="00AA4FCD" w:rsidRPr="00214464" w:rsidRDefault="00AA4FCD" w:rsidP="00AA4FCD">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42D935C6" w14:textId="22E81C4E" w:rsidR="00AA4FCD" w:rsidRPr="00214464" w:rsidRDefault="00AA4FCD" w:rsidP="00AA4FCD">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21F0D335" w14:textId="3C337E42" w:rsidR="00AA4FCD" w:rsidRPr="00214464" w:rsidRDefault="00AA4FCD" w:rsidP="00AA4FCD">
            <w:pPr>
              <w:jc w:val="center"/>
              <w:rPr>
                <w:b/>
                <w:sz w:val="20"/>
                <w:szCs w:val="20"/>
              </w:rPr>
            </w:pPr>
            <w:r w:rsidRPr="00214464">
              <w:rPr>
                <w:rFonts w:eastAsia="Calibri"/>
                <w:b/>
                <w:bCs/>
                <w:sz w:val="20"/>
                <w:szCs w:val="20"/>
              </w:rPr>
              <w:t>Ciljana vrijednost 2028.</w:t>
            </w:r>
          </w:p>
        </w:tc>
      </w:tr>
      <w:tr w:rsidR="00214464" w:rsidRPr="00214464" w14:paraId="7271F1C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643B866" w14:textId="1D4416DA" w:rsidR="00AA4FCD" w:rsidRPr="00214464" w:rsidRDefault="00AA4FCD" w:rsidP="00AA4FCD">
            <w:pPr>
              <w:rPr>
                <w:iCs/>
                <w:sz w:val="20"/>
                <w:szCs w:val="20"/>
              </w:rPr>
            </w:pPr>
            <w:r w:rsidRPr="00214464">
              <w:rPr>
                <w:sz w:val="20"/>
                <w:szCs w:val="20"/>
              </w:rPr>
              <w:t>Duljina predviđena za održavanje</w:t>
            </w:r>
          </w:p>
        </w:tc>
        <w:tc>
          <w:tcPr>
            <w:tcW w:w="2924" w:type="dxa"/>
            <w:tcBorders>
              <w:top w:val="single" w:sz="4" w:space="0" w:color="auto"/>
              <w:left w:val="single" w:sz="4" w:space="0" w:color="auto"/>
              <w:bottom w:val="single" w:sz="4" w:space="0" w:color="auto"/>
              <w:right w:val="single" w:sz="4" w:space="0" w:color="auto"/>
            </w:tcBorders>
            <w:vAlign w:val="center"/>
          </w:tcPr>
          <w:p w14:paraId="4F06071B" w14:textId="5E8E2C90" w:rsidR="00AA4FCD" w:rsidRPr="00214464" w:rsidRDefault="00AA4FCD" w:rsidP="00AA4FCD">
            <w:pPr>
              <w:rPr>
                <w:iCs/>
                <w:sz w:val="20"/>
                <w:szCs w:val="20"/>
              </w:rPr>
            </w:pPr>
            <w:r w:rsidRPr="00214464">
              <w:rPr>
                <w:sz w:val="20"/>
                <w:szCs w:val="20"/>
              </w:rPr>
              <w:t>Duljina cesta predviđenih  za izvanredno održavanje u promatranom razdoblju</w:t>
            </w:r>
          </w:p>
        </w:tc>
        <w:tc>
          <w:tcPr>
            <w:tcW w:w="978" w:type="dxa"/>
            <w:tcBorders>
              <w:top w:val="single" w:sz="4" w:space="0" w:color="auto"/>
              <w:left w:val="single" w:sz="4" w:space="0" w:color="auto"/>
              <w:bottom w:val="single" w:sz="4" w:space="0" w:color="auto"/>
              <w:right w:val="single" w:sz="4" w:space="0" w:color="auto"/>
            </w:tcBorders>
            <w:vAlign w:val="center"/>
          </w:tcPr>
          <w:p w14:paraId="354B7FC9" w14:textId="1ADA0DC8" w:rsidR="00AA4FCD" w:rsidRPr="00214464" w:rsidRDefault="00AA4FCD" w:rsidP="00AA4FCD">
            <w:pPr>
              <w:jc w:val="center"/>
              <w:rPr>
                <w:iCs/>
                <w:sz w:val="20"/>
                <w:szCs w:val="20"/>
              </w:rPr>
            </w:pPr>
            <w:r w:rsidRPr="00214464">
              <w:rPr>
                <w:sz w:val="20"/>
                <w:szCs w:val="20"/>
              </w:rPr>
              <w:t>km</w:t>
            </w:r>
          </w:p>
        </w:tc>
        <w:tc>
          <w:tcPr>
            <w:tcW w:w="1117" w:type="dxa"/>
            <w:tcBorders>
              <w:top w:val="single" w:sz="4" w:space="0" w:color="auto"/>
              <w:left w:val="single" w:sz="4" w:space="0" w:color="auto"/>
              <w:bottom w:val="single" w:sz="4" w:space="0" w:color="auto"/>
              <w:right w:val="single" w:sz="4" w:space="0" w:color="auto"/>
            </w:tcBorders>
            <w:vAlign w:val="center"/>
          </w:tcPr>
          <w:p w14:paraId="2C7207DB" w14:textId="165A1353" w:rsidR="00AA4FCD" w:rsidRPr="00214464" w:rsidRDefault="00AA4FCD" w:rsidP="00AA4FCD">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vAlign w:val="center"/>
          </w:tcPr>
          <w:p w14:paraId="2DA41B20" w14:textId="6846F383" w:rsidR="00AA4FCD" w:rsidRPr="00214464" w:rsidRDefault="00AA4FCD" w:rsidP="00AA4FCD">
            <w:pPr>
              <w:jc w:val="center"/>
              <w:rPr>
                <w:bCs/>
                <w:sz w:val="20"/>
                <w:szCs w:val="20"/>
              </w:rPr>
            </w:pPr>
            <w:r w:rsidRPr="00214464">
              <w:rPr>
                <w:bCs/>
                <w:sz w:val="20"/>
                <w:szCs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0BB167CE" w14:textId="58DFC9C2" w:rsidR="00AA4FCD" w:rsidRPr="00214464" w:rsidRDefault="00AA4FCD" w:rsidP="00AA4FCD">
            <w:pPr>
              <w:jc w:val="center"/>
              <w:rPr>
                <w:bCs/>
                <w:sz w:val="20"/>
                <w:szCs w:val="20"/>
              </w:rPr>
            </w:pPr>
            <w:r w:rsidRPr="00214464">
              <w:rPr>
                <w:bCs/>
                <w:sz w:val="20"/>
                <w:szCs w:val="20"/>
              </w:rPr>
              <w:t>8</w:t>
            </w:r>
          </w:p>
        </w:tc>
        <w:tc>
          <w:tcPr>
            <w:tcW w:w="1134" w:type="dxa"/>
            <w:tcBorders>
              <w:top w:val="single" w:sz="4" w:space="0" w:color="auto"/>
              <w:left w:val="single" w:sz="4" w:space="0" w:color="auto"/>
              <w:bottom w:val="single" w:sz="4" w:space="0" w:color="auto"/>
              <w:right w:val="single" w:sz="4" w:space="0" w:color="auto"/>
            </w:tcBorders>
            <w:vAlign w:val="center"/>
          </w:tcPr>
          <w:p w14:paraId="2FE800C2" w14:textId="29755697" w:rsidR="00AA4FCD" w:rsidRPr="00214464" w:rsidRDefault="00AA4FCD" w:rsidP="00AA4FCD">
            <w:pPr>
              <w:jc w:val="center"/>
              <w:rPr>
                <w:bCs/>
                <w:sz w:val="20"/>
                <w:szCs w:val="20"/>
              </w:rPr>
            </w:pPr>
            <w:r w:rsidRPr="00214464">
              <w:rPr>
                <w:bCs/>
                <w:sz w:val="20"/>
                <w:szCs w:val="20"/>
              </w:rPr>
              <w:t>12</w:t>
            </w:r>
          </w:p>
        </w:tc>
      </w:tr>
      <w:tr w:rsidR="00214464" w:rsidRPr="00214464" w14:paraId="2442179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85587A9" w14:textId="77777777" w:rsidR="009306F7" w:rsidRPr="00214464" w:rsidRDefault="009306F7" w:rsidP="000C42A5">
            <w:pPr>
              <w:rPr>
                <w:b/>
                <w:bCs/>
                <w:sz w:val="20"/>
                <w:szCs w:val="20"/>
              </w:rPr>
            </w:pPr>
            <w:bookmarkStart w:id="40" w:name="_Hlk181630155"/>
            <w:r w:rsidRPr="00214464">
              <w:rPr>
                <w:b/>
                <w:bCs/>
                <w:sz w:val="20"/>
                <w:szCs w:val="20"/>
              </w:rPr>
              <w:t>Naziv aktivnosti/projekta u Proračunu:  ODRŽAVANJE UREĐENOG GRAĐEVINSKOG ZEMLJIŠTA I ZELENIH POVRŠINA</w:t>
            </w:r>
          </w:p>
        </w:tc>
      </w:tr>
      <w:tr w:rsidR="00214464" w:rsidRPr="00214464" w14:paraId="52E29C5D"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168EDFDC"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022EA7A8"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24B90A1"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5A958ECD"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6943859" w14:textId="33771E3D"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F427B0E" w14:textId="727039E7"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6477C849" w14:textId="438011FF" w:rsidR="00A01B46" w:rsidRPr="00214464" w:rsidRDefault="00A01B46" w:rsidP="00A01B46">
            <w:pPr>
              <w:jc w:val="center"/>
              <w:rPr>
                <w:b/>
                <w:bCs/>
                <w:sz w:val="20"/>
                <w:szCs w:val="20"/>
              </w:rPr>
            </w:pPr>
            <w:r w:rsidRPr="00214464">
              <w:rPr>
                <w:sz w:val="20"/>
                <w:szCs w:val="20"/>
              </w:rPr>
              <w:t>2028.</w:t>
            </w:r>
          </w:p>
        </w:tc>
      </w:tr>
      <w:tr w:rsidR="00214464" w:rsidRPr="00214464" w14:paraId="1D19FA75"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07F850DA" w14:textId="3D0A5ADE" w:rsidR="00AA4FCD" w:rsidRPr="00214464" w:rsidRDefault="00AA4FCD" w:rsidP="00AA4FCD">
            <w:pPr>
              <w:jc w:val="both"/>
              <w:rPr>
                <w:iCs/>
                <w:sz w:val="20"/>
                <w:szCs w:val="20"/>
              </w:rPr>
            </w:pPr>
            <w:r w:rsidRPr="00214464">
              <w:rPr>
                <w:iCs/>
                <w:sz w:val="20"/>
                <w:szCs w:val="20"/>
              </w:rPr>
              <w:t>Financijska sredstva unutar ove aktivnosti namijenjena su za tekuće održavanje javnih površina na kojima nije dopušten promet motornim vozilima, javnih zelenih površina, građevina, uređaja i predmeta javne namjene, čistoće javnih površina, groblja, građevina javne odvodnje oborinskih voda, sanaciju divljih odlagališta te monitoring saniranog odlagališta neopasnog otpada Trebež, odnosno za sustavno održavanje iz funkcionalnih, sigurnosnih, ekonomskih i estetskih razloga. Bitno je osigurati kvalitetno obavljanje komunalnih djelatnosti te stvoriti pretpostavke za uravnoteženi razvoj koji omogućuje optimalni razvoj gospodarskih djelatnosti u svim dijelovima grada. Ishodište za planirana sredstva su stvarne potrebe uočene analizom stanja na terenu te troškovi iz prethodnih godina,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5C425EEF" w14:textId="0BF830CD" w:rsidR="00AA4FCD" w:rsidRPr="00214464" w:rsidRDefault="00AA4FCD" w:rsidP="00AA4FCD">
            <w:pPr>
              <w:jc w:val="right"/>
              <w:rPr>
                <w:b/>
                <w:bCs/>
                <w:sz w:val="20"/>
                <w:szCs w:val="20"/>
              </w:rPr>
            </w:pPr>
            <w:r w:rsidRPr="00214464">
              <w:rPr>
                <w:b/>
                <w:bCs/>
                <w:sz w:val="20"/>
                <w:szCs w:val="20"/>
              </w:rPr>
              <w:t>3.450.000</w:t>
            </w:r>
          </w:p>
        </w:tc>
        <w:tc>
          <w:tcPr>
            <w:tcW w:w="1276" w:type="dxa"/>
            <w:tcBorders>
              <w:top w:val="single" w:sz="4" w:space="0" w:color="auto"/>
              <w:left w:val="single" w:sz="4" w:space="0" w:color="auto"/>
              <w:bottom w:val="single" w:sz="4" w:space="0" w:color="auto"/>
              <w:right w:val="single" w:sz="4" w:space="0" w:color="auto"/>
            </w:tcBorders>
            <w:vAlign w:val="center"/>
          </w:tcPr>
          <w:p w14:paraId="7940E950" w14:textId="5BE7B94E" w:rsidR="00AA4FCD" w:rsidRPr="00214464" w:rsidRDefault="00AA4FCD" w:rsidP="00AA4FCD">
            <w:pPr>
              <w:jc w:val="right"/>
              <w:rPr>
                <w:b/>
                <w:bCs/>
                <w:sz w:val="20"/>
                <w:szCs w:val="20"/>
              </w:rPr>
            </w:pPr>
            <w:r w:rsidRPr="00214464">
              <w:rPr>
                <w:b/>
                <w:bCs/>
                <w:sz w:val="20"/>
                <w:szCs w:val="20"/>
              </w:rPr>
              <w:t>3.450.000</w:t>
            </w:r>
          </w:p>
        </w:tc>
        <w:tc>
          <w:tcPr>
            <w:tcW w:w="1134" w:type="dxa"/>
            <w:tcBorders>
              <w:top w:val="single" w:sz="4" w:space="0" w:color="auto"/>
              <w:left w:val="single" w:sz="4" w:space="0" w:color="auto"/>
              <w:bottom w:val="single" w:sz="4" w:space="0" w:color="auto"/>
              <w:right w:val="single" w:sz="4" w:space="0" w:color="auto"/>
            </w:tcBorders>
            <w:vAlign w:val="center"/>
          </w:tcPr>
          <w:p w14:paraId="4A4390E2" w14:textId="5A7D98D6" w:rsidR="00AA4FCD" w:rsidRPr="00214464" w:rsidRDefault="00AA4FCD" w:rsidP="00AA4FCD">
            <w:pPr>
              <w:jc w:val="right"/>
              <w:rPr>
                <w:b/>
                <w:bCs/>
                <w:sz w:val="20"/>
                <w:szCs w:val="20"/>
              </w:rPr>
            </w:pPr>
            <w:r w:rsidRPr="00214464">
              <w:rPr>
                <w:b/>
                <w:bCs/>
                <w:sz w:val="20"/>
                <w:szCs w:val="20"/>
              </w:rPr>
              <w:t>3.450.000</w:t>
            </w:r>
          </w:p>
        </w:tc>
      </w:tr>
      <w:tr w:rsidR="00214464" w:rsidRPr="00214464" w14:paraId="0294876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08AA1181" w14:textId="49CD618A" w:rsidR="00AA4FCD" w:rsidRPr="00214464" w:rsidRDefault="00AA4FCD" w:rsidP="00AA4FCD">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F6E41C6" w14:textId="60A1C923" w:rsidR="00AA4FCD" w:rsidRPr="00214464" w:rsidRDefault="00AA4FCD" w:rsidP="00AA4FCD">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3DE46CF" w14:textId="6C2B8EA8" w:rsidR="00AA4FCD" w:rsidRPr="00214464" w:rsidRDefault="00AA4FCD" w:rsidP="00AA4FCD">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14F5308" w14:textId="25A5C048" w:rsidR="00AA4FCD" w:rsidRPr="00214464" w:rsidRDefault="00AA4FCD" w:rsidP="00AA4FCD">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1B313FF6" w14:textId="1D27E123" w:rsidR="00AA4FCD" w:rsidRPr="00214464" w:rsidRDefault="00AA4FCD" w:rsidP="00AA4FCD">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4B6F82FA" w14:textId="52C5F05F" w:rsidR="00AA4FCD" w:rsidRPr="00214464" w:rsidRDefault="00AA4FCD" w:rsidP="00AA4FCD">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10009D05" w14:textId="2ADCC4B4" w:rsidR="00AA4FCD" w:rsidRPr="00214464" w:rsidRDefault="00AA4FCD" w:rsidP="00AA4FCD">
            <w:pPr>
              <w:jc w:val="center"/>
              <w:rPr>
                <w:b/>
                <w:sz w:val="20"/>
                <w:szCs w:val="20"/>
              </w:rPr>
            </w:pPr>
            <w:r w:rsidRPr="00214464">
              <w:rPr>
                <w:rFonts w:eastAsia="Calibri"/>
                <w:b/>
                <w:bCs/>
                <w:sz w:val="20"/>
                <w:szCs w:val="20"/>
              </w:rPr>
              <w:t>Ciljana vrijednost 2028.</w:t>
            </w:r>
          </w:p>
        </w:tc>
      </w:tr>
      <w:tr w:rsidR="00214464" w:rsidRPr="00214464" w14:paraId="105A054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71A87C8" w14:textId="3E0F4077" w:rsidR="00AA4FCD" w:rsidRPr="00214464" w:rsidRDefault="00AA4FCD" w:rsidP="00AA4FCD">
            <w:pPr>
              <w:rPr>
                <w:iCs/>
                <w:sz w:val="20"/>
                <w:szCs w:val="20"/>
              </w:rPr>
            </w:pPr>
            <w:r w:rsidRPr="00214464">
              <w:rPr>
                <w:sz w:val="20"/>
                <w:szCs w:val="20"/>
              </w:rPr>
              <w:t xml:space="preserve">Kvadratura uređenih zelenih javnih površina </w:t>
            </w:r>
          </w:p>
        </w:tc>
        <w:tc>
          <w:tcPr>
            <w:tcW w:w="2924" w:type="dxa"/>
            <w:tcBorders>
              <w:top w:val="single" w:sz="4" w:space="0" w:color="auto"/>
              <w:left w:val="single" w:sz="4" w:space="0" w:color="auto"/>
              <w:bottom w:val="single" w:sz="4" w:space="0" w:color="auto"/>
              <w:right w:val="single" w:sz="4" w:space="0" w:color="auto"/>
            </w:tcBorders>
            <w:vAlign w:val="center"/>
          </w:tcPr>
          <w:p w14:paraId="6FD7BA94" w14:textId="3E76E213" w:rsidR="00AA4FCD" w:rsidRPr="00214464" w:rsidRDefault="00AA4FCD" w:rsidP="00AA4FCD">
            <w:pPr>
              <w:rPr>
                <w:iCs/>
                <w:sz w:val="20"/>
                <w:szCs w:val="20"/>
              </w:rPr>
            </w:pPr>
            <w:r w:rsidRPr="00214464">
              <w:rPr>
                <w:sz w:val="20"/>
                <w:szCs w:val="20"/>
              </w:rPr>
              <w:t xml:space="preserve">Kvadratura redovno uređivanih gradskih parkova i ostalih ozelenjenih površina na gradskom području </w:t>
            </w:r>
          </w:p>
        </w:tc>
        <w:tc>
          <w:tcPr>
            <w:tcW w:w="978" w:type="dxa"/>
            <w:tcBorders>
              <w:top w:val="single" w:sz="4" w:space="0" w:color="auto"/>
              <w:left w:val="single" w:sz="4" w:space="0" w:color="auto"/>
              <w:bottom w:val="single" w:sz="4" w:space="0" w:color="auto"/>
              <w:right w:val="single" w:sz="4" w:space="0" w:color="auto"/>
            </w:tcBorders>
            <w:vAlign w:val="center"/>
          </w:tcPr>
          <w:p w14:paraId="421DB614" w14:textId="328BA5EC" w:rsidR="00AA4FCD" w:rsidRPr="00214464" w:rsidRDefault="00AA4FCD" w:rsidP="00AA4FCD">
            <w:pPr>
              <w:jc w:val="center"/>
              <w:rPr>
                <w:iCs/>
                <w:sz w:val="20"/>
                <w:szCs w:val="20"/>
              </w:rPr>
            </w:pPr>
            <w:r w:rsidRPr="00214464">
              <w:rPr>
                <w:sz w:val="20"/>
                <w:szCs w:val="20"/>
              </w:rPr>
              <w:t>m</w:t>
            </w:r>
            <w:r w:rsidRPr="00214464">
              <w:rPr>
                <w:sz w:val="20"/>
                <w:szCs w:val="20"/>
                <w:vertAlign w:val="superscript"/>
              </w:rPr>
              <w:t>2</w:t>
            </w:r>
          </w:p>
        </w:tc>
        <w:tc>
          <w:tcPr>
            <w:tcW w:w="1117" w:type="dxa"/>
            <w:tcBorders>
              <w:top w:val="single" w:sz="4" w:space="0" w:color="auto"/>
              <w:left w:val="single" w:sz="4" w:space="0" w:color="auto"/>
              <w:bottom w:val="single" w:sz="4" w:space="0" w:color="auto"/>
              <w:right w:val="single" w:sz="4" w:space="0" w:color="auto"/>
            </w:tcBorders>
            <w:vAlign w:val="center"/>
          </w:tcPr>
          <w:p w14:paraId="08DEEFEA" w14:textId="03808C88" w:rsidR="00AA4FCD" w:rsidRPr="00214464" w:rsidRDefault="00AA4FCD" w:rsidP="00AA4FCD">
            <w:pPr>
              <w:jc w:val="center"/>
              <w:rPr>
                <w:iCs/>
                <w:sz w:val="20"/>
                <w:szCs w:val="20"/>
              </w:rPr>
            </w:pPr>
            <w:r w:rsidRPr="00214464">
              <w:rPr>
                <w:iCs/>
                <w:sz w:val="20"/>
                <w:szCs w:val="20"/>
              </w:rPr>
              <w:t>726.000</w:t>
            </w:r>
          </w:p>
        </w:tc>
        <w:tc>
          <w:tcPr>
            <w:tcW w:w="1212" w:type="dxa"/>
            <w:tcBorders>
              <w:top w:val="single" w:sz="4" w:space="0" w:color="auto"/>
              <w:left w:val="single" w:sz="4" w:space="0" w:color="auto"/>
              <w:bottom w:val="single" w:sz="4" w:space="0" w:color="auto"/>
              <w:right w:val="single" w:sz="4" w:space="0" w:color="auto"/>
            </w:tcBorders>
            <w:vAlign w:val="center"/>
          </w:tcPr>
          <w:p w14:paraId="6BA6A4E5" w14:textId="7AED9A57" w:rsidR="00AA4FCD" w:rsidRPr="00214464" w:rsidRDefault="00AA4FCD" w:rsidP="00AA4FCD">
            <w:pPr>
              <w:jc w:val="center"/>
              <w:rPr>
                <w:bCs/>
                <w:sz w:val="20"/>
                <w:szCs w:val="20"/>
              </w:rPr>
            </w:pPr>
            <w:r w:rsidRPr="00214464">
              <w:rPr>
                <w:bCs/>
                <w:sz w:val="20"/>
                <w:szCs w:val="20"/>
              </w:rPr>
              <w:t>726.000</w:t>
            </w:r>
          </w:p>
        </w:tc>
        <w:tc>
          <w:tcPr>
            <w:tcW w:w="1276" w:type="dxa"/>
            <w:tcBorders>
              <w:top w:val="single" w:sz="4" w:space="0" w:color="auto"/>
              <w:left w:val="single" w:sz="4" w:space="0" w:color="auto"/>
              <w:bottom w:val="single" w:sz="4" w:space="0" w:color="auto"/>
              <w:right w:val="single" w:sz="4" w:space="0" w:color="auto"/>
            </w:tcBorders>
            <w:vAlign w:val="center"/>
          </w:tcPr>
          <w:p w14:paraId="7310CA91" w14:textId="2334A89B" w:rsidR="00AA4FCD" w:rsidRPr="00214464" w:rsidRDefault="00AA4FCD" w:rsidP="00AA4FCD">
            <w:pPr>
              <w:jc w:val="center"/>
              <w:rPr>
                <w:bCs/>
                <w:sz w:val="20"/>
                <w:szCs w:val="20"/>
              </w:rPr>
            </w:pPr>
            <w:r w:rsidRPr="00214464">
              <w:rPr>
                <w:bCs/>
                <w:sz w:val="20"/>
                <w:szCs w:val="20"/>
              </w:rPr>
              <w:t>726.000</w:t>
            </w:r>
          </w:p>
        </w:tc>
        <w:tc>
          <w:tcPr>
            <w:tcW w:w="1134" w:type="dxa"/>
            <w:tcBorders>
              <w:top w:val="single" w:sz="4" w:space="0" w:color="auto"/>
              <w:left w:val="single" w:sz="4" w:space="0" w:color="auto"/>
              <w:bottom w:val="single" w:sz="4" w:space="0" w:color="auto"/>
              <w:right w:val="single" w:sz="4" w:space="0" w:color="auto"/>
            </w:tcBorders>
            <w:vAlign w:val="center"/>
          </w:tcPr>
          <w:p w14:paraId="663813BC" w14:textId="2E495232" w:rsidR="00AA4FCD" w:rsidRPr="00214464" w:rsidRDefault="00AA4FCD" w:rsidP="00AA4FCD">
            <w:pPr>
              <w:jc w:val="center"/>
              <w:rPr>
                <w:bCs/>
                <w:sz w:val="20"/>
                <w:szCs w:val="20"/>
              </w:rPr>
            </w:pPr>
            <w:r w:rsidRPr="00214464">
              <w:rPr>
                <w:bCs/>
                <w:sz w:val="20"/>
                <w:szCs w:val="20"/>
              </w:rPr>
              <w:t>726.000</w:t>
            </w:r>
          </w:p>
        </w:tc>
      </w:tr>
      <w:tr w:rsidR="00214464" w:rsidRPr="00214464" w14:paraId="6130C52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888BFBE" w14:textId="77777777" w:rsidR="009306F7" w:rsidRPr="00214464" w:rsidRDefault="009306F7" w:rsidP="000C42A5">
            <w:pPr>
              <w:rPr>
                <w:b/>
                <w:bCs/>
                <w:sz w:val="20"/>
                <w:szCs w:val="20"/>
              </w:rPr>
            </w:pPr>
            <w:bookmarkStart w:id="41" w:name="_Hlk181630273"/>
            <w:bookmarkEnd w:id="39"/>
            <w:bookmarkEnd w:id="40"/>
            <w:r w:rsidRPr="00214464">
              <w:rPr>
                <w:b/>
                <w:bCs/>
                <w:sz w:val="20"/>
                <w:szCs w:val="20"/>
              </w:rPr>
              <w:t>Naziv aktivnosti/projekta u Proračunu:  ODRŽAVANJE I POTROŠNJA JAVNE RASVJETE</w:t>
            </w:r>
          </w:p>
        </w:tc>
      </w:tr>
      <w:tr w:rsidR="00214464" w:rsidRPr="00214464" w14:paraId="2C2C5A48"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27081694" w14:textId="77777777" w:rsidR="009306F7" w:rsidRPr="00214464" w:rsidRDefault="009306F7" w:rsidP="000C42A5">
            <w:pPr>
              <w:jc w:val="center"/>
              <w:rPr>
                <w:b/>
                <w:bCs/>
                <w:sz w:val="20"/>
                <w:szCs w:val="20"/>
              </w:rPr>
            </w:pPr>
            <w:r w:rsidRPr="00214464">
              <w:rPr>
                <w:sz w:val="20"/>
                <w:szCs w:val="20"/>
              </w:rPr>
              <w:lastRenderedPageBreak/>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7C56E216"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0DFBBB2C"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3C905266"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07B5EF85" w14:textId="34A55B4C"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69B27A56" w14:textId="58D2E268"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7F0C17D8" w14:textId="3D851AB6" w:rsidR="00A01B46" w:rsidRPr="00214464" w:rsidRDefault="00A01B46" w:rsidP="00A01B46">
            <w:pPr>
              <w:jc w:val="center"/>
              <w:rPr>
                <w:b/>
                <w:bCs/>
                <w:sz w:val="20"/>
                <w:szCs w:val="20"/>
              </w:rPr>
            </w:pPr>
            <w:r w:rsidRPr="00214464">
              <w:rPr>
                <w:sz w:val="20"/>
                <w:szCs w:val="20"/>
              </w:rPr>
              <w:t>2028.</w:t>
            </w:r>
          </w:p>
        </w:tc>
      </w:tr>
      <w:tr w:rsidR="00214464" w:rsidRPr="00214464" w14:paraId="39473ABD"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0D484AA6" w14:textId="6BACCFCB" w:rsidR="00C805E0" w:rsidRPr="00214464" w:rsidRDefault="00C805E0" w:rsidP="00C805E0">
            <w:pPr>
              <w:jc w:val="both"/>
              <w:rPr>
                <w:iCs/>
                <w:sz w:val="20"/>
                <w:szCs w:val="20"/>
              </w:rPr>
            </w:pPr>
            <w:r w:rsidRPr="00214464">
              <w:rPr>
                <w:iCs/>
                <w:sz w:val="20"/>
                <w:szCs w:val="20"/>
              </w:rPr>
              <w:t>Rashodi unutar ove aktivnosti osigurani su za utrošenu električnu energiju za javnu rasvjetu odnosno za električnu energiju, mrežarinu i naknadu za poticanje proizvodnje iz obnovljivih izvora za javnu rasvjetu te za tekuće održavanje javne rasvjete koji obuhvaćaju rješavanje tekućih kvarova i radove na održavanju instalacija i uređaja. Ishodište za planirana sredstva su stvarni troškovi iz prethodnog razdoblja i trenutno kretanje cijena energenata i materijala,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2964769B" w14:textId="774D1C38" w:rsidR="00C805E0" w:rsidRPr="00214464" w:rsidRDefault="00C805E0" w:rsidP="00C805E0">
            <w:pPr>
              <w:jc w:val="right"/>
              <w:rPr>
                <w:b/>
                <w:bCs/>
                <w:sz w:val="20"/>
                <w:szCs w:val="20"/>
              </w:rPr>
            </w:pPr>
            <w:r w:rsidRPr="00214464">
              <w:rPr>
                <w:b/>
                <w:bCs/>
                <w:sz w:val="20"/>
                <w:szCs w:val="20"/>
              </w:rPr>
              <w:t>1.020.000</w:t>
            </w:r>
          </w:p>
        </w:tc>
        <w:tc>
          <w:tcPr>
            <w:tcW w:w="1276" w:type="dxa"/>
            <w:tcBorders>
              <w:top w:val="single" w:sz="4" w:space="0" w:color="auto"/>
              <w:left w:val="single" w:sz="4" w:space="0" w:color="auto"/>
              <w:bottom w:val="single" w:sz="4" w:space="0" w:color="auto"/>
              <w:right w:val="single" w:sz="4" w:space="0" w:color="auto"/>
            </w:tcBorders>
            <w:vAlign w:val="center"/>
          </w:tcPr>
          <w:p w14:paraId="0E26E9E9" w14:textId="19249CFF" w:rsidR="00C805E0" w:rsidRPr="00214464" w:rsidRDefault="00C805E0" w:rsidP="00C805E0">
            <w:pPr>
              <w:jc w:val="right"/>
              <w:rPr>
                <w:b/>
                <w:bCs/>
                <w:sz w:val="20"/>
                <w:szCs w:val="20"/>
              </w:rPr>
            </w:pPr>
            <w:r w:rsidRPr="00214464">
              <w:rPr>
                <w:b/>
                <w:bCs/>
                <w:sz w:val="20"/>
                <w:szCs w:val="20"/>
              </w:rPr>
              <w:t>1.520.000</w:t>
            </w:r>
          </w:p>
        </w:tc>
        <w:tc>
          <w:tcPr>
            <w:tcW w:w="1134" w:type="dxa"/>
            <w:tcBorders>
              <w:top w:val="single" w:sz="4" w:space="0" w:color="auto"/>
              <w:left w:val="single" w:sz="4" w:space="0" w:color="auto"/>
              <w:bottom w:val="single" w:sz="4" w:space="0" w:color="auto"/>
              <w:right w:val="single" w:sz="4" w:space="0" w:color="auto"/>
            </w:tcBorders>
            <w:vAlign w:val="center"/>
          </w:tcPr>
          <w:p w14:paraId="05E83BB5" w14:textId="33EECB71" w:rsidR="00C805E0" w:rsidRPr="00214464" w:rsidRDefault="00C805E0" w:rsidP="00C805E0">
            <w:pPr>
              <w:jc w:val="right"/>
              <w:rPr>
                <w:b/>
                <w:bCs/>
                <w:sz w:val="20"/>
                <w:szCs w:val="20"/>
              </w:rPr>
            </w:pPr>
            <w:r w:rsidRPr="00214464">
              <w:rPr>
                <w:b/>
                <w:bCs/>
                <w:sz w:val="20"/>
                <w:szCs w:val="20"/>
              </w:rPr>
              <w:t>1.520.000</w:t>
            </w:r>
          </w:p>
        </w:tc>
      </w:tr>
      <w:tr w:rsidR="00214464" w:rsidRPr="00214464" w14:paraId="035CB2A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7CA53009" w14:textId="21E77018" w:rsidR="00C805E0" w:rsidRPr="00214464" w:rsidRDefault="00C805E0" w:rsidP="00C805E0">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830BF21" w14:textId="6CE49FD4" w:rsidR="00C805E0" w:rsidRPr="00214464" w:rsidRDefault="00C805E0" w:rsidP="00C805E0">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31214A8D" w14:textId="048F96BD" w:rsidR="00C805E0" w:rsidRPr="00214464" w:rsidRDefault="00C805E0" w:rsidP="00C805E0">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535DCD6" w14:textId="119CD5C7" w:rsidR="00C805E0" w:rsidRPr="00214464" w:rsidRDefault="00C805E0" w:rsidP="00C805E0">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5E65E0DF" w14:textId="50E18F32" w:rsidR="00C805E0" w:rsidRPr="00214464" w:rsidRDefault="00C805E0" w:rsidP="00C805E0">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0570B0C5" w14:textId="30AB85D6" w:rsidR="00C805E0" w:rsidRPr="00214464" w:rsidRDefault="00C805E0" w:rsidP="00C805E0">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4F3A1C4E" w14:textId="367E0576" w:rsidR="00C805E0" w:rsidRPr="00214464" w:rsidRDefault="00C805E0" w:rsidP="00C805E0">
            <w:pPr>
              <w:jc w:val="center"/>
              <w:rPr>
                <w:b/>
                <w:sz w:val="20"/>
                <w:szCs w:val="20"/>
              </w:rPr>
            </w:pPr>
            <w:r w:rsidRPr="00214464">
              <w:rPr>
                <w:rFonts w:eastAsia="Calibri"/>
                <w:b/>
                <w:bCs/>
                <w:sz w:val="20"/>
                <w:szCs w:val="20"/>
              </w:rPr>
              <w:t>Ciljana vrijednost 2028.</w:t>
            </w:r>
          </w:p>
        </w:tc>
      </w:tr>
      <w:tr w:rsidR="00214464" w:rsidRPr="00214464" w14:paraId="1E9345C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163E941A" w14:textId="072433B2" w:rsidR="00C805E0" w:rsidRPr="00214464" w:rsidRDefault="00C805E0" w:rsidP="00C805E0">
            <w:pPr>
              <w:rPr>
                <w:iCs/>
                <w:sz w:val="20"/>
                <w:szCs w:val="20"/>
              </w:rPr>
            </w:pPr>
            <w:r w:rsidRPr="00214464">
              <w:rPr>
                <w:sz w:val="20"/>
                <w:szCs w:val="20"/>
              </w:rPr>
              <w:t>Broj rasvjetnih tijela</w:t>
            </w:r>
          </w:p>
        </w:tc>
        <w:tc>
          <w:tcPr>
            <w:tcW w:w="2924" w:type="dxa"/>
            <w:tcBorders>
              <w:top w:val="single" w:sz="4" w:space="0" w:color="auto"/>
              <w:left w:val="single" w:sz="4" w:space="0" w:color="auto"/>
              <w:bottom w:val="single" w:sz="4" w:space="0" w:color="auto"/>
              <w:right w:val="single" w:sz="4" w:space="0" w:color="auto"/>
            </w:tcBorders>
            <w:vAlign w:val="center"/>
          </w:tcPr>
          <w:p w14:paraId="79C45E57" w14:textId="3051BD2B" w:rsidR="00C805E0" w:rsidRPr="00214464" w:rsidRDefault="00C805E0" w:rsidP="00C805E0">
            <w:pPr>
              <w:rPr>
                <w:iCs/>
                <w:sz w:val="20"/>
                <w:szCs w:val="20"/>
              </w:rPr>
            </w:pPr>
            <w:r w:rsidRPr="00214464">
              <w:rPr>
                <w:sz w:val="20"/>
                <w:szCs w:val="20"/>
              </w:rPr>
              <w:t>Broj rasvjetnih tijela koji se tijekom cijele godine održava u funkcionalnom i ispravnom stanju</w:t>
            </w:r>
          </w:p>
        </w:tc>
        <w:tc>
          <w:tcPr>
            <w:tcW w:w="978" w:type="dxa"/>
            <w:tcBorders>
              <w:top w:val="single" w:sz="4" w:space="0" w:color="auto"/>
              <w:left w:val="single" w:sz="4" w:space="0" w:color="auto"/>
              <w:bottom w:val="single" w:sz="4" w:space="0" w:color="auto"/>
              <w:right w:val="single" w:sz="4" w:space="0" w:color="auto"/>
            </w:tcBorders>
            <w:vAlign w:val="center"/>
          </w:tcPr>
          <w:p w14:paraId="7D6438F2" w14:textId="189A7452" w:rsidR="00C805E0" w:rsidRPr="00214464" w:rsidRDefault="00C805E0" w:rsidP="00C805E0">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8E99A2C" w14:textId="0E2BF92C" w:rsidR="00C805E0" w:rsidRPr="00214464" w:rsidRDefault="00C805E0" w:rsidP="00C805E0">
            <w:pPr>
              <w:jc w:val="center"/>
              <w:rPr>
                <w:iCs/>
                <w:sz w:val="20"/>
                <w:szCs w:val="20"/>
              </w:rPr>
            </w:pPr>
            <w:r w:rsidRPr="00214464">
              <w:rPr>
                <w:iCs/>
                <w:sz w:val="20"/>
                <w:szCs w:val="20"/>
              </w:rPr>
              <w:t>cca. 8.665</w:t>
            </w:r>
          </w:p>
        </w:tc>
        <w:tc>
          <w:tcPr>
            <w:tcW w:w="1212" w:type="dxa"/>
            <w:tcBorders>
              <w:top w:val="single" w:sz="4" w:space="0" w:color="auto"/>
              <w:left w:val="single" w:sz="4" w:space="0" w:color="auto"/>
              <w:bottom w:val="single" w:sz="4" w:space="0" w:color="auto"/>
              <w:right w:val="single" w:sz="4" w:space="0" w:color="auto"/>
            </w:tcBorders>
            <w:vAlign w:val="center"/>
          </w:tcPr>
          <w:p w14:paraId="04CC4003" w14:textId="2BACCB67" w:rsidR="00C805E0" w:rsidRPr="00214464" w:rsidRDefault="00C805E0" w:rsidP="00C805E0">
            <w:pPr>
              <w:jc w:val="center"/>
              <w:rPr>
                <w:bCs/>
                <w:sz w:val="20"/>
                <w:szCs w:val="20"/>
              </w:rPr>
            </w:pPr>
            <w:r w:rsidRPr="00214464">
              <w:rPr>
                <w:bCs/>
                <w:sz w:val="20"/>
                <w:szCs w:val="20"/>
              </w:rPr>
              <w:t>cca. 8.680</w:t>
            </w:r>
          </w:p>
        </w:tc>
        <w:tc>
          <w:tcPr>
            <w:tcW w:w="1276" w:type="dxa"/>
            <w:tcBorders>
              <w:top w:val="single" w:sz="4" w:space="0" w:color="auto"/>
              <w:left w:val="single" w:sz="4" w:space="0" w:color="auto"/>
              <w:bottom w:val="single" w:sz="4" w:space="0" w:color="auto"/>
              <w:right w:val="single" w:sz="4" w:space="0" w:color="auto"/>
            </w:tcBorders>
            <w:vAlign w:val="center"/>
          </w:tcPr>
          <w:p w14:paraId="2AC06525" w14:textId="78CEDCDF" w:rsidR="00C805E0" w:rsidRPr="00214464" w:rsidRDefault="00C805E0" w:rsidP="00C805E0">
            <w:pPr>
              <w:jc w:val="center"/>
              <w:rPr>
                <w:bCs/>
                <w:sz w:val="20"/>
                <w:szCs w:val="20"/>
              </w:rPr>
            </w:pPr>
            <w:r w:rsidRPr="00214464">
              <w:rPr>
                <w:bCs/>
                <w:sz w:val="20"/>
                <w:szCs w:val="20"/>
              </w:rPr>
              <w:t>cca. 8.690</w:t>
            </w:r>
          </w:p>
        </w:tc>
        <w:tc>
          <w:tcPr>
            <w:tcW w:w="1134" w:type="dxa"/>
            <w:tcBorders>
              <w:top w:val="single" w:sz="4" w:space="0" w:color="auto"/>
              <w:left w:val="single" w:sz="4" w:space="0" w:color="auto"/>
              <w:bottom w:val="single" w:sz="4" w:space="0" w:color="auto"/>
              <w:right w:val="single" w:sz="4" w:space="0" w:color="auto"/>
            </w:tcBorders>
            <w:vAlign w:val="center"/>
          </w:tcPr>
          <w:p w14:paraId="31F4FCCE" w14:textId="11E4D62F" w:rsidR="00C805E0" w:rsidRPr="00214464" w:rsidRDefault="00C805E0" w:rsidP="00C805E0">
            <w:pPr>
              <w:jc w:val="center"/>
              <w:rPr>
                <w:bCs/>
                <w:sz w:val="20"/>
                <w:szCs w:val="20"/>
              </w:rPr>
            </w:pPr>
            <w:r w:rsidRPr="00214464">
              <w:rPr>
                <w:bCs/>
                <w:sz w:val="20"/>
                <w:szCs w:val="20"/>
              </w:rPr>
              <w:t>cca. 8.700</w:t>
            </w:r>
          </w:p>
        </w:tc>
      </w:tr>
      <w:bookmarkEnd w:id="41"/>
      <w:tr w:rsidR="00214464" w:rsidRPr="00214464" w14:paraId="255C661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12E99095" w14:textId="77777777" w:rsidR="009306F7" w:rsidRPr="00214464" w:rsidRDefault="009306F7" w:rsidP="000C42A5">
            <w:pPr>
              <w:rPr>
                <w:b/>
                <w:bCs/>
                <w:sz w:val="20"/>
                <w:szCs w:val="20"/>
              </w:rPr>
            </w:pPr>
            <w:r w:rsidRPr="00214464">
              <w:rPr>
                <w:b/>
                <w:bCs/>
                <w:sz w:val="20"/>
                <w:szCs w:val="20"/>
              </w:rPr>
              <w:t>Naziv aktivnosti/projekta u Proračunu:  ODRŽAVANJE GRAĐEVINA JAVNE ODVODNJE OBORINSKIH VODA</w:t>
            </w:r>
          </w:p>
        </w:tc>
      </w:tr>
      <w:tr w:rsidR="00214464" w:rsidRPr="00214464" w14:paraId="2AB580C3" w14:textId="77777777" w:rsidTr="000C42A5">
        <w:trPr>
          <w:trHeight w:val="125"/>
          <w:jc w:val="center"/>
        </w:trPr>
        <w:tc>
          <w:tcPr>
            <w:tcW w:w="6863" w:type="dxa"/>
            <w:gridSpan w:val="4"/>
            <w:vMerge w:val="restart"/>
            <w:tcBorders>
              <w:top w:val="single" w:sz="4" w:space="0" w:color="auto"/>
              <w:left w:val="single" w:sz="4" w:space="0" w:color="auto"/>
              <w:right w:val="single" w:sz="4" w:space="0" w:color="auto"/>
            </w:tcBorders>
            <w:vAlign w:val="center"/>
          </w:tcPr>
          <w:p w14:paraId="64C46E05" w14:textId="77777777" w:rsidR="009306F7" w:rsidRPr="00214464" w:rsidRDefault="009306F7" w:rsidP="000C42A5">
            <w:pPr>
              <w:jc w:val="center"/>
              <w:rPr>
                <w:b/>
                <w:bCs/>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vAlign w:val="center"/>
          </w:tcPr>
          <w:p w14:paraId="5EBD9978" w14:textId="77777777" w:rsidR="009306F7" w:rsidRPr="00214464" w:rsidRDefault="009306F7" w:rsidP="000C42A5">
            <w:pPr>
              <w:jc w:val="center"/>
              <w:rPr>
                <w:b/>
                <w:bCs/>
                <w:sz w:val="20"/>
                <w:szCs w:val="20"/>
              </w:rPr>
            </w:pPr>
            <w:r w:rsidRPr="00214464">
              <w:rPr>
                <w:sz w:val="20"/>
                <w:szCs w:val="20"/>
              </w:rPr>
              <w:t>Planirana sredstva</w:t>
            </w:r>
          </w:p>
        </w:tc>
      </w:tr>
      <w:tr w:rsidR="00214464" w:rsidRPr="00214464" w14:paraId="6EF4E3E2" w14:textId="77777777" w:rsidTr="000C42A5">
        <w:trPr>
          <w:trHeight w:val="125"/>
          <w:jc w:val="center"/>
        </w:trPr>
        <w:tc>
          <w:tcPr>
            <w:tcW w:w="6863" w:type="dxa"/>
            <w:gridSpan w:val="4"/>
            <w:vMerge/>
            <w:tcBorders>
              <w:left w:val="single" w:sz="4" w:space="0" w:color="auto"/>
              <w:bottom w:val="single" w:sz="4" w:space="0" w:color="auto"/>
              <w:right w:val="single" w:sz="4" w:space="0" w:color="auto"/>
            </w:tcBorders>
          </w:tcPr>
          <w:p w14:paraId="10198F76" w14:textId="77777777" w:rsidR="00A01B46" w:rsidRPr="00214464" w:rsidRDefault="00A01B46" w:rsidP="00A01B46">
            <w:pPr>
              <w:rPr>
                <w:b/>
                <w:bCs/>
                <w:sz w:val="20"/>
                <w:szCs w:val="20"/>
              </w:rPr>
            </w:pPr>
          </w:p>
        </w:tc>
        <w:tc>
          <w:tcPr>
            <w:tcW w:w="1212" w:type="dxa"/>
            <w:tcBorders>
              <w:top w:val="single" w:sz="4" w:space="0" w:color="auto"/>
              <w:left w:val="single" w:sz="4" w:space="0" w:color="auto"/>
              <w:bottom w:val="single" w:sz="4" w:space="0" w:color="auto"/>
              <w:right w:val="single" w:sz="4" w:space="0" w:color="auto"/>
            </w:tcBorders>
            <w:vAlign w:val="center"/>
          </w:tcPr>
          <w:p w14:paraId="3FA15472" w14:textId="3DEEEA46" w:rsidR="00A01B46" w:rsidRPr="00214464" w:rsidRDefault="00A01B46" w:rsidP="00A01B46">
            <w:pPr>
              <w:jc w:val="center"/>
              <w:rPr>
                <w:b/>
                <w:bCs/>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vAlign w:val="center"/>
          </w:tcPr>
          <w:p w14:paraId="2B316432" w14:textId="036EB6C2" w:rsidR="00A01B46" w:rsidRPr="00214464" w:rsidRDefault="00A01B46" w:rsidP="00A01B46">
            <w:pPr>
              <w:jc w:val="center"/>
              <w:rPr>
                <w:b/>
                <w:bCs/>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vAlign w:val="center"/>
          </w:tcPr>
          <w:p w14:paraId="20DD9048" w14:textId="65FACCE5" w:rsidR="00A01B46" w:rsidRPr="00214464" w:rsidRDefault="00A01B46" w:rsidP="00A01B46">
            <w:pPr>
              <w:jc w:val="center"/>
              <w:rPr>
                <w:b/>
                <w:bCs/>
                <w:sz w:val="20"/>
                <w:szCs w:val="20"/>
              </w:rPr>
            </w:pPr>
            <w:r w:rsidRPr="00214464">
              <w:rPr>
                <w:sz w:val="20"/>
                <w:szCs w:val="20"/>
              </w:rPr>
              <w:t>2028.</w:t>
            </w:r>
          </w:p>
        </w:tc>
      </w:tr>
      <w:tr w:rsidR="00214464" w:rsidRPr="00214464" w14:paraId="1DAE216B" w14:textId="77777777" w:rsidTr="000C42A5">
        <w:trPr>
          <w:trHeight w:val="125"/>
          <w:jc w:val="center"/>
        </w:trPr>
        <w:tc>
          <w:tcPr>
            <w:tcW w:w="6863" w:type="dxa"/>
            <w:gridSpan w:val="4"/>
            <w:tcBorders>
              <w:top w:val="single" w:sz="4" w:space="0" w:color="auto"/>
              <w:left w:val="single" w:sz="4" w:space="0" w:color="auto"/>
              <w:bottom w:val="single" w:sz="4" w:space="0" w:color="auto"/>
              <w:right w:val="single" w:sz="4" w:space="0" w:color="auto"/>
            </w:tcBorders>
          </w:tcPr>
          <w:p w14:paraId="2D64194D" w14:textId="77777777" w:rsidR="0094569A" w:rsidRPr="00214464" w:rsidRDefault="0094569A" w:rsidP="0094569A">
            <w:pPr>
              <w:jc w:val="both"/>
              <w:rPr>
                <w:iCs/>
                <w:sz w:val="20"/>
                <w:szCs w:val="20"/>
              </w:rPr>
            </w:pPr>
            <w:r w:rsidRPr="00214464">
              <w:rPr>
                <w:iCs/>
                <w:sz w:val="20"/>
                <w:szCs w:val="20"/>
              </w:rPr>
              <w:t>Rashodi unutar ove aktivnosti osigurani su za rekonstrukciju i popravak slivnika, rekonstrukciju revizijskih okna i priključaka glavnog voda, radove na održavanju i čišćenju kanalizacije i odvodnih jaraka, strojnu košnju pokosa otvorenog kanala, strojnog čišćenja sustava odvodnje specijalnim vozilom te za stručni nadzor na održavanju javne odvodnje.</w:t>
            </w:r>
          </w:p>
          <w:p w14:paraId="356974AC" w14:textId="742B5F09" w:rsidR="0094569A" w:rsidRPr="00214464" w:rsidRDefault="0094569A" w:rsidP="0094569A">
            <w:pPr>
              <w:jc w:val="both"/>
              <w:rPr>
                <w:iCs/>
                <w:sz w:val="20"/>
                <w:szCs w:val="20"/>
              </w:rPr>
            </w:pPr>
            <w:r w:rsidRPr="00214464">
              <w:rPr>
                <w:iCs/>
                <w:sz w:val="20"/>
                <w:szCs w:val="20"/>
              </w:rPr>
              <w:t>Ishodište za planirana sredstva su stvarni troškovi iz prethodnog razdoblja i trenutno kretanje cijena, a izvor financiranja su vlastita sredstva Grada.</w:t>
            </w:r>
          </w:p>
        </w:tc>
        <w:tc>
          <w:tcPr>
            <w:tcW w:w="1212" w:type="dxa"/>
            <w:tcBorders>
              <w:top w:val="single" w:sz="4" w:space="0" w:color="auto"/>
              <w:left w:val="single" w:sz="4" w:space="0" w:color="auto"/>
              <w:bottom w:val="single" w:sz="4" w:space="0" w:color="auto"/>
              <w:right w:val="single" w:sz="4" w:space="0" w:color="auto"/>
            </w:tcBorders>
            <w:vAlign w:val="center"/>
          </w:tcPr>
          <w:p w14:paraId="450D3B66" w14:textId="28B9ADF3" w:rsidR="0094569A" w:rsidRPr="00214464" w:rsidRDefault="0094569A" w:rsidP="0094569A">
            <w:pPr>
              <w:jc w:val="right"/>
              <w:rPr>
                <w:b/>
                <w:bCs/>
                <w:sz w:val="20"/>
                <w:szCs w:val="20"/>
              </w:rPr>
            </w:pPr>
            <w:r w:rsidRPr="00214464">
              <w:rPr>
                <w:b/>
                <w:bCs/>
                <w:sz w:val="20"/>
                <w:szCs w:val="20"/>
              </w:rPr>
              <w:t>600.000</w:t>
            </w:r>
          </w:p>
        </w:tc>
        <w:tc>
          <w:tcPr>
            <w:tcW w:w="1276" w:type="dxa"/>
            <w:tcBorders>
              <w:top w:val="single" w:sz="4" w:space="0" w:color="auto"/>
              <w:left w:val="single" w:sz="4" w:space="0" w:color="auto"/>
              <w:bottom w:val="single" w:sz="4" w:space="0" w:color="auto"/>
              <w:right w:val="single" w:sz="4" w:space="0" w:color="auto"/>
            </w:tcBorders>
            <w:vAlign w:val="center"/>
          </w:tcPr>
          <w:p w14:paraId="27AC824F" w14:textId="6BD90D5B" w:rsidR="0094569A" w:rsidRPr="00214464" w:rsidRDefault="0094569A" w:rsidP="0094569A">
            <w:pPr>
              <w:jc w:val="right"/>
              <w:rPr>
                <w:b/>
                <w:bCs/>
                <w:sz w:val="20"/>
                <w:szCs w:val="20"/>
              </w:rPr>
            </w:pPr>
            <w:r w:rsidRPr="00214464">
              <w:rPr>
                <w:b/>
                <w:bCs/>
                <w:sz w:val="20"/>
                <w:szCs w:val="20"/>
              </w:rPr>
              <w:t>600.000</w:t>
            </w:r>
          </w:p>
        </w:tc>
        <w:tc>
          <w:tcPr>
            <w:tcW w:w="1134" w:type="dxa"/>
            <w:tcBorders>
              <w:top w:val="single" w:sz="4" w:space="0" w:color="auto"/>
              <w:left w:val="single" w:sz="4" w:space="0" w:color="auto"/>
              <w:bottom w:val="single" w:sz="4" w:space="0" w:color="auto"/>
              <w:right w:val="single" w:sz="4" w:space="0" w:color="auto"/>
            </w:tcBorders>
            <w:vAlign w:val="center"/>
          </w:tcPr>
          <w:p w14:paraId="200FEAC4" w14:textId="03AD2E1D" w:rsidR="0094569A" w:rsidRPr="00214464" w:rsidRDefault="0094569A" w:rsidP="0094569A">
            <w:pPr>
              <w:jc w:val="right"/>
              <w:rPr>
                <w:b/>
                <w:bCs/>
                <w:sz w:val="20"/>
                <w:szCs w:val="20"/>
              </w:rPr>
            </w:pPr>
            <w:r w:rsidRPr="00214464">
              <w:rPr>
                <w:b/>
                <w:bCs/>
                <w:sz w:val="20"/>
                <w:szCs w:val="20"/>
              </w:rPr>
              <w:t>600.000</w:t>
            </w:r>
          </w:p>
        </w:tc>
      </w:tr>
      <w:tr w:rsidR="00214464" w:rsidRPr="00214464" w14:paraId="6A2A0F5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3C44D2E6" w14:textId="460402BA" w:rsidR="0094569A" w:rsidRPr="00214464" w:rsidRDefault="0094569A" w:rsidP="0094569A">
            <w:pPr>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75B90E8" w14:textId="6FAA2413" w:rsidR="0094569A" w:rsidRPr="00214464" w:rsidRDefault="0094569A" w:rsidP="0094569A">
            <w:pPr>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ED2D578" w14:textId="6D448CCC" w:rsidR="0094569A" w:rsidRPr="00214464" w:rsidRDefault="0094569A" w:rsidP="0094569A">
            <w:pPr>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954377C" w14:textId="49C15C16"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vAlign w:val="center"/>
          </w:tcPr>
          <w:p w14:paraId="7EE1502F" w14:textId="2630C86E"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vAlign w:val="center"/>
          </w:tcPr>
          <w:p w14:paraId="24CE077F" w14:textId="01FCF17C"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vAlign w:val="center"/>
          </w:tcPr>
          <w:p w14:paraId="0F0266AF" w14:textId="355B56E0"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49C1BA2E"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vAlign w:val="center"/>
          </w:tcPr>
          <w:p w14:paraId="6A9BF058" w14:textId="5908F72E" w:rsidR="0094569A" w:rsidRPr="00214464" w:rsidRDefault="0094569A" w:rsidP="0094569A">
            <w:pPr>
              <w:rPr>
                <w:iCs/>
                <w:sz w:val="20"/>
                <w:szCs w:val="20"/>
              </w:rPr>
            </w:pPr>
            <w:r w:rsidRPr="00214464">
              <w:rPr>
                <w:iCs/>
                <w:sz w:val="20"/>
                <w:szCs w:val="20"/>
              </w:rPr>
              <w:t xml:space="preserve">Postotak riješenih rekonstrukcija i popravaka </w:t>
            </w:r>
          </w:p>
        </w:tc>
        <w:tc>
          <w:tcPr>
            <w:tcW w:w="2924" w:type="dxa"/>
            <w:tcBorders>
              <w:top w:val="single" w:sz="4" w:space="0" w:color="auto"/>
              <w:left w:val="single" w:sz="4" w:space="0" w:color="auto"/>
              <w:bottom w:val="single" w:sz="4" w:space="0" w:color="auto"/>
              <w:right w:val="single" w:sz="4" w:space="0" w:color="auto"/>
            </w:tcBorders>
            <w:vAlign w:val="center"/>
          </w:tcPr>
          <w:p w14:paraId="7B605B73" w14:textId="32C0DB89" w:rsidR="0094569A" w:rsidRPr="00214464" w:rsidRDefault="0094569A" w:rsidP="0094569A">
            <w:pPr>
              <w:rPr>
                <w:iCs/>
                <w:sz w:val="20"/>
                <w:szCs w:val="20"/>
              </w:rPr>
            </w:pPr>
            <w:r w:rsidRPr="00214464">
              <w:rPr>
                <w:iCs/>
                <w:sz w:val="20"/>
                <w:szCs w:val="20"/>
              </w:rPr>
              <w:t>Postotak riješenih rekonstrukcija i popravaka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3AA131CE" w14:textId="0B9738E8" w:rsidR="0094569A" w:rsidRPr="00214464" w:rsidRDefault="0094569A" w:rsidP="0094569A">
            <w:pPr>
              <w:jc w:val="center"/>
              <w:rPr>
                <w:iCs/>
                <w:sz w:val="20"/>
                <w:szCs w:val="20"/>
              </w:rPr>
            </w:pPr>
            <w:r w:rsidRPr="00214464">
              <w:rPr>
                <w:iCs/>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55007C62" w14:textId="0DFCAD74" w:rsidR="0094569A" w:rsidRPr="00214464" w:rsidRDefault="0094569A" w:rsidP="0094569A">
            <w:pPr>
              <w:jc w:val="center"/>
              <w:rPr>
                <w:iCs/>
                <w:sz w:val="20"/>
                <w:szCs w:val="20"/>
              </w:rPr>
            </w:pPr>
            <w:r w:rsidRPr="00214464">
              <w:rPr>
                <w:iCs/>
                <w:sz w:val="20"/>
                <w:szCs w:val="20"/>
              </w:rPr>
              <w:t>100</w:t>
            </w:r>
          </w:p>
        </w:tc>
        <w:tc>
          <w:tcPr>
            <w:tcW w:w="1212" w:type="dxa"/>
            <w:tcBorders>
              <w:top w:val="single" w:sz="4" w:space="0" w:color="auto"/>
              <w:left w:val="single" w:sz="4" w:space="0" w:color="auto"/>
              <w:bottom w:val="single" w:sz="4" w:space="0" w:color="auto"/>
              <w:right w:val="single" w:sz="4" w:space="0" w:color="auto"/>
            </w:tcBorders>
            <w:vAlign w:val="center"/>
          </w:tcPr>
          <w:p w14:paraId="0EB09F8F" w14:textId="05E8599A" w:rsidR="0094569A" w:rsidRPr="00214464" w:rsidRDefault="0094569A" w:rsidP="0094569A">
            <w:pPr>
              <w:jc w:val="center"/>
              <w:rPr>
                <w:bCs/>
                <w:sz w:val="20"/>
                <w:szCs w:val="20"/>
              </w:rPr>
            </w:pPr>
            <w:r w:rsidRPr="00214464">
              <w:rPr>
                <w:bCs/>
                <w:sz w:val="20"/>
                <w:szCs w:val="20"/>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28E5F044" w14:textId="59565D97" w:rsidR="0094569A" w:rsidRPr="00214464" w:rsidRDefault="0094569A" w:rsidP="0094569A">
            <w:pPr>
              <w:jc w:val="center"/>
              <w:rPr>
                <w:bCs/>
                <w:sz w:val="20"/>
                <w:szCs w:val="20"/>
              </w:rPr>
            </w:pPr>
            <w:r w:rsidRPr="00214464">
              <w:rPr>
                <w:bCs/>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183F26D7" w14:textId="04BBBF8E" w:rsidR="0094569A" w:rsidRPr="00214464" w:rsidRDefault="0094569A" w:rsidP="0094569A">
            <w:pPr>
              <w:jc w:val="center"/>
              <w:rPr>
                <w:bCs/>
                <w:sz w:val="20"/>
                <w:szCs w:val="20"/>
              </w:rPr>
            </w:pPr>
            <w:r w:rsidRPr="00214464">
              <w:rPr>
                <w:bCs/>
                <w:sz w:val="20"/>
                <w:szCs w:val="20"/>
              </w:rPr>
              <w:t>100</w:t>
            </w:r>
          </w:p>
        </w:tc>
      </w:tr>
      <w:tr w:rsidR="00214464" w:rsidRPr="00214464" w14:paraId="165092F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281059C5" w14:textId="369274E6" w:rsidR="0094569A" w:rsidRPr="00214464" w:rsidRDefault="0094569A" w:rsidP="0094569A">
            <w:pPr>
              <w:rPr>
                <w:b/>
                <w:bCs/>
                <w:iCs/>
                <w:szCs w:val="20"/>
              </w:rPr>
            </w:pPr>
            <w:r w:rsidRPr="00214464">
              <w:rPr>
                <w:b/>
                <w:bCs/>
                <w:iCs/>
                <w:szCs w:val="20"/>
              </w:rPr>
              <w:t>Program: USLUŽNE KOMUNALNE DJELATNOSTI</w:t>
            </w:r>
          </w:p>
        </w:tc>
      </w:tr>
      <w:tr w:rsidR="00214464" w:rsidRPr="00214464" w14:paraId="74B7354B"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4610779" w14:textId="77777777" w:rsidR="0094569A" w:rsidRPr="00214464" w:rsidRDefault="0094569A" w:rsidP="0094569A">
            <w:pPr>
              <w:rPr>
                <w:sz w:val="20"/>
                <w:szCs w:val="20"/>
              </w:rPr>
            </w:pPr>
            <w:r w:rsidRPr="00214464">
              <w:rPr>
                <w:sz w:val="20"/>
                <w:szCs w:val="20"/>
              </w:rPr>
              <w:t>Zakonske i druge pravne osnove programa:</w:t>
            </w:r>
          </w:p>
          <w:p w14:paraId="1968617C" w14:textId="77777777" w:rsidR="0094569A" w:rsidRPr="00214464" w:rsidRDefault="0094569A" w:rsidP="00C56990">
            <w:pPr>
              <w:pStyle w:val="Odlomakpopisa"/>
              <w:numPr>
                <w:ilvl w:val="0"/>
                <w:numId w:val="11"/>
              </w:numPr>
              <w:rPr>
                <w:sz w:val="20"/>
                <w:szCs w:val="20"/>
              </w:rPr>
            </w:pPr>
            <w:r w:rsidRPr="00214464">
              <w:rPr>
                <w:sz w:val="20"/>
                <w:szCs w:val="20"/>
              </w:rPr>
              <w:t>Zakon o prijevozu u cestovnom prometu (NN 41/18, 98/19, 30/21, 89/21, 114/22, 136/24)</w:t>
            </w:r>
          </w:p>
          <w:p w14:paraId="5470922F" w14:textId="77777777" w:rsidR="0094569A" w:rsidRPr="00214464" w:rsidRDefault="0094569A" w:rsidP="00C56990">
            <w:pPr>
              <w:pStyle w:val="Odlomakpopisa"/>
              <w:numPr>
                <w:ilvl w:val="0"/>
                <w:numId w:val="11"/>
              </w:numPr>
              <w:rPr>
                <w:sz w:val="20"/>
                <w:szCs w:val="20"/>
              </w:rPr>
            </w:pPr>
            <w:r w:rsidRPr="00214464">
              <w:rPr>
                <w:sz w:val="20"/>
                <w:szCs w:val="20"/>
              </w:rPr>
              <w:t>Zakon o sigurnosti prometa na cestama (NN 67/08, 48/10, 74/11, 80/13, 158/13, 92/14, 64/15, 108/17, 70/19, 42/20, 85/22, 114/22, 133/23 i 145/24)</w:t>
            </w:r>
          </w:p>
          <w:p w14:paraId="7DA5017E" w14:textId="77777777" w:rsidR="0094569A" w:rsidRPr="00214464" w:rsidRDefault="0094569A" w:rsidP="00C56990">
            <w:pPr>
              <w:pStyle w:val="Odlomakpopisa"/>
              <w:numPr>
                <w:ilvl w:val="0"/>
                <w:numId w:val="11"/>
              </w:numPr>
              <w:rPr>
                <w:sz w:val="20"/>
                <w:szCs w:val="20"/>
              </w:rPr>
            </w:pPr>
            <w:r w:rsidRPr="00214464">
              <w:rPr>
                <w:sz w:val="20"/>
                <w:szCs w:val="20"/>
              </w:rPr>
              <w:t>Zakon o koncesijama (NN 69/17, 107/20)</w:t>
            </w:r>
          </w:p>
          <w:p w14:paraId="2F1C88C2" w14:textId="3E37389B" w:rsidR="0094569A" w:rsidRPr="00214464" w:rsidRDefault="0094569A" w:rsidP="00C56990">
            <w:pPr>
              <w:pStyle w:val="Odlomakpopisa"/>
              <w:numPr>
                <w:ilvl w:val="0"/>
                <w:numId w:val="11"/>
              </w:numPr>
              <w:rPr>
                <w:sz w:val="20"/>
                <w:szCs w:val="20"/>
              </w:rPr>
            </w:pPr>
            <w:r w:rsidRPr="00214464">
              <w:rPr>
                <w:sz w:val="20"/>
                <w:szCs w:val="20"/>
              </w:rPr>
              <w:t>Zakon o komunalnom gospodarstvu (NN 68/18, 110/18, 32/20 i 145/24).</w:t>
            </w:r>
          </w:p>
        </w:tc>
      </w:tr>
      <w:tr w:rsidR="00214464" w:rsidRPr="00214464" w14:paraId="314F27FE" w14:textId="77777777" w:rsidTr="000C42A5">
        <w:trPr>
          <w:trHeight w:val="270"/>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39DE2833" w14:textId="77777777" w:rsidR="0094569A" w:rsidRPr="00214464" w:rsidRDefault="0094569A" w:rsidP="0094569A">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45366CD7" w14:textId="086D17B0" w:rsidR="0094569A" w:rsidRPr="00214464" w:rsidRDefault="0094569A" w:rsidP="00DE6C2D">
            <w:pPr>
              <w:rPr>
                <w:i/>
                <w:sz w:val="20"/>
                <w:szCs w:val="20"/>
              </w:rPr>
            </w:pPr>
            <w:r w:rsidRPr="00214464">
              <w:rPr>
                <w:i/>
                <w:sz w:val="20"/>
                <w:szCs w:val="20"/>
              </w:rPr>
              <w:t>5. Razvijena komunalna i prometna infrastruktura</w:t>
            </w:r>
          </w:p>
          <w:p w14:paraId="53FA5224" w14:textId="77777777" w:rsidR="0094569A" w:rsidRPr="00214464" w:rsidRDefault="0094569A" w:rsidP="0094569A">
            <w:r w:rsidRPr="00214464">
              <w:rPr>
                <w:b/>
                <w:bCs/>
                <w:iCs/>
                <w:sz w:val="20"/>
                <w:szCs w:val="20"/>
              </w:rPr>
              <w:t>Cilj</w:t>
            </w:r>
            <w:r w:rsidRPr="00214464">
              <w:rPr>
                <w:iCs/>
                <w:sz w:val="20"/>
                <w:szCs w:val="20"/>
              </w:rPr>
              <w:t>:</w:t>
            </w:r>
            <w:r w:rsidRPr="00214464">
              <w:t xml:space="preserve"> </w:t>
            </w:r>
          </w:p>
          <w:p w14:paraId="57B40C77" w14:textId="62750CA8" w:rsidR="0094569A" w:rsidRPr="00214464" w:rsidRDefault="0094569A"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4AAA31C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E114B" w14:textId="77777777" w:rsidR="009306F7" w:rsidRPr="00214464" w:rsidRDefault="009306F7" w:rsidP="000C42A5">
            <w:pPr>
              <w:rPr>
                <w:b/>
                <w:bCs/>
                <w:sz w:val="20"/>
                <w:szCs w:val="20"/>
              </w:rPr>
            </w:pPr>
            <w:r w:rsidRPr="00214464">
              <w:rPr>
                <w:b/>
                <w:bCs/>
                <w:sz w:val="20"/>
                <w:szCs w:val="20"/>
              </w:rPr>
              <w:t xml:space="preserve">Naziv aktivnosti/projekta u Proračunu:  KOMUNALNI LINIJSKI PRIJEVOZ PUTNIKA </w:t>
            </w:r>
          </w:p>
        </w:tc>
      </w:tr>
      <w:tr w:rsidR="00214464" w:rsidRPr="00214464" w14:paraId="52174EA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457137"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91552D3"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213627E"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330587E"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50BFCA17" w14:textId="52B3EBBB"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68B8B8E8" w14:textId="22394B1B"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119A9358" w14:textId="0E23F9B6" w:rsidR="00A01B46" w:rsidRPr="00214464" w:rsidRDefault="00A01B46" w:rsidP="00A01B46">
            <w:pPr>
              <w:jc w:val="center"/>
              <w:rPr>
                <w:sz w:val="20"/>
                <w:szCs w:val="20"/>
              </w:rPr>
            </w:pPr>
            <w:r w:rsidRPr="00214464">
              <w:rPr>
                <w:sz w:val="20"/>
                <w:szCs w:val="20"/>
              </w:rPr>
              <w:t>2028.</w:t>
            </w:r>
          </w:p>
        </w:tc>
      </w:tr>
      <w:tr w:rsidR="00214464" w:rsidRPr="00214464" w14:paraId="692C37C1" w14:textId="77777777" w:rsidTr="00A16EB9">
        <w:trPr>
          <w:trHeight w:val="766"/>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CB67F92" w14:textId="0B3D5456" w:rsidR="0094569A" w:rsidRPr="00214464" w:rsidRDefault="0094569A" w:rsidP="0094569A">
            <w:pPr>
              <w:jc w:val="both"/>
              <w:rPr>
                <w:iCs/>
                <w:sz w:val="20"/>
                <w:szCs w:val="20"/>
              </w:rPr>
            </w:pPr>
            <w:r w:rsidRPr="00214464">
              <w:rPr>
                <w:iCs/>
                <w:sz w:val="20"/>
                <w:szCs w:val="20"/>
              </w:rPr>
              <w:t>U okviru ove aktivnosti osiguravaju se sredstva za uslugu javnog komunalnog linijskog prijevoza putnika te prema potrebi usluge izvanrednog javnog linijskog prijevoza putnika za vrijeme trajanja građevinskih radova na pojedinim lokacijama.</w:t>
            </w:r>
          </w:p>
        </w:tc>
        <w:tc>
          <w:tcPr>
            <w:tcW w:w="1212" w:type="dxa"/>
            <w:tcBorders>
              <w:top w:val="single" w:sz="4" w:space="0" w:color="auto"/>
              <w:left w:val="single" w:sz="4" w:space="0" w:color="auto"/>
              <w:bottom w:val="single" w:sz="4" w:space="0" w:color="auto"/>
              <w:right w:val="single" w:sz="4" w:space="0" w:color="auto"/>
            </w:tcBorders>
            <w:noWrap/>
            <w:vAlign w:val="center"/>
          </w:tcPr>
          <w:p w14:paraId="3048F15C" w14:textId="06A36DDB" w:rsidR="0094569A" w:rsidRPr="00214464" w:rsidRDefault="0094569A" w:rsidP="0094569A">
            <w:pPr>
              <w:jc w:val="right"/>
              <w:rPr>
                <w:b/>
                <w:sz w:val="20"/>
                <w:szCs w:val="20"/>
              </w:rPr>
            </w:pPr>
            <w:r w:rsidRPr="00214464">
              <w:rPr>
                <w:b/>
                <w:sz w:val="20"/>
                <w:szCs w:val="20"/>
              </w:rPr>
              <w:t>4.035.000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96030DB" w14:textId="6BEB7EC7" w:rsidR="0094569A" w:rsidRPr="00214464" w:rsidRDefault="0094569A" w:rsidP="0094569A">
            <w:pPr>
              <w:jc w:val="right"/>
              <w:rPr>
                <w:b/>
                <w:sz w:val="20"/>
                <w:szCs w:val="20"/>
              </w:rPr>
            </w:pPr>
            <w:r w:rsidRPr="00214464">
              <w:rPr>
                <w:b/>
                <w:sz w:val="20"/>
                <w:szCs w:val="20"/>
              </w:rPr>
              <w:t>4.033.000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A3F4AF9" w14:textId="6BCC543A" w:rsidR="0094569A" w:rsidRPr="00214464" w:rsidRDefault="0094569A" w:rsidP="0094569A">
            <w:pPr>
              <w:jc w:val="right"/>
              <w:rPr>
                <w:b/>
                <w:sz w:val="20"/>
                <w:szCs w:val="20"/>
              </w:rPr>
            </w:pPr>
            <w:r w:rsidRPr="00214464">
              <w:rPr>
                <w:b/>
                <w:sz w:val="20"/>
                <w:szCs w:val="20"/>
              </w:rPr>
              <w:t>4.031.000</w:t>
            </w:r>
          </w:p>
        </w:tc>
      </w:tr>
      <w:tr w:rsidR="00214464" w:rsidRPr="00214464" w14:paraId="3BB3C74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063C658" w14:textId="7DF3C4D0"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EBD1900" w14:textId="1DFED2FE"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774F894" w14:textId="616173A7"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D712F0B" w14:textId="4F6CAB48"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4A267457" w14:textId="202506F7"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404A020D" w14:textId="6EB8FB47"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723D7B65" w14:textId="3A2B5686"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2E60331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AEFE24D" w14:textId="2BADF5FC" w:rsidR="0094569A" w:rsidRPr="00214464" w:rsidRDefault="0094569A" w:rsidP="0094569A">
            <w:pPr>
              <w:rPr>
                <w:iCs/>
                <w:sz w:val="20"/>
                <w:szCs w:val="20"/>
              </w:rPr>
            </w:pPr>
            <w:r w:rsidRPr="00214464">
              <w:rPr>
                <w:iCs/>
                <w:sz w:val="20"/>
                <w:szCs w:val="20"/>
              </w:rPr>
              <w:t>Broj autobusnih linija</w:t>
            </w:r>
          </w:p>
        </w:tc>
        <w:tc>
          <w:tcPr>
            <w:tcW w:w="2924" w:type="dxa"/>
            <w:tcBorders>
              <w:top w:val="single" w:sz="4" w:space="0" w:color="auto"/>
              <w:left w:val="single" w:sz="4" w:space="0" w:color="auto"/>
              <w:bottom w:val="single" w:sz="4" w:space="0" w:color="auto"/>
              <w:right w:val="single" w:sz="4" w:space="0" w:color="auto"/>
            </w:tcBorders>
            <w:vAlign w:val="center"/>
          </w:tcPr>
          <w:p w14:paraId="5FC98E12" w14:textId="01D90972" w:rsidR="0094569A" w:rsidRPr="00214464" w:rsidRDefault="0094569A" w:rsidP="0094569A">
            <w:pPr>
              <w:rPr>
                <w:iCs/>
                <w:sz w:val="20"/>
                <w:szCs w:val="20"/>
              </w:rPr>
            </w:pPr>
            <w:r w:rsidRPr="00214464">
              <w:rPr>
                <w:iCs/>
                <w:sz w:val="20"/>
                <w:szCs w:val="20"/>
              </w:rPr>
              <w:t>Broj aktivnih javnih autobusnih linija na području grada Samobora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525C2A2B" w14:textId="47394FF1" w:rsidR="0094569A" w:rsidRPr="00214464" w:rsidRDefault="0094569A" w:rsidP="0094569A">
            <w:pPr>
              <w:jc w:val="center"/>
              <w:rPr>
                <w:iCs/>
                <w:sz w:val="20"/>
                <w:szCs w:val="20"/>
              </w:rPr>
            </w:pPr>
            <w:r w:rsidRPr="00214464">
              <w:rPr>
                <w:iCs/>
                <w:sz w:val="20"/>
                <w:szCs w:val="20"/>
              </w:rPr>
              <w:t>Broj</w:t>
            </w:r>
          </w:p>
        </w:tc>
        <w:tc>
          <w:tcPr>
            <w:tcW w:w="1117" w:type="dxa"/>
            <w:tcBorders>
              <w:top w:val="single" w:sz="4" w:space="0" w:color="auto"/>
              <w:left w:val="single" w:sz="4" w:space="0" w:color="auto"/>
              <w:bottom w:val="single" w:sz="4" w:space="0" w:color="auto"/>
              <w:right w:val="single" w:sz="4" w:space="0" w:color="auto"/>
            </w:tcBorders>
            <w:vAlign w:val="center"/>
          </w:tcPr>
          <w:p w14:paraId="34CAA776" w14:textId="6CB39211" w:rsidR="0094569A" w:rsidRPr="00214464" w:rsidRDefault="0094569A" w:rsidP="0094569A">
            <w:pPr>
              <w:jc w:val="center"/>
              <w:rPr>
                <w:iCs/>
                <w:sz w:val="20"/>
                <w:szCs w:val="20"/>
              </w:rPr>
            </w:pPr>
            <w:r w:rsidRPr="00214464">
              <w:rPr>
                <w:iCs/>
                <w:sz w:val="20"/>
                <w:szCs w:val="20"/>
              </w:rPr>
              <w:t>17</w:t>
            </w:r>
          </w:p>
        </w:tc>
        <w:tc>
          <w:tcPr>
            <w:tcW w:w="1212" w:type="dxa"/>
            <w:tcBorders>
              <w:top w:val="single" w:sz="4" w:space="0" w:color="auto"/>
              <w:left w:val="single" w:sz="4" w:space="0" w:color="auto"/>
              <w:bottom w:val="single" w:sz="4" w:space="0" w:color="auto"/>
              <w:right w:val="single" w:sz="4" w:space="0" w:color="auto"/>
            </w:tcBorders>
            <w:noWrap/>
            <w:vAlign w:val="center"/>
          </w:tcPr>
          <w:p w14:paraId="5D872CA9" w14:textId="16A76C21" w:rsidR="0094569A" w:rsidRPr="00214464" w:rsidRDefault="0094569A" w:rsidP="0094569A">
            <w:pPr>
              <w:jc w:val="center"/>
              <w:rPr>
                <w:sz w:val="20"/>
                <w:szCs w:val="20"/>
              </w:rPr>
            </w:pPr>
            <w:r w:rsidRPr="00214464">
              <w:rPr>
                <w:sz w:val="20"/>
                <w:szCs w:val="20"/>
              </w:rPr>
              <w:t>17</w:t>
            </w:r>
          </w:p>
        </w:tc>
        <w:tc>
          <w:tcPr>
            <w:tcW w:w="1276" w:type="dxa"/>
            <w:tcBorders>
              <w:top w:val="single" w:sz="4" w:space="0" w:color="auto"/>
              <w:left w:val="single" w:sz="4" w:space="0" w:color="auto"/>
              <w:bottom w:val="single" w:sz="4" w:space="0" w:color="auto"/>
              <w:right w:val="single" w:sz="4" w:space="0" w:color="auto"/>
            </w:tcBorders>
            <w:noWrap/>
            <w:vAlign w:val="center"/>
          </w:tcPr>
          <w:p w14:paraId="25C94496" w14:textId="0799FF61" w:rsidR="0094569A" w:rsidRPr="00214464" w:rsidRDefault="0094569A" w:rsidP="0094569A">
            <w:pPr>
              <w:jc w:val="center"/>
              <w:rPr>
                <w:sz w:val="20"/>
                <w:szCs w:val="20"/>
              </w:rPr>
            </w:pPr>
            <w:r w:rsidRPr="00214464">
              <w:rPr>
                <w:sz w:val="20"/>
                <w:szCs w:val="20"/>
              </w:rPr>
              <w:t>17</w:t>
            </w:r>
          </w:p>
        </w:tc>
        <w:tc>
          <w:tcPr>
            <w:tcW w:w="1134" w:type="dxa"/>
            <w:tcBorders>
              <w:top w:val="single" w:sz="4" w:space="0" w:color="auto"/>
              <w:left w:val="single" w:sz="4" w:space="0" w:color="auto"/>
              <w:bottom w:val="single" w:sz="4" w:space="0" w:color="auto"/>
              <w:right w:val="single" w:sz="4" w:space="0" w:color="auto"/>
            </w:tcBorders>
            <w:noWrap/>
            <w:vAlign w:val="center"/>
          </w:tcPr>
          <w:p w14:paraId="3558E544" w14:textId="6A719205" w:rsidR="0094569A" w:rsidRPr="00214464" w:rsidRDefault="0094569A" w:rsidP="0094569A">
            <w:pPr>
              <w:jc w:val="center"/>
              <w:rPr>
                <w:sz w:val="20"/>
                <w:szCs w:val="20"/>
              </w:rPr>
            </w:pPr>
            <w:r w:rsidRPr="00214464">
              <w:rPr>
                <w:sz w:val="20"/>
                <w:szCs w:val="20"/>
              </w:rPr>
              <w:t>17</w:t>
            </w:r>
          </w:p>
        </w:tc>
      </w:tr>
      <w:tr w:rsidR="00214464" w:rsidRPr="00214464" w14:paraId="41F92E5E"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3B9443C8" w14:textId="54289411" w:rsidR="0094569A" w:rsidRPr="00214464" w:rsidRDefault="0094569A" w:rsidP="0094569A">
            <w:pPr>
              <w:rPr>
                <w:b/>
                <w:bCs/>
                <w:iCs/>
                <w:szCs w:val="20"/>
              </w:rPr>
            </w:pPr>
            <w:r w:rsidRPr="00214464">
              <w:rPr>
                <w:b/>
                <w:bCs/>
                <w:iCs/>
                <w:szCs w:val="20"/>
              </w:rPr>
              <w:t>Program:  PRIPREMNA DOKUMENTACIJA, IDEJNI PROJEKTI I STUDIJE</w:t>
            </w:r>
          </w:p>
        </w:tc>
      </w:tr>
      <w:tr w:rsidR="00214464" w:rsidRPr="00214464" w14:paraId="4CA9ADD3"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2E3469C4" w14:textId="77777777" w:rsidR="0094569A" w:rsidRPr="00214464" w:rsidRDefault="0094569A" w:rsidP="0094569A">
            <w:pPr>
              <w:jc w:val="both"/>
              <w:rPr>
                <w:sz w:val="20"/>
                <w:szCs w:val="20"/>
              </w:rPr>
            </w:pPr>
            <w:r w:rsidRPr="00214464">
              <w:rPr>
                <w:sz w:val="20"/>
                <w:szCs w:val="20"/>
              </w:rPr>
              <w:lastRenderedPageBreak/>
              <w:t xml:space="preserve">Zakonske i druge pravne osnove programa: </w:t>
            </w:r>
          </w:p>
          <w:p w14:paraId="2BCA3F2C" w14:textId="77777777" w:rsidR="0094569A" w:rsidRPr="00214464" w:rsidRDefault="0094569A" w:rsidP="00C56990">
            <w:pPr>
              <w:pStyle w:val="Odlomakpopisa"/>
              <w:numPr>
                <w:ilvl w:val="0"/>
                <w:numId w:val="11"/>
              </w:numPr>
              <w:rPr>
                <w:sz w:val="20"/>
                <w:szCs w:val="20"/>
              </w:rPr>
            </w:pPr>
            <w:r w:rsidRPr="00214464">
              <w:rPr>
                <w:sz w:val="20"/>
                <w:szCs w:val="20"/>
              </w:rPr>
              <w:t>Zakon o komunalnom gospodarstvu (NN 68/18, 110/18, 32/20 i 145/24),</w:t>
            </w:r>
          </w:p>
          <w:p w14:paraId="08E652F4" w14:textId="77777777" w:rsidR="0094569A" w:rsidRPr="00214464" w:rsidRDefault="0094569A" w:rsidP="00C56990">
            <w:pPr>
              <w:pStyle w:val="Odlomakpopisa"/>
              <w:numPr>
                <w:ilvl w:val="0"/>
                <w:numId w:val="11"/>
              </w:numPr>
              <w:rPr>
                <w:sz w:val="20"/>
                <w:szCs w:val="20"/>
              </w:rPr>
            </w:pPr>
            <w:r w:rsidRPr="00214464">
              <w:rPr>
                <w:sz w:val="20"/>
                <w:szCs w:val="20"/>
              </w:rPr>
              <w:t>Zakon o prostornom uređenju (NN 153/13, 65/17, 114/18, 39/19, 98/19 i 67/23),</w:t>
            </w:r>
          </w:p>
          <w:p w14:paraId="07091790" w14:textId="77777777" w:rsidR="0094569A" w:rsidRPr="00214464" w:rsidRDefault="0094569A" w:rsidP="00C56990">
            <w:pPr>
              <w:pStyle w:val="Odlomakpopisa"/>
              <w:numPr>
                <w:ilvl w:val="0"/>
                <w:numId w:val="11"/>
              </w:numPr>
              <w:rPr>
                <w:sz w:val="20"/>
                <w:szCs w:val="20"/>
              </w:rPr>
            </w:pPr>
            <w:r w:rsidRPr="00214464">
              <w:rPr>
                <w:sz w:val="20"/>
                <w:szCs w:val="20"/>
              </w:rPr>
              <w:t>Zakon o gradnji (NN 153/13, 20/17, 39/19, 125/19 i 145/24),</w:t>
            </w:r>
          </w:p>
          <w:p w14:paraId="02D99647" w14:textId="77777777" w:rsidR="0094569A" w:rsidRPr="00214464" w:rsidRDefault="0094569A" w:rsidP="00C56990">
            <w:pPr>
              <w:pStyle w:val="Odlomakpopisa"/>
              <w:numPr>
                <w:ilvl w:val="0"/>
                <w:numId w:val="11"/>
              </w:numPr>
              <w:rPr>
                <w:sz w:val="20"/>
                <w:szCs w:val="20"/>
              </w:rPr>
            </w:pPr>
            <w:r w:rsidRPr="00214464">
              <w:rPr>
                <w:sz w:val="20"/>
                <w:szCs w:val="20"/>
              </w:rPr>
              <w:t>Zakon o cestama (NN 84/11  22/13, 54/13, 148/13, 92/14, 110/19, 144/21, 114/22 ,114/22, 04/23 i 133/23),</w:t>
            </w:r>
          </w:p>
          <w:p w14:paraId="121F0FB1" w14:textId="7066E6A6" w:rsidR="0094569A" w:rsidRPr="00214464" w:rsidRDefault="0094569A" w:rsidP="00C56990">
            <w:pPr>
              <w:pStyle w:val="Odlomakpopisa"/>
              <w:numPr>
                <w:ilvl w:val="0"/>
                <w:numId w:val="11"/>
              </w:numPr>
              <w:rPr>
                <w:sz w:val="20"/>
                <w:szCs w:val="20"/>
              </w:rPr>
            </w:pPr>
            <w:r w:rsidRPr="00214464">
              <w:rPr>
                <w:sz w:val="20"/>
                <w:szCs w:val="20"/>
              </w:rPr>
              <w:t>Zakon o sigurnosti prometa na cestama (NN 67/08, 48/10, 74/11, 80/13, 158/13, 92/14, 64/15, 108/17, 70/19, 42/20, 85/22,114/22, 133/23 i 145/24).</w:t>
            </w:r>
          </w:p>
        </w:tc>
      </w:tr>
      <w:tr w:rsidR="00214464" w:rsidRPr="00214464" w14:paraId="4DCBE6BF" w14:textId="77777777" w:rsidTr="000C42A5">
        <w:trPr>
          <w:trHeight w:val="708"/>
          <w:jc w:val="center"/>
        </w:trPr>
        <w:tc>
          <w:tcPr>
            <w:tcW w:w="10485" w:type="dxa"/>
            <w:gridSpan w:val="7"/>
            <w:tcBorders>
              <w:top w:val="single" w:sz="4" w:space="0" w:color="auto"/>
              <w:left w:val="single" w:sz="4" w:space="0" w:color="auto"/>
              <w:bottom w:val="single" w:sz="4" w:space="0" w:color="auto"/>
              <w:right w:val="single" w:sz="4" w:space="0" w:color="000000"/>
            </w:tcBorders>
            <w:hideMark/>
          </w:tcPr>
          <w:p w14:paraId="6950FEC2" w14:textId="77777777" w:rsidR="0094569A" w:rsidRPr="00214464" w:rsidRDefault="0094569A" w:rsidP="0094569A">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35B1C2F6" w14:textId="3F738171" w:rsidR="0094569A" w:rsidRPr="00214464" w:rsidRDefault="0094569A" w:rsidP="00DE6C2D">
            <w:pPr>
              <w:rPr>
                <w:i/>
                <w:sz w:val="20"/>
                <w:szCs w:val="20"/>
              </w:rPr>
            </w:pPr>
            <w:r w:rsidRPr="00214464">
              <w:rPr>
                <w:i/>
                <w:sz w:val="20"/>
                <w:szCs w:val="20"/>
              </w:rPr>
              <w:t>5. Razvijena komunalna i prometna infrastruktura</w:t>
            </w:r>
          </w:p>
          <w:p w14:paraId="5D8837A7" w14:textId="02E74C75" w:rsidR="0094569A" w:rsidRPr="00214464" w:rsidRDefault="0094569A" w:rsidP="00DE6C2D">
            <w:pPr>
              <w:rPr>
                <w:iCs/>
                <w:sz w:val="20"/>
                <w:szCs w:val="20"/>
              </w:rPr>
            </w:pPr>
            <w:r w:rsidRPr="00214464">
              <w:rPr>
                <w:b/>
                <w:bCs/>
                <w:iCs/>
                <w:sz w:val="20"/>
                <w:szCs w:val="20"/>
              </w:rPr>
              <w:t>Cilj</w:t>
            </w:r>
            <w:r w:rsidRPr="00214464">
              <w:rPr>
                <w:iCs/>
                <w:sz w:val="20"/>
                <w:szCs w:val="20"/>
              </w:rPr>
              <w:t>:</w:t>
            </w:r>
            <w:r w:rsidRPr="00214464">
              <w:t xml:space="preserve"> </w:t>
            </w:r>
            <w:r w:rsidRPr="00214464">
              <w:br/>
            </w:r>
            <w:r w:rsidRPr="00214464">
              <w:rPr>
                <w:iCs/>
                <w:sz w:val="20"/>
                <w:szCs w:val="20"/>
              </w:rPr>
              <w:t>Poboljšati infrastrukturu i kvalitetu života održivim korištenjem prirodnih resursa i kulturnih dobara</w:t>
            </w:r>
          </w:p>
        </w:tc>
      </w:tr>
      <w:tr w:rsidR="00214464" w:rsidRPr="00214464" w14:paraId="5932EB8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2600880" w14:textId="77777777" w:rsidR="009306F7" w:rsidRPr="00214464" w:rsidRDefault="009306F7" w:rsidP="000C42A5">
            <w:pPr>
              <w:rPr>
                <w:b/>
                <w:bCs/>
                <w:sz w:val="20"/>
                <w:szCs w:val="20"/>
              </w:rPr>
            </w:pPr>
            <w:r w:rsidRPr="00214464">
              <w:rPr>
                <w:b/>
                <w:bCs/>
                <w:sz w:val="20"/>
                <w:szCs w:val="20"/>
              </w:rPr>
              <w:t>Naziv aktivnosti/projekta u Proračunu:  GEODETSKE, KATASTARSKE I SLIČNE USLUGE</w:t>
            </w:r>
          </w:p>
        </w:tc>
      </w:tr>
      <w:tr w:rsidR="00214464" w:rsidRPr="00214464" w14:paraId="3890D853"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83138F"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6C92032D"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01E2E015"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7C7AF1C"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32959F89" w14:textId="36628853"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311626DC" w14:textId="1CACDE1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39DD8277" w14:textId="0D1F5DB6" w:rsidR="00A01B46" w:rsidRPr="00214464" w:rsidRDefault="00A01B46" w:rsidP="00A01B46">
            <w:pPr>
              <w:jc w:val="center"/>
              <w:rPr>
                <w:sz w:val="20"/>
                <w:szCs w:val="20"/>
              </w:rPr>
            </w:pPr>
            <w:r w:rsidRPr="00214464">
              <w:rPr>
                <w:sz w:val="20"/>
                <w:szCs w:val="20"/>
              </w:rPr>
              <w:t>2028.</w:t>
            </w:r>
          </w:p>
        </w:tc>
      </w:tr>
      <w:tr w:rsidR="00214464" w:rsidRPr="00214464" w14:paraId="697E86B7" w14:textId="77777777" w:rsidTr="000C42A5">
        <w:trPr>
          <w:trHeight w:val="554"/>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00C661D" w14:textId="77777777" w:rsidR="0094569A" w:rsidRPr="00214464" w:rsidRDefault="0094569A" w:rsidP="0094569A">
            <w:pPr>
              <w:jc w:val="both"/>
              <w:rPr>
                <w:sz w:val="20"/>
                <w:szCs w:val="20"/>
              </w:rPr>
            </w:pPr>
            <w:r w:rsidRPr="00214464">
              <w:rPr>
                <w:iCs/>
                <w:sz w:val="20"/>
                <w:szCs w:val="20"/>
              </w:rPr>
              <w:t xml:space="preserve">Financijska sredstva unutar ove aktivnosti namijenjena su za financiranje geodetskih, katastarskih i sl. intelektualnih usluga. Dodatno je potrebno </w:t>
            </w:r>
            <w:r w:rsidRPr="00214464">
              <w:rPr>
                <w:sz w:val="20"/>
                <w:szCs w:val="20"/>
              </w:rPr>
              <w:t>osigurati usluge u svrhu upisa nerazvrstanih cesta, geodetske obnove međa, izrade geodetskih podloga, privremene regulacije prometa, nove regulacije prometa, sanacije kanala oborinske odvodnje i sl.</w:t>
            </w:r>
          </w:p>
          <w:p w14:paraId="647C3321" w14:textId="06B6501D" w:rsidR="0094569A" w:rsidRPr="00214464" w:rsidRDefault="0094569A" w:rsidP="0094569A">
            <w:pPr>
              <w:jc w:val="both"/>
              <w:rPr>
                <w:iCs/>
                <w:sz w:val="20"/>
                <w:szCs w:val="20"/>
              </w:rPr>
            </w:pPr>
            <w:r w:rsidRPr="00214464">
              <w:rPr>
                <w:sz w:val="20"/>
                <w:szCs w:val="20"/>
              </w:rPr>
              <w:t xml:space="preserve">Ishodište za planirana sredstva su stvarni troškovi iz prethodnih godina, </w:t>
            </w:r>
            <w:r w:rsidRPr="00214464">
              <w:rPr>
                <w:iCs/>
                <w:sz w:val="20"/>
                <w:szCs w:val="20"/>
              </w:rPr>
              <w:t>a izvor financiranja su vlastita sredstva Grada.</w:t>
            </w:r>
          </w:p>
        </w:tc>
        <w:tc>
          <w:tcPr>
            <w:tcW w:w="1212" w:type="dxa"/>
            <w:tcBorders>
              <w:top w:val="nil"/>
              <w:left w:val="nil"/>
              <w:bottom w:val="single" w:sz="4" w:space="0" w:color="auto"/>
              <w:right w:val="single" w:sz="4" w:space="0" w:color="auto"/>
            </w:tcBorders>
            <w:noWrap/>
            <w:vAlign w:val="center"/>
          </w:tcPr>
          <w:p w14:paraId="0BC257A0" w14:textId="05D6D54B" w:rsidR="0094569A" w:rsidRPr="00214464" w:rsidRDefault="0094569A" w:rsidP="0094569A">
            <w:pPr>
              <w:jc w:val="right"/>
              <w:rPr>
                <w:b/>
                <w:sz w:val="20"/>
                <w:szCs w:val="20"/>
              </w:rPr>
            </w:pPr>
            <w:r w:rsidRPr="00214464">
              <w:rPr>
                <w:b/>
                <w:sz w:val="20"/>
                <w:szCs w:val="20"/>
              </w:rPr>
              <w:t>70.000</w:t>
            </w:r>
          </w:p>
        </w:tc>
        <w:tc>
          <w:tcPr>
            <w:tcW w:w="1276" w:type="dxa"/>
            <w:tcBorders>
              <w:top w:val="nil"/>
              <w:left w:val="nil"/>
              <w:bottom w:val="single" w:sz="4" w:space="0" w:color="auto"/>
              <w:right w:val="single" w:sz="4" w:space="0" w:color="auto"/>
            </w:tcBorders>
            <w:noWrap/>
            <w:vAlign w:val="center"/>
          </w:tcPr>
          <w:p w14:paraId="39A85869" w14:textId="1AF62891" w:rsidR="0094569A" w:rsidRPr="00214464" w:rsidRDefault="0094569A" w:rsidP="0094569A">
            <w:pPr>
              <w:jc w:val="right"/>
              <w:rPr>
                <w:b/>
                <w:sz w:val="20"/>
                <w:szCs w:val="20"/>
              </w:rPr>
            </w:pPr>
            <w:r w:rsidRPr="00214464">
              <w:rPr>
                <w:b/>
                <w:sz w:val="20"/>
                <w:szCs w:val="20"/>
              </w:rPr>
              <w:t>70.000</w:t>
            </w:r>
          </w:p>
        </w:tc>
        <w:tc>
          <w:tcPr>
            <w:tcW w:w="1134" w:type="dxa"/>
            <w:tcBorders>
              <w:top w:val="nil"/>
              <w:left w:val="nil"/>
              <w:bottom w:val="single" w:sz="4" w:space="0" w:color="auto"/>
              <w:right w:val="single" w:sz="4" w:space="0" w:color="auto"/>
            </w:tcBorders>
            <w:noWrap/>
            <w:vAlign w:val="center"/>
          </w:tcPr>
          <w:p w14:paraId="0A549255" w14:textId="50D2F20E" w:rsidR="0094569A" w:rsidRPr="00214464" w:rsidRDefault="0094569A" w:rsidP="0094569A">
            <w:pPr>
              <w:jc w:val="right"/>
              <w:rPr>
                <w:b/>
                <w:sz w:val="20"/>
                <w:szCs w:val="20"/>
              </w:rPr>
            </w:pPr>
            <w:r w:rsidRPr="00214464">
              <w:rPr>
                <w:b/>
                <w:sz w:val="20"/>
                <w:szCs w:val="20"/>
              </w:rPr>
              <w:t>70.000</w:t>
            </w:r>
          </w:p>
        </w:tc>
      </w:tr>
      <w:tr w:rsidR="00214464" w:rsidRPr="00214464" w14:paraId="40559C4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36031165" w14:textId="23FD6AE2"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EBF0D49" w14:textId="56156C2F"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26D68D5" w14:textId="61DAD6A7"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6A5B9FDF" w14:textId="25EFD308"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58112ED0" w14:textId="44EC93F0"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263DC49F" w14:textId="2C83C852"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2AACC02F" w14:textId="24C0EF5A"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60ABB0D6" w14:textId="77777777" w:rsidTr="000C42A5">
        <w:trPr>
          <w:trHeight w:val="128"/>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F59E58E" w14:textId="766E6095" w:rsidR="0094569A" w:rsidRPr="00214464" w:rsidRDefault="0094569A" w:rsidP="0094569A">
            <w:pPr>
              <w:rPr>
                <w:iCs/>
                <w:sz w:val="20"/>
                <w:szCs w:val="20"/>
              </w:rPr>
            </w:pPr>
            <w:r w:rsidRPr="00214464">
              <w:rPr>
                <w:sz w:val="20"/>
                <w:szCs w:val="20"/>
              </w:rPr>
              <w:t xml:space="preserve">Broj riješenih elaborata </w:t>
            </w:r>
          </w:p>
        </w:tc>
        <w:tc>
          <w:tcPr>
            <w:tcW w:w="2924" w:type="dxa"/>
            <w:tcBorders>
              <w:top w:val="single" w:sz="4" w:space="0" w:color="auto"/>
              <w:left w:val="single" w:sz="4" w:space="0" w:color="auto"/>
              <w:bottom w:val="single" w:sz="4" w:space="0" w:color="auto"/>
              <w:right w:val="single" w:sz="4" w:space="0" w:color="auto"/>
            </w:tcBorders>
            <w:vAlign w:val="bottom"/>
          </w:tcPr>
          <w:p w14:paraId="26C8392D" w14:textId="4B305DD2" w:rsidR="0094569A" w:rsidRPr="00214464" w:rsidRDefault="0094569A" w:rsidP="0094569A">
            <w:pPr>
              <w:rPr>
                <w:iCs/>
                <w:sz w:val="20"/>
                <w:szCs w:val="20"/>
              </w:rPr>
            </w:pPr>
            <w:r w:rsidRPr="00214464">
              <w:rPr>
                <w:iCs/>
                <w:sz w:val="20"/>
                <w:szCs w:val="20"/>
              </w:rPr>
              <w:t>Broj elaborata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6A463CDA" w14:textId="2F416F6E" w:rsidR="0094569A" w:rsidRPr="00214464" w:rsidRDefault="0094569A" w:rsidP="0094569A">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2399584E" w14:textId="05C26051" w:rsidR="0094569A" w:rsidRPr="00214464" w:rsidRDefault="0094569A" w:rsidP="0094569A">
            <w:pPr>
              <w:jc w:val="center"/>
              <w:rPr>
                <w:iCs/>
                <w:sz w:val="20"/>
                <w:szCs w:val="20"/>
              </w:rPr>
            </w:pPr>
            <w:r w:rsidRPr="00214464">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4CDD6B65" w14:textId="4B6AB716" w:rsidR="0094569A" w:rsidRPr="00214464" w:rsidRDefault="0094569A" w:rsidP="0094569A">
            <w:pPr>
              <w:jc w:val="center"/>
              <w:rPr>
                <w:bCs/>
                <w:sz w:val="20"/>
                <w:szCs w:val="20"/>
              </w:rPr>
            </w:pPr>
            <w:r w:rsidRPr="00214464">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656DF155" w14:textId="6021C964" w:rsidR="0094569A" w:rsidRPr="00214464" w:rsidRDefault="0094569A" w:rsidP="0094569A">
            <w:pPr>
              <w:jc w:val="center"/>
              <w:rPr>
                <w:bCs/>
                <w:sz w:val="20"/>
                <w:szCs w:val="20"/>
              </w:rPr>
            </w:pPr>
            <w:r w:rsidRPr="00214464">
              <w:rPr>
                <w:bCs/>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45D03C72" w14:textId="7CAB6694" w:rsidR="0094569A" w:rsidRPr="00214464" w:rsidRDefault="0094569A" w:rsidP="0094569A">
            <w:pPr>
              <w:jc w:val="center"/>
              <w:rPr>
                <w:bCs/>
                <w:sz w:val="20"/>
                <w:szCs w:val="20"/>
              </w:rPr>
            </w:pPr>
            <w:r w:rsidRPr="00214464">
              <w:rPr>
                <w:bCs/>
                <w:sz w:val="20"/>
                <w:szCs w:val="20"/>
              </w:rPr>
              <w:t>100</w:t>
            </w:r>
          </w:p>
        </w:tc>
      </w:tr>
      <w:tr w:rsidR="00214464" w:rsidRPr="00214464" w14:paraId="202D111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35ABF043" w14:textId="55DA0A6F" w:rsidR="0094569A" w:rsidRPr="00214464" w:rsidRDefault="0094569A" w:rsidP="0094569A">
            <w:pPr>
              <w:rPr>
                <w:b/>
                <w:bCs/>
                <w:sz w:val="20"/>
                <w:szCs w:val="20"/>
              </w:rPr>
            </w:pPr>
            <w:r w:rsidRPr="00214464">
              <w:rPr>
                <w:b/>
                <w:bCs/>
                <w:sz w:val="20"/>
                <w:szCs w:val="20"/>
              </w:rPr>
              <w:t xml:space="preserve">Naziv </w:t>
            </w:r>
            <w:r w:rsidR="00DF7981" w:rsidRPr="00214464">
              <w:rPr>
                <w:b/>
                <w:bCs/>
                <w:sz w:val="20"/>
                <w:szCs w:val="20"/>
              </w:rPr>
              <w:t>aktivnosti/</w:t>
            </w:r>
            <w:r w:rsidRPr="00214464">
              <w:rPr>
                <w:b/>
                <w:bCs/>
                <w:sz w:val="20"/>
                <w:szCs w:val="20"/>
              </w:rPr>
              <w:t>projekta u Proračunu:  SUFINANCIRANJE  IZGRADNJE ŽELJEZNIČKE PRUGE PODSUSED-SAMOBOR-BREGANA</w:t>
            </w:r>
          </w:p>
        </w:tc>
      </w:tr>
      <w:tr w:rsidR="00214464" w:rsidRPr="00214464" w14:paraId="7183B82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BF61FAF"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C2A657A"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921180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53DCC1F"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0ECCB494" w14:textId="5C4639A0"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5E385A25" w14:textId="418C585C"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32E7291D" w14:textId="22F71856" w:rsidR="00A01B46" w:rsidRPr="00214464" w:rsidRDefault="00A01B46" w:rsidP="00A01B46">
            <w:pPr>
              <w:jc w:val="center"/>
              <w:rPr>
                <w:sz w:val="20"/>
                <w:szCs w:val="20"/>
              </w:rPr>
            </w:pPr>
            <w:r w:rsidRPr="00214464">
              <w:rPr>
                <w:sz w:val="20"/>
                <w:szCs w:val="20"/>
              </w:rPr>
              <w:t>2028.</w:t>
            </w:r>
          </w:p>
        </w:tc>
      </w:tr>
      <w:tr w:rsidR="00214464" w:rsidRPr="00214464" w14:paraId="4D01816C" w14:textId="77777777" w:rsidTr="000C42A5">
        <w:trPr>
          <w:trHeight w:val="69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5A46E62" w14:textId="2E2DBD3B" w:rsidR="0094569A" w:rsidRPr="00214464" w:rsidRDefault="0094569A" w:rsidP="0094569A">
            <w:pPr>
              <w:jc w:val="both"/>
              <w:rPr>
                <w:iCs/>
                <w:sz w:val="20"/>
                <w:szCs w:val="20"/>
              </w:rPr>
            </w:pPr>
            <w:r w:rsidRPr="00214464">
              <w:rPr>
                <w:iCs/>
                <w:sz w:val="20"/>
                <w:szCs w:val="20"/>
              </w:rPr>
              <w:t>U Strateškom programu razvoja Grada Samobora za razdoblje 2020. – 2025. istaknut je projekt izgradnje željeznice Zagreb-Samobor kao zajednički projekt Grada Samobora, Grada Svete Nedelje, Zagrebačke županije i HŽ infrastrukture, koja je službeni investitor i nositelj projekt. Donesen je Master plan prometnog sustava Grada Zagreba, Zagrebačke županije i Krapinsko-zagorske županije pa je potrebno pokrenuti postupak izrade projektne dokumentacije za izgradnju željezničke pruge Podsused-Samobor-Bregana, za čije sufinanciranje su osigurana sredstva.</w:t>
            </w:r>
          </w:p>
        </w:tc>
        <w:tc>
          <w:tcPr>
            <w:tcW w:w="1212" w:type="dxa"/>
            <w:tcBorders>
              <w:top w:val="single" w:sz="4" w:space="0" w:color="auto"/>
              <w:left w:val="nil"/>
              <w:bottom w:val="single" w:sz="4" w:space="0" w:color="auto"/>
              <w:right w:val="single" w:sz="4" w:space="0" w:color="auto"/>
            </w:tcBorders>
            <w:noWrap/>
            <w:vAlign w:val="center"/>
            <w:hideMark/>
          </w:tcPr>
          <w:p w14:paraId="002B8045" w14:textId="3426DBCD" w:rsidR="0094569A" w:rsidRPr="00214464" w:rsidRDefault="0094569A" w:rsidP="0094569A">
            <w:pPr>
              <w:jc w:val="right"/>
              <w:rPr>
                <w:b/>
                <w:sz w:val="20"/>
                <w:szCs w:val="20"/>
              </w:rPr>
            </w:pPr>
            <w:r w:rsidRPr="00214464">
              <w:rPr>
                <w:b/>
                <w:sz w:val="20"/>
                <w:szCs w:val="20"/>
              </w:rPr>
              <w:t>35.000</w:t>
            </w:r>
          </w:p>
        </w:tc>
        <w:tc>
          <w:tcPr>
            <w:tcW w:w="1276" w:type="dxa"/>
            <w:tcBorders>
              <w:top w:val="single" w:sz="4" w:space="0" w:color="auto"/>
              <w:left w:val="nil"/>
              <w:bottom w:val="single" w:sz="4" w:space="0" w:color="auto"/>
              <w:right w:val="single" w:sz="4" w:space="0" w:color="auto"/>
            </w:tcBorders>
            <w:noWrap/>
            <w:vAlign w:val="center"/>
          </w:tcPr>
          <w:p w14:paraId="1FE4824D" w14:textId="76658747" w:rsidR="0094569A" w:rsidRPr="00214464" w:rsidRDefault="0094569A" w:rsidP="0094569A">
            <w:pPr>
              <w:jc w:val="right"/>
              <w:rPr>
                <w:b/>
                <w:sz w:val="20"/>
                <w:szCs w:val="20"/>
              </w:rPr>
            </w:pPr>
            <w:r w:rsidRPr="00214464">
              <w:rPr>
                <w:b/>
                <w:sz w:val="20"/>
                <w:szCs w:val="20"/>
              </w:rPr>
              <w:t>35.000</w:t>
            </w:r>
          </w:p>
        </w:tc>
        <w:tc>
          <w:tcPr>
            <w:tcW w:w="1134" w:type="dxa"/>
            <w:tcBorders>
              <w:top w:val="single" w:sz="4" w:space="0" w:color="auto"/>
              <w:left w:val="nil"/>
              <w:bottom w:val="single" w:sz="4" w:space="0" w:color="auto"/>
              <w:right w:val="single" w:sz="4" w:space="0" w:color="auto"/>
            </w:tcBorders>
            <w:noWrap/>
            <w:vAlign w:val="center"/>
          </w:tcPr>
          <w:p w14:paraId="1C679666" w14:textId="179CA6FA" w:rsidR="0094569A" w:rsidRPr="00214464" w:rsidRDefault="0094569A" w:rsidP="0094569A">
            <w:pPr>
              <w:jc w:val="right"/>
              <w:rPr>
                <w:b/>
                <w:sz w:val="20"/>
                <w:szCs w:val="20"/>
              </w:rPr>
            </w:pPr>
            <w:r w:rsidRPr="00214464">
              <w:rPr>
                <w:b/>
                <w:sz w:val="20"/>
                <w:szCs w:val="20"/>
              </w:rPr>
              <w:t>35.000</w:t>
            </w:r>
          </w:p>
        </w:tc>
      </w:tr>
      <w:tr w:rsidR="00214464" w:rsidRPr="00214464" w14:paraId="6E06295A" w14:textId="77777777" w:rsidTr="000C42A5">
        <w:trPr>
          <w:trHeight w:val="76"/>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DCEF92E" w14:textId="3D03C34E"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83A3799" w14:textId="41F4DD93"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C73B2EA" w14:textId="16112F87"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DA375AD" w14:textId="6FCF83A3"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12E6504E" w14:textId="40269304"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28A38DBD" w14:textId="72D7ACAF"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2581577D" w14:textId="02D694C4"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5C124A7D"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D6D64D1" w14:textId="4BDC2BBC" w:rsidR="0094569A" w:rsidRPr="00214464" w:rsidRDefault="0094569A" w:rsidP="0094569A">
            <w:pPr>
              <w:rPr>
                <w:iCs/>
                <w:sz w:val="20"/>
                <w:szCs w:val="20"/>
              </w:rPr>
            </w:pPr>
            <w:r w:rsidRPr="00214464">
              <w:rPr>
                <w:sz w:val="20"/>
                <w:szCs w:val="20"/>
              </w:rPr>
              <w:t>Izrada projektne dokumentacije</w:t>
            </w:r>
          </w:p>
        </w:tc>
        <w:tc>
          <w:tcPr>
            <w:tcW w:w="2924" w:type="dxa"/>
            <w:tcBorders>
              <w:top w:val="single" w:sz="4" w:space="0" w:color="auto"/>
              <w:left w:val="single" w:sz="4" w:space="0" w:color="auto"/>
              <w:bottom w:val="single" w:sz="4" w:space="0" w:color="auto"/>
              <w:right w:val="single" w:sz="4" w:space="0" w:color="auto"/>
            </w:tcBorders>
            <w:vAlign w:val="bottom"/>
          </w:tcPr>
          <w:p w14:paraId="68C1A155" w14:textId="428AE997" w:rsidR="0094569A" w:rsidRPr="00214464" w:rsidRDefault="0094569A" w:rsidP="0094569A">
            <w:pPr>
              <w:rPr>
                <w:iCs/>
                <w:sz w:val="20"/>
                <w:szCs w:val="20"/>
              </w:rPr>
            </w:pPr>
            <w:r w:rsidRPr="00214464">
              <w:rPr>
                <w:sz w:val="20"/>
                <w:szCs w:val="20"/>
              </w:rPr>
              <w:t>Potrebno je osigurati projektnu dokumentaciju (sufinanciranje) izgradnje željezničke pruge Podsused-Samobor-Bregana</w:t>
            </w:r>
          </w:p>
        </w:tc>
        <w:tc>
          <w:tcPr>
            <w:tcW w:w="978" w:type="dxa"/>
            <w:tcBorders>
              <w:top w:val="single" w:sz="4" w:space="0" w:color="auto"/>
              <w:left w:val="single" w:sz="4" w:space="0" w:color="auto"/>
              <w:bottom w:val="single" w:sz="4" w:space="0" w:color="auto"/>
              <w:right w:val="single" w:sz="4" w:space="0" w:color="auto"/>
            </w:tcBorders>
            <w:vAlign w:val="center"/>
          </w:tcPr>
          <w:p w14:paraId="67571A03" w14:textId="60847297" w:rsidR="0094569A" w:rsidRPr="00214464" w:rsidRDefault="0094569A" w:rsidP="0094569A">
            <w:pPr>
              <w:jc w:val="center"/>
              <w:rPr>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138DC0A8" w14:textId="5D92A131" w:rsidR="0094569A" w:rsidRPr="00214464" w:rsidRDefault="0094569A" w:rsidP="0094569A">
            <w:pPr>
              <w:jc w:val="center"/>
              <w:rPr>
                <w:iCs/>
                <w:sz w:val="20"/>
                <w:szCs w:val="20"/>
              </w:rPr>
            </w:pPr>
            <w:r w:rsidRPr="00214464">
              <w:rPr>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40249F29" w14:textId="49B5D021" w:rsidR="0094569A" w:rsidRPr="00214464" w:rsidRDefault="0094569A" w:rsidP="0094569A">
            <w:pPr>
              <w:jc w:val="center"/>
              <w:rPr>
                <w:sz w:val="20"/>
                <w:szCs w:val="20"/>
              </w:rPr>
            </w:pPr>
            <w:r w:rsidRPr="00214464">
              <w:rPr>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57FAAF3A" w14:textId="5DA5B63D" w:rsidR="0094569A" w:rsidRPr="00214464" w:rsidRDefault="0094569A" w:rsidP="0094569A">
            <w:pPr>
              <w:jc w:val="center"/>
              <w:rPr>
                <w:sz w:val="20"/>
                <w:szCs w:val="20"/>
              </w:rPr>
            </w:pPr>
            <w:r w:rsidRPr="00214464">
              <w:rPr>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47211AE9" w14:textId="62768CC9" w:rsidR="0094569A" w:rsidRPr="00214464" w:rsidRDefault="0094569A" w:rsidP="0094569A">
            <w:pPr>
              <w:jc w:val="center"/>
              <w:rPr>
                <w:sz w:val="20"/>
                <w:szCs w:val="20"/>
              </w:rPr>
            </w:pPr>
            <w:r w:rsidRPr="00214464">
              <w:rPr>
                <w:sz w:val="20"/>
                <w:szCs w:val="20"/>
              </w:rPr>
              <w:t>100</w:t>
            </w:r>
          </w:p>
        </w:tc>
      </w:tr>
      <w:tr w:rsidR="00214464" w:rsidRPr="00214464" w14:paraId="284F510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44C08230" w14:textId="5A85BBA3" w:rsidR="0094569A" w:rsidRPr="00214464" w:rsidRDefault="0094569A" w:rsidP="0094569A">
            <w:pPr>
              <w:rPr>
                <w:b/>
                <w:bCs/>
                <w:iCs/>
                <w:szCs w:val="20"/>
              </w:rPr>
            </w:pPr>
            <w:bookmarkStart w:id="42" w:name="_Hlk181631485"/>
            <w:r w:rsidRPr="00214464">
              <w:rPr>
                <w:b/>
                <w:bCs/>
                <w:iCs/>
                <w:szCs w:val="20"/>
              </w:rPr>
              <w:t>Program</w:t>
            </w:r>
            <w:r w:rsidRPr="00214464">
              <w:rPr>
                <w:iCs/>
                <w:szCs w:val="20"/>
              </w:rPr>
              <w:t xml:space="preserve">:  </w:t>
            </w:r>
            <w:r w:rsidRPr="00214464">
              <w:rPr>
                <w:b/>
                <w:bCs/>
                <w:iCs/>
                <w:szCs w:val="20"/>
              </w:rPr>
              <w:t>RAZVOJ I UPRAVLJANJE SUSTAVA VODOOPSKRBE, ODVODNJE I ZAŠTITE VODA</w:t>
            </w:r>
          </w:p>
        </w:tc>
      </w:tr>
      <w:tr w:rsidR="00214464" w:rsidRPr="00214464" w14:paraId="1177600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56D5DEDB" w14:textId="77777777" w:rsidR="0094569A" w:rsidRPr="00214464" w:rsidRDefault="0094569A" w:rsidP="0094569A">
            <w:pPr>
              <w:jc w:val="both"/>
              <w:rPr>
                <w:sz w:val="20"/>
                <w:szCs w:val="20"/>
              </w:rPr>
            </w:pPr>
            <w:r w:rsidRPr="00214464">
              <w:rPr>
                <w:sz w:val="20"/>
                <w:szCs w:val="20"/>
              </w:rPr>
              <w:t xml:space="preserve">Zakonske i druge pravne osnove programa: </w:t>
            </w:r>
          </w:p>
          <w:p w14:paraId="65D35870" w14:textId="77777777" w:rsidR="0094569A" w:rsidRPr="00214464" w:rsidRDefault="0094569A" w:rsidP="00C56990">
            <w:pPr>
              <w:pStyle w:val="Odlomakpopisa"/>
              <w:numPr>
                <w:ilvl w:val="0"/>
                <w:numId w:val="11"/>
              </w:numPr>
              <w:rPr>
                <w:sz w:val="20"/>
                <w:szCs w:val="20"/>
              </w:rPr>
            </w:pPr>
            <w:r w:rsidRPr="00214464">
              <w:rPr>
                <w:sz w:val="20"/>
                <w:szCs w:val="20"/>
              </w:rPr>
              <w:t>Zakon o komunalnom gospodarstvu (NN 68/18, 110/18, 32/20 i 14/24),</w:t>
            </w:r>
          </w:p>
          <w:p w14:paraId="77F4BB91" w14:textId="77777777" w:rsidR="0094569A" w:rsidRPr="00214464" w:rsidRDefault="0094569A" w:rsidP="00C56990">
            <w:pPr>
              <w:pStyle w:val="Odlomakpopisa"/>
              <w:numPr>
                <w:ilvl w:val="0"/>
                <w:numId w:val="11"/>
              </w:numPr>
              <w:rPr>
                <w:sz w:val="20"/>
                <w:szCs w:val="20"/>
              </w:rPr>
            </w:pPr>
            <w:r w:rsidRPr="00214464">
              <w:rPr>
                <w:sz w:val="20"/>
                <w:szCs w:val="20"/>
              </w:rPr>
              <w:t>Zakon o vodama (NN 66/19, 84/21 i 47/23),</w:t>
            </w:r>
          </w:p>
          <w:p w14:paraId="02CCA5B0" w14:textId="77777777" w:rsidR="0094569A" w:rsidRPr="00214464" w:rsidRDefault="0094569A" w:rsidP="00C56990">
            <w:pPr>
              <w:pStyle w:val="Odlomakpopisa"/>
              <w:numPr>
                <w:ilvl w:val="0"/>
                <w:numId w:val="11"/>
              </w:numPr>
              <w:rPr>
                <w:sz w:val="20"/>
                <w:szCs w:val="20"/>
              </w:rPr>
            </w:pPr>
            <w:r w:rsidRPr="00214464">
              <w:rPr>
                <w:sz w:val="20"/>
                <w:szCs w:val="20"/>
              </w:rPr>
              <w:t>Zakon o vodnim uslugama (NN 66/19),</w:t>
            </w:r>
          </w:p>
          <w:p w14:paraId="6998440C" w14:textId="7FFCF5B9" w:rsidR="0094569A" w:rsidRPr="00214464" w:rsidRDefault="0094569A" w:rsidP="00C56990">
            <w:pPr>
              <w:pStyle w:val="Odlomakpopisa"/>
              <w:numPr>
                <w:ilvl w:val="0"/>
                <w:numId w:val="11"/>
              </w:numPr>
              <w:rPr>
                <w:sz w:val="20"/>
                <w:szCs w:val="20"/>
              </w:rPr>
            </w:pPr>
            <w:r w:rsidRPr="00214464">
              <w:rPr>
                <w:sz w:val="20"/>
                <w:szCs w:val="20"/>
              </w:rPr>
              <w:t>Uredba o uslužnim područjima (NN 70/23).</w:t>
            </w:r>
          </w:p>
        </w:tc>
      </w:tr>
      <w:tr w:rsidR="00214464" w:rsidRPr="00214464" w14:paraId="5A95D346"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0EEC4A9D" w14:textId="77777777" w:rsidR="0094569A" w:rsidRPr="00214464" w:rsidRDefault="0094569A" w:rsidP="0094569A">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79B83B40" w14:textId="7E6CD50E" w:rsidR="0094569A" w:rsidRPr="00214464" w:rsidRDefault="0094569A" w:rsidP="00DE6C2D">
            <w:pPr>
              <w:rPr>
                <w:i/>
                <w:sz w:val="20"/>
                <w:szCs w:val="20"/>
              </w:rPr>
            </w:pPr>
            <w:r w:rsidRPr="00214464">
              <w:rPr>
                <w:i/>
                <w:sz w:val="20"/>
                <w:szCs w:val="20"/>
              </w:rPr>
              <w:t>5. Razvijena komunalna i prometna infrastruktura</w:t>
            </w:r>
          </w:p>
          <w:p w14:paraId="367E113D" w14:textId="77777777" w:rsidR="0094569A" w:rsidRPr="00214464" w:rsidRDefault="0094569A" w:rsidP="0094569A">
            <w:r w:rsidRPr="00214464">
              <w:rPr>
                <w:b/>
                <w:bCs/>
                <w:iCs/>
                <w:sz w:val="20"/>
                <w:szCs w:val="20"/>
              </w:rPr>
              <w:t>Cilj</w:t>
            </w:r>
            <w:r w:rsidRPr="00214464">
              <w:rPr>
                <w:iCs/>
                <w:sz w:val="20"/>
                <w:szCs w:val="20"/>
              </w:rPr>
              <w:t>:</w:t>
            </w:r>
            <w:r w:rsidRPr="00214464">
              <w:t xml:space="preserve"> </w:t>
            </w:r>
          </w:p>
          <w:p w14:paraId="7FEA4CEB" w14:textId="5749B6DA" w:rsidR="0094569A" w:rsidRPr="00214464" w:rsidRDefault="0094569A"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13416A9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0D700AB" w14:textId="77777777" w:rsidR="009306F7" w:rsidRPr="00214464" w:rsidRDefault="009306F7" w:rsidP="000C42A5">
            <w:pPr>
              <w:rPr>
                <w:b/>
                <w:bCs/>
                <w:sz w:val="20"/>
                <w:szCs w:val="20"/>
              </w:rPr>
            </w:pPr>
            <w:r w:rsidRPr="00214464">
              <w:rPr>
                <w:b/>
                <w:bCs/>
                <w:sz w:val="20"/>
                <w:szCs w:val="20"/>
              </w:rPr>
              <w:t>Naziv aktivnosti/projekta u Proračunu:  ODRŽAVANJE VODOOPSKRBNIH OBJEKATA</w:t>
            </w:r>
          </w:p>
        </w:tc>
      </w:tr>
      <w:tr w:rsidR="00214464" w:rsidRPr="00214464" w14:paraId="476293D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A35E8D"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96F2170"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742039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BCE63E4"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27DAF1EE" w14:textId="4D614247"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157FF19C" w14:textId="3E5D7BFD"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68649F59" w14:textId="428526AB" w:rsidR="00A01B46" w:rsidRPr="00214464" w:rsidRDefault="00A01B46" w:rsidP="00A01B46">
            <w:pPr>
              <w:jc w:val="center"/>
              <w:rPr>
                <w:sz w:val="20"/>
                <w:szCs w:val="20"/>
              </w:rPr>
            </w:pPr>
            <w:r w:rsidRPr="00214464">
              <w:rPr>
                <w:sz w:val="20"/>
                <w:szCs w:val="20"/>
              </w:rPr>
              <w:t>2028.</w:t>
            </w:r>
          </w:p>
        </w:tc>
      </w:tr>
      <w:tr w:rsidR="00214464" w:rsidRPr="00214464" w14:paraId="1E14CE87"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5097F6CA" w14:textId="77777777" w:rsidR="0094569A" w:rsidRPr="00214464" w:rsidRDefault="0094569A" w:rsidP="0094569A">
            <w:pPr>
              <w:jc w:val="both"/>
              <w:rPr>
                <w:sz w:val="20"/>
                <w:szCs w:val="20"/>
              </w:rPr>
            </w:pPr>
            <w:r w:rsidRPr="00214464">
              <w:rPr>
                <w:iCs/>
                <w:sz w:val="20"/>
                <w:szCs w:val="20"/>
              </w:rPr>
              <w:lastRenderedPageBreak/>
              <w:t xml:space="preserve">U okviru ove aktivnosti potrebno je održavati vodovodnu mrežu i objekte Žumberačkog vodovoda, otklanjati kvarove i neispravnosti, redovito kontrolirati i održavati ispravnost pitke vode na području Žumberka te podmirivati troškove vode Vodama Žumberak d.o.o. Isto tako, potrebno je nabaviti materijal </w:t>
            </w:r>
            <w:r w:rsidRPr="00214464">
              <w:rPr>
                <w:sz w:val="20"/>
                <w:szCs w:val="20"/>
              </w:rPr>
              <w:t xml:space="preserve">prema zahtjevima mjesnih odbora i gradskih četvrti za održavanje lokalnih vodovoda. </w:t>
            </w:r>
          </w:p>
          <w:p w14:paraId="49348C8D" w14:textId="70E39246" w:rsidR="0094569A" w:rsidRPr="00214464" w:rsidRDefault="0094569A" w:rsidP="0094569A">
            <w:pPr>
              <w:jc w:val="both"/>
              <w:rPr>
                <w:sz w:val="20"/>
                <w:szCs w:val="20"/>
              </w:rPr>
            </w:pPr>
            <w:r w:rsidRPr="00214464">
              <w:rPr>
                <w:sz w:val="20"/>
                <w:szCs w:val="20"/>
              </w:rPr>
              <w:t xml:space="preserve">Ishodište za planirana sredstva su stvarni troškovi iz prethodnih godina, </w:t>
            </w:r>
            <w:r w:rsidRPr="00214464">
              <w:rPr>
                <w:iCs/>
                <w:sz w:val="20"/>
                <w:szCs w:val="20"/>
              </w:rPr>
              <w:t>a 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0000D7BE" w14:textId="01B62EFC" w:rsidR="0094569A" w:rsidRPr="00214464" w:rsidRDefault="0094569A" w:rsidP="0094569A">
            <w:pPr>
              <w:jc w:val="right"/>
              <w:rPr>
                <w:b/>
                <w:sz w:val="20"/>
                <w:szCs w:val="20"/>
              </w:rPr>
            </w:pPr>
            <w:r w:rsidRPr="00214464">
              <w:rPr>
                <w:b/>
                <w:sz w:val="20"/>
                <w:szCs w:val="20"/>
              </w:rPr>
              <w:t>99.062</w:t>
            </w:r>
          </w:p>
        </w:tc>
        <w:tc>
          <w:tcPr>
            <w:tcW w:w="1276" w:type="dxa"/>
            <w:tcBorders>
              <w:top w:val="single" w:sz="4" w:space="0" w:color="auto"/>
              <w:left w:val="nil"/>
              <w:bottom w:val="single" w:sz="4" w:space="0" w:color="auto"/>
              <w:right w:val="single" w:sz="4" w:space="0" w:color="auto"/>
            </w:tcBorders>
            <w:noWrap/>
            <w:vAlign w:val="center"/>
          </w:tcPr>
          <w:p w14:paraId="3B613152" w14:textId="21E249D1" w:rsidR="0094569A" w:rsidRPr="00214464" w:rsidRDefault="0094569A" w:rsidP="0094569A">
            <w:pPr>
              <w:jc w:val="right"/>
              <w:rPr>
                <w:b/>
                <w:sz w:val="20"/>
                <w:szCs w:val="20"/>
              </w:rPr>
            </w:pPr>
            <w:r w:rsidRPr="00214464">
              <w:rPr>
                <w:b/>
                <w:sz w:val="20"/>
                <w:szCs w:val="20"/>
              </w:rPr>
              <w:t>99.062</w:t>
            </w:r>
          </w:p>
        </w:tc>
        <w:tc>
          <w:tcPr>
            <w:tcW w:w="1134" w:type="dxa"/>
            <w:tcBorders>
              <w:top w:val="single" w:sz="4" w:space="0" w:color="auto"/>
              <w:left w:val="nil"/>
              <w:bottom w:val="single" w:sz="4" w:space="0" w:color="auto"/>
              <w:right w:val="single" w:sz="4" w:space="0" w:color="auto"/>
            </w:tcBorders>
            <w:noWrap/>
            <w:vAlign w:val="center"/>
          </w:tcPr>
          <w:p w14:paraId="1AADF175" w14:textId="263FCDE2" w:rsidR="0094569A" w:rsidRPr="00214464" w:rsidRDefault="0094569A" w:rsidP="0094569A">
            <w:pPr>
              <w:jc w:val="right"/>
              <w:rPr>
                <w:b/>
                <w:sz w:val="20"/>
                <w:szCs w:val="20"/>
              </w:rPr>
            </w:pPr>
            <w:r w:rsidRPr="00214464">
              <w:rPr>
                <w:b/>
                <w:sz w:val="20"/>
                <w:szCs w:val="20"/>
              </w:rPr>
              <w:t>99.062</w:t>
            </w:r>
          </w:p>
        </w:tc>
      </w:tr>
      <w:tr w:rsidR="00214464" w:rsidRPr="00214464" w14:paraId="31CE5F52"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F43CD4A" w14:textId="6DFA361B"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072744DC" w14:textId="52B2A55B"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8896F83" w14:textId="524A5FB2"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1B87A1ED" w14:textId="3DAAB73B"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3D5BB074" w14:textId="281862F5"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018D2431" w14:textId="6C9285BD"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1EB21B4F" w14:textId="40BAD111"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03919E3F"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52BA5EA" w14:textId="6499CB15" w:rsidR="0094569A" w:rsidRPr="00214464" w:rsidRDefault="0094569A" w:rsidP="0094569A">
            <w:pPr>
              <w:rPr>
                <w:bCs/>
                <w:iCs/>
                <w:sz w:val="20"/>
                <w:szCs w:val="20"/>
              </w:rPr>
            </w:pPr>
            <w:r w:rsidRPr="00214464">
              <w:rPr>
                <w:bCs/>
                <w:iCs/>
                <w:sz w:val="20"/>
                <w:szCs w:val="20"/>
              </w:rPr>
              <w:t>Broj domaćinstava na području Žumberka priključenih na vodovodnu mrežu</w:t>
            </w:r>
          </w:p>
        </w:tc>
        <w:tc>
          <w:tcPr>
            <w:tcW w:w="2924" w:type="dxa"/>
            <w:tcBorders>
              <w:top w:val="single" w:sz="4" w:space="0" w:color="auto"/>
              <w:left w:val="single" w:sz="4" w:space="0" w:color="auto"/>
              <w:bottom w:val="single" w:sz="4" w:space="0" w:color="auto"/>
              <w:right w:val="single" w:sz="4" w:space="0" w:color="auto"/>
            </w:tcBorders>
            <w:vAlign w:val="center"/>
          </w:tcPr>
          <w:p w14:paraId="0688F164" w14:textId="508C838B" w:rsidR="0094569A" w:rsidRPr="00214464" w:rsidRDefault="0094569A" w:rsidP="0094569A">
            <w:pPr>
              <w:rPr>
                <w:bCs/>
                <w:iCs/>
                <w:sz w:val="20"/>
                <w:szCs w:val="20"/>
              </w:rPr>
            </w:pPr>
            <w:r w:rsidRPr="00214464">
              <w:rPr>
                <w:bCs/>
                <w:sz w:val="20"/>
                <w:szCs w:val="20"/>
              </w:rPr>
              <w:t>Osigurana ispravna voda za piće stanovnicima Žumberka omogućava pretpostavku zadržavanje postojećeg broja stanovnika kao i dolazak novih stanovnika na Žumberak.</w:t>
            </w:r>
          </w:p>
        </w:tc>
        <w:tc>
          <w:tcPr>
            <w:tcW w:w="978" w:type="dxa"/>
            <w:tcBorders>
              <w:top w:val="single" w:sz="4" w:space="0" w:color="auto"/>
              <w:left w:val="single" w:sz="4" w:space="0" w:color="auto"/>
              <w:bottom w:val="single" w:sz="4" w:space="0" w:color="auto"/>
              <w:right w:val="single" w:sz="4" w:space="0" w:color="auto"/>
            </w:tcBorders>
            <w:vAlign w:val="center"/>
          </w:tcPr>
          <w:p w14:paraId="4EA1505C" w14:textId="30392EA3" w:rsidR="0094569A" w:rsidRPr="00214464" w:rsidRDefault="0094569A" w:rsidP="0094569A">
            <w:pPr>
              <w:jc w:val="center"/>
              <w:rPr>
                <w:bCs/>
                <w:iCs/>
                <w:sz w:val="20"/>
                <w:szCs w:val="20"/>
              </w:rPr>
            </w:pPr>
            <w:r w:rsidRPr="00214464">
              <w:rPr>
                <w:b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1D94BAC2" w14:textId="63FF2AC7" w:rsidR="0094569A" w:rsidRPr="00214464" w:rsidRDefault="0094569A" w:rsidP="0094569A">
            <w:pPr>
              <w:jc w:val="center"/>
              <w:rPr>
                <w:bCs/>
                <w:iCs/>
                <w:sz w:val="20"/>
                <w:szCs w:val="20"/>
              </w:rPr>
            </w:pPr>
            <w:r w:rsidRPr="00214464">
              <w:rPr>
                <w:bCs/>
                <w:iCs/>
                <w:sz w:val="20"/>
                <w:szCs w:val="20"/>
              </w:rPr>
              <w:t>93</w:t>
            </w:r>
          </w:p>
        </w:tc>
        <w:tc>
          <w:tcPr>
            <w:tcW w:w="1212" w:type="dxa"/>
            <w:tcBorders>
              <w:top w:val="single" w:sz="4" w:space="0" w:color="auto"/>
              <w:left w:val="nil"/>
              <w:bottom w:val="single" w:sz="4" w:space="0" w:color="auto"/>
              <w:right w:val="single" w:sz="4" w:space="0" w:color="auto"/>
            </w:tcBorders>
            <w:noWrap/>
            <w:vAlign w:val="center"/>
          </w:tcPr>
          <w:p w14:paraId="6DCD5614" w14:textId="0B1558C9" w:rsidR="0094569A" w:rsidRPr="00214464" w:rsidRDefault="0094569A" w:rsidP="0094569A">
            <w:pPr>
              <w:jc w:val="center"/>
              <w:rPr>
                <w:bCs/>
                <w:sz w:val="20"/>
                <w:szCs w:val="20"/>
              </w:rPr>
            </w:pPr>
            <w:r w:rsidRPr="00214464">
              <w:rPr>
                <w:bCs/>
                <w:sz w:val="20"/>
                <w:szCs w:val="20"/>
              </w:rPr>
              <w:t>94</w:t>
            </w:r>
          </w:p>
        </w:tc>
        <w:tc>
          <w:tcPr>
            <w:tcW w:w="1276" w:type="dxa"/>
            <w:tcBorders>
              <w:top w:val="single" w:sz="4" w:space="0" w:color="auto"/>
              <w:left w:val="nil"/>
              <w:bottom w:val="single" w:sz="4" w:space="0" w:color="auto"/>
              <w:right w:val="single" w:sz="4" w:space="0" w:color="auto"/>
            </w:tcBorders>
            <w:noWrap/>
            <w:vAlign w:val="center"/>
          </w:tcPr>
          <w:p w14:paraId="796C208B" w14:textId="726BFD9E" w:rsidR="0094569A" w:rsidRPr="00214464" w:rsidRDefault="0094569A" w:rsidP="0094569A">
            <w:pPr>
              <w:jc w:val="center"/>
              <w:rPr>
                <w:bCs/>
                <w:sz w:val="20"/>
                <w:szCs w:val="20"/>
              </w:rPr>
            </w:pPr>
            <w:r w:rsidRPr="00214464">
              <w:rPr>
                <w:bCs/>
                <w:sz w:val="20"/>
                <w:szCs w:val="20"/>
              </w:rPr>
              <w:t>95</w:t>
            </w:r>
          </w:p>
        </w:tc>
        <w:tc>
          <w:tcPr>
            <w:tcW w:w="1134" w:type="dxa"/>
            <w:tcBorders>
              <w:top w:val="single" w:sz="4" w:space="0" w:color="auto"/>
              <w:left w:val="nil"/>
              <w:bottom w:val="single" w:sz="4" w:space="0" w:color="auto"/>
              <w:right w:val="single" w:sz="4" w:space="0" w:color="auto"/>
            </w:tcBorders>
            <w:noWrap/>
            <w:vAlign w:val="center"/>
          </w:tcPr>
          <w:p w14:paraId="44296843" w14:textId="39CC0551" w:rsidR="0094569A" w:rsidRPr="00214464" w:rsidRDefault="0094569A" w:rsidP="0094569A">
            <w:pPr>
              <w:jc w:val="center"/>
              <w:rPr>
                <w:bCs/>
                <w:sz w:val="20"/>
                <w:szCs w:val="20"/>
              </w:rPr>
            </w:pPr>
            <w:r w:rsidRPr="00214464">
              <w:rPr>
                <w:bCs/>
                <w:sz w:val="20"/>
                <w:szCs w:val="20"/>
              </w:rPr>
              <w:t>96</w:t>
            </w:r>
          </w:p>
        </w:tc>
      </w:tr>
      <w:tr w:rsidR="00214464" w:rsidRPr="00214464" w14:paraId="6C7BC353"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4708A71" w14:textId="77777777" w:rsidR="009306F7" w:rsidRPr="00214464" w:rsidRDefault="009306F7" w:rsidP="000C42A5">
            <w:pPr>
              <w:rPr>
                <w:b/>
                <w:bCs/>
                <w:sz w:val="20"/>
                <w:szCs w:val="20"/>
              </w:rPr>
            </w:pPr>
            <w:r w:rsidRPr="00214464">
              <w:rPr>
                <w:b/>
                <w:bCs/>
                <w:sz w:val="20"/>
                <w:szCs w:val="20"/>
              </w:rPr>
              <w:t>Naziv aktivnosti/projekta u Proračunu:  GRADNJA VODOOPSKRBNIH OBJEKATA</w:t>
            </w:r>
          </w:p>
        </w:tc>
      </w:tr>
      <w:tr w:rsidR="00214464" w:rsidRPr="00214464" w14:paraId="40A746B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0142C8"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426BE7C5"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31FD68DF"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C516FCA"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0B3A7BE4" w14:textId="2D722DBB"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DAF95B2" w14:textId="127289DA"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EAC86" w14:textId="7AE1758C" w:rsidR="00A01B46" w:rsidRPr="00214464" w:rsidRDefault="00A01B46" w:rsidP="00A01B46">
            <w:pPr>
              <w:jc w:val="center"/>
              <w:rPr>
                <w:sz w:val="20"/>
                <w:szCs w:val="20"/>
              </w:rPr>
            </w:pPr>
            <w:r w:rsidRPr="00214464">
              <w:rPr>
                <w:sz w:val="20"/>
                <w:szCs w:val="20"/>
              </w:rPr>
              <w:t>2028.</w:t>
            </w:r>
          </w:p>
        </w:tc>
      </w:tr>
      <w:tr w:rsidR="00214464" w:rsidRPr="00214464" w14:paraId="336EFBD6"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1BB45AE5" w14:textId="77777777" w:rsidR="0094569A" w:rsidRPr="00214464" w:rsidRDefault="0094569A" w:rsidP="0094569A">
            <w:pPr>
              <w:jc w:val="both"/>
              <w:rPr>
                <w:sz w:val="20"/>
                <w:szCs w:val="20"/>
              </w:rPr>
            </w:pPr>
            <w:r w:rsidRPr="00214464">
              <w:rPr>
                <w:iCs/>
                <w:sz w:val="20"/>
                <w:szCs w:val="20"/>
              </w:rPr>
              <w:t>U okviru ovog kapitalnog projekta potrebno je stvoriti preduvjete za poboljšanje komunalnog vodnog standarda stanovništva grada Samobora kroz omogućavanje njihovog priključivanja na vodoopskrbnu mrežu te osigurati pitku vodu što većem broju stanovnika grada Samobora. Unutar ovog kapitalnog projekta p</w:t>
            </w:r>
            <w:r w:rsidRPr="00214464">
              <w:rPr>
                <w:sz w:val="20"/>
                <w:szCs w:val="20"/>
              </w:rPr>
              <w:t>otrebno je izraditi projektnu dokumentaciju te izgraditi sekundarnu vodoopskrbnu mrežu u naseljima Celine, Perivoj, Klake, Kladje, Samobor i dr. U 2026. godini planirano je ispunjenje preduvjeta za potpunu implementaciju Uredbe o uslužnim područjima kojom će Plan gradnje komunalnih vodnih građevina donositi društva preuzimatelji na određenim uslužnim područjima sukladno Uredbi.</w:t>
            </w:r>
          </w:p>
          <w:p w14:paraId="459F46B4" w14:textId="710FD28A" w:rsidR="0094569A" w:rsidRPr="00214464" w:rsidRDefault="0094569A" w:rsidP="0094569A">
            <w:pPr>
              <w:jc w:val="both"/>
              <w:rPr>
                <w:iCs/>
                <w:sz w:val="20"/>
                <w:szCs w:val="20"/>
              </w:rPr>
            </w:pPr>
            <w:r w:rsidRPr="00214464">
              <w:rPr>
                <w:sz w:val="20"/>
                <w:szCs w:val="20"/>
              </w:rPr>
              <w:t xml:space="preserve">Ishodište za planirana sredstva su iskazane potrebe gradskih četvrti i mjesnih odbora te stvarne potrebe i stanje na terenu, </w:t>
            </w:r>
            <w:r w:rsidRPr="00214464">
              <w:rPr>
                <w:iCs/>
                <w:sz w:val="20"/>
                <w:szCs w:val="20"/>
              </w:rPr>
              <w:t>a 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0A6853BE" w14:textId="13EE179D" w:rsidR="0094569A" w:rsidRPr="00214464" w:rsidRDefault="0094569A" w:rsidP="0094569A">
            <w:pPr>
              <w:jc w:val="right"/>
              <w:rPr>
                <w:b/>
                <w:sz w:val="20"/>
                <w:szCs w:val="20"/>
              </w:rPr>
            </w:pPr>
            <w:r w:rsidRPr="00214464">
              <w:rPr>
                <w:b/>
                <w:sz w:val="20"/>
                <w:szCs w:val="20"/>
              </w:rPr>
              <w:t>500.000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5F614629" w14:textId="71CD0659" w:rsidR="0094569A" w:rsidRPr="00214464" w:rsidRDefault="0094569A" w:rsidP="0094569A">
            <w:pPr>
              <w:jc w:val="right"/>
              <w:rPr>
                <w:b/>
                <w:sz w:val="20"/>
                <w:szCs w:val="20"/>
              </w:rPr>
            </w:pPr>
            <w:r w:rsidRPr="00214464">
              <w:rPr>
                <w:b/>
                <w:sz w:val="20"/>
                <w:szCs w:val="20"/>
              </w:rPr>
              <w:t>600.000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31CD7E31" w14:textId="0D06B725" w:rsidR="0094569A" w:rsidRPr="00214464" w:rsidRDefault="0094569A" w:rsidP="0094569A">
            <w:pPr>
              <w:jc w:val="right"/>
              <w:rPr>
                <w:b/>
                <w:sz w:val="20"/>
                <w:szCs w:val="20"/>
              </w:rPr>
            </w:pPr>
            <w:r w:rsidRPr="00214464">
              <w:rPr>
                <w:b/>
                <w:sz w:val="20"/>
                <w:szCs w:val="20"/>
              </w:rPr>
              <w:t>700.000</w:t>
            </w:r>
          </w:p>
        </w:tc>
      </w:tr>
      <w:tr w:rsidR="00214464" w:rsidRPr="00214464" w14:paraId="301D273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3C01902" w14:textId="0DCCFCD9" w:rsidR="0094569A" w:rsidRPr="00214464" w:rsidRDefault="0094569A" w:rsidP="0094569A">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3B8C3A84" w14:textId="63ADFB85" w:rsidR="0094569A" w:rsidRPr="00214464" w:rsidRDefault="0094569A" w:rsidP="0094569A">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DADBD29" w14:textId="529F5CA5" w:rsidR="0094569A" w:rsidRPr="00214464" w:rsidRDefault="0094569A" w:rsidP="0094569A">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5D3E9440" w14:textId="37801861" w:rsidR="0094569A" w:rsidRPr="00214464" w:rsidRDefault="0094569A" w:rsidP="0094569A">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44CA4A98" w14:textId="0F9E3B5C" w:rsidR="0094569A" w:rsidRPr="00214464" w:rsidRDefault="0094569A" w:rsidP="0094569A">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1F9C7FEA" w14:textId="7AA2F800" w:rsidR="0094569A" w:rsidRPr="00214464" w:rsidRDefault="0094569A" w:rsidP="0094569A">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51E3ED8D" w14:textId="00644E6F" w:rsidR="0094569A" w:rsidRPr="00214464" w:rsidRDefault="0094569A" w:rsidP="0094569A">
            <w:pPr>
              <w:jc w:val="center"/>
              <w:rPr>
                <w:b/>
                <w:sz w:val="20"/>
                <w:szCs w:val="20"/>
              </w:rPr>
            </w:pPr>
            <w:r w:rsidRPr="00214464">
              <w:rPr>
                <w:rFonts w:eastAsia="Calibri"/>
                <w:b/>
                <w:bCs/>
                <w:sz w:val="20"/>
                <w:szCs w:val="20"/>
              </w:rPr>
              <w:t>Ciljana vrijednost 2028.</w:t>
            </w:r>
          </w:p>
        </w:tc>
      </w:tr>
      <w:tr w:rsidR="00214464" w:rsidRPr="00214464" w14:paraId="7FB7AEB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9775A60" w14:textId="5DDCC83D" w:rsidR="0094569A" w:rsidRPr="00214464" w:rsidRDefault="0094569A" w:rsidP="0094569A">
            <w:pPr>
              <w:rPr>
                <w:iCs/>
                <w:sz w:val="20"/>
                <w:szCs w:val="20"/>
              </w:rPr>
            </w:pPr>
            <w:r w:rsidRPr="00214464">
              <w:rPr>
                <w:iCs/>
                <w:sz w:val="20"/>
                <w:szCs w:val="20"/>
              </w:rPr>
              <w:t xml:space="preserve">Broj korisnika priključenih na vodovodnu mrežu </w:t>
            </w:r>
          </w:p>
        </w:tc>
        <w:tc>
          <w:tcPr>
            <w:tcW w:w="2924" w:type="dxa"/>
            <w:tcBorders>
              <w:top w:val="single" w:sz="4" w:space="0" w:color="auto"/>
              <w:left w:val="single" w:sz="4" w:space="0" w:color="auto"/>
              <w:bottom w:val="single" w:sz="4" w:space="0" w:color="auto"/>
              <w:right w:val="single" w:sz="4" w:space="0" w:color="auto"/>
            </w:tcBorders>
            <w:vAlign w:val="center"/>
          </w:tcPr>
          <w:p w14:paraId="22D30173" w14:textId="2342D732" w:rsidR="0094569A" w:rsidRPr="00214464" w:rsidRDefault="0094569A" w:rsidP="0094569A">
            <w:pPr>
              <w:rPr>
                <w:iCs/>
                <w:sz w:val="20"/>
                <w:szCs w:val="20"/>
              </w:rPr>
            </w:pPr>
            <w:r w:rsidRPr="00214464">
              <w:rPr>
                <w:sz w:val="20"/>
                <w:szCs w:val="20"/>
              </w:rPr>
              <w:t xml:space="preserve">Broj priključaka obiteljskih kuća, stanova i privrednih objekata na vodoopskrbnu mrežu </w:t>
            </w:r>
          </w:p>
        </w:tc>
        <w:tc>
          <w:tcPr>
            <w:tcW w:w="978" w:type="dxa"/>
            <w:tcBorders>
              <w:top w:val="single" w:sz="4" w:space="0" w:color="auto"/>
              <w:left w:val="single" w:sz="4" w:space="0" w:color="auto"/>
              <w:bottom w:val="single" w:sz="4" w:space="0" w:color="auto"/>
              <w:right w:val="single" w:sz="4" w:space="0" w:color="auto"/>
            </w:tcBorders>
            <w:vAlign w:val="center"/>
          </w:tcPr>
          <w:p w14:paraId="13EB53D3" w14:textId="641368EF" w:rsidR="0094569A" w:rsidRPr="00214464" w:rsidRDefault="0094569A" w:rsidP="0094569A">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5FB7E39" w14:textId="38A3C0ED" w:rsidR="0094569A" w:rsidRPr="00214464" w:rsidRDefault="0094569A" w:rsidP="0094569A">
            <w:pPr>
              <w:jc w:val="center"/>
              <w:rPr>
                <w:iCs/>
                <w:sz w:val="20"/>
                <w:szCs w:val="20"/>
              </w:rPr>
            </w:pPr>
            <w:r w:rsidRPr="00214464">
              <w:rPr>
                <w:iCs/>
                <w:sz w:val="20"/>
                <w:szCs w:val="20"/>
              </w:rPr>
              <w:t>12.006</w:t>
            </w:r>
          </w:p>
        </w:tc>
        <w:tc>
          <w:tcPr>
            <w:tcW w:w="1212" w:type="dxa"/>
            <w:tcBorders>
              <w:top w:val="single" w:sz="4" w:space="0" w:color="auto"/>
              <w:left w:val="single" w:sz="4" w:space="0" w:color="auto"/>
              <w:bottom w:val="single" w:sz="4" w:space="0" w:color="auto"/>
              <w:right w:val="single" w:sz="4" w:space="0" w:color="auto"/>
            </w:tcBorders>
            <w:noWrap/>
            <w:vAlign w:val="center"/>
          </w:tcPr>
          <w:p w14:paraId="5C262FDD" w14:textId="434A7B3E" w:rsidR="0094569A" w:rsidRPr="00214464" w:rsidRDefault="0094569A" w:rsidP="0094569A">
            <w:pPr>
              <w:jc w:val="center"/>
              <w:rPr>
                <w:sz w:val="20"/>
                <w:szCs w:val="20"/>
              </w:rPr>
            </w:pPr>
            <w:r w:rsidRPr="00214464">
              <w:rPr>
                <w:sz w:val="20"/>
                <w:szCs w:val="20"/>
              </w:rPr>
              <w:t>12.056</w:t>
            </w:r>
          </w:p>
        </w:tc>
        <w:tc>
          <w:tcPr>
            <w:tcW w:w="1276" w:type="dxa"/>
            <w:tcBorders>
              <w:top w:val="single" w:sz="4" w:space="0" w:color="auto"/>
              <w:left w:val="single" w:sz="4" w:space="0" w:color="auto"/>
              <w:bottom w:val="single" w:sz="4" w:space="0" w:color="auto"/>
              <w:right w:val="single" w:sz="4" w:space="0" w:color="auto"/>
            </w:tcBorders>
            <w:noWrap/>
            <w:vAlign w:val="center"/>
          </w:tcPr>
          <w:p w14:paraId="40072559" w14:textId="54E3D025" w:rsidR="0094569A" w:rsidRPr="00214464" w:rsidRDefault="0094569A" w:rsidP="0094569A">
            <w:pPr>
              <w:jc w:val="center"/>
              <w:rPr>
                <w:sz w:val="20"/>
                <w:szCs w:val="20"/>
              </w:rPr>
            </w:pPr>
            <w:r w:rsidRPr="00214464">
              <w:rPr>
                <w:sz w:val="20"/>
                <w:szCs w:val="20"/>
              </w:rPr>
              <w:t>12.106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D30AF08" w14:textId="3201EA8A" w:rsidR="0094569A" w:rsidRPr="00214464" w:rsidRDefault="0094569A" w:rsidP="0094569A">
            <w:pPr>
              <w:jc w:val="center"/>
              <w:rPr>
                <w:sz w:val="20"/>
                <w:szCs w:val="20"/>
              </w:rPr>
            </w:pPr>
            <w:r w:rsidRPr="00214464">
              <w:rPr>
                <w:sz w:val="20"/>
                <w:szCs w:val="20"/>
              </w:rPr>
              <w:t>12.156</w:t>
            </w:r>
          </w:p>
        </w:tc>
      </w:tr>
      <w:tr w:rsidR="00214464" w:rsidRPr="00214464" w14:paraId="3F7796EB"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4B71A45" w14:textId="77777777" w:rsidR="009306F7" w:rsidRPr="00214464" w:rsidRDefault="009306F7" w:rsidP="000C42A5">
            <w:pPr>
              <w:rPr>
                <w:b/>
                <w:bCs/>
                <w:sz w:val="20"/>
                <w:szCs w:val="20"/>
              </w:rPr>
            </w:pPr>
            <w:r w:rsidRPr="00214464">
              <w:rPr>
                <w:b/>
                <w:bCs/>
                <w:sz w:val="20"/>
                <w:szCs w:val="20"/>
              </w:rPr>
              <w:t>Naziv aktivnosti/projekta u Proračunu:  GRADNJA OBJEKATA ODVODNJE</w:t>
            </w:r>
          </w:p>
        </w:tc>
      </w:tr>
      <w:tr w:rsidR="00214464" w:rsidRPr="00214464" w14:paraId="204E89B1"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584A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51E8E87"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4C6820C1"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0050B12"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5C8654C1" w14:textId="75CE9318"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286E5831" w14:textId="16B6448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2C3A1C9B" w14:textId="6CBFDAFF" w:rsidR="00A01B46" w:rsidRPr="00214464" w:rsidRDefault="00A01B46" w:rsidP="00A01B46">
            <w:pPr>
              <w:jc w:val="center"/>
              <w:rPr>
                <w:sz w:val="20"/>
                <w:szCs w:val="20"/>
              </w:rPr>
            </w:pPr>
            <w:r w:rsidRPr="00214464">
              <w:rPr>
                <w:sz w:val="20"/>
                <w:szCs w:val="20"/>
              </w:rPr>
              <w:t>2028.</w:t>
            </w:r>
          </w:p>
        </w:tc>
      </w:tr>
      <w:tr w:rsidR="00214464" w:rsidRPr="00214464" w14:paraId="7EE7AB3C"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8C09935" w14:textId="77777777" w:rsidR="002B0AD3" w:rsidRPr="00214464" w:rsidRDefault="002B0AD3" w:rsidP="002B0AD3">
            <w:pPr>
              <w:jc w:val="both"/>
              <w:rPr>
                <w:iCs/>
                <w:sz w:val="20"/>
                <w:szCs w:val="20"/>
              </w:rPr>
            </w:pPr>
            <w:bookmarkStart w:id="43" w:name="_Hlk213843180"/>
            <w:r w:rsidRPr="00214464">
              <w:rPr>
                <w:iCs/>
                <w:sz w:val="20"/>
                <w:szCs w:val="20"/>
              </w:rPr>
              <w:t xml:space="preserve">Unutar ovog kapitalnog projekta potrebno je stvoriti preduvjete za poboljšanje komunalnog vodnog standarda stanovništva grada Samobora proširenjem infrastrukture (kanalizacijskog sustava). Cilj je unaprjeđenje zaštite okoliša te zaštita vodnih dobara, kroz omogućavanje priključivanja na kanalizacijsku mrežu, a potrebno je izraditi projektnu dokumentaciju te izgraditi i sanirati mješovitu, oborinsku i fekalnu kanalizaciju u naseljima Lug Samoborski, Medsave,  Domaslovec, Bregana, Celine Samoborske, Hrastina Samoborska, Vrbovec Samoborski, Grdanjci, Galgovo, Samobor i dr. </w:t>
            </w:r>
          </w:p>
          <w:p w14:paraId="6825A885" w14:textId="1FC25DEC" w:rsidR="002B0AD3" w:rsidRPr="00214464" w:rsidRDefault="002B0AD3" w:rsidP="002B0AD3">
            <w:pPr>
              <w:jc w:val="both"/>
              <w:rPr>
                <w:iCs/>
                <w:sz w:val="20"/>
                <w:szCs w:val="20"/>
              </w:rPr>
            </w:pPr>
            <w:r w:rsidRPr="00214464">
              <w:rPr>
                <w:iCs/>
                <w:sz w:val="20"/>
                <w:szCs w:val="20"/>
              </w:rPr>
              <w:t>Ishodište za planirana sredstva su iskazane potrebe gradskih četvrti i mjesnih odbora te ukazane potrebe na terenu, a izvor financiranja su vlastita sredstva.</w:t>
            </w:r>
            <w:bookmarkEnd w:id="43"/>
          </w:p>
        </w:tc>
        <w:tc>
          <w:tcPr>
            <w:tcW w:w="1212" w:type="dxa"/>
            <w:tcBorders>
              <w:top w:val="single" w:sz="4" w:space="0" w:color="auto"/>
              <w:left w:val="single" w:sz="4" w:space="0" w:color="auto"/>
              <w:bottom w:val="single" w:sz="4" w:space="0" w:color="auto"/>
              <w:right w:val="single" w:sz="4" w:space="0" w:color="auto"/>
            </w:tcBorders>
            <w:noWrap/>
            <w:vAlign w:val="center"/>
          </w:tcPr>
          <w:p w14:paraId="07BEE763" w14:textId="7251B8E3" w:rsidR="002B0AD3" w:rsidRPr="00214464" w:rsidRDefault="002B0AD3" w:rsidP="002B0AD3">
            <w:pPr>
              <w:jc w:val="right"/>
              <w:rPr>
                <w:b/>
                <w:sz w:val="20"/>
                <w:szCs w:val="20"/>
              </w:rPr>
            </w:pPr>
            <w:r w:rsidRPr="00214464">
              <w:rPr>
                <w:b/>
                <w:sz w:val="20"/>
                <w:szCs w:val="20"/>
              </w:rPr>
              <w:t>300.000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1BF781D" w14:textId="517604AA" w:rsidR="002B0AD3" w:rsidRPr="00214464" w:rsidRDefault="002B0AD3" w:rsidP="002B0AD3">
            <w:pPr>
              <w:jc w:val="right"/>
              <w:rPr>
                <w:b/>
                <w:sz w:val="20"/>
                <w:szCs w:val="20"/>
              </w:rPr>
            </w:pPr>
            <w:r w:rsidRPr="00214464">
              <w:rPr>
                <w:b/>
                <w:sz w:val="20"/>
                <w:szCs w:val="20"/>
              </w:rPr>
              <w:t>400.000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696FBE62" w14:textId="3D469000" w:rsidR="002B0AD3" w:rsidRPr="00214464" w:rsidRDefault="002B0AD3" w:rsidP="002B0AD3">
            <w:pPr>
              <w:jc w:val="right"/>
              <w:rPr>
                <w:b/>
                <w:sz w:val="20"/>
                <w:szCs w:val="20"/>
              </w:rPr>
            </w:pPr>
            <w:r w:rsidRPr="00214464">
              <w:rPr>
                <w:b/>
                <w:sz w:val="20"/>
                <w:szCs w:val="20"/>
              </w:rPr>
              <w:t>500.000</w:t>
            </w:r>
          </w:p>
        </w:tc>
      </w:tr>
      <w:tr w:rsidR="00214464" w:rsidRPr="00214464" w14:paraId="75B219A3"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8A123BF" w14:textId="4747D476" w:rsidR="002B0AD3" w:rsidRPr="00214464" w:rsidRDefault="002B0AD3" w:rsidP="002B0AD3">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78E50F1B" w14:textId="294A4290" w:rsidR="002B0AD3" w:rsidRPr="00214464" w:rsidRDefault="002B0AD3" w:rsidP="002B0AD3">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816BE8" w14:textId="0EBCB42C" w:rsidR="002B0AD3" w:rsidRPr="00214464" w:rsidRDefault="002B0AD3" w:rsidP="002B0AD3">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E1568BE" w14:textId="7CDD18B5" w:rsidR="002B0AD3" w:rsidRPr="00214464" w:rsidRDefault="002B0AD3" w:rsidP="002B0AD3">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0660031D" w14:textId="1B58109D" w:rsidR="002B0AD3" w:rsidRPr="00214464" w:rsidRDefault="002B0AD3" w:rsidP="002B0AD3">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2C642AF4" w14:textId="4569A349" w:rsidR="002B0AD3" w:rsidRPr="00214464" w:rsidRDefault="002B0AD3" w:rsidP="002B0AD3">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0AE0E" w14:textId="15565459" w:rsidR="002B0AD3" w:rsidRPr="00214464" w:rsidRDefault="002B0AD3" w:rsidP="002B0AD3">
            <w:pPr>
              <w:jc w:val="center"/>
              <w:rPr>
                <w:b/>
                <w:sz w:val="20"/>
                <w:szCs w:val="20"/>
              </w:rPr>
            </w:pPr>
            <w:r w:rsidRPr="00214464">
              <w:rPr>
                <w:rFonts w:eastAsia="Calibri"/>
                <w:b/>
                <w:bCs/>
                <w:sz w:val="20"/>
                <w:szCs w:val="20"/>
              </w:rPr>
              <w:t>Ciljana vrijednost 2028.</w:t>
            </w:r>
          </w:p>
        </w:tc>
      </w:tr>
      <w:tr w:rsidR="00214464" w:rsidRPr="00214464" w14:paraId="3F28BAE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C8E7827" w14:textId="790843C7" w:rsidR="002B0AD3" w:rsidRPr="00214464" w:rsidRDefault="002B0AD3" w:rsidP="002B0AD3">
            <w:pPr>
              <w:rPr>
                <w:iCs/>
                <w:sz w:val="20"/>
                <w:szCs w:val="20"/>
              </w:rPr>
            </w:pPr>
            <w:r w:rsidRPr="00214464">
              <w:rPr>
                <w:iCs/>
                <w:sz w:val="20"/>
                <w:szCs w:val="20"/>
              </w:rPr>
              <w:t xml:space="preserve">Broj korisnika priključenih na kanalizacijsku mrežu </w:t>
            </w:r>
          </w:p>
        </w:tc>
        <w:tc>
          <w:tcPr>
            <w:tcW w:w="2924" w:type="dxa"/>
            <w:tcBorders>
              <w:top w:val="single" w:sz="4" w:space="0" w:color="auto"/>
              <w:left w:val="single" w:sz="4" w:space="0" w:color="auto"/>
              <w:bottom w:val="single" w:sz="4" w:space="0" w:color="auto"/>
              <w:right w:val="single" w:sz="4" w:space="0" w:color="auto"/>
            </w:tcBorders>
            <w:vAlign w:val="center"/>
          </w:tcPr>
          <w:p w14:paraId="10A4466A" w14:textId="6F14D9B7" w:rsidR="002B0AD3" w:rsidRPr="00214464" w:rsidRDefault="002B0AD3" w:rsidP="002B0AD3">
            <w:pPr>
              <w:rPr>
                <w:iCs/>
                <w:sz w:val="20"/>
                <w:szCs w:val="20"/>
              </w:rPr>
            </w:pPr>
            <w:r w:rsidRPr="00214464">
              <w:rPr>
                <w:sz w:val="20"/>
                <w:szCs w:val="20"/>
              </w:rPr>
              <w:t xml:space="preserve">Broj priključaka obiteljskih kuća, stanova i privrednih objekata na kanalizacijsku mrežu </w:t>
            </w:r>
          </w:p>
        </w:tc>
        <w:tc>
          <w:tcPr>
            <w:tcW w:w="978" w:type="dxa"/>
            <w:tcBorders>
              <w:top w:val="single" w:sz="4" w:space="0" w:color="auto"/>
              <w:left w:val="single" w:sz="4" w:space="0" w:color="auto"/>
              <w:bottom w:val="single" w:sz="4" w:space="0" w:color="auto"/>
              <w:right w:val="single" w:sz="4" w:space="0" w:color="auto"/>
            </w:tcBorders>
            <w:vAlign w:val="center"/>
          </w:tcPr>
          <w:p w14:paraId="092E069C" w14:textId="79A89CCE" w:rsidR="002B0AD3" w:rsidRPr="00214464" w:rsidRDefault="002B0AD3" w:rsidP="002B0AD3">
            <w:pPr>
              <w:jc w:val="center"/>
              <w:rPr>
                <w:iCs/>
                <w:sz w:val="20"/>
                <w:szCs w:val="20"/>
              </w:rPr>
            </w:pPr>
            <w:r w:rsidRPr="00214464">
              <w:rPr>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5C047B1" w14:textId="620B6BED" w:rsidR="002B0AD3" w:rsidRPr="00214464" w:rsidRDefault="002B0AD3" w:rsidP="002B0AD3">
            <w:pPr>
              <w:jc w:val="center"/>
              <w:rPr>
                <w:iCs/>
                <w:sz w:val="20"/>
                <w:szCs w:val="20"/>
              </w:rPr>
            </w:pPr>
            <w:r w:rsidRPr="00214464">
              <w:rPr>
                <w:iCs/>
                <w:sz w:val="20"/>
                <w:szCs w:val="20"/>
              </w:rPr>
              <w:t>6.017</w:t>
            </w:r>
          </w:p>
        </w:tc>
        <w:tc>
          <w:tcPr>
            <w:tcW w:w="1212" w:type="dxa"/>
            <w:tcBorders>
              <w:top w:val="single" w:sz="4" w:space="0" w:color="auto"/>
              <w:left w:val="single" w:sz="4" w:space="0" w:color="auto"/>
              <w:bottom w:val="single" w:sz="4" w:space="0" w:color="auto"/>
              <w:right w:val="single" w:sz="4" w:space="0" w:color="auto"/>
            </w:tcBorders>
            <w:noWrap/>
            <w:vAlign w:val="center"/>
          </w:tcPr>
          <w:p w14:paraId="7C8B33E7" w14:textId="6AED8DAC" w:rsidR="002B0AD3" w:rsidRPr="00214464" w:rsidRDefault="002B0AD3" w:rsidP="002B0AD3">
            <w:pPr>
              <w:jc w:val="center"/>
              <w:rPr>
                <w:sz w:val="20"/>
                <w:szCs w:val="20"/>
              </w:rPr>
            </w:pPr>
            <w:r w:rsidRPr="00214464">
              <w:rPr>
                <w:sz w:val="20"/>
                <w:szCs w:val="20"/>
              </w:rPr>
              <w:t>6.042</w:t>
            </w:r>
          </w:p>
        </w:tc>
        <w:tc>
          <w:tcPr>
            <w:tcW w:w="1276" w:type="dxa"/>
            <w:tcBorders>
              <w:top w:val="single" w:sz="4" w:space="0" w:color="auto"/>
              <w:left w:val="single" w:sz="4" w:space="0" w:color="auto"/>
              <w:bottom w:val="single" w:sz="4" w:space="0" w:color="auto"/>
              <w:right w:val="single" w:sz="4" w:space="0" w:color="auto"/>
            </w:tcBorders>
            <w:noWrap/>
            <w:vAlign w:val="center"/>
          </w:tcPr>
          <w:p w14:paraId="0353269F" w14:textId="3F07B9AC" w:rsidR="002B0AD3" w:rsidRPr="00214464" w:rsidRDefault="002B0AD3" w:rsidP="002B0AD3">
            <w:pPr>
              <w:jc w:val="center"/>
              <w:rPr>
                <w:sz w:val="20"/>
                <w:szCs w:val="20"/>
              </w:rPr>
            </w:pPr>
            <w:r w:rsidRPr="00214464">
              <w:rPr>
                <w:sz w:val="20"/>
                <w:szCs w:val="20"/>
              </w:rPr>
              <w:t>6.067</w:t>
            </w:r>
          </w:p>
        </w:tc>
        <w:tc>
          <w:tcPr>
            <w:tcW w:w="1134" w:type="dxa"/>
            <w:tcBorders>
              <w:top w:val="single" w:sz="4" w:space="0" w:color="auto"/>
              <w:left w:val="single" w:sz="4" w:space="0" w:color="auto"/>
              <w:bottom w:val="single" w:sz="4" w:space="0" w:color="auto"/>
              <w:right w:val="single" w:sz="4" w:space="0" w:color="auto"/>
            </w:tcBorders>
            <w:noWrap/>
            <w:vAlign w:val="center"/>
          </w:tcPr>
          <w:p w14:paraId="27FD656C" w14:textId="6AE889EF" w:rsidR="002B0AD3" w:rsidRPr="00214464" w:rsidRDefault="002B0AD3" w:rsidP="002B0AD3">
            <w:pPr>
              <w:jc w:val="center"/>
              <w:rPr>
                <w:sz w:val="20"/>
                <w:szCs w:val="20"/>
              </w:rPr>
            </w:pPr>
            <w:r w:rsidRPr="00214464">
              <w:rPr>
                <w:sz w:val="20"/>
                <w:szCs w:val="20"/>
              </w:rPr>
              <w:t>6.092</w:t>
            </w:r>
          </w:p>
        </w:tc>
      </w:tr>
      <w:bookmarkEnd w:id="42"/>
      <w:tr w:rsidR="00214464" w:rsidRPr="00214464" w14:paraId="71D4B1E2"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1896F228" w14:textId="77777777" w:rsidR="009306F7" w:rsidRPr="00214464" w:rsidRDefault="009306F7" w:rsidP="000C42A5">
            <w:pPr>
              <w:rPr>
                <w:b/>
                <w:bCs/>
                <w:iCs/>
                <w:szCs w:val="20"/>
              </w:rPr>
            </w:pPr>
            <w:r w:rsidRPr="00214464">
              <w:rPr>
                <w:b/>
                <w:bCs/>
                <w:iCs/>
                <w:szCs w:val="20"/>
              </w:rPr>
              <w:t>Program</w:t>
            </w:r>
            <w:r w:rsidRPr="00214464">
              <w:rPr>
                <w:iCs/>
                <w:szCs w:val="20"/>
              </w:rPr>
              <w:t xml:space="preserve">:  </w:t>
            </w:r>
            <w:r w:rsidRPr="00214464">
              <w:rPr>
                <w:b/>
                <w:bCs/>
                <w:iCs/>
                <w:szCs w:val="20"/>
              </w:rPr>
              <w:t>RAZVOJ I SIGURNOST PROMETA</w:t>
            </w:r>
          </w:p>
        </w:tc>
      </w:tr>
      <w:tr w:rsidR="00214464" w:rsidRPr="00214464" w14:paraId="36EEF5DC"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2B973EA4" w14:textId="77777777" w:rsidR="002B0AD3" w:rsidRPr="00214464" w:rsidRDefault="002B0AD3" w:rsidP="002B0AD3">
            <w:pPr>
              <w:jc w:val="both"/>
              <w:rPr>
                <w:sz w:val="20"/>
                <w:szCs w:val="20"/>
              </w:rPr>
            </w:pPr>
            <w:r w:rsidRPr="00214464">
              <w:rPr>
                <w:sz w:val="20"/>
                <w:szCs w:val="20"/>
              </w:rPr>
              <w:t xml:space="preserve">Zakonske i druge pravne osnove programa: </w:t>
            </w:r>
          </w:p>
          <w:p w14:paraId="644ADCB6" w14:textId="77777777" w:rsidR="002B0AD3" w:rsidRPr="00214464" w:rsidRDefault="002B0AD3" w:rsidP="00C56990">
            <w:pPr>
              <w:pStyle w:val="Odlomakpopisa"/>
              <w:numPr>
                <w:ilvl w:val="0"/>
                <w:numId w:val="11"/>
              </w:numPr>
              <w:rPr>
                <w:sz w:val="20"/>
                <w:szCs w:val="20"/>
              </w:rPr>
            </w:pPr>
            <w:r w:rsidRPr="00214464">
              <w:rPr>
                <w:sz w:val="20"/>
                <w:szCs w:val="20"/>
              </w:rPr>
              <w:t>Zakon o cestama (NN 84/11  22/13, 54/13, 148/13, 92/14, 110/19, 144/21, 114/22 ,114/22, 04/23 i 133/23),</w:t>
            </w:r>
          </w:p>
          <w:p w14:paraId="19ED1297" w14:textId="270228BB" w:rsidR="002B0AD3" w:rsidRPr="00214464" w:rsidRDefault="002B0AD3" w:rsidP="00C56990">
            <w:pPr>
              <w:pStyle w:val="Odlomakpopisa"/>
              <w:numPr>
                <w:ilvl w:val="0"/>
                <w:numId w:val="11"/>
              </w:numPr>
              <w:rPr>
                <w:sz w:val="20"/>
                <w:szCs w:val="20"/>
              </w:rPr>
            </w:pPr>
            <w:r w:rsidRPr="00214464">
              <w:rPr>
                <w:sz w:val="20"/>
                <w:szCs w:val="20"/>
              </w:rPr>
              <w:lastRenderedPageBreak/>
              <w:t>Zakon o sigurnosti prometa na cestama (NN 67/08, 48/10, 74/11, 80/13, 158/13, 92/14, 64/15, 108/17, 70/19, 42/20, 85/22,114/22, 133/23 i 145/24).</w:t>
            </w:r>
          </w:p>
        </w:tc>
      </w:tr>
      <w:tr w:rsidR="00214464" w:rsidRPr="00214464" w14:paraId="53687F0C"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17ADA741" w14:textId="77777777" w:rsidR="002B0AD3" w:rsidRPr="00214464" w:rsidRDefault="002B0AD3" w:rsidP="002B0AD3">
            <w:pPr>
              <w:rPr>
                <w:i/>
                <w:sz w:val="20"/>
                <w:szCs w:val="20"/>
              </w:rPr>
            </w:pPr>
            <w:r w:rsidRPr="00214464">
              <w:rPr>
                <w:b/>
                <w:bCs/>
                <w:iCs/>
                <w:sz w:val="20"/>
                <w:szCs w:val="20"/>
              </w:rPr>
              <w:lastRenderedPageBreak/>
              <w:t>Razvojna mjera</w:t>
            </w:r>
            <w:r w:rsidRPr="00214464">
              <w:rPr>
                <w:i/>
                <w:sz w:val="20"/>
                <w:szCs w:val="20"/>
              </w:rPr>
              <w:t xml:space="preserve"> (poveznica sa strateškim okvirom Provedbenog programa Grada Samobora za razdoblje 2025. – 2029.):</w:t>
            </w:r>
          </w:p>
          <w:p w14:paraId="2E32B26A" w14:textId="41F8A49C" w:rsidR="002B0AD3" w:rsidRPr="00214464" w:rsidRDefault="002B0AD3" w:rsidP="00DE6C2D">
            <w:pPr>
              <w:rPr>
                <w:i/>
                <w:sz w:val="20"/>
                <w:szCs w:val="20"/>
              </w:rPr>
            </w:pPr>
            <w:r w:rsidRPr="00214464">
              <w:rPr>
                <w:i/>
                <w:sz w:val="20"/>
                <w:szCs w:val="20"/>
              </w:rPr>
              <w:t>5. Razvijena komunalne i prometna infrastruktura</w:t>
            </w:r>
          </w:p>
          <w:p w14:paraId="0EE7E3A6" w14:textId="77777777" w:rsidR="00DE6C2D" w:rsidRPr="00214464" w:rsidRDefault="002B0AD3" w:rsidP="002B0AD3">
            <w:r w:rsidRPr="00214464">
              <w:rPr>
                <w:b/>
                <w:bCs/>
                <w:iCs/>
                <w:sz w:val="20"/>
                <w:szCs w:val="20"/>
              </w:rPr>
              <w:t>Cilj</w:t>
            </w:r>
            <w:r w:rsidRPr="00214464">
              <w:rPr>
                <w:iCs/>
                <w:sz w:val="20"/>
                <w:szCs w:val="20"/>
              </w:rPr>
              <w:t>:</w:t>
            </w:r>
            <w:r w:rsidRPr="00214464">
              <w:t xml:space="preserve"> </w:t>
            </w:r>
          </w:p>
          <w:p w14:paraId="23FA4652" w14:textId="06464072" w:rsidR="002B0AD3" w:rsidRPr="00214464" w:rsidRDefault="002B0AD3"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7E5B2C65"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ADEBF3B" w14:textId="2DCB9235" w:rsidR="002B0AD3" w:rsidRPr="00214464" w:rsidRDefault="002B0AD3" w:rsidP="002B0AD3">
            <w:pPr>
              <w:rPr>
                <w:b/>
                <w:bCs/>
                <w:sz w:val="20"/>
                <w:szCs w:val="20"/>
              </w:rPr>
            </w:pPr>
            <w:r w:rsidRPr="00214464">
              <w:rPr>
                <w:b/>
                <w:bCs/>
                <w:sz w:val="20"/>
                <w:szCs w:val="20"/>
              </w:rPr>
              <w:t>Naziv aktivnosti</w:t>
            </w:r>
            <w:r w:rsidR="00DF7981" w:rsidRPr="00214464">
              <w:rPr>
                <w:b/>
                <w:bCs/>
                <w:sz w:val="20"/>
                <w:szCs w:val="20"/>
              </w:rPr>
              <w:t>/projekta</w:t>
            </w:r>
            <w:r w:rsidRPr="00214464">
              <w:rPr>
                <w:b/>
                <w:bCs/>
                <w:sz w:val="20"/>
                <w:szCs w:val="20"/>
              </w:rPr>
              <w:t xml:space="preserve"> u Proračunu:  PROMETNA JEDINICA MLADEŽI</w:t>
            </w:r>
          </w:p>
        </w:tc>
      </w:tr>
      <w:tr w:rsidR="00214464" w:rsidRPr="00214464" w14:paraId="07C37C06"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C32989"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7C1D3692"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0C4DE05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7179A4C1"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2B27141" w14:textId="6F4D46C8"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72AFAF3D" w14:textId="0497DBD0"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58E2B530" w14:textId="17C0984C" w:rsidR="00A01B46" w:rsidRPr="00214464" w:rsidRDefault="00A01B46" w:rsidP="00A01B46">
            <w:pPr>
              <w:jc w:val="center"/>
              <w:rPr>
                <w:sz w:val="20"/>
                <w:szCs w:val="20"/>
              </w:rPr>
            </w:pPr>
            <w:r w:rsidRPr="00214464">
              <w:rPr>
                <w:sz w:val="20"/>
                <w:szCs w:val="20"/>
              </w:rPr>
              <w:t>2028.</w:t>
            </w:r>
          </w:p>
        </w:tc>
      </w:tr>
      <w:tr w:rsidR="00214464" w:rsidRPr="00214464" w14:paraId="2401EB9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09937E8" w14:textId="77777777" w:rsidR="002B0AD3" w:rsidRPr="00214464" w:rsidRDefault="002B0AD3" w:rsidP="002B0AD3">
            <w:pPr>
              <w:jc w:val="both"/>
              <w:rPr>
                <w:iCs/>
                <w:sz w:val="20"/>
                <w:szCs w:val="20"/>
              </w:rPr>
            </w:pPr>
            <w:r w:rsidRPr="00214464">
              <w:rPr>
                <w:iCs/>
                <w:sz w:val="20"/>
                <w:szCs w:val="20"/>
              </w:rPr>
              <w:t xml:space="preserve">Člankom 5. stavkom 7. Zakona o sigurnosti prometa na cestama, predviđena je mogućnost da jedinica lokalne samouprave organizira prometnu jedinicu mladeži s ciljem upravljanja prometom u raskrižjima i drugim mjestima. S obzirom da grad Samobor postaje sve veće turističko odredište te se u gradu organiziraju brojne manifestacije koje posjećuje velik broj posjetitelja iz drugih gradova, svjedoci smo sve veće frekvencije prometa. Sukladno navedenom, ovom aktivnošću bi se ustrojila Prometna jedinica mladeži, a čije pripadnike osposobljavaju policijski službenici Ministarstva unutarnjih poslova. </w:t>
            </w:r>
          </w:p>
          <w:p w14:paraId="2C6A3652" w14:textId="01028A10" w:rsidR="002B0AD3" w:rsidRPr="00214464" w:rsidRDefault="002B0AD3" w:rsidP="002B0AD3">
            <w:pPr>
              <w:jc w:val="both"/>
              <w:rPr>
                <w:sz w:val="20"/>
                <w:szCs w:val="20"/>
              </w:rPr>
            </w:pPr>
            <w:r w:rsidRPr="00214464">
              <w:rPr>
                <w:sz w:val="20"/>
                <w:szCs w:val="20"/>
              </w:rPr>
              <w:t>Ishodište za planirana sredstva su tržišne cijene, a i</w:t>
            </w:r>
            <w:r w:rsidRPr="00214464">
              <w:rPr>
                <w:iCs/>
                <w:sz w:val="20"/>
                <w:szCs w:val="20"/>
              </w:rPr>
              <w:t>zvor financiranja su vlastita sredstva Grada.</w:t>
            </w:r>
          </w:p>
        </w:tc>
        <w:tc>
          <w:tcPr>
            <w:tcW w:w="1212" w:type="dxa"/>
            <w:tcBorders>
              <w:top w:val="single" w:sz="4" w:space="0" w:color="auto"/>
              <w:left w:val="nil"/>
              <w:bottom w:val="single" w:sz="4" w:space="0" w:color="auto"/>
              <w:right w:val="single" w:sz="4" w:space="0" w:color="auto"/>
            </w:tcBorders>
            <w:noWrap/>
            <w:vAlign w:val="center"/>
          </w:tcPr>
          <w:p w14:paraId="01B2A755" w14:textId="4FC28531" w:rsidR="002B0AD3" w:rsidRPr="00214464" w:rsidRDefault="002B0AD3" w:rsidP="002B0AD3">
            <w:pPr>
              <w:jc w:val="right"/>
              <w:rPr>
                <w:b/>
                <w:sz w:val="20"/>
                <w:szCs w:val="20"/>
              </w:rPr>
            </w:pPr>
            <w:r w:rsidRPr="00214464">
              <w:rPr>
                <w:b/>
                <w:sz w:val="20"/>
                <w:szCs w:val="20"/>
              </w:rPr>
              <w:t>20.000</w:t>
            </w:r>
          </w:p>
        </w:tc>
        <w:tc>
          <w:tcPr>
            <w:tcW w:w="1276" w:type="dxa"/>
            <w:tcBorders>
              <w:top w:val="single" w:sz="4" w:space="0" w:color="auto"/>
              <w:left w:val="nil"/>
              <w:bottom w:val="single" w:sz="4" w:space="0" w:color="auto"/>
              <w:right w:val="single" w:sz="4" w:space="0" w:color="auto"/>
            </w:tcBorders>
            <w:noWrap/>
            <w:vAlign w:val="center"/>
          </w:tcPr>
          <w:p w14:paraId="3DCA1C8E" w14:textId="67DD7D0D" w:rsidR="002B0AD3" w:rsidRPr="00214464" w:rsidRDefault="002B0AD3" w:rsidP="002B0AD3">
            <w:pPr>
              <w:jc w:val="right"/>
              <w:rPr>
                <w:b/>
                <w:sz w:val="20"/>
                <w:szCs w:val="20"/>
              </w:rPr>
            </w:pPr>
            <w:r w:rsidRPr="00214464">
              <w:rPr>
                <w:b/>
                <w:sz w:val="20"/>
                <w:szCs w:val="20"/>
              </w:rPr>
              <w:t>20.000</w:t>
            </w:r>
          </w:p>
        </w:tc>
        <w:tc>
          <w:tcPr>
            <w:tcW w:w="1134" w:type="dxa"/>
            <w:tcBorders>
              <w:top w:val="single" w:sz="4" w:space="0" w:color="auto"/>
              <w:left w:val="nil"/>
              <w:bottom w:val="single" w:sz="4" w:space="0" w:color="auto"/>
              <w:right w:val="single" w:sz="4" w:space="0" w:color="auto"/>
            </w:tcBorders>
            <w:noWrap/>
            <w:vAlign w:val="center"/>
          </w:tcPr>
          <w:p w14:paraId="0DB641AB" w14:textId="77EC1C1E" w:rsidR="002B0AD3" w:rsidRPr="00214464" w:rsidRDefault="002B0AD3" w:rsidP="002B0AD3">
            <w:pPr>
              <w:jc w:val="right"/>
              <w:rPr>
                <w:b/>
                <w:sz w:val="20"/>
                <w:szCs w:val="20"/>
              </w:rPr>
            </w:pPr>
            <w:r w:rsidRPr="00214464">
              <w:rPr>
                <w:b/>
                <w:sz w:val="20"/>
                <w:szCs w:val="20"/>
              </w:rPr>
              <w:t>20.000</w:t>
            </w:r>
          </w:p>
        </w:tc>
      </w:tr>
      <w:tr w:rsidR="00214464" w:rsidRPr="00214464" w14:paraId="12F18E15"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8B757EA" w14:textId="787B0986" w:rsidR="002B0AD3" w:rsidRPr="00214464" w:rsidRDefault="002B0AD3" w:rsidP="002B0AD3">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CB4B354" w14:textId="009E7091" w:rsidR="002B0AD3" w:rsidRPr="00214464" w:rsidRDefault="002B0AD3" w:rsidP="002B0AD3">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B507928" w14:textId="14FF1260" w:rsidR="002B0AD3" w:rsidRPr="00214464" w:rsidRDefault="002B0AD3" w:rsidP="002B0AD3">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944ACA0" w14:textId="33967070" w:rsidR="002B0AD3" w:rsidRPr="00214464" w:rsidRDefault="002B0AD3" w:rsidP="002B0AD3">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6A9F5FB2" w14:textId="7B0FAA1C" w:rsidR="002B0AD3" w:rsidRPr="00214464" w:rsidRDefault="002B0AD3" w:rsidP="002B0AD3">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7F272D3E" w14:textId="042A51E7" w:rsidR="002B0AD3" w:rsidRPr="00214464" w:rsidRDefault="002B0AD3" w:rsidP="002B0AD3">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1CFF8DD9" w14:textId="70F4B5E8" w:rsidR="002B0AD3" w:rsidRPr="00214464" w:rsidRDefault="002B0AD3" w:rsidP="002B0AD3">
            <w:pPr>
              <w:jc w:val="center"/>
              <w:rPr>
                <w:b/>
                <w:sz w:val="20"/>
                <w:szCs w:val="20"/>
              </w:rPr>
            </w:pPr>
            <w:r w:rsidRPr="00214464">
              <w:rPr>
                <w:rFonts w:eastAsia="Calibri"/>
                <w:b/>
                <w:bCs/>
                <w:sz w:val="20"/>
                <w:szCs w:val="20"/>
              </w:rPr>
              <w:t>Ciljana vrijednost 2028.</w:t>
            </w:r>
          </w:p>
        </w:tc>
      </w:tr>
      <w:tr w:rsidR="00214464" w:rsidRPr="00214464" w14:paraId="104D617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7E483B5" w14:textId="76942061" w:rsidR="002B0AD3" w:rsidRPr="00214464" w:rsidRDefault="002B0AD3" w:rsidP="002B0AD3">
            <w:pPr>
              <w:rPr>
                <w:bCs/>
                <w:iCs/>
                <w:sz w:val="20"/>
                <w:szCs w:val="20"/>
              </w:rPr>
            </w:pPr>
            <w:r w:rsidRPr="00214464">
              <w:rPr>
                <w:bCs/>
                <w:iCs/>
                <w:sz w:val="20"/>
                <w:szCs w:val="20"/>
              </w:rPr>
              <w:t>Pripadnici Prometne jedinice mladeži</w:t>
            </w:r>
          </w:p>
        </w:tc>
        <w:tc>
          <w:tcPr>
            <w:tcW w:w="2924" w:type="dxa"/>
            <w:tcBorders>
              <w:top w:val="single" w:sz="4" w:space="0" w:color="auto"/>
              <w:left w:val="single" w:sz="4" w:space="0" w:color="auto"/>
              <w:bottom w:val="single" w:sz="4" w:space="0" w:color="auto"/>
              <w:right w:val="single" w:sz="4" w:space="0" w:color="auto"/>
            </w:tcBorders>
            <w:vAlign w:val="center"/>
          </w:tcPr>
          <w:p w14:paraId="749DACEA" w14:textId="61759961" w:rsidR="002B0AD3" w:rsidRPr="00214464" w:rsidRDefault="002B0AD3" w:rsidP="002B0AD3">
            <w:pPr>
              <w:rPr>
                <w:bCs/>
                <w:iCs/>
                <w:sz w:val="20"/>
                <w:szCs w:val="20"/>
              </w:rPr>
            </w:pPr>
            <w:r w:rsidRPr="00214464">
              <w:rPr>
                <w:bCs/>
                <w:iCs/>
                <w:sz w:val="20"/>
                <w:szCs w:val="20"/>
              </w:rPr>
              <w:t>Ukupan broj pripadnika Prometne jedinice mladeži na području grada Samobora</w:t>
            </w:r>
          </w:p>
        </w:tc>
        <w:tc>
          <w:tcPr>
            <w:tcW w:w="978" w:type="dxa"/>
            <w:tcBorders>
              <w:top w:val="single" w:sz="4" w:space="0" w:color="auto"/>
              <w:left w:val="single" w:sz="4" w:space="0" w:color="auto"/>
              <w:bottom w:val="single" w:sz="4" w:space="0" w:color="auto"/>
              <w:right w:val="single" w:sz="4" w:space="0" w:color="auto"/>
            </w:tcBorders>
            <w:vAlign w:val="center"/>
          </w:tcPr>
          <w:p w14:paraId="5FFF7801" w14:textId="07ECD02B" w:rsidR="002B0AD3" w:rsidRPr="00214464" w:rsidRDefault="002B0AD3" w:rsidP="002B0AD3">
            <w:pPr>
              <w:jc w:val="center"/>
              <w:rPr>
                <w:bCs/>
                <w:iCs/>
                <w:sz w:val="20"/>
                <w:szCs w:val="20"/>
              </w:rPr>
            </w:pPr>
            <w:r w:rsidRPr="00214464">
              <w:rPr>
                <w:bCs/>
                <w:sz w:val="20"/>
                <w:szCs w:val="20"/>
              </w:rPr>
              <w:t>izvršitelj</w:t>
            </w:r>
          </w:p>
        </w:tc>
        <w:tc>
          <w:tcPr>
            <w:tcW w:w="1117" w:type="dxa"/>
            <w:tcBorders>
              <w:top w:val="single" w:sz="4" w:space="0" w:color="auto"/>
              <w:left w:val="single" w:sz="4" w:space="0" w:color="auto"/>
              <w:bottom w:val="single" w:sz="4" w:space="0" w:color="auto"/>
              <w:right w:val="single" w:sz="4" w:space="0" w:color="auto"/>
            </w:tcBorders>
            <w:vAlign w:val="center"/>
          </w:tcPr>
          <w:p w14:paraId="66ABA6E3" w14:textId="060B1CE1" w:rsidR="002B0AD3" w:rsidRPr="00214464" w:rsidRDefault="002B0AD3" w:rsidP="002B0AD3">
            <w:pPr>
              <w:jc w:val="center"/>
              <w:rPr>
                <w:bCs/>
                <w:iCs/>
                <w:sz w:val="20"/>
                <w:szCs w:val="20"/>
              </w:rPr>
            </w:pPr>
            <w:r w:rsidRPr="00214464">
              <w:rPr>
                <w:bCs/>
                <w:iCs/>
                <w:sz w:val="20"/>
                <w:szCs w:val="20"/>
              </w:rPr>
              <w:t>0</w:t>
            </w:r>
          </w:p>
        </w:tc>
        <w:tc>
          <w:tcPr>
            <w:tcW w:w="1212" w:type="dxa"/>
            <w:tcBorders>
              <w:top w:val="single" w:sz="4" w:space="0" w:color="auto"/>
              <w:left w:val="nil"/>
              <w:bottom w:val="single" w:sz="4" w:space="0" w:color="auto"/>
              <w:right w:val="single" w:sz="4" w:space="0" w:color="auto"/>
            </w:tcBorders>
            <w:noWrap/>
            <w:vAlign w:val="center"/>
          </w:tcPr>
          <w:p w14:paraId="622E3B36" w14:textId="36865BA7" w:rsidR="002B0AD3" w:rsidRPr="00214464" w:rsidRDefault="002B0AD3" w:rsidP="002B0AD3">
            <w:pPr>
              <w:jc w:val="center"/>
              <w:rPr>
                <w:bCs/>
                <w:sz w:val="20"/>
                <w:szCs w:val="20"/>
              </w:rPr>
            </w:pPr>
            <w:r w:rsidRPr="00214464">
              <w:rPr>
                <w:bCs/>
                <w:sz w:val="20"/>
                <w:szCs w:val="20"/>
              </w:rPr>
              <w:t>4</w:t>
            </w:r>
          </w:p>
        </w:tc>
        <w:tc>
          <w:tcPr>
            <w:tcW w:w="1276" w:type="dxa"/>
            <w:tcBorders>
              <w:top w:val="single" w:sz="4" w:space="0" w:color="auto"/>
              <w:left w:val="nil"/>
              <w:bottom w:val="single" w:sz="4" w:space="0" w:color="auto"/>
              <w:right w:val="single" w:sz="4" w:space="0" w:color="auto"/>
            </w:tcBorders>
            <w:noWrap/>
            <w:vAlign w:val="center"/>
          </w:tcPr>
          <w:p w14:paraId="22A28446" w14:textId="7A1D3EEF" w:rsidR="002B0AD3" w:rsidRPr="00214464" w:rsidRDefault="002B0AD3" w:rsidP="002B0AD3">
            <w:pPr>
              <w:jc w:val="center"/>
              <w:rPr>
                <w:bCs/>
                <w:sz w:val="20"/>
                <w:szCs w:val="20"/>
              </w:rPr>
            </w:pPr>
            <w:r w:rsidRPr="00214464">
              <w:rPr>
                <w:bCs/>
                <w:sz w:val="20"/>
                <w:szCs w:val="20"/>
              </w:rPr>
              <w:t>4</w:t>
            </w:r>
          </w:p>
        </w:tc>
        <w:tc>
          <w:tcPr>
            <w:tcW w:w="1134" w:type="dxa"/>
            <w:tcBorders>
              <w:top w:val="single" w:sz="4" w:space="0" w:color="auto"/>
              <w:left w:val="nil"/>
              <w:bottom w:val="single" w:sz="4" w:space="0" w:color="auto"/>
              <w:right w:val="single" w:sz="4" w:space="0" w:color="auto"/>
            </w:tcBorders>
            <w:noWrap/>
            <w:vAlign w:val="center"/>
          </w:tcPr>
          <w:p w14:paraId="4FB93C5B" w14:textId="7338488C" w:rsidR="002B0AD3" w:rsidRPr="00214464" w:rsidRDefault="002B0AD3" w:rsidP="002B0AD3">
            <w:pPr>
              <w:jc w:val="center"/>
              <w:rPr>
                <w:bCs/>
                <w:sz w:val="20"/>
                <w:szCs w:val="20"/>
              </w:rPr>
            </w:pPr>
            <w:r w:rsidRPr="00214464">
              <w:rPr>
                <w:bCs/>
                <w:sz w:val="20"/>
                <w:szCs w:val="20"/>
              </w:rPr>
              <w:t>4</w:t>
            </w:r>
          </w:p>
        </w:tc>
      </w:tr>
      <w:tr w:rsidR="00214464" w:rsidRPr="00214464" w14:paraId="5D264399"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3A146D0" w14:textId="77777777" w:rsidR="009306F7" w:rsidRPr="00214464" w:rsidRDefault="009306F7" w:rsidP="000C42A5">
            <w:pPr>
              <w:rPr>
                <w:b/>
                <w:bCs/>
                <w:sz w:val="20"/>
                <w:szCs w:val="20"/>
              </w:rPr>
            </w:pPr>
            <w:r w:rsidRPr="00214464">
              <w:rPr>
                <w:b/>
                <w:bCs/>
                <w:sz w:val="20"/>
                <w:szCs w:val="20"/>
              </w:rPr>
              <w:t>Naziv aktivnosti/projekta u Proračunu:  IZRADA ELABORATA, ANALIZA I STUDIJA I OSTALE INTELEKTUALNE USLUGE</w:t>
            </w:r>
          </w:p>
        </w:tc>
      </w:tr>
      <w:tr w:rsidR="00214464" w:rsidRPr="00214464" w14:paraId="6BCB133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FC1A9A"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25954D81"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582EDD6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8AE395E"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7EDBB11F" w14:textId="53DD4583"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D26FAA1" w14:textId="784B2475"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69E2CE" w14:textId="443C71EF" w:rsidR="00A01B46" w:rsidRPr="00214464" w:rsidRDefault="00A01B46" w:rsidP="00A01B46">
            <w:pPr>
              <w:jc w:val="center"/>
              <w:rPr>
                <w:sz w:val="20"/>
                <w:szCs w:val="20"/>
              </w:rPr>
            </w:pPr>
            <w:r w:rsidRPr="00214464">
              <w:rPr>
                <w:sz w:val="20"/>
                <w:szCs w:val="20"/>
              </w:rPr>
              <w:t>2028.</w:t>
            </w:r>
          </w:p>
        </w:tc>
      </w:tr>
      <w:tr w:rsidR="00214464" w:rsidRPr="00214464" w14:paraId="7835F0E9"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9DFA3BD" w14:textId="77777777" w:rsidR="00DE198B" w:rsidRPr="00214464" w:rsidRDefault="00DE198B" w:rsidP="00DE198B">
            <w:pPr>
              <w:jc w:val="both"/>
              <w:rPr>
                <w:sz w:val="20"/>
                <w:szCs w:val="20"/>
              </w:rPr>
            </w:pPr>
            <w:r w:rsidRPr="00214464">
              <w:rPr>
                <w:iCs/>
                <w:sz w:val="20"/>
                <w:szCs w:val="20"/>
              </w:rPr>
              <w:t xml:space="preserve">Financijska sredstva unutar ove aktivnosti namijenjena su za financiranje elaborata </w:t>
            </w:r>
            <w:r w:rsidRPr="00214464">
              <w:rPr>
                <w:sz w:val="20"/>
                <w:szCs w:val="20"/>
              </w:rPr>
              <w:t>privremene regulacije prometa, elaborata nove regulacije prometa, razne analize i studije te ostale slične intelektualne usluge.</w:t>
            </w:r>
          </w:p>
          <w:p w14:paraId="187321C2" w14:textId="03995305" w:rsidR="00DE198B" w:rsidRPr="00214464" w:rsidRDefault="00DE198B" w:rsidP="00DE198B">
            <w:pPr>
              <w:jc w:val="both"/>
              <w:rPr>
                <w:iCs/>
                <w:sz w:val="20"/>
                <w:szCs w:val="20"/>
              </w:rPr>
            </w:pPr>
            <w:r w:rsidRPr="00214464">
              <w:rPr>
                <w:sz w:val="20"/>
                <w:szCs w:val="20"/>
              </w:rPr>
              <w:t>Ishodište za planirana sredstva su stvarni troškovi iz prethodnih godina, a i</w:t>
            </w:r>
            <w:r w:rsidRPr="00214464">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13E2D71C" w14:textId="5FB62C6D" w:rsidR="00DE198B" w:rsidRPr="00214464" w:rsidRDefault="00DE198B" w:rsidP="00DE198B">
            <w:pPr>
              <w:jc w:val="right"/>
              <w:rPr>
                <w:b/>
                <w:sz w:val="20"/>
                <w:szCs w:val="20"/>
              </w:rPr>
            </w:pPr>
            <w:r w:rsidRPr="00214464">
              <w:rPr>
                <w:b/>
                <w:sz w:val="20"/>
                <w:szCs w:val="20"/>
              </w:rPr>
              <w:t>70.000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00631987" w14:textId="455DF505" w:rsidR="00DE198B" w:rsidRPr="00214464" w:rsidRDefault="00DE198B" w:rsidP="00DE198B">
            <w:pPr>
              <w:jc w:val="right"/>
              <w:rPr>
                <w:b/>
                <w:sz w:val="20"/>
                <w:szCs w:val="20"/>
              </w:rPr>
            </w:pPr>
            <w:r w:rsidRPr="00214464">
              <w:rPr>
                <w:b/>
                <w:sz w:val="20"/>
                <w:szCs w:val="20"/>
              </w:rPr>
              <w:t>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74D7070A" w14:textId="12537DA4" w:rsidR="00DE198B" w:rsidRPr="00214464" w:rsidRDefault="00DE198B" w:rsidP="00DE198B">
            <w:pPr>
              <w:jc w:val="right"/>
              <w:rPr>
                <w:b/>
                <w:sz w:val="20"/>
                <w:szCs w:val="20"/>
              </w:rPr>
            </w:pPr>
            <w:r w:rsidRPr="00214464">
              <w:rPr>
                <w:b/>
                <w:sz w:val="20"/>
                <w:szCs w:val="20"/>
              </w:rPr>
              <w:t>50.000</w:t>
            </w:r>
          </w:p>
        </w:tc>
      </w:tr>
      <w:tr w:rsidR="00214464" w:rsidRPr="00214464" w14:paraId="73E9AD4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868009F" w14:textId="78D53976"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58ECB5D7" w14:textId="540FBF53"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C08F065" w14:textId="550004CC"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DFB0CC3" w14:textId="2BBE51B0"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332565EA" w14:textId="109A1A51"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CC38A04" w14:textId="5A0F3639"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34928449" w14:textId="5B210B6D"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255E42E4"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66A93E94" w14:textId="74DB8127" w:rsidR="00DE198B" w:rsidRPr="00214464" w:rsidRDefault="00DE198B" w:rsidP="00DE198B">
            <w:pPr>
              <w:rPr>
                <w:iCs/>
                <w:sz w:val="20"/>
                <w:szCs w:val="20"/>
              </w:rPr>
            </w:pPr>
            <w:r w:rsidRPr="00214464">
              <w:rPr>
                <w:iCs/>
                <w:sz w:val="20"/>
                <w:szCs w:val="20"/>
              </w:rPr>
              <w:t>Broj elaborata, analiza i studija</w:t>
            </w:r>
          </w:p>
        </w:tc>
        <w:tc>
          <w:tcPr>
            <w:tcW w:w="2924" w:type="dxa"/>
            <w:tcBorders>
              <w:top w:val="single" w:sz="4" w:space="0" w:color="auto"/>
              <w:left w:val="single" w:sz="4" w:space="0" w:color="auto"/>
              <w:bottom w:val="single" w:sz="4" w:space="0" w:color="auto"/>
              <w:right w:val="single" w:sz="4" w:space="0" w:color="auto"/>
            </w:tcBorders>
            <w:vAlign w:val="center"/>
          </w:tcPr>
          <w:p w14:paraId="05D2A031" w14:textId="4953FDF2" w:rsidR="00DE198B" w:rsidRPr="00214464" w:rsidRDefault="00DE198B" w:rsidP="00DE198B">
            <w:pPr>
              <w:rPr>
                <w:iCs/>
                <w:sz w:val="20"/>
                <w:szCs w:val="20"/>
              </w:rPr>
            </w:pPr>
            <w:r w:rsidRPr="00214464">
              <w:rPr>
                <w:iCs/>
                <w:sz w:val="20"/>
                <w:szCs w:val="20"/>
              </w:rPr>
              <w:t>Ukupan broj izrađenih i preuzetih elaborata, analiza i studija</w:t>
            </w:r>
          </w:p>
        </w:tc>
        <w:tc>
          <w:tcPr>
            <w:tcW w:w="978" w:type="dxa"/>
            <w:tcBorders>
              <w:top w:val="single" w:sz="4" w:space="0" w:color="auto"/>
              <w:left w:val="single" w:sz="4" w:space="0" w:color="auto"/>
              <w:bottom w:val="single" w:sz="4" w:space="0" w:color="auto"/>
              <w:right w:val="single" w:sz="4" w:space="0" w:color="auto"/>
            </w:tcBorders>
            <w:vAlign w:val="center"/>
          </w:tcPr>
          <w:p w14:paraId="7C5824E7" w14:textId="20DB6B54" w:rsidR="00DE198B" w:rsidRPr="00214464" w:rsidRDefault="00DE198B" w:rsidP="00DE198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5C8CBF75" w14:textId="53A3C843" w:rsidR="00DE198B" w:rsidRPr="00214464" w:rsidRDefault="00DE198B" w:rsidP="00DE198B">
            <w:pPr>
              <w:jc w:val="center"/>
              <w:rPr>
                <w:iCs/>
                <w:sz w:val="20"/>
                <w:szCs w:val="20"/>
              </w:rPr>
            </w:pPr>
            <w:r w:rsidRPr="00214464">
              <w:rPr>
                <w:iCs/>
                <w:sz w:val="20"/>
                <w:szCs w:val="20"/>
              </w:rPr>
              <w:t>10</w:t>
            </w:r>
          </w:p>
        </w:tc>
        <w:tc>
          <w:tcPr>
            <w:tcW w:w="1212" w:type="dxa"/>
            <w:tcBorders>
              <w:top w:val="single" w:sz="4" w:space="0" w:color="auto"/>
              <w:left w:val="single" w:sz="4" w:space="0" w:color="auto"/>
              <w:bottom w:val="single" w:sz="4" w:space="0" w:color="auto"/>
              <w:right w:val="single" w:sz="4" w:space="0" w:color="auto"/>
            </w:tcBorders>
            <w:noWrap/>
            <w:vAlign w:val="center"/>
          </w:tcPr>
          <w:p w14:paraId="1E99C9FE" w14:textId="29E38B33" w:rsidR="00DE198B" w:rsidRPr="00214464" w:rsidRDefault="00DE198B" w:rsidP="00DE198B">
            <w:pPr>
              <w:jc w:val="center"/>
              <w:rPr>
                <w:sz w:val="20"/>
                <w:szCs w:val="20"/>
              </w:rPr>
            </w:pPr>
            <w:r w:rsidRPr="00214464">
              <w:rPr>
                <w:sz w:val="20"/>
                <w:szCs w:val="20"/>
              </w:rPr>
              <w:t>15</w:t>
            </w:r>
          </w:p>
        </w:tc>
        <w:tc>
          <w:tcPr>
            <w:tcW w:w="1276" w:type="dxa"/>
            <w:tcBorders>
              <w:top w:val="single" w:sz="4" w:space="0" w:color="auto"/>
              <w:left w:val="single" w:sz="4" w:space="0" w:color="auto"/>
              <w:bottom w:val="single" w:sz="4" w:space="0" w:color="auto"/>
              <w:right w:val="single" w:sz="4" w:space="0" w:color="auto"/>
            </w:tcBorders>
            <w:noWrap/>
            <w:vAlign w:val="center"/>
          </w:tcPr>
          <w:p w14:paraId="0CE6CAA0" w14:textId="0F4ED5F1" w:rsidR="00DE198B" w:rsidRPr="00214464" w:rsidRDefault="00DE198B" w:rsidP="00DE198B">
            <w:pPr>
              <w:jc w:val="center"/>
              <w:rPr>
                <w:sz w:val="20"/>
                <w:szCs w:val="20"/>
              </w:rPr>
            </w:pPr>
            <w:r w:rsidRPr="00214464">
              <w:rPr>
                <w:sz w:val="20"/>
                <w:szCs w:val="20"/>
              </w:rPr>
              <w:t>15</w:t>
            </w:r>
          </w:p>
        </w:tc>
        <w:tc>
          <w:tcPr>
            <w:tcW w:w="1134" w:type="dxa"/>
            <w:tcBorders>
              <w:top w:val="single" w:sz="4" w:space="0" w:color="auto"/>
              <w:left w:val="single" w:sz="4" w:space="0" w:color="auto"/>
              <w:bottom w:val="single" w:sz="4" w:space="0" w:color="auto"/>
              <w:right w:val="single" w:sz="4" w:space="0" w:color="auto"/>
            </w:tcBorders>
            <w:noWrap/>
            <w:vAlign w:val="center"/>
          </w:tcPr>
          <w:p w14:paraId="0CF81C31" w14:textId="5CEAB43E" w:rsidR="00DE198B" w:rsidRPr="00214464" w:rsidRDefault="00DE198B" w:rsidP="00DE198B">
            <w:pPr>
              <w:jc w:val="center"/>
              <w:rPr>
                <w:sz w:val="20"/>
                <w:szCs w:val="20"/>
              </w:rPr>
            </w:pPr>
            <w:r w:rsidRPr="00214464">
              <w:rPr>
                <w:sz w:val="20"/>
                <w:szCs w:val="20"/>
              </w:rPr>
              <w:t>15</w:t>
            </w:r>
          </w:p>
        </w:tc>
      </w:tr>
      <w:tr w:rsidR="00214464" w:rsidRPr="00214464" w14:paraId="21387BAD"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38FC6C" w14:textId="77777777" w:rsidR="009306F7" w:rsidRPr="00214464" w:rsidRDefault="009306F7" w:rsidP="000C42A5">
            <w:pPr>
              <w:rPr>
                <w:b/>
                <w:bCs/>
                <w:sz w:val="20"/>
                <w:szCs w:val="20"/>
              </w:rPr>
            </w:pPr>
            <w:r w:rsidRPr="00214464">
              <w:rPr>
                <w:b/>
                <w:bCs/>
                <w:sz w:val="20"/>
                <w:szCs w:val="20"/>
              </w:rPr>
              <w:t>Naziv aktivnosti/projekta u Proračunu:  RADARSKE KAMERE</w:t>
            </w:r>
          </w:p>
        </w:tc>
      </w:tr>
      <w:tr w:rsidR="00214464" w:rsidRPr="00214464" w14:paraId="1559C83D"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ED576B"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423F66DB"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E04FFB9"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3063761F"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72B7524F" w14:textId="5A9B0DDD"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7DDD92BD" w14:textId="1DF35E67"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3853482F" w14:textId="748983E0" w:rsidR="00A01B46" w:rsidRPr="00214464" w:rsidRDefault="00A01B46" w:rsidP="00A01B46">
            <w:pPr>
              <w:jc w:val="center"/>
              <w:rPr>
                <w:sz w:val="20"/>
                <w:szCs w:val="20"/>
              </w:rPr>
            </w:pPr>
            <w:r w:rsidRPr="00214464">
              <w:rPr>
                <w:sz w:val="20"/>
                <w:szCs w:val="20"/>
              </w:rPr>
              <w:t>2028.</w:t>
            </w:r>
          </w:p>
        </w:tc>
      </w:tr>
      <w:tr w:rsidR="00214464" w:rsidRPr="00214464" w14:paraId="215EFEA7"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673F412D" w14:textId="77777777" w:rsidR="00DE198B" w:rsidRPr="00214464" w:rsidRDefault="00DE198B" w:rsidP="00DE198B">
            <w:pPr>
              <w:jc w:val="both"/>
              <w:rPr>
                <w:iCs/>
                <w:sz w:val="20"/>
                <w:szCs w:val="20"/>
              </w:rPr>
            </w:pPr>
            <w:r w:rsidRPr="00214464">
              <w:rPr>
                <w:iCs/>
                <w:sz w:val="20"/>
                <w:szCs w:val="20"/>
              </w:rPr>
              <w:t xml:space="preserve">U okviru ovog kapitalnog projekta Grad Samobor će sukladno Zakonu o sigurnosti prometa na cestama sudjelovati u nabavi i postavi radarskih kamera na javnim površinama u svrhu povećanja sigurnosti sudionika u prometu. MUP provodi postupak nabave i ugradnje prometnih kamera. Po provedenom postupku Grad Samobor doznačuje financijska sredstva. Navedena oprema će u vlasništvu Ministarstva unutarnjih poslova, s obzirom da je sukladno Zakonu o sigurnosti prometa na cestama Ministarstvo unutarnjih poslova jedino ovlašteno sankcionirati prekršitelje u vozilima u pokretu. </w:t>
            </w:r>
          </w:p>
          <w:p w14:paraId="5681A5FE" w14:textId="00B45C4E" w:rsidR="00DE198B" w:rsidRPr="00214464" w:rsidRDefault="00DE198B" w:rsidP="00DE198B">
            <w:pPr>
              <w:jc w:val="both"/>
              <w:rPr>
                <w:iCs/>
                <w:sz w:val="20"/>
                <w:szCs w:val="20"/>
              </w:rPr>
            </w:pPr>
            <w:r w:rsidRPr="00214464">
              <w:rPr>
                <w:sz w:val="20"/>
                <w:szCs w:val="20"/>
              </w:rPr>
              <w:t>Ishodište za planirana sredstva su tržišne cijene, a i</w:t>
            </w:r>
            <w:r w:rsidRPr="00214464">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46C9E83A" w14:textId="68FAAA7D" w:rsidR="00DE198B" w:rsidRPr="00214464" w:rsidRDefault="00DE198B" w:rsidP="00DE198B">
            <w:pPr>
              <w:jc w:val="right"/>
              <w:rPr>
                <w:b/>
                <w:sz w:val="20"/>
                <w:szCs w:val="20"/>
              </w:rPr>
            </w:pPr>
            <w:r w:rsidRPr="00214464">
              <w:rPr>
                <w:b/>
                <w:sz w:val="20"/>
                <w:szCs w:val="20"/>
              </w:rPr>
              <w:t>325.000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4ADEC293" w14:textId="788A6D9C" w:rsidR="00DE198B" w:rsidRPr="00214464" w:rsidRDefault="00DE198B" w:rsidP="00DE198B">
            <w:pPr>
              <w:jc w:val="right"/>
              <w:rPr>
                <w:b/>
                <w:sz w:val="20"/>
                <w:szCs w:val="20"/>
              </w:rPr>
            </w:pPr>
            <w:r w:rsidRPr="00214464">
              <w:rPr>
                <w:b/>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5EDB6282" w14:textId="0601ECD1" w:rsidR="00DE198B" w:rsidRPr="00214464" w:rsidRDefault="00DE198B" w:rsidP="00DE198B">
            <w:pPr>
              <w:jc w:val="right"/>
              <w:rPr>
                <w:b/>
                <w:sz w:val="20"/>
                <w:szCs w:val="20"/>
              </w:rPr>
            </w:pPr>
            <w:r w:rsidRPr="00214464">
              <w:rPr>
                <w:b/>
                <w:sz w:val="20"/>
                <w:szCs w:val="20"/>
              </w:rPr>
              <w:t>0</w:t>
            </w:r>
          </w:p>
        </w:tc>
      </w:tr>
      <w:tr w:rsidR="00214464" w:rsidRPr="00214464" w14:paraId="5865FFD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45C15F2" w14:textId="0F1019D2"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BC2D77A" w14:textId="6617EC38"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CD1591C" w14:textId="7FBBA677"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6544F53" w14:textId="3778E392"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1B742049" w14:textId="48903A6B"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5107512F" w14:textId="7A1646B5"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20C2488D" w14:textId="718A4434"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1D2ABCB6"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C14EB44" w14:textId="7B9DC365" w:rsidR="00DE198B" w:rsidRPr="00214464" w:rsidRDefault="00DE198B" w:rsidP="00DE198B">
            <w:pPr>
              <w:rPr>
                <w:iCs/>
                <w:sz w:val="20"/>
                <w:szCs w:val="20"/>
              </w:rPr>
            </w:pPr>
            <w:r w:rsidRPr="00214464">
              <w:rPr>
                <w:iCs/>
                <w:sz w:val="20"/>
                <w:szCs w:val="20"/>
              </w:rPr>
              <w:t>Radarska kamera</w:t>
            </w:r>
          </w:p>
        </w:tc>
        <w:tc>
          <w:tcPr>
            <w:tcW w:w="2924" w:type="dxa"/>
            <w:tcBorders>
              <w:top w:val="single" w:sz="4" w:space="0" w:color="auto"/>
              <w:left w:val="single" w:sz="4" w:space="0" w:color="auto"/>
              <w:bottom w:val="single" w:sz="4" w:space="0" w:color="auto"/>
              <w:right w:val="single" w:sz="4" w:space="0" w:color="auto"/>
            </w:tcBorders>
            <w:vAlign w:val="center"/>
          </w:tcPr>
          <w:p w14:paraId="29927BD4" w14:textId="237158BC" w:rsidR="00DE198B" w:rsidRPr="00214464" w:rsidRDefault="00DE198B" w:rsidP="00DE198B">
            <w:pPr>
              <w:rPr>
                <w:iCs/>
                <w:sz w:val="20"/>
                <w:szCs w:val="20"/>
              </w:rPr>
            </w:pPr>
            <w:r w:rsidRPr="00214464">
              <w:rPr>
                <w:iCs/>
                <w:sz w:val="20"/>
                <w:szCs w:val="20"/>
              </w:rPr>
              <w:t>Postavljena radarska kamera</w:t>
            </w:r>
          </w:p>
        </w:tc>
        <w:tc>
          <w:tcPr>
            <w:tcW w:w="978" w:type="dxa"/>
            <w:tcBorders>
              <w:top w:val="single" w:sz="4" w:space="0" w:color="auto"/>
              <w:left w:val="single" w:sz="4" w:space="0" w:color="auto"/>
              <w:bottom w:val="single" w:sz="4" w:space="0" w:color="auto"/>
              <w:right w:val="single" w:sz="4" w:space="0" w:color="auto"/>
            </w:tcBorders>
            <w:vAlign w:val="center"/>
          </w:tcPr>
          <w:p w14:paraId="73A52B9C" w14:textId="3721756D" w:rsidR="00DE198B" w:rsidRPr="00214464" w:rsidRDefault="00DE198B" w:rsidP="00DE198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2286F756" w14:textId="1004599F" w:rsidR="00DE198B" w:rsidRPr="00214464" w:rsidRDefault="00DE198B" w:rsidP="00DE198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noWrap/>
            <w:vAlign w:val="center"/>
          </w:tcPr>
          <w:p w14:paraId="2ECB54DE" w14:textId="175535DD" w:rsidR="00DE198B" w:rsidRPr="00214464" w:rsidRDefault="00DE198B" w:rsidP="00DE198B">
            <w:pPr>
              <w:jc w:val="center"/>
              <w:rPr>
                <w:sz w:val="20"/>
                <w:szCs w:val="20"/>
              </w:rPr>
            </w:pPr>
            <w:r w:rsidRPr="00214464">
              <w:rPr>
                <w:sz w:val="20"/>
                <w:szCs w:val="20"/>
              </w:rPr>
              <w:t>5</w:t>
            </w:r>
          </w:p>
        </w:tc>
        <w:tc>
          <w:tcPr>
            <w:tcW w:w="1276" w:type="dxa"/>
            <w:tcBorders>
              <w:top w:val="single" w:sz="4" w:space="0" w:color="auto"/>
              <w:left w:val="single" w:sz="4" w:space="0" w:color="auto"/>
              <w:bottom w:val="single" w:sz="4" w:space="0" w:color="auto"/>
              <w:right w:val="single" w:sz="4" w:space="0" w:color="auto"/>
            </w:tcBorders>
            <w:noWrap/>
            <w:vAlign w:val="center"/>
          </w:tcPr>
          <w:p w14:paraId="49838C15" w14:textId="0F88B5BC" w:rsidR="00DE198B" w:rsidRPr="00214464" w:rsidRDefault="00DE198B" w:rsidP="00DE198B">
            <w:pPr>
              <w:jc w:val="center"/>
              <w:rPr>
                <w:sz w:val="20"/>
                <w:szCs w:val="20"/>
              </w:rPr>
            </w:pPr>
            <w:r w:rsidRPr="00214464">
              <w:rPr>
                <w:sz w:val="20"/>
                <w:szCs w:val="20"/>
              </w:rPr>
              <w:t>0</w:t>
            </w:r>
          </w:p>
        </w:tc>
        <w:tc>
          <w:tcPr>
            <w:tcW w:w="1134" w:type="dxa"/>
            <w:tcBorders>
              <w:top w:val="single" w:sz="4" w:space="0" w:color="auto"/>
              <w:left w:val="single" w:sz="4" w:space="0" w:color="auto"/>
              <w:bottom w:val="single" w:sz="4" w:space="0" w:color="auto"/>
              <w:right w:val="single" w:sz="4" w:space="0" w:color="auto"/>
            </w:tcBorders>
            <w:noWrap/>
            <w:vAlign w:val="center"/>
          </w:tcPr>
          <w:p w14:paraId="56A1EDC0" w14:textId="378181AB" w:rsidR="00DE198B" w:rsidRPr="00214464" w:rsidRDefault="00DE198B" w:rsidP="00DE198B">
            <w:pPr>
              <w:jc w:val="center"/>
              <w:rPr>
                <w:sz w:val="20"/>
                <w:szCs w:val="20"/>
              </w:rPr>
            </w:pPr>
            <w:r w:rsidRPr="00214464">
              <w:rPr>
                <w:sz w:val="20"/>
                <w:szCs w:val="20"/>
              </w:rPr>
              <w:t>0</w:t>
            </w:r>
          </w:p>
        </w:tc>
      </w:tr>
      <w:tr w:rsidR="00214464" w:rsidRPr="00214464" w14:paraId="2370B66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B96636B" w14:textId="77777777" w:rsidR="009306F7" w:rsidRPr="00214464" w:rsidRDefault="009306F7" w:rsidP="000C42A5">
            <w:pPr>
              <w:rPr>
                <w:b/>
                <w:bCs/>
                <w:sz w:val="20"/>
                <w:szCs w:val="20"/>
              </w:rPr>
            </w:pPr>
            <w:r w:rsidRPr="00214464">
              <w:rPr>
                <w:b/>
                <w:bCs/>
                <w:sz w:val="20"/>
                <w:szCs w:val="20"/>
              </w:rPr>
              <w:lastRenderedPageBreak/>
              <w:t>Naziv aktivnosti/projekta u Proračunu:  PAMETNA I ODRŽIVA RJEŠENJA ZA UPRAVLJANJE PROMETOM U GRADU SAMOBORU</w:t>
            </w:r>
          </w:p>
        </w:tc>
      </w:tr>
      <w:tr w:rsidR="00214464" w:rsidRPr="00214464" w14:paraId="19121CA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1309B4"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3680846"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5710751C"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66E2077C"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08461191" w14:textId="25309861"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031CA246" w14:textId="7FB54434"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7C8A0C8D" w14:textId="59978C4C" w:rsidR="00A01B46" w:rsidRPr="00214464" w:rsidRDefault="00A01B46" w:rsidP="00A01B46">
            <w:pPr>
              <w:jc w:val="center"/>
              <w:rPr>
                <w:sz w:val="20"/>
                <w:szCs w:val="20"/>
              </w:rPr>
            </w:pPr>
            <w:r w:rsidRPr="00214464">
              <w:rPr>
                <w:sz w:val="20"/>
                <w:szCs w:val="20"/>
              </w:rPr>
              <w:t>2028.</w:t>
            </w:r>
          </w:p>
        </w:tc>
      </w:tr>
      <w:tr w:rsidR="00214464" w:rsidRPr="00214464" w14:paraId="550205EE" w14:textId="77777777" w:rsidTr="008F562A">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770932DF" w14:textId="77777777" w:rsidR="00DE198B" w:rsidRPr="00214464" w:rsidRDefault="00DE198B" w:rsidP="00DE198B">
            <w:pPr>
              <w:jc w:val="both"/>
              <w:rPr>
                <w:iCs/>
                <w:sz w:val="20"/>
                <w:szCs w:val="20"/>
              </w:rPr>
            </w:pPr>
            <w:r w:rsidRPr="00214464">
              <w:rPr>
                <w:iCs/>
                <w:sz w:val="20"/>
                <w:szCs w:val="20"/>
              </w:rPr>
              <w:t>Grad Samobor sklopio je Ugovor s Fondom za zaštitu okoliša i energetsku učinkovitost za sufinanciranje razvoja pametnih i održivih rješenja i usluga. U svrhu osiguravanja prometne sigurnosti pješaka na pješačkim prijelazima u pripremi je projektna dokumentacija za ugradnju pametnih pješačkih prijelaza na području Grada.</w:t>
            </w:r>
          </w:p>
          <w:p w14:paraId="46A0EEC3" w14:textId="36F19D75" w:rsidR="00DE198B" w:rsidRPr="00214464" w:rsidRDefault="00DE198B" w:rsidP="00DE198B">
            <w:pPr>
              <w:jc w:val="both"/>
              <w:rPr>
                <w:iCs/>
                <w:sz w:val="20"/>
                <w:szCs w:val="20"/>
              </w:rPr>
            </w:pPr>
            <w:r w:rsidRPr="00214464">
              <w:rPr>
                <w:iCs/>
                <w:sz w:val="20"/>
                <w:szCs w:val="20"/>
              </w:rPr>
              <w:t>Izvor financiranja su vlastita sredstva Grada u iznosu od 79.000 eura, a 48.144,67 eura očekivana su sredstva iz Fonda.</w:t>
            </w:r>
          </w:p>
        </w:tc>
        <w:tc>
          <w:tcPr>
            <w:tcW w:w="1212" w:type="dxa"/>
            <w:tcBorders>
              <w:top w:val="single" w:sz="4" w:space="0" w:color="auto"/>
              <w:left w:val="single" w:sz="4" w:space="0" w:color="auto"/>
              <w:bottom w:val="single" w:sz="4" w:space="0" w:color="auto"/>
              <w:right w:val="single" w:sz="4" w:space="0" w:color="auto"/>
            </w:tcBorders>
            <w:noWrap/>
            <w:vAlign w:val="center"/>
          </w:tcPr>
          <w:p w14:paraId="26F4768C" w14:textId="1DF9AFE7" w:rsidR="00DE198B" w:rsidRPr="00214464" w:rsidRDefault="00DE198B" w:rsidP="00DE198B">
            <w:pPr>
              <w:jc w:val="right"/>
              <w:rPr>
                <w:b/>
                <w:sz w:val="20"/>
                <w:szCs w:val="20"/>
              </w:rPr>
            </w:pPr>
            <w:r w:rsidRPr="00214464">
              <w:rPr>
                <w:b/>
                <w:sz w:val="20"/>
                <w:szCs w:val="20"/>
              </w:rPr>
              <w:t>127.145</w:t>
            </w:r>
          </w:p>
        </w:tc>
        <w:tc>
          <w:tcPr>
            <w:tcW w:w="1276" w:type="dxa"/>
            <w:tcBorders>
              <w:top w:val="single" w:sz="4" w:space="0" w:color="auto"/>
              <w:left w:val="single" w:sz="4" w:space="0" w:color="auto"/>
              <w:bottom w:val="single" w:sz="4" w:space="0" w:color="auto"/>
              <w:right w:val="single" w:sz="4" w:space="0" w:color="auto"/>
            </w:tcBorders>
            <w:noWrap/>
            <w:vAlign w:val="center"/>
          </w:tcPr>
          <w:p w14:paraId="0B74AC2F" w14:textId="75611C64" w:rsidR="00DE198B" w:rsidRPr="00214464" w:rsidRDefault="00DE198B" w:rsidP="00DE198B">
            <w:pPr>
              <w:jc w:val="right"/>
              <w:rPr>
                <w:b/>
                <w:sz w:val="20"/>
                <w:szCs w:val="20"/>
              </w:rPr>
            </w:pPr>
            <w:r w:rsidRPr="00214464">
              <w:rPr>
                <w:b/>
                <w:sz w:val="20"/>
                <w:szCs w:val="20"/>
              </w:rPr>
              <w:t>127.145</w:t>
            </w:r>
          </w:p>
        </w:tc>
        <w:tc>
          <w:tcPr>
            <w:tcW w:w="1134" w:type="dxa"/>
            <w:tcBorders>
              <w:top w:val="single" w:sz="4" w:space="0" w:color="auto"/>
              <w:left w:val="single" w:sz="4" w:space="0" w:color="auto"/>
              <w:bottom w:val="single" w:sz="4" w:space="0" w:color="auto"/>
              <w:right w:val="single" w:sz="4" w:space="0" w:color="auto"/>
            </w:tcBorders>
            <w:noWrap/>
            <w:vAlign w:val="center"/>
          </w:tcPr>
          <w:p w14:paraId="15FE39F4" w14:textId="578B1E96" w:rsidR="00DE198B" w:rsidRPr="00214464" w:rsidRDefault="00DE198B" w:rsidP="00DE198B">
            <w:pPr>
              <w:jc w:val="right"/>
              <w:rPr>
                <w:b/>
                <w:sz w:val="20"/>
                <w:szCs w:val="20"/>
              </w:rPr>
            </w:pPr>
            <w:r w:rsidRPr="00214464">
              <w:rPr>
                <w:b/>
                <w:sz w:val="20"/>
                <w:szCs w:val="20"/>
              </w:rPr>
              <w:t>127.145</w:t>
            </w:r>
          </w:p>
        </w:tc>
      </w:tr>
      <w:tr w:rsidR="00214464" w:rsidRPr="00214464" w14:paraId="188DE021"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9AA4F75" w14:textId="4BDB73A0"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5B706BC" w14:textId="4DCE3646"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798A1BDB" w14:textId="0A39331C"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25B9E4A" w14:textId="41F0A14E"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4FD44EEE" w14:textId="202BBEB7"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1EE4D655" w14:textId="40A60F84"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4BFF3480" w14:textId="5A32837C"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3D17C7DB"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5DC0C5C" w14:textId="7D5E3851" w:rsidR="00DE198B" w:rsidRPr="00214464" w:rsidRDefault="00DE198B" w:rsidP="00DE198B">
            <w:pPr>
              <w:rPr>
                <w:iCs/>
                <w:sz w:val="20"/>
                <w:szCs w:val="20"/>
              </w:rPr>
            </w:pPr>
            <w:r w:rsidRPr="00214464">
              <w:rPr>
                <w:iCs/>
                <w:sz w:val="20"/>
                <w:szCs w:val="20"/>
              </w:rPr>
              <w:t>Broj lokacija na kojima je izvedena ugradnja pametnih pješačkih prijelaza</w:t>
            </w:r>
          </w:p>
        </w:tc>
        <w:tc>
          <w:tcPr>
            <w:tcW w:w="2924" w:type="dxa"/>
            <w:tcBorders>
              <w:top w:val="single" w:sz="4" w:space="0" w:color="auto"/>
              <w:left w:val="single" w:sz="4" w:space="0" w:color="auto"/>
              <w:bottom w:val="single" w:sz="4" w:space="0" w:color="auto"/>
              <w:right w:val="single" w:sz="4" w:space="0" w:color="auto"/>
            </w:tcBorders>
            <w:vAlign w:val="center"/>
          </w:tcPr>
          <w:p w14:paraId="35D2EC01" w14:textId="75601A82" w:rsidR="00DE198B" w:rsidRPr="00214464" w:rsidRDefault="00DE198B" w:rsidP="00DE198B">
            <w:pPr>
              <w:rPr>
                <w:iCs/>
                <w:sz w:val="20"/>
                <w:szCs w:val="20"/>
              </w:rPr>
            </w:pPr>
            <w:r w:rsidRPr="00214464">
              <w:rPr>
                <w:iCs/>
                <w:sz w:val="20"/>
                <w:szCs w:val="20"/>
              </w:rPr>
              <w:t>Ugradnja pametnih pješačkih prijelaza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77B4C03F" w14:textId="476E2254" w:rsidR="00DE198B" w:rsidRPr="00214464" w:rsidRDefault="00DE198B" w:rsidP="00DE198B">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6C402194" w14:textId="7DE0FE57" w:rsidR="00DE198B" w:rsidRPr="00214464" w:rsidRDefault="00DE198B" w:rsidP="00DE198B">
            <w:pPr>
              <w:jc w:val="center"/>
              <w:rPr>
                <w:iCs/>
                <w:sz w:val="20"/>
                <w:szCs w:val="20"/>
              </w:rPr>
            </w:pPr>
            <w:r w:rsidRPr="00214464">
              <w:rPr>
                <w:iCs/>
                <w:sz w:val="20"/>
                <w:szCs w:val="20"/>
              </w:rPr>
              <w:t>0</w:t>
            </w:r>
          </w:p>
        </w:tc>
        <w:tc>
          <w:tcPr>
            <w:tcW w:w="1212" w:type="dxa"/>
            <w:tcBorders>
              <w:top w:val="single" w:sz="4" w:space="0" w:color="auto"/>
              <w:left w:val="single" w:sz="4" w:space="0" w:color="auto"/>
              <w:bottom w:val="single" w:sz="4" w:space="0" w:color="auto"/>
              <w:right w:val="single" w:sz="4" w:space="0" w:color="auto"/>
            </w:tcBorders>
            <w:noWrap/>
            <w:vAlign w:val="center"/>
          </w:tcPr>
          <w:p w14:paraId="73550BCC" w14:textId="43F68C04" w:rsidR="00DE198B" w:rsidRPr="00214464" w:rsidRDefault="00DE198B" w:rsidP="00DE198B">
            <w:pPr>
              <w:jc w:val="center"/>
              <w:rPr>
                <w:sz w:val="20"/>
                <w:szCs w:val="20"/>
              </w:rPr>
            </w:pPr>
            <w:r w:rsidRPr="00214464">
              <w:rPr>
                <w:sz w:val="20"/>
                <w:szCs w:val="20"/>
              </w:rPr>
              <w:t>3</w:t>
            </w:r>
          </w:p>
        </w:tc>
        <w:tc>
          <w:tcPr>
            <w:tcW w:w="1276" w:type="dxa"/>
            <w:tcBorders>
              <w:top w:val="single" w:sz="4" w:space="0" w:color="auto"/>
              <w:left w:val="single" w:sz="4" w:space="0" w:color="auto"/>
              <w:bottom w:val="single" w:sz="4" w:space="0" w:color="auto"/>
              <w:right w:val="single" w:sz="4" w:space="0" w:color="auto"/>
            </w:tcBorders>
            <w:noWrap/>
            <w:vAlign w:val="center"/>
          </w:tcPr>
          <w:p w14:paraId="20B273A4" w14:textId="4358E94A" w:rsidR="00DE198B" w:rsidRPr="00214464" w:rsidRDefault="00DE198B" w:rsidP="00DE198B">
            <w:pPr>
              <w:jc w:val="center"/>
              <w:rPr>
                <w:sz w:val="20"/>
                <w:szCs w:val="20"/>
              </w:rPr>
            </w:pPr>
            <w:r w:rsidRPr="00214464">
              <w:rPr>
                <w:sz w:val="20"/>
                <w:szCs w:val="20"/>
              </w:rPr>
              <w:t>3</w:t>
            </w:r>
          </w:p>
        </w:tc>
        <w:tc>
          <w:tcPr>
            <w:tcW w:w="1134" w:type="dxa"/>
            <w:tcBorders>
              <w:top w:val="single" w:sz="4" w:space="0" w:color="auto"/>
              <w:left w:val="single" w:sz="4" w:space="0" w:color="auto"/>
              <w:bottom w:val="single" w:sz="4" w:space="0" w:color="auto"/>
              <w:right w:val="single" w:sz="4" w:space="0" w:color="auto"/>
            </w:tcBorders>
            <w:noWrap/>
            <w:vAlign w:val="center"/>
          </w:tcPr>
          <w:p w14:paraId="790B2F05" w14:textId="5CF28481" w:rsidR="00DE198B" w:rsidRPr="00214464" w:rsidRDefault="00DE198B" w:rsidP="00DE198B">
            <w:pPr>
              <w:jc w:val="center"/>
              <w:rPr>
                <w:sz w:val="20"/>
                <w:szCs w:val="20"/>
              </w:rPr>
            </w:pPr>
            <w:r w:rsidRPr="00214464">
              <w:rPr>
                <w:sz w:val="20"/>
                <w:szCs w:val="20"/>
              </w:rPr>
              <w:t>3</w:t>
            </w:r>
          </w:p>
        </w:tc>
      </w:tr>
      <w:tr w:rsidR="00214464" w:rsidRPr="00214464" w14:paraId="3F190AD5"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545AEBE8" w14:textId="77E9B3AF" w:rsidR="00DE198B" w:rsidRPr="00214464" w:rsidRDefault="00DE198B" w:rsidP="00DE198B">
            <w:pPr>
              <w:rPr>
                <w:b/>
                <w:bCs/>
                <w:iCs/>
                <w:szCs w:val="20"/>
              </w:rPr>
            </w:pPr>
            <w:r w:rsidRPr="00214464">
              <w:rPr>
                <w:b/>
                <w:bCs/>
                <w:iCs/>
                <w:szCs w:val="20"/>
              </w:rPr>
              <w:t>Program</w:t>
            </w:r>
            <w:r w:rsidRPr="00214464">
              <w:rPr>
                <w:iCs/>
                <w:szCs w:val="20"/>
              </w:rPr>
              <w:t xml:space="preserve">:  </w:t>
            </w:r>
            <w:r w:rsidRPr="00214464">
              <w:rPr>
                <w:b/>
                <w:bCs/>
                <w:iCs/>
                <w:szCs w:val="20"/>
              </w:rPr>
              <w:t>ZAŠTITA I UNAPREĐENJE PRIRODNOG OKOLIŠA</w:t>
            </w:r>
          </w:p>
        </w:tc>
      </w:tr>
      <w:tr w:rsidR="00214464" w:rsidRPr="00214464" w14:paraId="09EC6289"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037FD258" w14:textId="77777777" w:rsidR="00DE198B" w:rsidRPr="00214464" w:rsidRDefault="00DE198B" w:rsidP="00DE198B">
            <w:pPr>
              <w:jc w:val="both"/>
              <w:rPr>
                <w:sz w:val="20"/>
                <w:szCs w:val="20"/>
              </w:rPr>
            </w:pPr>
            <w:r w:rsidRPr="00214464">
              <w:rPr>
                <w:sz w:val="20"/>
                <w:szCs w:val="20"/>
              </w:rPr>
              <w:t xml:space="preserve">Zakonske i druge pravne osnove programa: </w:t>
            </w:r>
          </w:p>
          <w:p w14:paraId="59B51F22" w14:textId="77777777" w:rsidR="00DE198B" w:rsidRPr="00214464" w:rsidRDefault="00DE198B" w:rsidP="00C56990">
            <w:pPr>
              <w:pStyle w:val="Odlomakpopisa"/>
              <w:numPr>
                <w:ilvl w:val="0"/>
                <w:numId w:val="11"/>
              </w:numPr>
              <w:rPr>
                <w:sz w:val="20"/>
                <w:szCs w:val="20"/>
              </w:rPr>
            </w:pPr>
            <w:r w:rsidRPr="00214464">
              <w:rPr>
                <w:sz w:val="20"/>
                <w:szCs w:val="20"/>
              </w:rPr>
              <w:t>Zakon o gospodarenju otpadom (NN 84/21 i 142/23),</w:t>
            </w:r>
          </w:p>
          <w:p w14:paraId="0784BA51" w14:textId="147838CA" w:rsidR="00DE198B" w:rsidRPr="00214464" w:rsidRDefault="00DE198B" w:rsidP="00C56990">
            <w:pPr>
              <w:pStyle w:val="Odlomakpopisa"/>
              <w:numPr>
                <w:ilvl w:val="0"/>
                <w:numId w:val="11"/>
              </w:numPr>
              <w:rPr>
                <w:sz w:val="20"/>
                <w:szCs w:val="20"/>
              </w:rPr>
            </w:pPr>
            <w:r w:rsidRPr="00214464">
              <w:rPr>
                <w:sz w:val="20"/>
                <w:szCs w:val="20"/>
              </w:rPr>
              <w:t>Zakon o komunalnom gospodarstvu (NN 68/18, 110/18, 32/20 i 145/24).</w:t>
            </w:r>
          </w:p>
        </w:tc>
      </w:tr>
      <w:tr w:rsidR="00214464" w:rsidRPr="00214464" w14:paraId="6F49E96A"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793E5818" w14:textId="77777777" w:rsidR="00DE198B" w:rsidRPr="00214464" w:rsidRDefault="00DE198B" w:rsidP="00DE198B">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67C6974A" w14:textId="5023066B" w:rsidR="00DE198B" w:rsidRPr="00214464" w:rsidRDefault="00DE198B" w:rsidP="00DE198B">
            <w:pPr>
              <w:rPr>
                <w:i/>
                <w:sz w:val="20"/>
                <w:szCs w:val="20"/>
              </w:rPr>
            </w:pPr>
            <w:r w:rsidRPr="00214464">
              <w:rPr>
                <w:i/>
                <w:sz w:val="20"/>
                <w:szCs w:val="20"/>
              </w:rPr>
              <w:t>7. Zaštita okoliša i održivo korištenje prirodnih vrijednosti</w:t>
            </w:r>
          </w:p>
          <w:p w14:paraId="48A6D46A" w14:textId="77777777" w:rsidR="00DE198B" w:rsidRPr="00214464" w:rsidRDefault="00DE198B" w:rsidP="00DE198B">
            <w:r w:rsidRPr="00214464">
              <w:rPr>
                <w:b/>
                <w:bCs/>
                <w:iCs/>
                <w:sz w:val="20"/>
                <w:szCs w:val="20"/>
              </w:rPr>
              <w:t>Cilj</w:t>
            </w:r>
            <w:r w:rsidRPr="00214464">
              <w:rPr>
                <w:iCs/>
                <w:sz w:val="20"/>
                <w:szCs w:val="20"/>
              </w:rPr>
              <w:t>:</w:t>
            </w:r>
            <w:r w:rsidRPr="00214464">
              <w:t xml:space="preserve"> </w:t>
            </w:r>
          </w:p>
          <w:p w14:paraId="14507FF7" w14:textId="510CC495" w:rsidR="00DE198B" w:rsidRPr="00214464" w:rsidRDefault="00DE198B" w:rsidP="00DE6C2D">
            <w:pPr>
              <w:rPr>
                <w:iCs/>
                <w:sz w:val="20"/>
                <w:szCs w:val="20"/>
              </w:rPr>
            </w:pPr>
            <w:r w:rsidRPr="00214464">
              <w:rPr>
                <w:iCs/>
                <w:sz w:val="20"/>
                <w:szCs w:val="20"/>
              </w:rPr>
              <w:t>Poboljšati infrastrukturu i kvalitetu života održivim korištenjem prirodnih resursa i kulturnih dobara</w:t>
            </w:r>
          </w:p>
        </w:tc>
      </w:tr>
      <w:tr w:rsidR="00214464" w:rsidRPr="00214464" w14:paraId="054AF95F"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8C7AAD" w14:textId="77777777" w:rsidR="009306F7" w:rsidRPr="00214464" w:rsidRDefault="009306F7" w:rsidP="000C42A5">
            <w:pPr>
              <w:rPr>
                <w:b/>
                <w:bCs/>
                <w:sz w:val="20"/>
                <w:szCs w:val="20"/>
              </w:rPr>
            </w:pPr>
            <w:r w:rsidRPr="00214464">
              <w:rPr>
                <w:b/>
                <w:bCs/>
                <w:sz w:val="20"/>
                <w:szCs w:val="20"/>
              </w:rPr>
              <w:t>Naziv aktivnosti/projekta u Proračunu:  ZBRINJAVANJE OTPADA</w:t>
            </w:r>
          </w:p>
        </w:tc>
      </w:tr>
      <w:tr w:rsidR="00214464" w:rsidRPr="00214464" w14:paraId="541C506C"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4D5FAC"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3B5C0443"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60F6E716"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5D462BBB"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68087F5F" w14:textId="57BDCF24"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290B4292" w14:textId="1F1B1C4F"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30059376" w14:textId="6EF2658A" w:rsidR="00A01B46" w:rsidRPr="00214464" w:rsidRDefault="00A01B46" w:rsidP="00A01B46">
            <w:pPr>
              <w:jc w:val="center"/>
              <w:rPr>
                <w:sz w:val="20"/>
                <w:szCs w:val="20"/>
              </w:rPr>
            </w:pPr>
            <w:r w:rsidRPr="00214464">
              <w:rPr>
                <w:sz w:val="20"/>
                <w:szCs w:val="20"/>
              </w:rPr>
              <w:t>2028.</w:t>
            </w:r>
          </w:p>
        </w:tc>
      </w:tr>
      <w:tr w:rsidR="00214464" w:rsidRPr="00214464" w14:paraId="4802CFA4"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39F3E21" w14:textId="77777777" w:rsidR="00DE198B" w:rsidRPr="00214464" w:rsidRDefault="00DE198B" w:rsidP="00DE198B">
            <w:pPr>
              <w:jc w:val="both"/>
              <w:rPr>
                <w:sz w:val="20"/>
                <w:szCs w:val="20"/>
              </w:rPr>
            </w:pPr>
            <w:r w:rsidRPr="00214464">
              <w:rPr>
                <w:iCs/>
                <w:sz w:val="20"/>
                <w:szCs w:val="20"/>
              </w:rPr>
              <w:t xml:space="preserve">Financijska sredstva unutar ove aktivnosti predviđena su </w:t>
            </w:r>
            <w:r w:rsidRPr="00214464">
              <w:rPr>
                <w:sz w:val="20"/>
                <w:szCs w:val="20"/>
              </w:rPr>
              <w:t xml:space="preserve">za zbrinjavanje opasnog otpada po prijavama i utvrđenom stanju na terenu. </w:t>
            </w:r>
          </w:p>
          <w:p w14:paraId="1E18D190" w14:textId="4F1F514D" w:rsidR="00DE198B" w:rsidRPr="00214464" w:rsidRDefault="00DE198B" w:rsidP="00DE198B">
            <w:pPr>
              <w:jc w:val="both"/>
              <w:rPr>
                <w:sz w:val="20"/>
                <w:szCs w:val="20"/>
              </w:rPr>
            </w:pPr>
            <w:r w:rsidRPr="00214464">
              <w:rPr>
                <w:sz w:val="20"/>
                <w:szCs w:val="20"/>
              </w:rPr>
              <w:t xml:space="preserve">Ishodište za planirana sredstva su tržišne cijene, a </w:t>
            </w:r>
            <w:r w:rsidRPr="00214464">
              <w:rPr>
                <w:iCs/>
                <w:sz w:val="20"/>
                <w:szCs w:val="20"/>
              </w:rPr>
              <w:t>izvor financiranja su vlastita sredstva.</w:t>
            </w:r>
          </w:p>
        </w:tc>
        <w:tc>
          <w:tcPr>
            <w:tcW w:w="1212" w:type="dxa"/>
            <w:tcBorders>
              <w:top w:val="single" w:sz="4" w:space="0" w:color="auto"/>
              <w:left w:val="nil"/>
              <w:bottom w:val="single" w:sz="4" w:space="0" w:color="auto"/>
              <w:right w:val="single" w:sz="4" w:space="0" w:color="auto"/>
            </w:tcBorders>
            <w:noWrap/>
            <w:vAlign w:val="center"/>
          </w:tcPr>
          <w:p w14:paraId="392C4AF8" w14:textId="42146B18" w:rsidR="00DE198B" w:rsidRPr="00214464" w:rsidRDefault="00DE198B" w:rsidP="00DE198B">
            <w:pPr>
              <w:jc w:val="right"/>
              <w:rPr>
                <w:b/>
                <w:sz w:val="20"/>
                <w:szCs w:val="20"/>
              </w:rPr>
            </w:pPr>
            <w:r w:rsidRPr="00214464">
              <w:rPr>
                <w:b/>
                <w:sz w:val="20"/>
                <w:szCs w:val="20"/>
              </w:rPr>
              <w:t>210.000</w:t>
            </w:r>
          </w:p>
        </w:tc>
        <w:tc>
          <w:tcPr>
            <w:tcW w:w="1276" w:type="dxa"/>
            <w:tcBorders>
              <w:top w:val="single" w:sz="4" w:space="0" w:color="auto"/>
              <w:left w:val="nil"/>
              <w:bottom w:val="single" w:sz="4" w:space="0" w:color="auto"/>
              <w:right w:val="single" w:sz="4" w:space="0" w:color="auto"/>
            </w:tcBorders>
            <w:noWrap/>
            <w:vAlign w:val="center"/>
          </w:tcPr>
          <w:p w14:paraId="7344D4C5" w14:textId="28F244F0" w:rsidR="00DE198B" w:rsidRPr="00214464" w:rsidRDefault="00DE198B" w:rsidP="00DE198B">
            <w:pPr>
              <w:jc w:val="right"/>
              <w:rPr>
                <w:b/>
                <w:sz w:val="20"/>
                <w:szCs w:val="20"/>
              </w:rPr>
            </w:pPr>
            <w:r w:rsidRPr="00214464">
              <w:rPr>
                <w:b/>
                <w:sz w:val="20"/>
                <w:szCs w:val="20"/>
              </w:rPr>
              <w:t>10.000</w:t>
            </w:r>
          </w:p>
        </w:tc>
        <w:tc>
          <w:tcPr>
            <w:tcW w:w="1134" w:type="dxa"/>
            <w:tcBorders>
              <w:top w:val="single" w:sz="4" w:space="0" w:color="auto"/>
              <w:left w:val="nil"/>
              <w:bottom w:val="single" w:sz="4" w:space="0" w:color="auto"/>
              <w:right w:val="single" w:sz="4" w:space="0" w:color="auto"/>
            </w:tcBorders>
            <w:noWrap/>
            <w:vAlign w:val="center"/>
          </w:tcPr>
          <w:p w14:paraId="32A3911D" w14:textId="7489A545" w:rsidR="00DE198B" w:rsidRPr="00214464" w:rsidRDefault="00DE198B" w:rsidP="00DE198B">
            <w:pPr>
              <w:jc w:val="right"/>
              <w:rPr>
                <w:b/>
                <w:sz w:val="20"/>
                <w:szCs w:val="20"/>
              </w:rPr>
            </w:pPr>
            <w:r w:rsidRPr="00214464">
              <w:rPr>
                <w:b/>
                <w:sz w:val="20"/>
                <w:szCs w:val="20"/>
              </w:rPr>
              <w:t>10.000</w:t>
            </w:r>
          </w:p>
        </w:tc>
      </w:tr>
      <w:tr w:rsidR="00214464" w:rsidRPr="00214464" w14:paraId="70809E20"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EE492B5" w14:textId="1FC1F684" w:rsidR="00DE198B" w:rsidRPr="00214464" w:rsidRDefault="00DE198B" w:rsidP="00DE198B">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11DCF236" w14:textId="73EBE471" w:rsidR="00DE198B" w:rsidRPr="00214464" w:rsidRDefault="00DE198B" w:rsidP="00DE198B">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6444CDE4" w14:textId="2B0F07FD" w:rsidR="00DE198B" w:rsidRPr="00214464" w:rsidRDefault="00DE198B" w:rsidP="00DE198B">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E9BA096" w14:textId="2056C90B" w:rsidR="00DE198B" w:rsidRPr="00214464" w:rsidRDefault="00DE198B" w:rsidP="00DE198B">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736C5E86" w14:textId="010537C0" w:rsidR="00DE198B" w:rsidRPr="00214464" w:rsidRDefault="00DE198B" w:rsidP="00DE198B">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1F733830" w14:textId="4FE9B117" w:rsidR="00DE198B" w:rsidRPr="00214464" w:rsidRDefault="00DE198B" w:rsidP="00DE198B">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223F4682" w14:textId="2FC18CBA" w:rsidR="00DE198B" w:rsidRPr="00214464" w:rsidRDefault="00DE198B" w:rsidP="00DE198B">
            <w:pPr>
              <w:jc w:val="center"/>
              <w:rPr>
                <w:b/>
                <w:sz w:val="20"/>
                <w:szCs w:val="20"/>
              </w:rPr>
            </w:pPr>
            <w:r w:rsidRPr="00214464">
              <w:rPr>
                <w:rFonts w:eastAsia="Calibri"/>
                <w:b/>
                <w:bCs/>
                <w:sz w:val="20"/>
                <w:szCs w:val="20"/>
              </w:rPr>
              <w:t>Ciljana vrijednost 2028.</w:t>
            </w:r>
          </w:p>
        </w:tc>
      </w:tr>
      <w:tr w:rsidR="00214464" w:rsidRPr="00214464" w14:paraId="203FD3B9"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13F149C" w14:textId="590D2D35" w:rsidR="00DE198B" w:rsidRPr="00214464" w:rsidRDefault="00DE198B" w:rsidP="00DE198B">
            <w:pPr>
              <w:rPr>
                <w:bCs/>
                <w:iCs/>
                <w:sz w:val="20"/>
                <w:szCs w:val="20"/>
              </w:rPr>
            </w:pPr>
            <w:r w:rsidRPr="00214464">
              <w:rPr>
                <w:bCs/>
                <w:iCs/>
                <w:sz w:val="20"/>
                <w:szCs w:val="20"/>
              </w:rPr>
              <w:t>Broj riješenih prijava</w:t>
            </w:r>
          </w:p>
        </w:tc>
        <w:tc>
          <w:tcPr>
            <w:tcW w:w="2924" w:type="dxa"/>
            <w:tcBorders>
              <w:top w:val="single" w:sz="4" w:space="0" w:color="auto"/>
              <w:left w:val="single" w:sz="4" w:space="0" w:color="auto"/>
              <w:bottom w:val="single" w:sz="4" w:space="0" w:color="auto"/>
              <w:right w:val="single" w:sz="4" w:space="0" w:color="auto"/>
            </w:tcBorders>
            <w:vAlign w:val="center"/>
          </w:tcPr>
          <w:p w14:paraId="3C065633" w14:textId="41A78F00" w:rsidR="00DE198B" w:rsidRPr="00214464" w:rsidRDefault="00DE198B" w:rsidP="00DE198B">
            <w:pPr>
              <w:rPr>
                <w:bCs/>
                <w:iCs/>
                <w:sz w:val="20"/>
                <w:szCs w:val="20"/>
              </w:rPr>
            </w:pPr>
            <w:r w:rsidRPr="00214464">
              <w:rPr>
                <w:iCs/>
                <w:sz w:val="20"/>
                <w:szCs w:val="20"/>
              </w:rPr>
              <w:t>Broj prijavljenih lokaliteta na kojima se nalazi nepropisno zbrinuti opasni otpad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5A25BED6" w14:textId="4A5DF833" w:rsidR="00DE198B" w:rsidRPr="00214464" w:rsidRDefault="00DE198B" w:rsidP="00DE198B">
            <w:pPr>
              <w:jc w:val="center"/>
              <w:rPr>
                <w:bCs/>
                <w:iCs/>
                <w:sz w:val="20"/>
                <w:szCs w:val="20"/>
              </w:rPr>
            </w:pPr>
            <w:r w:rsidRPr="00214464">
              <w:rPr>
                <w:bCs/>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75170F8D" w14:textId="46741917" w:rsidR="00DE198B" w:rsidRPr="00214464" w:rsidRDefault="00DE198B" w:rsidP="00DE198B">
            <w:pPr>
              <w:jc w:val="center"/>
              <w:rPr>
                <w:bCs/>
                <w:iCs/>
                <w:sz w:val="20"/>
                <w:szCs w:val="20"/>
              </w:rPr>
            </w:pPr>
            <w:r w:rsidRPr="00214464">
              <w:rPr>
                <w:bCs/>
                <w:iCs/>
                <w:sz w:val="20"/>
                <w:szCs w:val="20"/>
              </w:rPr>
              <w:t>3</w:t>
            </w:r>
          </w:p>
        </w:tc>
        <w:tc>
          <w:tcPr>
            <w:tcW w:w="1212" w:type="dxa"/>
            <w:tcBorders>
              <w:top w:val="single" w:sz="4" w:space="0" w:color="auto"/>
              <w:left w:val="nil"/>
              <w:bottom w:val="single" w:sz="4" w:space="0" w:color="auto"/>
              <w:right w:val="single" w:sz="4" w:space="0" w:color="auto"/>
            </w:tcBorders>
            <w:noWrap/>
            <w:vAlign w:val="center"/>
          </w:tcPr>
          <w:p w14:paraId="10BC7F13" w14:textId="09DBED3A" w:rsidR="00DE198B" w:rsidRPr="00214464" w:rsidRDefault="00DE198B" w:rsidP="00DE198B">
            <w:pPr>
              <w:jc w:val="center"/>
              <w:rPr>
                <w:bCs/>
                <w:sz w:val="20"/>
                <w:szCs w:val="20"/>
              </w:rPr>
            </w:pPr>
            <w:r w:rsidRPr="00214464">
              <w:rPr>
                <w:bCs/>
                <w:sz w:val="20"/>
                <w:szCs w:val="20"/>
              </w:rPr>
              <w:t>3</w:t>
            </w:r>
          </w:p>
        </w:tc>
        <w:tc>
          <w:tcPr>
            <w:tcW w:w="1276" w:type="dxa"/>
            <w:tcBorders>
              <w:top w:val="single" w:sz="4" w:space="0" w:color="auto"/>
              <w:left w:val="nil"/>
              <w:bottom w:val="single" w:sz="4" w:space="0" w:color="auto"/>
              <w:right w:val="single" w:sz="4" w:space="0" w:color="auto"/>
            </w:tcBorders>
            <w:noWrap/>
            <w:vAlign w:val="center"/>
          </w:tcPr>
          <w:p w14:paraId="2A63B047" w14:textId="0F3120D8" w:rsidR="00DE198B" w:rsidRPr="00214464" w:rsidRDefault="00DE198B" w:rsidP="00DE198B">
            <w:pPr>
              <w:jc w:val="center"/>
              <w:rPr>
                <w:bCs/>
                <w:sz w:val="20"/>
                <w:szCs w:val="20"/>
              </w:rPr>
            </w:pPr>
            <w:r w:rsidRPr="00214464">
              <w:rPr>
                <w:bCs/>
                <w:sz w:val="20"/>
                <w:szCs w:val="20"/>
              </w:rPr>
              <w:t>2</w:t>
            </w:r>
          </w:p>
        </w:tc>
        <w:tc>
          <w:tcPr>
            <w:tcW w:w="1134" w:type="dxa"/>
            <w:tcBorders>
              <w:top w:val="single" w:sz="4" w:space="0" w:color="auto"/>
              <w:left w:val="nil"/>
              <w:bottom w:val="single" w:sz="4" w:space="0" w:color="auto"/>
              <w:right w:val="single" w:sz="4" w:space="0" w:color="auto"/>
            </w:tcBorders>
            <w:noWrap/>
            <w:vAlign w:val="center"/>
          </w:tcPr>
          <w:p w14:paraId="4D6E6C5C" w14:textId="3C232FC7" w:rsidR="00DE198B" w:rsidRPr="00214464" w:rsidRDefault="00DE198B" w:rsidP="00DE198B">
            <w:pPr>
              <w:jc w:val="center"/>
              <w:rPr>
                <w:bCs/>
                <w:sz w:val="20"/>
                <w:szCs w:val="20"/>
              </w:rPr>
            </w:pPr>
            <w:r w:rsidRPr="00214464">
              <w:rPr>
                <w:bCs/>
                <w:sz w:val="20"/>
                <w:szCs w:val="20"/>
              </w:rPr>
              <w:t>2</w:t>
            </w:r>
          </w:p>
        </w:tc>
      </w:tr>
      <w:tr w:rsidR="00214464" w:rsidRPr="00214464" w14:paraId="5B709C51"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4BAA32ED" w14:textId="77777777" w:rsidR="009306F7" w:rsidRPr="00214464" w:rsidRDefault="009306F7" w:rsidP="000C42A5">
            <w:pPr>
              <w:rPr>
                <w:b/>
                <w:bCs/>
                <w:sz w:val="20"/>
                <w:szCs w:val="20"/>
              </w:rPr>
            </w:pPr>
            <w:r w:rsidRPr="00214464">
              <w:rPr>
                <w:b/>
                <w:bCs/>
                <w:sz w:val="20"/>
                <w:szCs w:val="20"/>
              </w:rPr>
              <w:t>Naziv aktivnosti/projekta u Proračunu:  SUFINANCIRANJE CIJENE JAVNE USLUGE PRIKUPLJANJA MIJEŠANOG KOM. OTPADA</w:t>
            </w:r>
          </w:p>
        </w:tc>
      </w:tr>
      <w:tr w:rsidR="00214464" w:rsidRPr="00214464" w14:paraId="55789A70"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29B0B0"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7C6BFA91"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17A6EB60"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0EC9AE01"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6A2524BE" w14:textId="5F245056"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DFF78B2" w14:textId="7CEFB7E9"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CC61F2E" w14:textId="34833D7E" w:rsidR="00A01B46" w:rsidRPr="00214464" w:rsidRDefault="00A01B46" w:rsidP="00A01B46">
            <w:pPr>
              <w:jc w:val="center"/>
              <w:rPr>
                <w:sz w:val="20"/>
                <w:szCs w:val="20"/>
              </w:rPr>
            </w:pPr>
            <w:r w:rsidRPr="00214464">
              <w:rPr>
                <w:sz w:val="20"/>
                <w:szCs w:val="20"/>
              </w:rPr>
              <w:t>2028.</w:t>
            </w:r>
          </w:p>
        </w:tc>
      </w:tr>
      <w:tr w:rsidR="00214464" w:rsidRPr="00214464" w14:paraId="6C1EB740"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2F67996E" w14:textId="77777777" w:rsidR="00715D52" w:rsidRPr="00214464" w:rsidRDefault="00715D52" w:rsidP="00715D52">
            <w:pPr>
              <w:jc w:val="both"/>
              <w:rPr>
                <w:iCs/>
                <w:sz w:val="20"/>
                <w:szCs w:val="20"/>
              </w:rPr>
            </w:pPr>
            <w:r w:rsidRPr="00214464">
              <w:rPr>
                <w:iCs/>
                <w:sz w:val="20"/>
                <w:szCs w:val="20"/>
              </w:rPr>
              <w:t>U okviru ove aktivnosti donesena je Odluka o načinu pružanja javne usluge sakupljanja komunalnog otpada na području Grada Samobora kojom se sufinancira cijena javne usluge sakupljanja otpada. Grad Samobor uveo je novi način naplate sakupljanja miješanog komunalnog otpada, a samim time i regulirao nove cijene te je preuzeo obvezu sufinanciranja cijene javne usluge za Korisnike koji u kućanstvu imaju dijete do dvije godine ili člana koji koristi pelene za inkontinenciju.</w:t>
            </w:r>
          </w:p>
          <w:p w14:paraId="58A0AF69" w14:textId="3475CD94" w:rsidR="00715D52" w:rsidRPr="00214464" w:rsidRDefault="00715D52" w:rsidP="00715D52">
            <w:pPr>
              <w:jc w:val="both"/>
              <w:rPr>
                <w:iCs/>
                <w:sz w:val="20"/>
                <w:szCs w:val="20"/>
              </w:rPr>
            </w:pPr>
            <w:r w:rsidRPr="00214464">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27762876" w14:textId="4570EF79" w:rsidR="00715D52" w:rsidRPr="00214464" w:rsidRDefault="00715D52" w:rsidP="00715D52">
            <w:pPr>
              <w:jc w:val="right"/>
              <w:rPr>
                <w:b/>
                <w:sz w:val="20"/>
                <w:szCs w:val="20"/>
              </w:rPr>
            </w:pPr>
            <w:r w:rsidRPr="00214464">
              <w:rPr>
                <w:b/>
                <w:sz w:val="20"/>
                <w:szCs w:val="20"/>
              </w:rPr>
              <w:t>45.000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7AFAFE1F" w14:textId="45296127" w:rsidR="00715D52" w:rsidRPr="00214464" w:rsidRDefault="00715D52" w:rsidP="00715D52">
            <w:pPr>
              <w:jc w:val="right"/>
              <w:rPr>
                <w:b/>
                <w:sz w:val="20"/>
                <w:szCs w:val="20"/>
              </w:rPr>
            </w:pPr>
            <w:r w:rsidRPr="00214464">
              <w:rPr>
                <w:b/>
                <w:sz w:val="20"/>
                <w:szCs w:val="20"/>
              </w:rPr>
              <w:t>45.000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9F3E181" w14:textId="7101CA06" w:rsidR="00715D52" w:rsidRPr="00214464" w:rsidRDefault="00715D52" w:rsidP="00715D52">
            <w:pPr>
              <w:jc w:val="right"/>
              <w:rPr>
                <w:b/>
                <w:sz w:val="20"/>
                <w:szCs w:val="20"/>
              </w:rPr>
            </w:pPr>
            <w:r w:rsidRPr="00214464">
              <w:rPr>
                <w:b/>
                <w:sz w:val="20"/>
                <w:szCs w:val="20"/>
              </w:rPr>
              <w:t>45.000</w:t>
            </w:r>
          </w:p>
        </w:tc>
      </w:tr>
      <w:tr w:rsidR="00214464" w:rsidRPr="00214464" w14:paraId="627C495C"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1690497" w14:textId="3A88A56E" w:rsidR="00715D52" w:rsidRPr="00214464" w:rsidRDefault="00715D52" w:rsidP="00715D5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4E1F5E3" w14:textId="3E757BB6" w:rsidR="00715D52" w:rsidRPr="00214464" w:rsidRDefault="00715D52" w:rsidP="00715D5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BA2E7FF" w14:textId="75B69DD7" w:rsidR="00715D52" w:rsidRPr="00214464" w:rsidRDefault="00715D52" w:rsidP="00715D5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43AAF602" w14:textId="116B2D86" w:rsidR="00715D52" w:rsidRPr="00214464" w:rsidRDefault="00715D52" w:rsidP="00715D5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10AC7270" w14:textId="32A65D3E" w:rsidR="00715D52" w:rsidRPr="00214464" w:rsidRDefault="00715D52" w:rsidP="00715D5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42AEDFA5" w14:textId="31CC483D" w:rsidR="00715D52" w:rsidRPr="00214464" w:rsidRDefault="00715D52" w:rsidP="00715D5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49C6962E" w14:textId="58619EA3" w:rsidR="00715D52" w:rsidRPr="00214464" w:rsidRDefault="00715D52" w:rsidP="00715D52">
            <w:pPr>
              <w:jc w:val="center"/>
              <w:rPr>
                <w:b/>
                <w:sz w:val="20"/>
                <w:szCs w:val="20"/>
              </w:rPr>
            </w:pPr>
            <w:r w:rsidRPr="00214464">
              <w:rPr>
                <w:rFonts w:eastAsia="Calibri"/>
                <w:b/>
                <w:bCs/>
                <w:sz w:val="20"/>
                <w:szCs w:val="20"/>
              </w:rPr>
              <w:t>Ciljana vrijednost 2028.</w:t>
            </w:r>
          </w:p>
        </w:tc>
      </w:tr>
      <w:tr w:rsidR="00214464" w:rsidRPr="00214464" w14:paraId="2169A032"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51748C7" w14:textId="592C7B39" w:rsidR="00715D52" w:rsidRPr="00214464" w:rsidRDefault="00715D52" w:rsidP="00715D52">
            <w:pPr>
              <w:rPr>
                <w:iCs/>
                <w:sz w:val="20"/>
                <w:szCs w:val="20"/>
              </w:rPr>
            </w:pPr>
            <w:r w:rsidRPr="00214464">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vAlign w:val="center"/>
          </w:tcPr>
          <w:p w14:paraId="794FEBE2" w14:textId="3DE53A42" w:rsidR="00715D52" w:rsidRPr="00214464" w:rsidRDefault="00715D52" w:rsidP="00715D52">
            <w:pPr>
              <w:rPr>
                <w:iCs/>
                <w:sz w:val="20"/>
                <w:szCs w:val="20"/>
              </w:rPr>
            </w:pPr>
            <w:r w:rsidRPr="00214464">
              <w:rPr>
                <w:iCs/>
                <w:sz w:val="20"/>
                <w:szCs w:val="20"/>
              </w:rPr>
              <w:t>Broj zaprimljenih zahtjeva za sufinanciranje cijene javne usluge  sakupljanja otpada</w:t>
            </w:r>
          </w:p>
        </w:tc>
        <w:tc>
          <w:tcPr>
            <w:tcW w:w="978" w:type="dxa"/>
            <w:tcBorders>
              <w:top w:val="single" w:sz="4" w:space="0" w:color="auto"/>
              <w:left w:val="single" w:sz="4" w:space="0" w:color="auto"/>
              <w:bottom w:val="single" w:sz="4" w:space="0" w:color="auto"/>
              <w:right w:val="single" w:sz="4" w:space="0" w:color="auto"/>
            </w:tcBorders>
            <w:vAlign w:val="center"/>
          </w:tcPr>
          <w:p w14:paraId="0A192508" w14:textId="6AD6B2CA" w:rsidR="00715D52" w:rsidRPr="00214464" w:rsidRDefault="00715D52" w:rsidP="00715D52">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01AE54FD" w14:textId="14AB468F" w:rsidR="00715D52" w:rsidRPr="00214464" w:rsidRDefault="00715D52" w:rsidP="00715D52">
            <w:pPr>
              <w:jc w:val="center"/>
              <w:rPr>
                <w:iCs/>
                <w:sz w:val="20"/>
                <w:szCs w:val="20"/>
              </w:rPr>
            </w:pPr>
            <w:r w:rsidRPr="00214464">
              <w:rPr>
                <w:iCs/>
                <w:sz w:val="20"/>
                <w:szCs w:val="20"/>
              </w:rPr>
              <w:t>139</w:t>
            </w:r>
          </w:p>
        </w:tc>
        <w:tc>
          <w:tcPr>
            <w:tcW w:w="1212" w:type="dxa"/>
            <w:tcBorders>
              <w:top w:val="single" w:sz="4" w:space="0" w:color="auto"/>
              <w:left w:val="single" w:sz="4" w:space="0" w:color="auto"/>
              <w:bottom w:val="single" w:sz="4" w:space="0" w:color="auto"/>
              <w:right w:val="single" w:sz="4" w:space="0" w:color="auto"/>
            </w:tcBorders>
            <w:noWrap/>
            <w:vAlign w:val="center"/>
          </w:tcPr>
          <w:p w14:paraId="17FF206A" w14:textId="6D9145C7" w:rsidR="00715D52" w:rsidRPr="00214464" w:rsidRDefault="00715D52" w:rsidP="00715D52">
            <w:pPr>
              <w:jc w:val="center"/>
              <w:rPr>
                <w:sz w:val="20"/>
                <w:szCs w:val="20"/>
              </w:rPr>
            </w:pPr>
            <w:r w:rsidRPr="00214464">
              <w:rPr>
                <w:sz w:val="20"/>
                <w:szCs w:val="20"/>
              </w:rPr>
              <w:t>150</w:t>
            </w:r>
          </w:p>
        </w:tc>
        <w:tc>
          <w:tcPr>
            <w:tcW w:w="1276" w:type="dxa"/>
            <w:tcBorders>
              <w:top w:val="single" w:sz="4" w:space="0" w:color="auto"/>
              <w:left w:val="single" w:sz="4" w:space="0" w:color="auto"/>
              <w:bottom w:val="single" w:sz="4" w:space="0" w:color="auto"/>
              <w:right w:val="single" w:sz="4" w:space="0" w:color="auto"/>
            </w:tcBorders>
            <w:noWrap/>
            <w:vAlign w:val="center"/>
          </w:tcPr>
          <w:p w14:paraId="318B4652" w14:textId="14424EB0" w:rsidR="00715D52" w:rsidRPr="00214464" w:rsidRDefault="00715D52" w:rsidP="00715D52">
            <w:pPr>
              <w:jc w:val="center"/>
              <w:rPr>
                <w:sz w:val="20"/>
                <w:szCs w:val="20"/>
              </w:rPr>
            </w:pPr>
            <w:r w:rsidRPr="00214464">
              <w:rPr>
                <w:sz w:val="20"/>
                <w:szCs w:val="20"/>
              </w:rPr>
              <w:t>150</w:t>
            </w:r>
          </w:p>
        </w:tc>
        <w:tc>
          <w:tcPr>
            <w:tcW w:w="1134" w:type="dxa"/>
            <w:tcBorders>
              <w:top w:val="single" w:sz="4" w:space="0" w:color="auto"/>
              <w:left w:val="single" w:sz="4" w:space="0" w:color="auto"/>
              <w:bottom w:val="single" w:sz="4" w:space="0" w:color="auto"/>
              <w:right w:val="single" w:sz="4" w:space="0" w:color="auto"/>
            </w:tcBorders>
            <w:noWrap/>
            <w:vAlign w:val="center"/>
          </w:tcPr>
          <w:p w14:paraId="47159107" w14:textId="51A6661D" w:rsidR="00715D52" w:rsidRPr="00214464" w:rsidRDefault="00715D52" w:rsidP="00715D52">
            <w:pPr>
              <w:jc w:val="center"/>
              <w:rPr>
                <w:sz w:val="20"/>
                <w:szCs w:val="20"/>
              </w:rPr>
            </w:pPr>
            <w:r w:rsidRPr="00214464">
              <w:rPr>
                <w:sz w:val="20"/>
                <w:szCs w:val="20"/>
              </w:rPr>
              <w:t>150</w:t>
            </w:r>
          </w:p>
        </w:tc>
      </w:tr>
      <w:tr w:rsidR="00214464" w:rsidRPr="00214464" w14:paraId="0CAF5A20"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C337228" w14:textId="77777777" w:rsidR="009306F7" w:rsidRPr="00214464" w:rsidRDefault="009306F7" w:rsidP="000C42A5">
            <w:pPr>
              <w:rPr>
                <w:b/>
                <w:bCs/>
                <w:sz w:val="20"/>
                <w:szCs w:val="20"/>
              </w:rPr>
            </w:pPr>
            <w:r w:rsidRPr="00214464">
              <w:rPr>
                <w:b/>
                <w:bCs/>
                <w:sz w:val="20"/>
                <w:szCs w:val="20"/>
              </w:rPr>
              <w:t>Naziv aktivnosti/projekta u Proračunu:  POTICAJNA NAKNADA ZA SMANJENJE KOLIČINE MIJEŠANOG KOMUNALNOG OTPADA</w:t>
            </w:r>
          </w:p>
        </w:tc>
      </w:tr>
      <w:tr w:rsidR="00214464" w:rsidRPr="00214464" w14:paraId="3F400FBC" w14:textId="77777777" w:rsidTr="00057B70">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213F30" w14:textId="77777777" w:rsidR="009306F7" w:rsidRPr="00214464" w:rsidRDefault="009306F7" w:rsidP="000C42A5">
            <w:pPr>
              <w:jc w:val="center"/>
              <w:rPr>
                <w:sz w:val="20"/>
                <w:szCs w:val="20"/>
              </w:rPr>
            </w:pPr>
            <w:r w:rsidRPr="00214464">
              <w:rPr>
                <w:sz w:val="20"/>
                <w:szCs w:val="20"/>
              </w:rPr>
              <w:lastRenderedPageBreak/>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1C81EBCE"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07533816" w14:textId="77777777" w:rsidTr="00057B70">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17A8673B"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328D044C" w14:textId="565DB677"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66EAA47C" w14:textId="4F59F818"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52B510D2" w14:textId="23AC3726" w:rsidR="00A01B46" w:rsidRPr="00214464" w:rsidRDefault="00A01B46" w:rsidP="00A01B46">
            <w:pPr>
              <w:jc w:val="center"/>
              <w:rPr>
                <w:sz w:val="20"/>
                <w:szCs w:val="20"/>
              </w:rPr>
            </w:pPr>
            <w:r w:rsidRPr="00214464">
              <w:rPr>
                <w:sz w:val="20"/>
                <w:szCs w:val="20"/>
              </w:rPr>
              <w:t>2028.</w:t>
            </w:r>
          </w:p>
        </w:tc>
      </w:tr>
      <w:tr w:rsidR="00214464" w:rsidRPr="00214464" w14:paraId="54911AB9"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tcPr>
          <w:p w14:paraId="4882E7C0" w14:textId="438F0689" w:rsidR="00715D52" w:rsidRPr="00214464" w:rsidRDefault="00715D52" w:rsidP="00715D52">
            <w:pPr>
              <w:jc w:val="both"/>
              <w:rPr>
                <w:iCs/>
                <w:strike/>
                <w:sz w:val="20"/>
                <w:szCs w:val="20"/>
              </w:rPr>
            </w:pPr>
            <w:r w:rsidRPr="00214464">
              <w:rPr>
                <w:iCs/>
                <w:sz w:val="20"/>
                <w:szCs w:val="20"/>
              </w:rPr>
              <w:t xml:space="preserve">Financijska sredstva unutar ove aktivnosti predviđena su </w:t>
            </w:r>
            <w:r w:rsidRPr="00214464">
              <w:rPr>
                <w:sz w:val="20"/>
                <w:szCs w:val="20"/>
              </w:rPr>
              <w:t xml:space="preserve">za plaćanje poticajne naknade za smanjenje količine miješanog komunalnog otpada Fondu za zaštitu okoliša i energetsku učinkovitost, sukladno Zakonu o gospodarenju otpadom. Ishodište za planirana sredstva je izračun poticajne naknade temeljem Zakona o gospodarenju otpadom, a </w:t>
            </w:r>
            <w:r w:rsidRPr="00214464">
              <w:rPr>
                <w:iCs/>
                <w:sz w:val="20"/>
                <w:szCs w:val="20"/>
              </w:rPr>
              <w:t>izvor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610179A7" w14:textId="088F17E6" w:rsidR="00715D52" w:rsidRPr="00214464" w:rsidRDefault="00715D52" w:rsidP="00715D52">
            <w:pPr>
              <w:jc w:val="right"/>
              <w:rPr>
                <w:b/>
                <w:sz w:val="20"/>
                <w:szCs w:val="20"/>
              </w:rPr>
            </w:pPr>
            <w:r w:rsidRPr="00214464">
              <w:rPr>
                <w:b/>
                <w:sz w:val="20"/>
                <w:szCs w:val="20"/>
              </w:rPr>
              <w:t>50.000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10A4F1C2" w14:textId="7FD87EBB" w:rsidR="00715D52" w:rsidRPr="00214464" w:rsidRDefault="00715D52" w:rsidP="00715D52">
            <w:pPr>
              <w:jc w:val="right"/>
              <w:rPr>
                <w:b/>
                <w:sz w:val="20"/>
                <w:szCs w:val="20"/>
              </w:rPr>
            </w:pPr>
            <w:r w:rsidRPr="00214464">
              <w:rPr>
                <w:b/>
                <w:sz w:val="20"/>
                <w:szCs w:val="20"/>
              </w:rPr>
              <w:t>50.000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22DB5D25" w14:textId="485CA6C5" w:rsidR="00715D52" w:rsidRPr="00214464" w:rsidRDefault="00715D52" w:rsidP="00715D52">
            <w:pPr>
              <w:jc w:val="right"/>
              <w:rPr>
                <w:b/>
                <w:sz w:val="20"/>
                <w:szCs w:val="20"/>
              </w:rPr>
            </w:pPr>
            <w:r w:rsidRPr="00214464">
              <w:rPr>
                <w:b/>
                <w:sz w:val="20"/>
                <w:szCs w:val="20"/>
              </w:rPr>
              <w:t>50.000</w:t>
            </w:r>
          </w:p>
        </w:tc>
      </w:tr>
      <w:tr w:rsidR="00214464" w:rsidRPr="00214464" w14:paraId="77E5019F"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DBB1395" w14:textId="27E21C83" w:rsidR="00715D52" w:rsidRPr="00214464" w:rsidRDefault="00715D52" w:rsidP="00715D5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6CEB15F1" w14:textId="680D1EE9" w:rsidR="00715D52" w:rsidRPr="00214464" w:rsidRDefault="00715D52" w:rsidP="00715D5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11B59E16" w14:textId="5A87B4BA" w:rsidR="00715D52" w:rsidRPr="00214464" w:rsidRDefault="00715D52" w:rsidP="00715D5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7F7E7C3E" w14:textId="196E6189" w:rsidR="00715D52" w:rsidRPr="00214464" w:rsidRDefault="00715D52" w:rsidP="00715D5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327156F4" w14:textId="3D64EA31" w:rsidR="00715D52" w:rsidRPr="00214464" w:rsidRDefault="00715D52" w:rsidP="00715D5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41218F01" w14:textId="3AAAF8AA" w:rsidR="00715D52" w:rsidRPr="00214464" w:rsidRDefault="00715D52" w:rsidP="00715D5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3F77F454" w14:textId="7B714A56" w:rsidR="00715D52" w:rsidRPr="00214464" w:rsidRDefault="00715D52" w:rsidP="00715D52">
            <w:pPr>
              <w:jc w:val="center"/>
              <w:rPr>
                <w:b/>
                <w:sz w:val="20"/>
                <w:szCs w:val="20"/>
              </w:rPr>
            </w:pPr>
            <w:r w:rsidRPr="00214464">
              <w:rPr>
                <w:rFonts w:eastAsia="Calibri"/>
                <w:b/>
                <w:bCs/>
                <w:sz w:val="20"/>
                <w:szCs w:val="20"/>
              </w:rPr>
              <w:t>Ciljana vrijednost 2028.</w:t>
            </w:r>
          </w:p>
        </w:tc>
      </w:tr>
      <w:tr w:rsidR="00214464" w:rsidRPr="00214464" w14:paraId="5DC6AA4A"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277C1910" w14:textId="0D9C1CE5" w:rsidR="00715D52" w:rsidRPr="00214464" w:rsidRDefault="00715D52" w:rsidP="00715D52">
            <w:pPr>
              <w:rPr>
                <w:iCs/>
                <w:sz w:val="20"/>
                <w:szCs w:val="20"/>
              </w:rPr>
            </w:pPr>
            <w:r w:rsidRPr="00214464">
              <w:rPr>
                <w:bCs/>
                <w:iCs/>
                <w:sz w:val="20"/>
                <w:szCs w:val="20"/>
              </w:rPr>
              <w:t>Plaćanje poticajne naknade</w:t>
            </w:r>
          </w:p>
        </w:tc>
        <w:tc>
          <w:tcPr>
            <w:tcW w:w="2924" w:type="dxa"/>
            <w:tcBorders>
              <w:top w:val="single" w:sz="4" w:space="0" w:color="auto"/>
              <w:left w:val="single" w:sz="4" w:space="0" w:color="auto"/>
              <w:bottom w:val="single" w:sz="4" w:space="0" w:color="auto"/>
              <w:right w:val="single" w:sz="4" w:space="0" w:color="auto"/>
            </w:tcBorders>
            <w:vAlign w:val="center"/>
          </w:tcPr>
          <w:p w14:paraId="5EDA4EA8" w14:textId="48369722" w:rsidR="00715D52" w:rsidRPr="00214464" w:rsidRDefault="00715D52" w:rsidP="00715D52">
            <w:pPr>
              <w:rPr>
                <w:iCs/>
                <w:sz w:val="20"/>
                <w:szCs w:val="20"/>
              </w:rPr>
            </w:pPr>
            <w:r w:rsidRPr="00214464">
              <w:rPr>
                <w:bCs/>
                <w:iCs/>
                <w:sz w:val="20"/>
                <w:szCs w:val="20"/>
              </w:rPr>
              <w:t>Podmirenje troška naknade za neodvojeni prikupljeni otpad u roku</w:t>
            </w:r>
          </w:p>
        </w:tc>
        <w:tc>
          <w:tcPr>
            <w:tcW w:w="978" w:type="dxa"/>
            <w:tcBorders>
              <w:top w:val="single" w:sz="4" w:space="0" w:color="auto"/>
              <w:left w:val="single" w:sz="4" w:space="0" w:color="auto"/>
              <w:bottom w:val="single" w:sz="4" w:space="0" w:color="auto"/>
              <w:right w:val="single" w:sz="4" w:space="0" w:color="auto"/>
            </w:tcBorders>
            <w:vAlign w:val="center"/>
          </w:tcPr>
          <w:p w14:paraId="780866AF" w14:textId="4236157C" w:rsidR="00715D52" w:rsidRPr="00214464" w:rsidRDefault="00715D52" w:rsidP="00715D52">
            <w:pPr>
              <w:jc w:val="center"/>
              <w:rPr>
                <w:iCs/>
                <w:sz w:val="20"/>
                <w:szCs w:val="20"/>
              </w:rPr>
            </w:pPr>
            <w:r w:rsidRPr="00214464">
              <w:rPr>
                <w:iCs/>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755837BD" w14:textId="33A3579F" w:rsidR="00715D52" w:rsidRPr="00214464" w:rsidRDefault="00715D52" w:rsidP="00715D52">
            <w:pPr>
              <w:jc w:val="center"/>
              <w:rPr>
                <w:iCs/>
                <w:sz w:val="20"/>
                <w:szCs w:val="20"/>
              </w:rPr>
            </w:pPr>
            <w:r w:rsidRPr="00214464">
              <w:rPr>
                <w:iCs/>
                <w:sz w:val="20"/>
                <w:szCs w:val="20"/>
              </w:rPr>
              <w:t>100</w:t>
            </w:r>
          </w:p>
        </w:tc>
        <w:tc>
          <w:tcPr>
            <w:tcW w:w="1212" w:type="dxa"/>
            <w:tcBorders>
              <w:top w:val="single" w:sz="4" w:space="0" w:color="auto"/>
              <w:left w:val="single" w:sz="4" w:space="0" w:color="auto"/>
              <w:bottom w:val="single" w:sz="4" w:space="0" w:color="auto"/>
              <w:right w:val="single" w:sz="4" w:space="0" w:color="auto"/>
            </w:tcBorders>
            <w:noWrap/>
            <w:vAlign w:val="center"/>
          </w:tcPr>
          <w:p w14:paraId="545F4AB7" w14:textId="74BBCC52" w:rsidR="00715D52" w:rsidRPr="00214464" w:rsidRDefault="00715D52" w:rsidP="00715D52">
            <w:pPr>
              <w:jc w:val="center"/>
              <w:rPr>
                <w:sz w:val="20"/>
                <w:szCs w:val="20"/>
              </w:rPr>
            </w:pPr>
            <w:r w:rsidRPr="00214464">
              <w:rPr>
                <w:sz w:val="20"/>
                <w:szCs w:val="20"/>
              </w:rPr>
              <w:t>100</w:t>
            </w:r>
          </w:p>
        </w:tc>
        <w:tc>
          <w:tcPr>
            <w:tcW w:w="1276" w:type="dxa"/>
            <w:tcBorders>
              <w:top w:val="single" w:sz="4" w:space="0" w:color="auto"/>
              <w:left w:val="single" w:sz="4" w:space="0" w:color="auto"/>
              <w:bottom w:val="single" w:sz="4" w:space="0" w:color="auto"/>
              <w:right w:val="single" w:sz="4" w:space="0" w:color="auto"/>
            </w:tcBorders>
            <w:noWrap/>
            <w:vAlign w:val="center"/>
          </w:tcPr>
          <w:p w14:paraId="66C22E76" w14:textId="34C918B6" w:rsidR="00715D52" w:rsidRPr="00214464" w:rsidRDefault="00715D52" w:rsidP="00715D52">
            <w:pPr>
              <w:jc w:val="center"/>
              <w:rPr>
                <w:sz w:val="20"/>
                <w:szCs w:val="20"/>
              </w:rPr>
            </w:pPr>
            <w:r w:rsidRPr="00214464">
              <w:rPr>
                <w:sz w:val="20"/>
                <w:szCs w:val="20"/>
              </w:rPr>
              <w:t>100</w:t>
            </w:r>
          </w:p>
        </w:tc>
        <w:tc>
          <w:tcPr>
            <w:tcW w:w="1134" w:type="dxa"/>
            <w:tcBorders>
              <w:top w:val="single" w:sz="4" w:space="0" w:color="auto"/>
              <w:left w:val="single" w:sz="4" w:space="0" w:color="auto"/>
              <w:bottom w:val="single" w:sz="4" w:space="0" w:color="auto"/>
              <w:right w:val="single" w:sz="4" w:space="0" w:color="auto"/>
            </w:tcBorders>
            <w:noWrap/>
            <w:vAlign w:val="center"/>
          </w:tcPr>
          <w:p w14:paraId="427D58DB" w14:textId="3D624A88" w:rsidR="00715D52" w:rsidRPr="00214464" w:rsidRDefault="00715D52" w:rsidP="00715D52">
            <w:pPr>
              <w:jc w:val="center"/>
              <w:rPr>
                <w:sz w:val="20"/>
                <w:szCs w:val="20"/>
              </w:rPr>
            </w:pPr>
            <w:r w:rsidRPr="00214464">
              <w:rPr>
                <w:sz w:val="20"/>
                <w:szCs w:val="20"/>
              </w:rPr>
              <w:t>100</w:t>
            </w:r>
          </w:p>
        </w:tc>
      </w:tr>
      <w:tr w:rsidR="00214464" w:rsidRPr="00214464" w14:paraId="25D533E7"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97FC5D5" w14:textId="77777777" w:rsidR="009306F7" w:rsidRPr="00214464" w:rsidRDefault="009306F7" w:rsidP="000C42A5">
            <w:pPr>
              <w:rPr>
                <w:b/>
                <w:bCs/>
                <w:sz w:val="20"/>
                <w:szCs w:val="20"/>
              </w:rPr>
            </w:pPr>
            <w:r w:rsidRPr="00214464">
              <w:rPr>
                <w:b/>
                <w:bCs/>
                <w:sz w:val="20"/>
                <w:szCs w:val="20"/>
              </w:rPr>
              <w:t>Naziv aktivnosti/projekta u Proračunu:  PROVOĐENJE IZOBRAZNO-INFORMATIVNIH AKTIVNOSTI U GOSPODARENJU OTPADOM</w:t>
            </w:r>
          </w:p>
        </w:tc>
      </w:tr>
      <w:tr w:rsidR="00214464" w:rsidRPr="00214464" w14:paraId="08542DE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34EF3E"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2CCB24EC"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2DA06138"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2071CB4A" w14:textId="77777777" w:rsidR="00A01B46" w:rsidRPr="00214464" w:rsidRDefault="00A01B46" w:rsidP="00A01B46">
            <w:pPr>
              <w:rPr>
                <w:sz w:val="20"/>
                <w:szCs w:val="20"/>
              </w:rPr>
            </w:pPr>
          </w:p>
        </w:tc>
        <w:tc>
          <w:tcPr>
            <w:tcW w:w="1212" w:type="dxa"/>
            <w:tcBorders>
              <w:top w:val="nil"/>
              <w:left w:val="nil"/>
              <w:bottom w:val="single" w:sz="4" w:space="0" w:color="auto"/>
              <w:right w:val="single" w:sz="4" w:space="0" w:color="auto"/>
            </w:tcBorders>
            <w:noWrap/>
            <w:vAlign w:val="center"/>
            <w:hideMark/>
          </w:tcPr>
          <w:p w14:paraId="48909D97" w14:textId="0362901C" w:rsidR="00A01B46" w:rsidRPr="00214464" w:rsidRDefault="00A01B46" w:rsidP="00A01B46">
            <w:pPr>
              <w:jc w:val="center"/>
              <w:rPr>
                <w:sz w:val="20"/>
                <w:szCs w:val="20"/>
              </w:rPr>
            </w:pPr>
            <w:r w:rsidRPr="00214464">
              <w:rPr>
                <w:sz w:val="20"/>
                <w:szCs w:val="20"/>
              </w:rPr>
              <w:t>2026.</w:t>
            </w:r>
          </w:p>
        </w:tc>
        <w:tc>
          <w:tcPr>
            <w:tcW w:w="1276" w:type="dxa"/>
            <w:tcBorders>
              <w:top w:val="nil"/>
              <w:left w:val="nil"/>
              <w:bottom w:val="single" w:sz="4" w:space="0" w:color="auto"/>
              <w:right w:val="single" w:sz="4" w:space="0" w:color="auto"/>
            </w:tcBorders>
            <w:noWrap/>
            <w:vAlign w:val="center"/>
            <w:hideMark/>
          </w:tcPr>
          <w:p w14:paraId="6EFA7D2C" w14:textId="4C3F7267" w:rsidR="00A01B46" w:rsidRPr="00214464" w:rsidRDefault="00A01B46" w:rsidP="00A01B46">
            <w:pPr>
              <w:jc w:val="center"/>
              <w:rPr>
                <w:sz w:val="20"/>
                <w:szCs w:val="20"/>
              </w:rPr>
            </w:pPr>
            <w:r w:rsidRPr="00214464">
              <w:rPr>
                <w:sz w:val="20"/>
                <w:szCs w:val="20"/>
              </w:rPr>
              <w:t>2027.</w:t>
            </w:r>
          </w:p>
        </w:tc>
        <w:tc>
          <w:tcPr>
            <w:tcW w:w="1134" w:type="dxa"/>
            <w:tcBorders>
              <w:top w:val="nil"/>
              <w:left w:val="nil"/>
              <w:bottom w:val="single" w:sz="4" w:space="0" w:color="auto"/>
              <w:right w:val="single" w:sz="4" w:space="0" w:color="auto"/>
            </w:tcBorders>
            <w:noWrap/>
            <w:vAlign w:val="center"/>
            <w:hideMark/>
          </w:tcPr>
          <w:p w14:paraId="1AA10097" w14:textId="6AB7B670" w:rsidR="00A01B46" w:rsidRPr="00214464" w:rsidRDefault="00A01B46" w:rsidP="00A01B46">
            <w:pPr>
              <w:jc w:val="center"/>
              <w:rPr>
                <w:sz w:val="20"/>
                <w:szCs w:val="20"/>
              </w:rPr>
            </w:pPr>
            <w:r w:rsidRPr="00214464">
              <w:rPr>
                <w:sz w:val="20"/>
                <w:szCs w:val="20"/>
              </w:rPr>
              <w:t>2028.</w:t>
            </w:r>
          </w:p>
        </w:tc>
      </w:tr>
      <w:tr w:rsidR="00214464" w:rsidRPr="00214464" w14:paraId="2666BF51" w14:textId="77777777" w:rsidTr="000C42A5">
        <w:trPr>
          <w:trHeight w:val="945"/>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32B3A9CF" w14:textId="02590007" w:rsidR="00715D52" w:rsidRPr="00214464" w:rsidRDefault="00715D52" w:rsidP="00715D52">
            <w:pPr>
              <w:jc w:val="both"/>
              <w:rPr>
                <w:iCs/>
                <w:sz w:val="20"/>
                <w:szCs w:val="20"/>
              </w:rPr>
            </w:pPr>
            <w:r w:rsidRPr="00214464">
              <w:rPr>
                <w:sz w:val="20"/>
                <w:szCs w:val="20"/>
              </w:rPr>
              <w:t>Projekt uključuje održavanje edukacija o odvajanju otpada u dječjim vrtićima i nižim razredima osnovnih škola na području grada Samobora. Svrha ovog projekta je osvijestiti i educirati djecu o potrebi pravilnog odvajanja otpada u svrhu očuvanja prirode, kao i razvijanje navika odvojenog sakupljanja otpada. Projekt uključuje prezentaciju i praktični dio u kojem djeca primjenjuju stečena znanja o odvajanju otpada iz prezentacije i samostalno odvajaju raznoliki otpad u odgovarajuće spremnike.</w:t>
            </w:r>
          </w:p>
        </w:tc>
        <w:tc>
          <w:tcPr>
            <w:tcW w:w="1212" w:type="dxa"/>
            <w:tcBorders>
              <w:top w:val="single" w:sz="4" w:space="0" w:color="auto"/>
              <w:left w:val="single" w:sz="4" w:space="0" w:color="auto"/>
              <w:bottom w:val="single" w:sz="4" w:space="0" w:color="auto"/>
              <w:right w:val="single" w:sz="4" w:space="0" w:color="auto"/>
            </w:tcBorders>
            <w:noWrap/>
            <w:vAlign w:val="center"/>
          </w:tcPr>
          <w:p w14:paraId="31862C36" w14:textId="03AD112E" w:rsidR="00715D52" w:rsidRPr="00214464" w:rsidRDefault="00715D52" w:rsidP="00715D52">
            <w:pPr>
              <w:jc w:val="right"/>
              <w:rPr>
                <w:b/>
                <w:sz w:val="20"/>
                <w:szCs w:val="20"/>
              </w:rPr>
            </w:pPr>
            <w:r w:rsidRPr="00214464">
              <w:rPr>
                <w:b/>
                <w:sz w:val="20"/>
                <w:szCs w:val="20"/>
              </w:rPr>
              <w:t>20.000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035AEE6F" w14:textId="30A79A51" w:rsidR="00715D52" w:rsidRPr="00214464" w:rsidRDefault="00715D52" w:rsidP="00715D52">
            <w:pPr>
              <w:jc w:val="right"/>
              <w:rPr>
                <w:b/>
                <w:sz w:val="20"/>
                <w:szCs w:val="20"/>
              </w:rPr>
            </w:pPr>
            <w:r w:rsidRPr="00214464">
              <w:rPr>
                <w:b/>
                <w:sz w:val="20"/>
                <w:szCs w:val="20"/>
              </w:rPr>
              <w:t>20.000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5279D17E" w14:textId="7FD78BCD" w:rsidR="00715D52" w:rsidRPr="00214464" w:rsidRDefault="00715D52" w:rsidP="00715D52">
            <w:pPr>
              <w:jc w:val="right"/>
              <w:rPr>
                <w:b/>
                <w:sz w:val="20"/>
                <w:szCs w:val="20"/>
              </w:rPr>
            </w:pPr>
            <w:r w:rsidRPr="00214464">
              <w:rPr>
                <w:b/>
                <w:sz w:val="20"/>
                <w:szCs w:val="20"/>
              </w:rPr>
              <w:t>20.000</w:t>
            </w:r>
          </w:p>
        </w:tc>
      </w:tr>
      <w:tr w:rsidR="00214464" w:rsidRPr="00214464" w14:paraId="2A6843E8"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EC65985" w14:textId="74E80119" w:rsidR="00715D52" w:rsidRPr="00214464" w:rsidRDefault="00715D52" w:rsidP="00715D52">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A652E04" w14:textId="3BAF8DD3" w:rsidR="00715D52" w:rsidRPr="00214464" w:rsidRDefault="00715D52" w:rsidP="00715D52">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06A31C1C" w14:textId="3B76C971" w:rsidR="00715D52" w:rsidRPr="00214464" w:rsidRDefault="00715D52" w:rsidP="00715D52">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3A7A0AAE" w14:textId="3A95D2C9" w:rsidR="00715D52" w:rsidRPr="00214464" w:rsidRDefault="00715D52" w:rsidP="00715D52">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76F88B00" w14:textId="22BBF550" w:rsidR="00715D52" w:rsidRPr="00214464" w:rsidRDefault="00715D52" w:rsidP="00715D52">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7F97E61" w14:textId="75BB7E1D" w:rsidR="00715D52" w:rsidRPr="00214464" w:rsidRDefault="00715D52" w:rsidP="00715D52">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7220FB" w14:textId="62F59CA4" w:rsidR="00715D52" w:rsidRPr="00214464" w:rsidRDefault="00715D52" w:rsidP="00715D52">
            <w:pPr>
              <w:jc w:val="center"/>
              <w:rPr>
                <w:b/>
                <w:sz w:val="20"/>
                <w:szCs w:val="20"/>
              </w:rPr>
            </w:pPr>
            <w:r w:rsidRPr="00214464">
              <w:rPr>
                <w:rFonts w:eastAsia="Calibri"/>
                <w:b/>
                <w:bCs/>
                <w:sz w:val="20"/>
                <w:szCs w:val="20"/>
              </w:rPr>
              <w:t>Ciljana vrijednost 2028.</w:t>
            </w:r>
          </w:p>
        </w:tc>
      </w:tr>
      <w:tr w:rsidR="00214464" w:rsidRPr="00214464" w14:paraId="1BBBA3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D01E588" w14:textId="75D4D6C4" w:rsidR="00715D52" w:rsidRPr="00214464" w:rsidRDefault="00715D52" w:rsidP="00715D52">
            <w:pPr>
              <w:rPr>
                <w:iCs/>
                <w:sz w:val="20"/>
                <w:szCs w:val="20"/>
              </w:rPr>
            </w:pPr>
            <w:r w:rsidRPr="00214464">
              <w:rPr>
                <w:iCs/>
                <w:sz w:val="20"/>
                <w:szCs w:val="20"/>
              </w:rPr>
              <w:t>Broj odrađenih edukacija</w:t>
            </w:r>
          </w:p>
        </w:tc>
        <w:tc>
          <w:tcPr>
            <w:tcW w:w="2924" w:type="dxa"/>
            <w:tcBorders>
              <w:top w:val="single" w:sz="4" w:space="0" w:color="auto"/>
              <w:left w:val="single" w:sz="4" w:space="0" w:color="auto"/>
              <w:bottom w:val="single" w:sz="4" w:space="0" w:color="auto"/>
              <w:right w:val="single" w:sz="4" w:space="0" w:color="auto"/>
            </w:tcBorders>
            <w:vAlign w:val="center"/>
          </w:tcPr>
          <w:p w14:paraId="1D48D2C6" w14:textId="1BE98FFE" w:rsidR="00715D52" w:rsidRPr="00214464" w:rsidRDefault="00715D52" w:rsidP="00715D52">
            <w:pPr>
              <w:rPr>
                <w:iCs/>
                <w:sz w:val="20"/>
                <w:szCs w:val="20"/>
              </w:rPr>
            </w:pPr>
            <w:r w:rsidRPr="00214464">
              <w:rPr>
                <w:iCs/>
                <w:sz w:val="20"/>
                <w:szCs w:val="20"/>
              </w:rPr>
              <w:t>Broj održanih edukacija o odvajanju otpada u periodu od godine dana</w:t>
            </w:r>
          </w:p>
        </w:tc>
        <w:tc>
          <w:tcPr>
            <w:tcW w:w="978" w:type="dxa"/>
            <w:tcBorders>
              <w:top w:val="single" w:sz="4" w:space="0" w:color="auto"/>
              <w:left w:val="single" w:sz="4" w:space="0" w:color="auto"/>
              <w:bottom w:val="single" w:sz="4" w:space="0" w:color="auto"/>
              <w:right w:val="single" w:sz="4" w:space="0" w:color="auto"/>
            </w:tcBorders>
            <w:vAlign w:val="center"/>
          </w:tcPr>
          <w:p w14:paraId="0DCABD0A" w14:textId="712FD87D" w:rsidR="00715D52" w:rsidRPr="00214464" w:rsidRDefault="00715D52" w:rsidP="00715D52">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35C2EA92" w14:textId="04774FAF" w:rsidR="00715D52" w:rsidRPr="00214464" w:rsidRDefault="00715D52" w:rsidP="00715D52">
            <w:pPr>
              <w:jc w:val="center"/>
              <w:rPr>
                <w:iCs/>
                <w:sz w:val="20"/>
                <w:szCs w:val="20"/>
              </w:rPr>
            </w:pPr>
            <w:r w:rsidRPr="00214464">
              <w:rPr>
                <w:iCs/>
                <w:sz w:val="20"/>
                <w:szCs w:val="20"/>
              </w:rPr>
              <w:t>5</w:t>
            </w:r>
          </w:p>
        </w:tc>
        <w:tc>
          <w:tcPr>
            <w:tcW w:w="1212" w:type="dxa"/>
            <w:tcBorders>
              <w:top w:val="single" w:sz="4" w:space="0" w:color="auto"/>
              <w:left w:val="single" w:sz="4" w:space="0" w:color="auto"/>
              <w:bottom w:val="single" w:sz="4" w:space="0" w:color="auto"/>
              <w:right w:val="single" w:sz="4" w:space="0" w:color="auto"/>
            </w:tcBorders>
            <w:noWrap/>
            <w:vAlign w:val="center"/>
          </w:tcPr>
          <w:p w14:paraId="11ADB6E3" w14:textId="478642B7" w:rsidR="00715D52" w:rsidRPr="00214464" w:rsidRDefault="00715D52" w:rsidP="00715D52">
            <w:pPr>
              <w:jc w:val="center"/>
              <w:rPr>
                <w:sz w:val="20"/>
                <w:szCs w:val="20"/>
              </w:rPr>
            </w:pPr>
            <w:r w:rsidRPr="00214464">
              <w:rPr>
                <w:sz w:val="20"/>
                <w:szCs w:val="20"/>
              </w:rPr>
              <w:t>10</w:t>
            </w:r>
          </w:p>
        </w:tc>
        <w:tc>
          <w:tcPr>
            <w:tcW w:w="1276" w:type="dxa"/>
            <w:tcBorders>
              <w:top w:val="single" w:sz="4" w:space="0" w:color="auto"/>
              <w:left w:val="single" w:sz="4" w:space="0" w:color="auto"/>
              <w:bottom w:val="single" w:sz="4" w:space="0" w:color="auto"/>
              <w:right w:val="single" w:sz="4" w:space="0" w:color="auto"/>
            </w:tcBorders>
            <w:noWrap/>
            <w:vAlign w:val="center"/>
          </w:tcPr>
          <w:p w14:paraId="504DDFC1" w14:textId="75EC765C" w:rsidR="00715D52" w:rsidRPr="00214464" w:rsidRDefault="00715D52" w:rsidP="00715D52">
            <w:pPr>
              <w:jc w:val="center"/>
              <w:rPr>
                <w:sz w:val="20"/>
                <w:szCs w:val="20"/>
              </w:rPr>
            </w:pPr>
            <w:r w:rsidRPr="00214464">
              <w:rPr>
                <w:sz w:val="20"/>
                <w:szCs w:val="20"/>
              </w:rPr>
              <w:t>10</w:t>
            </w:r>
          </w:p>
        </w:tc>
        <w:tc>
          <w:tcPr>
            <w:tcW w:w="1134" w:type="dxa"/>
            <w:tcBorders>
              <w:top w:val="single" w:sz="4" w:space="0" w:color="auto"/>
              <w:left w:val="single" w:sz="4" w:space="0" w:color="auto"/>
              <w:bottom w:val="single" w:sz="4" w:space="0" w:color="auto"/>
              <w:right w:val="single" w:sz="4" w:space="0" w:color="auto"/>
            </w:tcBorders>
            <w:noWrap/>
            <w:vAlign w:val="center"/>
          </w:tcPr>
          <w:p w14:paraId="568DDF48" w14:textId="1DA5631B" w:rsidR="00715D52" w:rsidRPr="00214464" w:rsidRDefault="00715D52" w:rsidP="00715D52">
            <w:pPr>
              <w:jc w:val="center"/>
              <w:rPr>
                <w:sz w:val="20"/>
                <w:szCs w:val="20"/>
              </w:rPr>
            </w:pPr>
            <w:r w:rsidRPr="00214464">
              <w:rPr>
                <w:sz w:val="20"/>
                <w:szCs w:val="20"/>
              </w:rPr>
              <w:t>10</w:t>
            </w:r>
          </w:p>
        </w:tc>
      </w:tr>
      <w:tr w:rsidR="00214464" w:rsidRPr="00214464" w14:paraId="33E224CB" w14:textId="77777777" w:rsidTr="000C42A5">
        <w:trPr>
          <w:trHeight w:val="266"/>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noWrap/>
            <w:hideMark/>
          </w:tcPr>
          <w:p w14:paraId="0886BBE0" w14:textId="51929D8D" w:rsidR="00BC2EE7" w:rsidRPr="00214464" w:rsidRDefault="00BC2EE7" w:rsidP="00BC2EE7">
            <w:pPr>
              <w:rPr>
                <w:b/>
                <w:bCs/>
                <w:iCs/>
                <w:szCs w:val="20"/>
              </w:rPr>
            </w:pPr>
            <w:r w:rsidRPr="00214464">
              <w:rPr>
                <w:b/>
                <w:bCs/>
                <w:iCs/>
                <w:szCs w:val="20"/>
              </w:rPr>
              <w:t>Program</w:t>
            </w:r>
            <w:r w:rsidRPr="00214464">
              <w:rPr>
                <w:iCs/>
                <w:szCs w:val="20"/>
              </w:rPr>
              <w:t xml:space="preserve">:  </w:t>
            </w:r>
            <w:r w:rsidRPr="00214464">
              <w:rPr>
                <w:b/>
                <w:bCs/>
                <w:iCs/>
                <w:szCs w:val="20"/>
              </w:rPr>
              <w:t>OSTALI KOMUNALNI POSLOVI</w:t>
            </w:r>
          </w:p>
        </w:tc>
      </w:tr>
      <w:tr w:rsidR="00214464" w:rsidRPr="00214464" w14:paraId="22D44095" w14:textId="77777777" w:rsidTr="000C42A5">
        <w:trPr>
          <w:trHeight w:val="576"/>
          <w:jc w:val="center"/>
        </w:trPr>
        <w:tc>
          <w:tcPr>
            <w:tcW w:w="10485" w:type="dxa"/>
            <w:gridSpan w:val="7"/>
            <w:tcBorders>
              <w:top w:val="single" w:sz="4" w:space="0" w:color="auto"/>
              <w:left w:val="single" w:sz="4" w:space="0" w:color="auto"/>
              <w:bottom w:val="single" w:sz="4" w:space="0" w:color="auto"/>
              <w:right w:val="single" w:sz="4" w:space="0" w:color="auto"/>
            </w:tcBorders>
            <w:noWrap/>
            <w:hideMark/>
          </w:tcPr>
          <w:p w14:paraId="7089F625" w14:textId="77777777" w:rsidR="00BC2EE7" w:rsidRPr="00214464" w:rsidRDefault="00BC2EE7" w:rsidP="00BC2EE7">
            <w:pPr>
              <w:jc w:val="both"/>
              <w:rPr>
                <w:sz w:val="20"/>
                <w:szCs w:val="20"/>
              </w:rPr>
            </w:pPr>
            <w:r w:rsidRPr="00214464">
              <w:rPr>
                <w:sz w:val="20"/>
                <w:szCs w:val="20"/>
              </w:rPr>
              <w:t xml:space="preserve">Zakonske i druge pravne osnove programa: </w:t>
            </w:r>
          </w:p>
          <w:p w14:paraId="77B4CD65" w14:textId="77777777" w:rsidR="00BC2EE7" w:rsidRPr="00214464" w:rsidRDefault="00BC2EE7" w:rsidP="00C56990">
            <w:pPr>
              <w:pStyle w:val="Odlomakpopisa"/>
              <w:numPr>
                <w:ilvl w:val="0"/>
                <w:numId w:val="11"/>
              </w:numPr>
              <w:rPr>
                <w:sz w:val="20"/>
                <w:szCs w:val="20"/>
              </w:rPr>
            </w:pPr>
            <w:r w:rsidRPr="00214464">
              <w:rPr>
                <w:iCs/>
                <w:sz w:val="20"/>
                <w:szCs w:val="20"/>
              </w:rPr>
              <w:t>Zakona o hrvatskim braniteljima iz Domovinskog rata i članovima njihovih obitelji (NN121/17, 98/19, 84/21, 156/23)</w:t>
            </w:r>
          </w:p>
          <w:p w14:paraId="6FDD9619" w14:textId="6E388CE8" w:rsidR="00BC2EE7" w:rsidRPr="00214464" w:rsidRDefault="00BC2EE7" w:rsidP="00C56990">
            <w:pPr>
              <w:pStyle w:val="Odlomakpopisa"/>
              <w:numPr>
                <w:ilvl w:val="0"/>
                <w:numId w:val="11"/>
              </w:numPr>
              <w:rPr>
                <w:sz w:val="20"/>
                <w:szCs w:val="20"/>
              </w:rPr>
            </w:pPr>
            <w:r w:rsidRPr="00214464">
              <w:rPr>
                <w:iCs/>
                <w:sz w:val="20"/>
                <w:szCs w:val="20"/>
              </w:rPr>
              <w:t>Pravilnik o ostvarivanju prava na troškove ukopa uz odavanje vojne počasti te grobno mjesto i njegovo održavanje (NN51/18, 43/24)</w:t>
            </w:r>
          </w:p>
        </w:tc>
      </w:tr>
      <w:tr w:rsidR="00214464" w:rsidRPr="00214464" w14:paraId="658307F7" w14:textId="77777777" w:rsidTr="000C42A5">
        <w:trPr>
          <w:trHeight w:val="554"/>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4D3A2A7D" w14:textId="77777777" w:rsidR="00BC2EE7" w:rsidRPr="00214464" w:rsidRDefault="00BC2EE7" w:rsidP="00BC2EE7">
            <w:pPr>
              <w:rPr>
                <w:i/>
                <w:sz w:val="20"/>
                <w:szCs w:val="20"/>
              </w:rPr>
            </w:pPr>
            <w:r w:rsidRPr="00214464">
              <w:rPr>
                <w:b/>
                <w:bCs/>
                <w:iCs/>
                <w:sz w:val="20"/>
                <w:szCs w:val="20"/>
              </w:rPr>
              <w:t>Razvojna mjera</w:t>
            </w:r>
            <w:r w:rsidRPr="00214464">
              <w:rPr>
                <w:i/>
                <w:sz w:val="20"/>
                <w:szCs w:val="20"/>
              </w:rPr>
              <w:t xml:space="preserve"> (poveznica sa strateškim okvirom Provedbenog programa Grada Samobora za razdoblje 2025. – 2029.):</w:t>
            </w:r>
          </w:p>
          <w:p w14:paraId="0E4F2FF4" w14:textId="71DE7359" w:rsidR="00BC2EE7" w:rsidRPr="00214464" w:rsidRDefault="00BC2EE7" w:rsidP="00DE6C2D">
            <w:pPr>
              <w:rPr>
                <w:i/>
                <w:sz w:val="20"/>
                <w:szCs w:val="20"/>
              </w:rPr>
            </w:pPr>
            <w:r w:rsidRPr="00214464">
              <w:rPr>
                <w:i/>
                <w:sz w:val="20"/>
                <w:szCs w:val="20"/>
              </w:rPr>
              <w:t xml:space="preserve">10. </w:t>
            </w:r>
            <w:r w:rsidRPr="00214464">
              <w:rPr>
                <w:iCs/>
                <w:sz w:val="20"/>
                <w:szCs w:val="20"/>
              </w:rPr>
              <w:t>Unapređenje socijalnih i zdravstvenih usluga</w:t>
            </w:r>
          </w:p>
          <w:p w14:paraId="0EEF564C" w14:textId="77777777" w:rsidR="00BC2EE7" w:rsidRPr="00214464" w:rsidRDefault="00BC2EE7" w:rsidP="00BC2EE7">
            <w:pPr>
              <w:rPr>
                <w:sz w:val="20"/>
                <w:szCs w:val="20"/>
              </w:rPr>
            </w:pPr>
            <w:r w:rsidRPr="00214464">
              <w:rPr>
                <w:b/>
                <w:bCs/>
                <w:iCs/>
                <w:sz w:val="20"/>
                <w:szCs w:val="20"/>
              </w:rPr>
              <w:t>Cilj</w:t>
            </w:r>
            <w:r w:rsidRPr="00214464">
              <w:rPr>
                <w:iCs/>
                <w:sz w:val="20"/>
                <w:szCs w:val="20"/>
              </w:rPr>
              <w:t xml:space="preserve">: </w:t>
            </w:r>
          </w:p>
          <w:p w14:paraId="21AF84B6" w14:textId="0D890936" w:rsidR="00BC2EE7" w:rsidRPr="00214464" w:rsidRDefault="00DE6C2D" w:rsidP="00BC2EE7">
            <w:pPr>
              <w:rPr>
                <w:i/>
                <w:iCs/>
                <w:sz w:val="20"/>
                <w:szCs w:val="20"/>
                <w:highlight w:val="yellow"/>
              </w:rPr>
            </w:pPr>
            <w:r w:rsidRPr="00214464">
              <w:rPr>
                <w:sz w:val="20"/>
                <w:szCs w:val="20"/>
              </w:rPr>
              <w:t>Razvijati ljudske resurse i unaprijediti upravljanje razvojem</w:t>
            </w:r>
          </w:p>
        </w:tc>
      </w:tr>
      <w:tr w:rsidR="00214464" w:rsidRPr="00214464" w14:paraId="1043EABC"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ED5845E" w14:textId="77777777" w:rsidR="009306F7" w:rsidRPr="00214464" w:rsidRDefault="009306F7" w:rsidP="000C42A5">
            <w:pPr>
              <w:rPr>
                <w:b/>
                <w:bCs/>
                <w:sz w:val="20"/>
                <w:szCs w:val="20"/>
              </w:rPr>
            </w:pPr>
            <w:r w:rsidRPr="00214464">
              <w:rPr>
                <w:b/>
                <w:bCs/>
                <w:sz w:val="20"/>
                <w:szCs w:val="20"/>
              </w:rPr>
              <w:t>Naziv aktivnosti/projekta u Proračunu:  PRIJEVOZ POKOJNIKA</w:t>
            </w:r>
          </w:p>
        </w:tc>
      </w:tr>
      <w:tr w:rsidR="00214464" w:rsidRPr="00214464" w14:paraId="0E3FF3AF"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0E705"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nil"/>
              <w:bottom w:val="single" w:sz="4" w:space="0" w:color="auto"/>
              <w:right w:val="single" w:sz="4" w:space="0" w:color="auto"/>
            </w:tcBorders>
            <w:noWrap/>
            <w:vAlign w:val="center"/>
            <w:hideMark/>
          </w:tcPr>
          <w:p w14:paraId="09FB718D"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32C81544"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67442A9" w14:textId="77777777" w:rsidR="00A01B46" w:rsidRPr="00214464" w:rsidRDefault="00A01B46" w:rsidP="00A01B46">
            <w:pPr>
              <w:rPr>
                <w:sz w:val="20"/>
                <w:szCs w:val="20"/>
              </w:rPr>
            </w:pPr>
          </w:p>
        </w:tc>
        <w:tc>
          <w:tcPr>
            <w:tcW w:w="1212" w:type="dxa"/>
            <w:tcBorders>
              <w:top w:val="single" w:sz="4" w:space="0" w:color="auto"/>
              <w:left w:val="nil"/>
              <w:bottom w:val="single" w:sz="4" w:space="0" w:color="auto"/>
              <w:right w:val="single" w:sz="4" w:space="0" w:color="auto"/>
            </w:tcBorders>
            <w:noWrap/>
            <w:vAlign w:val="center"/>
            <w:hideMark/>
          </w:tcPr>
          <w:p w14:paraId="752E2F2C" w14:textId="5701C11E"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nil"/>
              <w:bottom w:val="single" w:sz="4" w:space="0" w:color="auto"/>
              <w:right w:val="single" w:sz="4" w:space="0" w:color="auto"/>
            </w:tcBorders>
            <w:noWrap/>
            <w:vAlign w:val="center"/>
            <w:hideMark/>
          </w:tcPr>
          <w:p w14:paraId="07D4ACC4" w14:textId="20800D05"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nil"/>
              <w:bottom w:val="single" w:sz="4" w:space="0" w:color="auto"/>
              <w:right w:val="single" w:sz="4" w:space="0" w:color="auto"/>
            </w:tcBorders>
            <w:noWrap/>
            <w:vAlign w:val="center"/>
            <w:hideMark/>
          </w:tcPr>
          <w:p w14:paraId="04F47F66" w14:textId="33C4D627" w:rsidR="00A01B46" w:rsidRPr="00214464" w:rsidRDefault="00A01B46" w:rsidP="00A01B46">
            <w:pPr>
              <w:jc w:val="center"/>
              <w:rPr>
                <w:sz w:val="20"/>
                <w:szCs w:val="20"/>
              </w:rPr>
            </w:pPr>
            <w:r w:rsidRPr="00214464">
              <w:rPr>
                <w:sz w:val="20"/>
                <w:szCs w:val="20"/>
              </w:rPr>
              <w:t>2028.</w:t>
            </w:r>
          </w:p>
        </w:tc>
      </w:tr>
      <w:tr w:rsidR="00214464" w:rsidRPr="00214464" w14:paraId="0F7F37BB" w14:textId="77777777" w:rsidTr="000C42A5">
        <w:trPr>
          <w:trHeight w:val="270"/>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0E4A7CC" w14:textId="60EEC84C" w:rsidR="00BC2EE7" w:rsidRPr="00214464" w:rsidRDefault="00BC2EE7" w:rsidP="00BC2EE7">
            <w:pPr>
              <w:jc w:val="both"/>
              <w:rPr>
                <w:sz w:val="20"/>
                <w:szCs w:val="20"/>
              </w:rPr>
            </w:pPr>
            <w:r w:rsidRPr="00214464">
              <w:rPr>
                <w:iCs/>
                <w:sz w:val="20"/>
                <w:szCs w:val="20"/>
              </w:rPr>
              <w:t xml:space="preserve">Unutar ove aktivnosti financiraju se troškovi </w:t>
            </w:r>
            <w:r w:rsidRPr="00214464">
              <w:rPr>
                <w:sz w:val="20"/>
                <w:szCs w:val="20"/>
              </w:rPr>
              <w:t xml:space="preserve">prijevoza pokojnika od mjesta preminuća do patologije. </w:t>
            </w:r>
            <w:r w:rsidRPr="00214464">
              <w:rPr>
                <w:iCs/>
                <w:sz w:val="20"/>
                <w:szCs w:val="20"/>
              </w:rPr>
              <w:t xml:space="preserve">Pogrebničkom djelatnosti smatra se preuzimanje i prijevoz umrle osobe ili posmrtnih ostataka od mjesta smrti, odnosno mjesta na kojem se nalazi umrla osoba ili posmrtni ostaci do nadležne patologije, sudske medicine, groblja, krematorija, zračne luke i dr. Iznimno, preuzimanje i prijevoz umrle osobe ili posmrtnih ostataka od mjesta smrti do nadležne patologije ili sudske medicine, za koje nije moguće utvrditi uzrok smrti bez obdukcije, pogrebnik obavlja temeljem ugovora o povjeravanju poslova prijevoza pokojnika sklopljenog s jedinicom lokalne samouprave. Sukladno navedenom, nakon provedenog natječajnog postupka usluge prijevoza pokojnika, a koje podrazumijevaju preuzimanje i prijevoz umrle osobe ili posmrtnih ostataka od mjesta smrti (na području grada Samobora) do nadležne patologije ili sudske medicine, za koje nije moguće utvrditi uzrok smrti bez obdukcije, povjerene su trgovačkom društvu Pogrebnik Mima d.o.o. </w:t>
            </w:r>
            <w:r w:rsidRPr="00214464">
              <w:rPr>
                <w:sz w:val="20"/>
                <w:szCs w:val="20"/>
              </w:rPr>
              <w:t xml:space="preserve">Ishodište za planirana sredstva su stvarni troškovi iz prethodnih godina, a </w:t>
            </w:r>
            <w:r w:rsidRPr="00214464">
              <w:rPr>
                <w:iCs/>
                <w:sz w:val="20"/>
                <w:szCs w:val="20"/>
              </w:rPr>
              <w:t>izvor financiranja su opći prihodi i primici</w:t>
            </w:r>
            <w:r w:rsidRPr="00214464">
              <w:rPr>
                <w:sz w:val="20"/>
                <w:szCs w:val="20"/>
              </w:rPr>
              <w:t>.</w:t>
            </w:r>
          </w:p>
        </w:tc>
        <w:tc>
          <w:tcPr>
            <w:tcW w:w="1212" w:type="dxa"/>
            <w:tcBorders>
              <w:top w:val="single" w:sz="4" w:space="0" w:color="auto"/>
              <w:left w:val="nil"/>
              <w:bottom w:val="single" w:sz="4" w:space="0" w:color="auto"/>
              <w:right w:val="single" w:sz="4" w:space="0" w:color="auto"/>
            </w:tcBorders>
            <w:noWrap/>
            <w:vAlign w:val="center"/>
          </w:tcPr>
          <w:p w14:paraId="1F060BA3" w14:textId="2C3C5A80" w:rsidR="00BC2EE7" w:rsidRPr="00214464" w:rsidRDefault="00BC2EE7" w:rsidP="00BC2EE7">
            <w:pPr>
              <w:jc w:val="right"/>
              <w:rPr>
                <w:b/>
                <w:sz w:val="20"/>
                <w:szCs w:val="20"/>
              </w:rPr>
            </w:pPr>
            <w:r w:rsidRPr="00214464">
              <w:rPr>
                <w:b/>
                <w:sz w:val="20"/>
                <w:szCs w:val="20"/>
              </w:rPr>
              <w:t>20.000</w:t>
            </w:r>
          </w:p>
        </w:tc>
        <w:tc>
          <w:tcPr>
            <w:tcW w:w="1276" w:type="dxa"/>
            <w:tcBorders>
              <w:top w:val="single" w:sz="4" w:space="0" w:color="auto"/>
              <w:left w:val="nil"/>
              <w:bottom w:val="single" w:sz="4" w:space="0" w:color="auto"/>
              <w:right w:val="single" w:sz="4" w:space="0" w:color="auto"/>
            </w:tcBorders>
            <w:noWrap/>
            <w:vAlign w:val="center"/>
          </w:tcPr>
          <w:p w14:paraId="45F92D7A" w14:textId="21B9A738" w:rsidR="00BC2EE7" w:rsidRPr="00214464" w:rsidRDefault="00BC2EE7" w:rsidP="00BC2EE7">
            <w:pPr>
              <w:jc w:val="right"/>
              <w:rPr>
                <w:b/>
                <w:sz w:val="20"/>
                <w:szCs w:val="20"/>
              </w:rPr>
            </w:pPr>
            <w:r w:rsidRPr="00214464">
              <w:rPr>
                <w:b/>
                <w:sz w:val="20"/>
                <w:szCs w:val="20"/>
              </w:rPr>
              <w:t>20.000</w:t>
            </w:r>
          </w:p>
        </w:tc>
        <w:tc>
          <w:tcPr>
            <w:tcW w:w="1134" w:type="dxa"/>
            <w:tcBorders>
              <w:top w:val="single" w:sz="4" w:space="0" w:color="auto"/>
              <w:left w:val="nil"/>
              <w:bottom w:val="single" w:sz="4" w:space="0" w:color="auto"/>
              <w:right w:val="single" w:sz="4" w:space="0" w:color="auto"/>
            </w:tcBorders>
            <w:noWrap/>
            <w:vAlign w:val="center"/>
          </w:tcPr>
          <w:p w14:paraId="0352832E" w14:textId="37F57C76" w:rsidR="00BC2EE7" w:rsidRPr="00214464" w:rsidRDefault="00BC2EE7" w:rsidP="00BC2EE7">
            <w:pPr>
              <w:jc w:val="right"/>
              <w:rPr>
                <w:b/>
                <w:sz w:val="20"/>
                <w:szCs w:val="20"/>
              </w:rPr>
            </w:pPr>
            <w:r w:rsidRPr="00214464">
              <w:rPr>
                <w:b/>
                <w:sz w:val="20"/>
                <w:szCs w:val="20"/>
              </w:rPr>
              <w:t>20.000</w:t>
            </w:r>
          </w:p>
        </w:tc>
      </w:tr>
      <w:tr w:rsidR="00214464" w:rsidRPr="00214464" w14:paraId="27C8B5FC"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1E89C75F" w14:textId="20E20974" w:rsidR="00BC2EE7" w:rsidRPr="00214464" w:rsidRDefault="00BC2EE7" w:rsidP="00BC2EE7">
            <w:pPr>
              <w:jc w:val="both"/>
              <w:rPr>
                <w:iCs/>
                <w:sz w:val="20"/>
                <w:szCs w:val="20"/>
              </w:rPr>
            </w:pPr>
            <w:r w:rsidRPr="00214464">
              <w:rPr>
                <w:b/>
                <w:bCs/>
                <w:iCs/>
                <w:sz w:val="20"/>
                <w:szCs w:val="20"/>
              </w:rPr>
              <w:lastRenderedPageBreak/>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26B2481A" w14:textId="55FAA94F" w:rsidR="00BC2EE7" w:rsidRPr="00214464" w:rsidRDefault="00BC2EE7" w:rsidP="00BC2EE7">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2084D6F4" w14:textId="47EC3CDA" w:rsidR="00BC2EE7" w:rsidRPr="00214464" w:rsidRDefault="00BC2EE7" w:rsidP="00BC2EE7">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23370963" w14:textId="61D48FAA" w:rsidR="00BC2EE7" w:rsidRPr="00214464" w:rsidRDefault="00BC2EE7" w:rsidP="00BC2EE7">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nil"/>
              <w:bottom w:val="single" w:sz="4" w:space="0" w:color="auto"/>
              <w:right w:val="single" w:sz="4" w:space="0" w:color="auto"/>
            </w:tcBorders>
            <w:noWrap/>
            <w:vAlign w:val="center"/>
          </w:tcPr>
          <w:p w14:paraId="116FDE07" w14:textId="177FE5C1" w:rsidR="00BC2EE7" w:rsidRPr="00214464" w:rsidRDefault="00BC2EE7" w:rsidP="00BC2EE7">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nil"/>
              <w:bottom w:val="single" w:sz="4" w:space="0" w:color="auto"/>
              <w:right w:val="single" w:sz="4" w:space="0" w:color="auto"/>
            </w:tcBorders>
            <w:noWrap/>
            <w:vAlign w:val="center"/>
          </w:tcPr>
          <w:p w14:paraId="0BA57BD4" w14:textId="65B35059" w:rsidR="00BC2EE7" w:rsidRPr="00214464" w:rsidRDefault="00BC2EE7" w:rsidP="00BC2EE7">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nil"/>
              <w:bottom w:val="single" w:sz="4" w:space="0" w:color="auto"/>
              <w:right w:val="single" w:sz="4" w:space="0" w:color="auto"/>
            </w:tcBorders>
            <w:noWrap/>
            <w:vAlign w:val="center"/>
          </w:tcPr>
          <w:p w14:paraId="668C19DA" w14:textId="4456D539" w:rsidR="00BC2EE7" w:rsidRPr="00214464" w:rsidRDefault="00BC2EE7" w:rsidP="00BC2EE7">
            <w:pPr>
              <w:jc w:val="center"/>
              <w:rPr>
                <w:b/>
                <w:sz w:val="20"/>
                <w:szCs w:val="20"/>
              </w:rPr>
            </w:pPr>
            <w:r w:rsidRPr="00214464">
              <w:rPr>
                <w:rFonts w:eastAsia="Calibri"/>
                <w:b/>
                <w:bCs/>
                <w:sz w:val="20"/>
                <w:szCs w:val="20"/>
              </w:rPr>
              <w:t>Ciljana vrijednost 2028.</w:t>
            </w:r>
          </w:p>
        </w:tc>
      </w:tr>
      <w:tr w:rsidR="00214464" w:rsidRPr="00214464" w14:paraId="5F4AC5EA" w14:textId="77777777" w:rsidTr="000C42A5">
        <w:trPr>
          <w:trHeight w:val="567"/>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59FA4CB4" w14:textId="4D445C7F" w:rsidR="00BC2EE7" w:rsidRPr="00214464" w:rsidRDefault="00BC2EE7" w:rsidP="00BC2EE7">
            <w:pPr>
              <w:rPr>
                <w:bCs/>
                <w:iCs/>
                <w:sz w:val="20"/>
                <w:szCs w:val="20"/>
              </w:rPr>
            </w:pPr>
            <w:r w:rsidRPr="00214464">
              <w:rPr>
                <w:iCs/>
                <w:sz w:val="20"/>
                <w:szCs w:val="20"/>
              </w:rPr>
              <w:t>Postotak preuzimanja umrlih osoba</w:t>
            </w:r>
          </w:p>
        </w:tc>
        <w:tc>
          <w:tcPr>
            <w:tcW w:w="2924" w:type="dxa"/>
            <w:tcBorders>
              <w:top w:val="single" w:sz="4" w:space="0" w:color="auto"/>
              <w:left w:val="single" w:sz="4" w:space="0" w:color="auto"/>
              <w:bottom w:val="single" w:sz="4" w:space="0" w:color="auto"/>
              <w:right w:val="single" w:sz="4" w:space="0" w:color="auto"/>
            </w:tcBorders>
            <w:vAlign w:val="center"/>
          </w:tcPr>
          <w:p w14:paraId="725D6C28" w14:textId="7882F8F4" w:rsidR="00BC2EE7" w:rsidRPr="00214464" w:rsidRDefault="00BC2EE7" w:rsidP="00BC2EE7">
            <w:pPr>
              <w:rPr>
                <w:bCs/>
                <w:iCs/>
                <w:sz w:val="20"/>
                <w:szCs w:val="20"/>
              </w:rPr>
            </w:pPr>
            <w:r w:rsidRPr="00214464">
              <w:rPr>
                <w:iCs/>
                <w:sz w:val="20"/>
                <w:szCs w:val="20"/>
              </w:rPr>
              <w:t>Postotak preuzimanja umrlih osoba</w:t>
            </w:r>
            <w:r w:rsidRPr="00214464">
              <w:rPr>
                <w:sz w:val="20"/>
                <w:szCs w:val="20"/>
              </w:rPr>
              <w:t xml:space="preserve"> </w:t>
            </w:r>
            <w:r w:rsidRPr="00214464">
              <w:rPr>
                <w:iCs/>
                <w:sz w:val="20"/>
                <w:szCs w:val="20"/>
              </w:rPr>
              <w:t>na području grada Samobora  i prijevoz do nadležne patologije ili sudske medicine</w:t>
            </w:r>
          </w:p>
        </w:tc>
        <w:tc>
          <w:tcPr>
            <w:tcW w:w="978" w:type="dxa"/>
            <w:tcBorders>
              <w:top w:val="single" w:sz="4" w:space="0" w:color="auto"/>
              <w:left w:val="single" w:sz="4" w:space="0" w:color="auto"/>
              <w:bottom w:val="single" w:sz="4" w:space="0" w:color="auto"/>
              <w:right w:val="single" w:sz="4" w:space="0" w:color="auto"/>
            </w:tcBorders>
            <w:vAlign w:val="center"/>
          </w:tcPr>
          <w:p w14:paraId="050B2169" w14:textId="2EE5BEF1" w:rsidR="00BC2EE7" w:rsidRPr="00214464" w:rsidRDefault="00BC2EE7" w:rsidP="00BC2EE7">
            <w:pPr>
              <w:jc w:val="center"/>
              <w:rPr>
                <w:bCs/>
                <w:iCs/>
                <w:sz w:val="20"/>
                <w:szCs w:val="20"/>
              </w:rPr>
            </w:pPr>
            <w:r w:rsidRPr="00214464">
              <w:rPr>
                <w:sz w:val="20"/>
                <w:szCs w:val="20"/>
              </w:rPr>
              <w:t>%</w:t>
            </w:r>
          </w:p>
        </w:tc>
        <w:tc>
          <w:tcPr>
            <w:tcW w:w="1117" w:type="dxa"/>
            <w:tcBorders>
              <w:top w:val="single" w:sz="4" w:space="0" w:color="auto"/>
              <w:left w:val="single" w:sz="4" w:space="0" w:color="auto"/>
              <w:bottom w:val="single" w:sz="4" w:space="0" w:color="auto"/>
              <w:right w:val="single" w:sz="4" w:space="0" w:color="auto"/>
            </w:tcBorders>
            <w:vAlign w:val="center"/>
          </w:tcPr>
          <w:p w14:paraId="170D7BC2" w14:textId="70D0672A" w:rsidR="00BC2EE7" w:rsidRPr="00214464" w:rsidRDefault="00BC2EE7" w:rsidP="00BC2EE7">
            <w:pPr>
              <w:jc w:val="center"/>
              <w:rPr>
                <w:bCs/>
                <w:iCs/>
                <w:sz w:val="20"/>
                <w:szCs w:val="20"/>
              </w:rPr>
            </w:pPr>
            <w:r w:rsidRPr="00214464">
              <w:rPr>
                <w:bCs/>
                <w:iCs/>
                <w:sz w:val="20"/>
                <w:szCs w:val="20"/>
              </w:rPr>
              <w:t>100</w:t>
            </w:r>
          </w:p>
        </w:tc>
        <w:tc>
          <w:tcPr>
            <w:tcW w:w="1212" w:type="dxa"/>
            <w:tcBorders>
              <w:top w:val="single" w:sz="4" w:space="0" w:color="auto"/>
              <w:left w:val="nil"/>
              <w:bottom w:val="single" w:sz="4" w:space="0" w:color="auto"/>
              <w:right w:val="single" w:sz="4" w:space="0" w:color="auto"/>
            </w:tcBorders>
            <w:noWrap/>
            <w:vAlign w:val="center"/>
          </w:tcPr>
          <w:p w14:paraId="7B51874E" w14:textId="13932536" w:rsidR="00BC2EE7" w:rsidRPr="00214464" w:rsidRDefault="00BC2EE7" w:rsidP="00BC2EE7">
            <w:pPr>
              <w:jc w:val="center"/>
              <w:rPr>
                <w:bCs/>
                <w:sz w:val="20"/>
                <w:szCs w:val="20"/>
              </w:rPr>
            </w:pPr>
            <w:r w:rsidRPr="00214464">
              <w:rPr>
                <w:bCs/>
                <w:sz w:val="20"/>
                <w:szCs w:val="20"/>
              </w:rPr>
              <w:t>100</w:t>
            </w:r>
          </w:p>
        </w:tc>
        <w:tc>
          <w:tcPr>
            <w:tcW w:w="1276" w:type="dxa"/>
            <w:tcBorders>
              <w:top w:val="single" w:sz="4" w:space="0" w:color="auto"/>
              <w:left w:val="nil"/>
              <w:bottom w:val="single" w:sz="4" w:space="0" w:color="auto"/>
              <w:right w:val="single" w:sz="4" w:space="0" w:color="auto"/>
            </w:tcBorders>
            <w:noWrap/>
            <w:vAlign w:val="center"/>
          </w:tcPr>
          <w:p w14:paraId="01C0C6A2" w14:textId="24374F48" w:rsidR="00BC2EE7" w:rsidRPr="00214464" w:rsidRDefault="00BC2EE7" w:rsidP="00BC2EE7">
            <w:pPr>
              <w:jc w:val="center"/>
              <w:rPr>
                <w:bCs/>
                <w:sz w:val="20"/>
                <w:szCs w:val="20"/>
              </w:rPr>
            </w:pPr>
            <w:r w:rsidRPr="00214464">
              <w:rPr>
                <w:bCs/>
                <w:sz w:val="20"/>
                <w:szCs w:val="20"/>
              </w:rPr>
              <w:t>100</w:t>
            </w:r>
          </w:p>
        </w:tc>
        <w:tc>
          <w:tcPr>
            <w:tcW w:w="1134" w:type="dxa"/>
            <w:tcBorders>
              <w:top w:val="single" w:sz="4" w:space="0" w:color="auto"/>
              <w:left w:val="nil"/>
              <w:bottom w:val="single" w:sz="4" w:space="0" w:color="auto"/>
              <w:right w:val="single" w:sz="4" w:space="0" w:color="auto"/>
            </w:tcBorders>
            <w:noWrap/>
            <w:vAlign w:val="center"/>
          </w:tcPr>
          <w:p w14:paraId="5B90DBBD" w14:textId="25716339" w:rsidR="00BC2EE7" w:rsidRPr="00214464" w:rsidRDefault="00BC2EE7" w:rsidP="00BC2EE7">
            <w:pPr>
              <w:jc w:val="center"/>
              <w:rPr>
                <w:bCs/>
                <w:sz w:val="20"/>
                <w:szCs w:val="20"/>
              </w:rPr>
            </w:pPr>
            <w:r w:rsidRPr="00214464">
              <w:rPr>
                <w:bCs/>
                <w:sz w:val="20"/>
                <w:szCs w:val="20"/>
              </w:rPr>
              <w:t>100</w:t>
            </w:r>
          </w:p>
        </w:tc>
      </w:tr>
      <w:tr w:rsidR="00214464" w:rsidRPr="00214464" w14:paraId="1C1D3B7A" w14:textId="77777777" w:rsidTr="000C42A5">
        <w:trPr>
          <w:trHeight w:val="300"/>
          <w:jc w:val="center"/>
        </w:trPr>
        <w:tc>
          <w:tcPr>
            <w:tcW w:w="10485"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52979433" w14:textId="77777777" w:rsidR="009306F7" w:rsidRPr="00214464" w:rsidRDefault="009306F7" w:rsidP="000C42A5">
            <w:pPr>
              <w:rPr>
                <w:b/>
                <w:bCs/>
                <w:sz w:val="20"/>
                <w:szCs w:val="20"/>
              </w:rPr>
            </w:pPr>
            <w:r w:rsidRPr="00214464">
              <w:rPr>
                <w:b/>
                <w:bCs/>
                <w:sz w:val="20"/>
                <w:szCs w:val="20"/>
              </w:rPr>
              <w:t>Naziv aktivnosti/projekta u Proračunu:  SUFINANCIRANJE KUPNJE GROBNIH MJESTA – HRVATSKI BRANITELJI</w:t>
            </w:r>
          </w:p>
        </w:tc>
      </w:tr>
      <w:tr w:rsidR="00214464" w:rsidRPr="00214464" w14:paraId="2AA624C8" w14:textId="77777777" w:rsidTr="000C42A5">
        <w:trPr>
          <w:trHeight w:val="251"/>
          <w:jc w:val="center"/>
        </w:trPr>
        <w:tc>
          <w:tcPr>
            <w:tcW w:w="686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7F6DB8" w14:textId="77777777" w:rsidR="009306F7" w:rsidRPr="00214464" w:rsidRDefault="009306F7" w:rsidP="000C42A5">
            <w:pPr>
              <w:jc w:val="center"/>
              <w:rPr>
                <w:sz w:val="20"/>
                <w:szCs w:val="20"/>
              </w:rPr>
            </w:pPr>
            <w:r w:rsidRPr="00214464">
              <w:rPr>
                <w:sz w:val="20"/>
                <w:szCs w:val="20"/>
              </w:rPr>
              <w:t>Obrazloženje aktivnosti/projekta</w:t>
            </w:r>
          </w:p>
        </w:tc>
        <w:tc>
          <w:tcPr>
            <w:tcW w:w="3622" w:type="dxa"/>
            <w:gridSpan w:val="3"/>
            <w:tcBorders>
              <w:top w:val="single" w:sz="4" w:space="0" w:color="auto"/>
              <w:left w:val="single" w:sz="4" w:space="0" w:color="auto"/>
              <w:bottom w:val="single" w:sz="4" w:space="0" w:color="auto"/>
              <w:right w:val="single" w:sz="4" w:space="0" w:color="auto"/>
            </w:tcBorders>
            <w:noWrap/>
            <w:vAlign w:val="center"/>
            <w:hideMark/>
          </w:tcPr>
          <w:p w14:paraId="3BA100BD" w14:textId="77777777" w:rsidR="009306F7" w:rsidRPr="00214464" w:rsidRDefault="009306F7" w:rsidP="000C42A5">
            <w:pPr>
              <w:jc w:val="center"/>
              <w:rPr>
                <w:sz w:val="20"/>
                <w:szCs w:val="20"/>
              </w:rPr>
            </w:pPr>
            <w:r w:rsidRPr="00214464">
              <w:rPr>
                <w:sz w:val="20"/>
                <w:szCs w:val="20"/>
              </w:rPr>
              <w:t>Planirana sredstva</w:t>
            </w:r>
          </w:p>
        </w:tc>
      </w:tr>
      <w:tr w:rsidR="00214464" w:rsidRPr="00214464" w14:paraId="7FBC3C23" w14:textId="77777777" w:rsidTr="000C42A5">
        <w:trPr>
          <w:trHeight w:val="207"/>
          <w:jc w:val="center"/>
        </w:trPr>
        <w:tc>
          <w:tcPr>
            <w:tcW w:w="6863" w:type="dxa"/>
            <w:gridSpan w:val="4"/>
            <w:vMerge/>
            <w:tcBorders>
              <w:top w:val="single" w:sz="4" w:space="0" w:color="auto"/>
              <w:left w:val="single" w:sz="4" w:space="0" w:color="auto"/>
              <w:bottom w:val="single" w:sz="4" w:space="0" w:color="auto"/>
              <w:right w:val="single" w:sz="4" w:space="0" w:color="auto"/>
            </w:tcBorders>
            <w:vAlign w:val="center"/>
            <w:hideMark/>
          </w:tcPr>
          <w:p w14:paraId="42DDE97E" w14:textId="77777777" w:rsidR="00A01B46" w:rsidRPr="00214464" w:rsidRDefault="00A01B46" w:rsidP="00A01B46">
            <w:pPr>
              <w:rPr>
                <w:sz w:val="20"/>
                <w:szCs w:val="20"/>
              </w:rPr>
            </w:pPr>
          </w:p>
        </w:tc>
        <w:tc>
          <w:tcPr>
            <w:tcW w:w="1212" w:type="dxa"/>
            <w:tcBorders>
              <w:top w:val="single" w:sz="4" w:space="0" w:color="auto"/>
              <w:left w:val="single" w:sz="4" w:space="0" w:color="auto"/>
              <w:bottom w:val="single" w:sz="4" w:space="0" w:color="auto"/>
              <w:right w:val="single" w:sz="4" w:space="0" w:color="auto"/>
            </w:tcBorders>
            <w:noWrap/>
            <w:vAlign w:val="center"/>
            <w:hideMark/>
          </w:tcPr>
          <w:p w14:paraId="565362A2" w14:textId="00834D97" w:rsidR="00A01B46" w:rsidRPr="00214464" w:rsidRDefault="00A01B46" w:rsidP="00A01B46">
            <w:pPr>
              <w:jc w:val="center"/>
              <w:rPr>
                <w:sz w:val="20"/>
                <w:szCs w:val="20"/>
              </w:rPr>
            </w:pPr>
            <w:r w:rsidRPr="00214464">
              <w:rPr>
                <w:sz w:val="20"/>
                <w:szCs w:val="20"/>
              </w:rPr>
              <w:t>2026.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7FBD537" w14:textId="00AAB84C" w:rsidR="00A01B46" w:rsidRPr="00214464" w:rsidRDefault="00A01B46" w:rsidP="00A01B46">
            <w:pPr>
              <w:jc w:val="center"/>
              <w:rPr>
                <w:sz w:val="20"/>
                <w:szCs w:val="20"/>
              </w:rPr>
            </w:pPr>
            <w:r w:rsidRPr="00214464">
              <w:rPr>
                <w:sz w:val="20"/>
                <w:szCs w:val="20"/>
              </w:rPr>
              <w:t>2027.</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2F7C30" w14:textId="5BE0EA66" w:rsidR="00A01B46" w:rsidRPr="00214464" w:rsidRDefault="00A01B46" w:rsidP="00A01B46">
            <w:pPr>
              <w:jc w:val="center"/>
              <w:rPr>
                <w:sz w:val="20"/>
                <w:szCs w:val="20"/>
              </w:rPr>
            </w:pPr>
            <w:r w:rsidRPr="00214464">
              <w:rPr>
                <w:sz w:val="20"/>
                <w:szCs w:val="20"/>
              </w:rPr>
              <w:t>2028.</w:t>
            </w:r>
          </w:p>
        </w:tc>
      </w:tr>
      <w:tr w:rsidR="00214464" w:rsidRPr="00214464" w14:paraId="6E4C0FB2" w14:textId="77777777" w:rsidTr="000C42A5">
        <w:trPr>
          <w:trHeight w:val="412"/>
          <w:jc w:val="center"/>
        </w:trPr>
        <w:tc>
          <w:tcPr>
            <w:tcW w:w="6863" w:type="dxa"/>
            <w:gridSpan w:val="4"/>
            <w:tcBorders>
              <w:top w:val="single" w:sz="4" w:space="0" w:color="auto"/>
              <w:left w:val="single" w:sz="4" w:space="0" w:color="auto"/>
              <w:bottom w:val="single" w:sz="4" w:space="0" w:color="auto"/>
              <w:right w:val="single" w:sz="4" w:space="0" w:color="auto"/>
            </w:tcBorders>
            <w:noWrap/>
            <w:hideMark/>
          </w:tcPr>
          <w:p w14:paraId="40D66D1D" w14:textId="77777777" w:rsidR="00BC2EE7" w:rsidRPr="00214464" w:rsidRDefault="00BC2EE7" w:rsidP="00BC2EE7">
            <w:pPr>
              <w:jc w:val="both"/>
              <w:rPr>
                <w:iCs/>
                <w:sz w:val="20"/>
                <w:szCs w:val="20"/>
              </w:rPr>
            </w:pPr>
            <w:r w:rsidRPr="00214464">
              <w:rPr>
                <w:iCs/>
                <w:sz w:val="20"/>
                <w:szCs w:val="20"/>
              </w:rPr>
              <w:t>U sklopu ove aktivnosti temeljem Zakona o hrvatskim braniteljima iz Domovinskog rata i članovima njihovih obitelji, a sukladno Pravilniku o ostvarivanju prava na troškove ukopa uz odavanje vojnih počasti te grobno mjesto i njegovo održavanje, Grad Samobor sufinancira polovinu iznosa grobnog mjesta. Subvenciju ostvaruju preminuli  HRVI i preminuli hrvatski branitelji iz Domovinskog rata koji u trenutku smrti imaju prijavljeno prebivalište na području grada Samobora.</w:t>
            </w:r>
          </w:p>
          <w:p w14:paraId="0F819596" w14:textId="7D24C8E6" w:rsidR="00BC2EE7" w:rsidRPr="00214464" w:rsidRDefault="00BC2EE7" w:rsidP="00BC2EE7">
            <w:pPr>
              <w:jc w:val="both"/>
              <w:rPr>
                <w:iCs/>
                <w:sz w:val="20"/>
                <w:szCs w:val="20"/>
              </w:rPr>
            </w:pPr>
            <w:r w:rsidRPr="00214464">
              <w:rPr>
                <w:sz w:val="20"/>
                <w:szCs w:val="20"/>
              </w:rPr>
              <w:t>Ishodište za planirana sredstva su tržišne cijene, a i</w:t>
            </w:r>
            <w:r w:rsidRPr="00214464">
              <w:rPr>
                <w:iCs/>
                <w:sz w:val="20"/>
                <w:szCs w:val="20"/>
              </w:rPr>
              <w:t>zvor financiranja su vlastita sredstva.</w:t>
            </w:r>
          </w:p>
        </w:tc>
        <w:tc>
          <w:tcPr>
            <w:tcW w:w="1212" w:type="dxa"/>
            <w:tcBorders>
              <w:top w:val="single" w:sz="4" w:space="0" w:color="auto"/>
              <w:left w:val="single" w:sz="4" w:space="0" w:color="auto"/>
              <w:bottom w:val="single" w:sz="4" w:space="0" w:color="auto"/>
              <w:right w:val="single" w:sz="4" w:space="0" w:color="auto"/>
            </w:tcBorders>
            <w:noWrap/>
            <w:vAlign w:val="center"/>
          </w:tcPr>
          <w:p w14:paraId="7954642B" w14:textId="276A74EF" w:rsidR="00BC2EE7" w:rsidRPr="00214464" w:rsidRDefault="00BC2EE7" w:rsidP="00BC2EE7">
            <w:pPr>
              <w:jc w:val="right"/>
              <w:rPr>
                <w:b/>
                <w:sz w:val="20"/>
                <w:szCs w:val="20"/>
              </w:rPr>
            </w:pPr>
            <w:r w:rsidRPr="00214464">
              <w:rPr>
                <w:b/>
                <w:sz w:val="20"/>
                <w:szCs w:val="20"/>
              </w:rPr>
              <w:t>10.000</w:t>
            </w:r>
          </w:p>
        </w:tc>
        <w:tc>
          <w:tcPr>
            <w:tcW w:w="1276" w:type="dxa"/>
            <w:tcBorders>
              <w:top w:val="single" w:sz="4" w:space="0" w:color="auto"/>
              <w:left w:val="single" w:sz="4" w:space="0" w:color="auto"/>
              <w:bottom w:val="single" w:sz="4" w:space="0" w:color="auto"/>
              <w:right w:val="single" w:sz="4" w:space="0" w:color="auto"/>
            </w:tcBorders>
            <w:noWrap/>
            <w:vAlign w:val="center"/>
          </w:tcPr>
          <w:p w14:paraId="3593CD2B" w14:textId="48BC9EC9" w:rsidR="00BC2EE7" w:rsidRPr="00214464" w:rsidRDefault="00BC2EE7" w:rsidP="00BC2EE7">
            <w:pPr>
              <w:jc w:val="right"/>
              <w:rPr>
                <w:b/>
                <w:sz w:val="20"/>
                <w:szCs w:val="20"/>
              </w:rPr>
            </w:pPr>
            <w:r w:rsidRPr="00214464">
              <w:rPr>
                <w:b/>
                <w:sz w:val="20"/>
                <w:szCs w:val="20"/>
              </w:rPr>
              <w:t>10.000</w:t>
            </w:r>
          </w:p>
        </w:tc>
        <w:tc>
          <w:tcPr>
            <w:tcW w:w="1134" w:type="dxa"/>
            <w:tcBorders>
              <w:top w:val="single" w:sz="4" w:space="0" w:color="auto"/>
              <w:left w:val="single" w:sz="4" w:space="0" w:color="auto"/>
              <w:bottom w:val="single" w:sz="4" w:space="0" w:color="auto"/>
              <w:right w:val="single" w:sz="4" w:space="0" w:color="auto"/>
            </w:tcBorders>
            <w:noWrap/>
            <w:vAlign w:val="center"/>
          </w:tcPr>
          <w:p w14:paraId="0232B4BB" w14:textId="1B7CF6E5" w:rsidR="00BC2EE7" w:rsidRPr="00214464" w:rsidRDefault="00BC2EE7" w:rsidP="00BC2EE7">
            <w:pPr>
              <w:jc w:val="right"/>
              <w:rPr>
                <w:b/>
                <w:sz w:val="20"/>
                <w:szCs w:val="20"/>
              </w:rPr>
            </w:pPr>
            <w:r w:rsidRPr="00214464">
              <w:rPr>
                <w:b/>
                <w:sz w:val="20"/>
                <w:szCs w:val="20"/>
              </w:rPr>
              <w:t>10.000</w:t>
            </w:r>
          </w:p>
        </w:tc>
      </w:tr>
      <w:tr w:rsidR="00214464" w:rsidRPr="00214464" w14:paraId="6D1B48C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77030E7B" w14:textId="2B3B5322" w:rsidR="00BC2EE7" w:rsidRPr="00214464" w:rsidRDefault="00BC2EE7" w:rsidP="00BC2EE7">
            <w:pPr>
              <w:jc w:val="both"/>
              <w:rPr>
                <w:iCs/>
                <w:sz w:val="20"/>
                <w:szCs w:val="20"/>
              </w:rPr>
            </w:pPr>
            <w:r w:rsidRPr="00214464">
              <w:rPr>
                <w:b/>
                <w:bCs/>
                <w:iCs/>
                <w:sz w:val="20"/>
                <w:szCs w:val="20"/>
              </w:rPr>
              <w:t>Pokazatelj uspješnosti</w:t>
            </w:r>
          </w:p>
        </w:tc>
        <w:tc>
          <w:tcPr>
            <w:tcW w:w="2924" w:type="dxa"/>
            <w:tcBorders>
              <w:top w:val="single" w:sz="4" w:space="0" w:color="auto"/>
              <w:left w:val="single" w:sz="4" w:space="0" w:color="auto"/>
              <w:bottom w:val="single" w:sz="4" w:space="0" w:color="auto"/>
              <w:right w:val="single" w:sz="4" w:space="0" w:color="auto"/>
            </w:tcBorders>
            <w:vAlign w:val="center"/>
          </w:tcPr>
          <w:p w14:paraId="4B4F8E54" w14:textId="4568DE16" w:rsidR="00BC2EE7" w:rsidRPr="00214464" w:rsidRDefault="00BC2EE7" w:rsidP="00BC2EE7">
            <w:pPr>
              <w:jc w:val="both"/>
              <w:rPr>
                <w:iCs/>
                <w:sz w:val="20"/>
                <w:szCs w:val="20"/>
              </w:rPr>
            </w:pPr>
            <w:r w:rsidRPr="00214464">
              <w:rPr>
                <w:b/>
                <w:bCs/>
                <w:iCs/>
                <w:sz w:val="20"/>
                <w:szCs w:val="20"/>
              </w:rPr>
              <w:t>Definicija</w:t>
            </w:r>
          </w:p>
        </w:tc>
        <w:tc>
          <w:tcPr>
            <w:tcW w:w="978" w:type="dxa"/>
            <w:tcBorders>
              <w:top w:val="single" w:sz="4" w:space="0" w:color="auto"/>
              <w:left w:val="single" w:sz="4" w:space="0" w:color="auto"/>
              <w:bottom w:val="single" w:sz="4" w:space="0" w:color="auto"/>
              <w:right w:val="single" w:sz="4" w:space="0" w:color="auto"/>
            </w:tcBorders>
            <w:vAlign w:val="center"/>
          </w:tcPr>
          <w:p w14:paraId="4613F9EB" w14:textId="60D8F22A" w:rsidR="00BC2EE7" w:rsidRPr="00214464" w:rsidRDefault="00BC2EE7" w:rsidP="00BC2EE7">
            <w:pPr>
              <w:jc w:val="both"/>
              <w:rPr>
                <w:iCs/>
                <w:sz w:val="20"/>
                <w:szCs w:val="20"/>
              </w:rPr>
            </w:pPr>
            <w:r w:rsidRPr="00214464">
              <w:rPr>
                <w:b/>
                <w:bCs/>
                <w:iCs/>
                <w:sz w:val="20"/>
                <w:szCs w:val="20"/>
              </w:rPr>
              <w:t>Jedinica</w:t>
            </w:r>
          </w:p>
        </w:tc>
        <w:tc>
          <w:tcPr>
            <w:tcW w:w="1117" w:type="dxa"/>
            <w:tcBorders>
              <w:top w:val="single" w:sz="4" w:space="0" w:color="auto"/>
              <w:left w:val="single" w:sz="4" w:space="0" w:color="auto"/>
              <w:bottom w:val="single" w:sz="4" w:space="0" w:color="auto"/>
              <w:right w:val="single" w:sz="4" w:space="0" w:color="auto"/>
            </w:tcBorders>
            <w:vAlign w:val="center"/>
          </w:tcPr>
          <w:p w14:paraId="07677834" w14:textId="0D910C17" w:rsidR="00BC2EE7" w:rsidRPr="00214464" w:rsidRDefault="00BC2EE7" w:rsidP="00BC2EE7">
            <w:pPr>
              <w:jc w:val="center"/>
              <w:rPr>
                <w:iCs/>
                <w:sz w:val="20"/>
                <w:szCs w:val="20"/>
              </w:rPr>
            </w:pPr>
            <w:r w:rsidRPr="00214464">
              <w:rPr>
                <w:rFonts w:eastAsia="Calibri"/>
                <w:b/>
                <w:bCs/>
                <w:sz w:val="20"/>
                <w:szCs w:val="20"/>
              </w:rPr>
              <w:t>Polazna vrijednost 2025.</w:t>
            </w:r>
          </w:p>
        </w:tc>
        <w:tc>
          <w:tcPr>
            <w:tcW w:w="1212" w:type="dxa"/>
            <w:tcBorders>
              <w:top w:val="single" w:sz="4" w:space="0" w:color="auto"/>
              <w:left w:val="single" w:sz="4" w:space="0" w:color="auto"/>
              <w:bottom w:val="single" w:sz="4" w:space="0" w:color="auto"/>
              <w:right w:val="single" w:sz="4" w:space="0" w:color="auto"/>
            </w:tcBorders>
            <w:noWrap/>
            <w:vAlign w:val="center"/>
          </w:tcPr>
          <w:p w14:paraId="277B0F7A" w14:textId="082F4412" w:rsidR="00BC2EE7" w:rsidRPr="00214464" w:rsidRDefault="00BC2EE7" w:rsidP="00BC2EE7">
            <w:pPr>
              <w:jc w:val="center"/>
              <w:rPr>
                <w:b/>
                <w:sz w:val="20"/>
                <w:szCs w:val="20"/>
              </w:rPr>
            </w:pPr>
            <w:r w:rsidRPr="00214464">
              <w:rPr>
                <w:rFonts w:eastAsia="Calibri"/>
                <w:b/>
                <w:bCs/>
                <w:sz w:val="20"/>
                <w:szCs w:val="20"/>
              </w:rPr>
              <w:t>Ciljana vrijednost 2026.</w:t>
            </w:r>
          </w:p>
        </w:tc>
        <w:tc>
          <w:tcPr>
            <w:tcW w:w="1276" w:type="dxa"/>
            <w:tcBorders>
              <w:top w:val="single" w:sz="4" w:space="0" w:color="auto"/>
              <w:left w:val="single" w:sz="4" w:space="0" w:color="auto"/>
              <w:bottom w:val="single" w:sz="4" w:space="0" w:color="auto"/>
              <w:right w:val="single" w:sz="4" w:space="0" w:color="auto"/>
            </w:tcBorders>
            <w:noWrap/>
            <w:vAlign w:val="center"/>
          </w:tcPr>
          <w:p w14:paraId="370D71B8" w14:textId="45876F3B" w:rsidR="00BC2EE7" w:rsidRPr="00214464" w:rsidRDefault="00BC2EE7" w:rsidP="00BC2EE7">
            <w:pPr>
              <w:jc w:val="center"/>
              <w:rPr>
                <w:b/>
                <w:sz w:val="20"/>
                <w:szCs w:val="20"/>
              </w:rPr>
            </w:pPr>
            <w:r w:rsidRPr="00214464">
              <w:rPr>
                <w:rFonts w:eastAsia="Calibri"/>
                <w:b/>
                <w:bCs/>
                <w:sz w:val="20"/>
                <w:szCs w:val="20"/>
              </w:rPr>
              <w:t>Ciljana vrijednost 2027.</w:t>
            </w:r>
          </w:p>
        </w:tc>
        <w:tc>
          <w:tcPr>
            <w:tcW w:w="1134" w:type="dxa"/>
            <w:tcBorders>
              <w:top w:val="single" w:sz="4" w:space="0" w:color="auto"/>
              <w:left w:val="single" w:sz="4" w:space="0" w:color="auto"/>
              <w:bottom w:val="single" w:sz="4" w:space="0" w:color="auto"/>
              <w:right w:val="single" w:sz="4" w:space="0" w:color="auto"/>
            </w:tcBorders>
            <w:noWrap/>
            <w:vAlign w:val="center"/>
          </w:tcPr>
          <w:p w14:paraId="19D074BD" w14:textId="0FB0014B" w:rsidR="00BC2EE7" w:rsidRPr="00214464" w:rsidRDefault="00BC2EE7" w:rsidP="00BC2EE7">
            <w:pPr>
              <w:jc w:val="center"/>
              <w:rPr>
                <w:b/>
                <w:sz w:val="20"/>
                <w:szCs w:val="20"/>
              </w:rPr>
            </w:pPr>
            <w:r w:rsidRPr="00214464">
              <w:rPr>
                <w:rFonts w:eastAsia="Calibri"/>
                <w:b/>
                <w:bCs/>
                <w:sz w:val="20"/>
                <w:szCs w:val="20"/>
              </w:rPr>
              <w:t>Ciljana vrijednost 2028.</w:t>
            </w:r>
          </w:p>
        </w:tc>
      </w:tr>
      <w:tr w:rsidR="00C776F6" w:rsidRPr="00214464" w14:paraId="4258AFE7" w14:textId="77777777" w:rsidTr="000C42A5">
        <w:trPr>
          <w:trHeight w:val="544"/>
          <w:jc w:val="center"/>
        </w:trPr>
        <w:tc>
          <w:tcPr>
            <w:tcW w:w="1844" w:type="dxa"/>
            <w:tcBorders>
              <w:top w:val="single" w:sz="4" w:space="0" w:color="auto"/>
              <w:left w:val="single" w:sz="4" w:space="0" w:color="auto"/>
              <w:bottom w:val="single" w:sz="4" w:space="0" w:color="auto"/>
              <w:right w:val="single" w:sz="4" w:space="0" w:color="auto"/>
            </w:tcBorders>
            <w:noWrap/>
            <w:vAlign w:val="center"/>
          </w:tcPr>
          <w:p w14:paraId="4AC3FD7E" w14:textId="043163CF" w:rsidR="00BC2EE7" w:rsidRPr="00214464" w:rsidRDefault="00BC2EE7" w:rsidP="00BC2EE7">
            <w:pPr>
              <w:rPr>
                <w:iCs/>
                <w:sz w:val="20"/>
                <w:szCs w:val="20"/>
              </w:rPr>
            </w:pPr>
            <w:r w:rsidRPr="00214464">
              <w:rPr>
                <w:iCs/>
                <w:sz w:val="20"/>
                <w:szCs w:val="20"/>
              </w:rPr>
              <w:t>Broj zaprimljenih zahtjeva</w:t>
            </w:r>
          </w:p>
        </w:tc>
        <w:tc>
          <w:tcPr>
            <w:tcW w:w="2924" w:type="dxa"/>
            <w:tcBorders>
              <w:top w:val="single" w:sz="4" w:space="0" w:color="auto"/>
              <w:left w:val="single" w:sz="4" w:space="0" w:color="auto"/>
              <w:bottom w:val="single" w:sz="4" w:space="0" w:color="auto"/>
              <w:right w:val="single" w:sz="4" w:space="0" w:color="auto"/>
            </w:tcBorders>
            <w:vAlign w:val="center"/>
          </w:tcPr>
          <w:p w14:paraId="5BE0A6B6" w14:textId="173BBA3E" w:rsidR="00BC2EE7" w:rsidRPr="00214464" w:rsidRDefault="00BC2EE7" w:rsidP="00BC2EE7">
            <w:pPr>
              <w:rPr>
                <w:iCs/>
                <w:sz w:val="20"/>
                <w:szCs w:val="20"/>
              </w:rPr>
            </w:pPr>
            <w:r w:rsidRPr="00214464">
              <w:rPr>
                <w:iCs/>
                <w:sz w:val="20"/>
                <w:szCs w:val="20"/>
              </w:rPr>
              <w:t>Broj zaprimljenih zahtjeva za sufinanciranje kupnje grobnih mjesta</w:t>
            </w:r>
          </w:p>
        </w:tc>
        <w:tc>
          <w:tcPr>
            <w:tcW w:w="978" w:type="dxa"/>
            <w:tcBorders>
              <w:top w:val="single" w:sz="4" w:space="0" w:color="auto"/>
              <w:left w:val="single" w:sz="4" w:space="0" w:color="auto"/>
              <w:bottom w:val="single" w:sz="4" w:space="0" w:color="auto"/>
              <w:right w:val="single" w:sz="4" w:space="0" w:color="auto"/>
            </w:tcBorders>
            <w:vAlign w:val="center"/>
          </w:tcPr>
          <w:p w14:paraId="54686916" w14:textId="55BAF638" w:rsidR="00BC2EE7" w:rsidRPr="00214464" w:rsidRDefault="00BC2EE7" w:rsidP="00BC2EE7">
            <w:pPr>
              <w:jc w:val="center"/>
              <w:rPr>
                <w:iCs/>
                <w:sz w:val="20"/>
                <w:szCs w:val="20"/>
              </w:rPr>
            </w:pPr>
            <w:r w:rsidRPr="00214464">
              <w:rPr>
                <w:iCs/>
                <w:sz w:val="20"/>
                <w:szCs w:val="20"/>
              </w:rPr>
              <w:t>kom</w:t>
            </w:r>
          </w:p>
        </w:tc>
        <w:tc>
          <w:tcPr>
            <w:tcW w:w="1117" w:type="dxa"/>
            <w:tcBorders>
              <w:top w:val="single" w:sz="4" w:space="0" w:color="auto"/>
              <w:left w:val="single" w:sz="4" w:space="0" w:color="auto"/>
              <w:bottom w:val="single" w:sz="4" w:space="0" w:color="auto"/>
              <w:right w:val="single" w:sz="4" w:space="0" w:color="auto"/>
            </w:tcBorders>
            <w:vAlign w:val="center"/>
          </w:tcPr>
          <w:p w14:paraId="44944A15" w14:textId="79CD4FBA" w:rsidR="00BC2EE7" w:rsidRPr="00214464" w:rsidRDefault="00BC2EE7" w:rsidP="00BC2EE7">
            <w:pPr>
              <w:jc w:val="center"/>
              <w:rPr>
                <w:iCs/>
                <w:sz w:val="20"/>
                <w:szCs w:val="20"/>
              </w:rPr>
            </w:pPr>
            <w:r w:rsidRPr="00214464">
              <w:rPr>
                <w:iCs/>
                <w:sz w:val="20"/>
                <w:szCs w:val="20"/>
              </w:rPr>
              <w:t>10</w:t>
            </w:r>
          </w:p>
        </w:tc>
        <w:tc>
          <w:tcPr>
            <w:tcW w:w="1212" w:type="dxa"/>
            <w:tcBorders>
              <w:top w:val="single" w:sz="4" w:space="0" w:color="auto"/>
              <w:left w:val="single" w:sz="4" w:space="0" w:color="auto"/>
              <w:bottom w:val="single" w:sz="4" w:space="0" w:color="auto"/>
              <w:right w:val="single" w:sz="4" w:space="0" w:color="auto"/>
            </w:tcBorders>
            <w:noWrap/>
            <w:vAlign w:val="center"/>
          </w:tcPr>
          <w:p w14:paraId="07EAE059" w14:textId="2F6D212F" w:rsidR="00BC2EE7" w:rsidRPr="00214464" w:rsidRDefault="00BC2EE7" w:rsidP="00BC2EE7">
            <w:pPr>
              <w:jc w:val="center"/>
              <w:rPr>
                <w:sz w:val="20"/>
                <w:szCs w:val="20"/>
              </w:rPr>
            </w:pPr>
            <w:r w:rsidRPr="00214464">
              <w:rPr>
                <w:sz w:val="20"/>
                <w:szCs w:val="20"/>
              </w:rPr>
              <w:t>11</w:t>
            </w:r>
          </w:p>
        </w:tc>
        <w:tc>
          <w:tcPr>
            <w:tcW w:w="1276" w:type="dxa"/>
            <w:tcBorders>
              <w:top w:val="single" w:sz="4" w:space="0" w:color="auto"/>
              <w:left w:val="single" w:sz="4" w:space="0" w:color="auto"/>
              <w:bottom w:val="single" w:sz="4" w:space="0" w:color="auto"/>
              <w:right w:val="single" w:sz="4" w:space="0" w:color="auto"/>
            </w:tcBorders>
            <w:noWrap/>
            <w:vAlign w:val="center"/>
          </w:tcPr>
          <w:p w14:paraId="58AD6C34" w14:textId="50D5109F" w:rsidR="00BC2EE7" w:rsidRPr="00214464" w:rsidRDefault="00BC2EE7" w:rsidP="00BC2EE7">
            <w:pPr>
              <w:jc w:val="center"/>
              <w:rPr>
                <w:sz w:val="20"/>
                <w:szCs w:val="20"/>
              </w:rPr>
            </w:pPr>
            <w:r w:rsidRPr="00214464">
              <w:rPr>
                <w:sz w:val="20"/>
                <w:szCs w:val="20"/>
              </w:rPr>
              <w:t>11</w:t>
            </w:r>
          </w:p>
        </w:tc>
        <w:tc>
          <w:tcPr>
            <w:tcW w:w="1134" w:type="dxa"/>
            <w:tcBorders>
              <w:top w:val="single" w:sz="4" w:space="0" w:color="auto"/>
              <w:left w:val="single" w:sz="4" w:space="0" w:color="auto"/>
              <w:bottom w:val="single" w:sz="4" w:space="0" w:color="auto"/>
              <w:right w:val="single" w:sz="4" w:space="0" w:color="auto"/>
            </w:tcBorders>
            <w:noWrap/>
            <w:vAlign w:val="center"/>
          </w:tcPr>
          <w:p w14:paraId="101CF7BC" w14:textId="1D976A9C" w:rsidR="00BC2EE7" w:rsidRPr="00214464" w:rsidRDefault="00BC2EE7" w:rsidP="00BC2EE7">
            <w:pPr>
              <w:jc w:val="center"/>
              <w:rPr>
                <w:sz w:val="20"/>
                <w:szCs w:val="20"/>
              </w:rPr>
            </w:pPr>
            <w:r w:rsidRPr="00214464">
              <w:rPr>
                <w:sz w:val="20"/>
                <w:szCs w:val="20"/>
              </w:rPr>
              <w:t>11</w:t>
            </w:r>
          </w:p>
        </w:tc>
      </w:tr>
    </w:tbl>
    <w:p w14:paraId="04935D64" w14:textId="77777777" w:rsidR="00F50BF4" w:rsidRPr="00214464" w:rsidRDefault="00F50BF4" w:rsidP="00F50BF4">
      <w:pPr>
        <w:ind w:left="2268" w:hanging="2268"/>
        <w:jc w:val="center"/>
        <w:rPr>
          <w:b/>
        </w:rPr>
      </w:pPr>
    </w:p>
    <w:p w14:paraId="6CDB0420" w14:textId="77777777" w:rsidR="009306F7" w:rsidRPr="00214464" w:rsidRDefault="009306F7" w:rsidP="00F50BF4">
      <w:pPr>
        <w:ind w:left="2268" w:hanging="2268"/>
        <w:jc w:val="center"/>
        <w:rPr>
          <w:b/>
        </w:rPr>
      </w:pPr>
    </w:p>
    <w:p w14:paraId="24727C67" w14:textId="0AB0457F" w:rsidR="00F50BF4" w:rsidRPr="00214464" w:rsidRDefault="00F50BF4" w:rsidP="00F50BF4">
      <w:pPr>
        <w:autoSpaceDE w:val="0"/>
        <w:autoSpaceDN w:val="0"/>
        <w:adjustRightInd w:val="0"/>
        <w:jc w:val="center"/>
        <w:rPr>
          <w:rFonts w:eastAsiaTheme="minorHAnsi"/>
          <w:b/>
          <w:bCs/>
          <w:lang w:eastAsia="en-US"/>
        </w:rPr>
      </w:pPr>
      <w:r w:rsidRPr="00214464">
        <w:rPr>
          <w:rFonts w:eastAsiaTheme="minorHAnsi"/>
          <w:b/>
          <w:bCs/>
          <w:lang w:eastAsia="en-US"/>
        </w:rPr>
        <w:t>Članak 2</w:t>
      </w:r>
      <w:r w:rsidR="00981F9F" w:rsidRPr="00214464">
        <w:rPr>
          <w:rFonts w:eastAsiaTheme="minorHAnsi"/>
          <w:b/>
          <w:bCs/>
          <w:lang w:eastAsia="en-US"/>
        </w:rPr>
        <w:t>1</w:t>
      </w:r>
      <w:r w:rsidRPr="00214464">
        <w:rPr>
          <w:rFonts w:eastAsiaTheme="minorHAnsi"/>
          <w:b/>
          <w:bCs/>
          <w:lang w:eastAsia="en-US"/>
        </w:rPr>
        <w:t>.</w:t>
      </w:r>
    </w:p>
    <w:p w14:paraId="571B424D" w14:textId="77777777" w:rsidR="00F50BF4" w:rsidRPr="00214464" w:rsidRDefault="00F50BF4" w:rsidP="00F50BF4">
      <w:pPr>
        <w:ind w:left="2268" w:hanging="2268"/>
        <w:jc w:val="center"/>
        <w:rPr>
          <w:b/>
        </w:rPr>
      </w:pPr>
    </w:p>
    <w:p w14:paraId="4BCB575E" w14:textId="77777777" w:rsidR="00F50BF4" w:rsidRPr="00214464" w:rsidRDefault="00F50BF4" w:rsidP="00F50BF4">
      <w:pPr>
        <w:ind w:left="2268" w:hanging="2268"/>
        <w:jc w:val="center"/>
        <w:rPr>
          <w:b/>
        </w:rPr>
      </w:pPr>
      <w:r w:rsidRPr="00214464">
        <w:rPr>
          <w:b/>
        </w:rPr>
        <w:t>UPRAVNI ODJEL ZA FINANCIJE</w:t>
      </w:r>
    </w:p>
    <w:p w14:paraId="52E3915B" w14:textId="77777777" w:rsidR="00F50BF4" w:rsidRPr="00214464" w:rsidRDefault="00F50BF4" w:rsidP="00F50BF4">
      <w:pPr>
        <w:ind w:left="2268" w:hanging="2268"/>
        <w:jc w:val="center"/>
        <w:rPr>
          <w:b/>
        </w:rPr>
      </w:pPr>
    </w:p>
    <w:p w14:paraId="7F4C3296" w14:textId="77777777" w:rsidR="00F50BF4" w:rsidRPr="00214464" w:rsidRDefault="00F50BF4" w:rsidP="00EA15E7">
      <w:pPr>
        <w:suppressAutoHyphens/>
        <w:autoSpaceDN w:val="0"/>
        <w:ind w:firstLine="567"/>
        <w:jc w:val="both"/>
        <w:textAlignment w:val="baseline"/>
        <w:rPr>
          <w:rFonts w:eastAsia="Calibri"/>
          <w:lang w:eastAsia="en-US"/>
        </w:rPr>
      </w:pPr>
      <w:r w:rsidRPr="00214464">
        <w:rPr>
          <w:rFonts w:eastAsia="Calibri"/>
          <w:lang w:eastAsia="en-US"/>
        </w:rPr>
        <w:t>Upravni odjel za ﬁnancije obavlja poslove proračuna, poslove planiranja i evidentiranja javnih nabava, poslove ﬁnancijskog poslovanja i računovodstveno – knjigovodstvene poslove, poslove naplate gradskih poreza i ostalih prihoda te poslove gradske riznice.</w:t>
      </w:r>
    </w:p>
    <w:p w14:paraId="293D9F3A" w14:textId="77777777" w:rsidR="00F50BF4" w:rsidRPr="00214464" w:rsidRDefault="00F50BF4" w:rsidP="00EA15E7">
      <w:pPr>
        <w:suppressAutoHyphens/>
        <w:autoSpaceDN w:val="0"/>
        <w:ind w:firstLine="567"/>
        <w:jc w:val="both"/>
        <w:textAlignment w:val="baseline"/>
        <w:rPr>
          <w:rFonts w:eastAsia="Calibri"/>
          <w:lang w:eastAsia="en-US"/>
        </w:rPr>
      </w:pPr>
    </w:p>
    <w:tbl>
      <w:tblPr>
        <w:tblpPr w:leftFromText="180" w:rightFromText="180" w:vertAnchor="text" w:tblpXSpec="center" w:tblpY="1"/>
        <w:tblOverlap w:val="neve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8"/>
        <w:gridCol w:w="1136"/>
        <w:gridCol w:w="1136"/>
        <w:gridCol w:w="1136"/>
      </w:tblGrid>
      <w:tr w:rsidR="00214464" w:rsidRPr="00214464" w14:paraId="5B74C05C" w14:textId="77777777" w:rsidTr="001F414E">
        <w:trPr>
          <w:trHeight w:val="510"/>
          <w:jc w:val="center"/>
        </w:trPr>
        <w:tc>
          <w:tcPr>
            <w:tcW w:w="6798" w:type="dxa"/>
            <w:vAlign w:val="center"/>
            <w:hideMark/>
          </w:tcPr>
          <w:p w14:paraId="3C123BED" w14:textId="77777777" w:rsidR="00F50BF4" w:rsidRPr="00214464" w:rsidRDefault="00F50BF4" w:rsidP="001F414E">
            <w:pPr>
              <w:jc w:val="center"/>
              <w:rPr>
                <w:b/>
                <w:bCs/>
                <w:sz w:val="20"/>
                <w:szCs w:val="20"/>
              </w:rPr>
            </w:pPr>
            <w:r w:rsidRPr="00214464">
              <w:rPr>
                <w:b/>
                <w:bCs/>
                <w:sz w:val="20"/>
                <w:szCs w:val="20"/>
              </w:rPr>
              <w:t>Naziv programa iz Proračuna</w:t>
            </w:r>
          </w:p>
        </w:tc>
        <w:tc>
          <w:tcPr>
            <w:tcW w:w="1136" w:type="dxa"/>
            <w:noWrap/>
            <w:vAlign w:val="center"/>
            <w:hideMark/>
          </w:tcPr>
          <w:p w14:paraId="66A75CD8" w14:textId="77777777" w:rsidR="000B5832" w:rsidRPr="00214464" w:rsidRDefault="00F50BF4" w:rsidP="001F414E">
            <w:pPr>
              <w:jc w:val="center"/>
              <w:rPr>
                <w:b/>
                <w:bCs/>
                <w:sz w:val="20"/>
                <w:szCs w:val="20"/>
              </w:rPr>
            </w:pPr>
            <w:r w:rsidRPr="00214464">
              <w:rPr>
                <w:b/>
                <w:bCs/>
                <w:sz w:val="20"/>
                <w:szCs w:val="20"/>
              </w:rPr>
              <w:t xml:space="preserve">Plan </w:t>
            </w:r>
          </w:p>
          <w:p w14:paraId="2291D45B" w14:textId="31C4D18A" w:rsidR="00F50BF4" w:rsidRPr="00214464" w:rsidRDefault="00F50BF4" w:rsidP="001F414E">
            <w:pPr>
              <w:jc w:val="center"/>
              <w:rPr>
                <w:b/>
                <w:bCs/>
                <w:sz w:val="20"/>
                <w:szCs w:val="20"/>
              </w:rPr>
            </w:pPr>
            <w:r w:rsidRPr="00214464">
              <w:rPr>
                <w:b/>
                <w:bCs/>
                <w:sz w:val="20"/>
                <w:szCs w:val="20"/>
              </w:rPr>
              <w:t>202</w:t>
            </w:r>
            <w:r w:rsidR="000B5832" w:rsidRPr="00214464">
              <w:rPr>
                <w:b/>
                <w:bCs/>
                <w:sz w:val="20"/>
                <w:szCs w:val="20"/>
              </w:rPr>
              <w:t>6</w:t>
            </w:r>
            <w:r w:rsidRPr="00214464">
              <w:rPr>
                <w:b/>
                <w:bCs/>
                <w:sz w:val="20"/>
                <w:szCs w:val="20"/>
              </w:rPr>
              <w:t>.</w:t>
            </w:r>
          </w:p>
        </w:tc>
        <w:tc>
          <w:tcPr>
            <w:tcW w:w="1136" w:type="dxa"/>
            <w:vAlign w:val="center"/>
            <w:hideMark/>
          </w:tcPr>
          <w:p w14:paraId="4F8C780E" w14:textId="7EE10895" w:rsidR="00F50BF4" w:rsidRPr="00214464" w:rsidRDefault="00F50BF4" w:rsidP="001F414E">
            <w:pPr>
              <w:jc w:val="center"/>
              <w:rPr>
                <w:b/>
                <w:bCs/>
                <w:sz w:val="20"/>
                <w:szCs w:val="20"/>
              </w:rPr>
            </w:pPr>
            <w:r w:rsidRPr="00214464">
              <w:rPr>
                <w:b/>
                <w:bCs/>
                <w:sz w:val="20"/>
                <w:szCs w:val="20"/>
              </w:rPr>
              <w:t>Projekcija 202</w:t>
            </w:r>
            <w:r w:rsidR="000B5832" w:rsidRPr="00214464">
              <w:rPr>
                <w:b/>
                <w:bCs/>
                <w:sz w:val="20"/>
                <w:szCs w:val="20"/>
              </w:rPr>
              <w:t>7</w:t>
            </w:r>
            <w:r w:rsidRPr="00214464">
              <w:rPr>
                <w:b/>
                <w:bCs/>
                <w:sz w:val="20"/>
                <w:szCs w:val="20"/>
              </w:rPr>
              <w:t>.</w:t>
            </w:r>
          </w:p>
        </w:tc>
        <w:tc>
          <w:tcPr>
            <w:tcW w:w="1136" w:type="dxa"/>
            <w:vAlign w:val="center"/>
            <w:hideMark/>
          </w:tcPr>
          <w:p w14:paraId="5AE6987C" w14:textId="6C6C1850" w:rsidR="00F50BF4" w:rsidRPr="00214464" w:rsidRDefault="00F50BF4" w:rsidP="001F414E">
            <w:pPr>
              <w:jc w:val="center"/>
              <w:rPr>
                <w:b/>
                <w:bCs/>
                <w:sz w:val="20"/>
                <w:szCs w:val="20"/>
              </w:rPr>
            </w:pPr>
            <w:r w:rsidRPr="00214464">
              <w:rPr>
                <w:b/>
                <w:bCs/>
                <w:sz w:val="20"/>
                <w:szCs w:val="20"/>
              </w:rPr>
              <w:t>Projekcija 202</w:t>
            </w:r>
            <w:r w:rsidR="000B5832" w:rsidRPr="00214464">
              <w:rPr>
                <w:b/>
                <w:bCs/>
                <w:sz w:val="20"/>
                <w:szCs w:val="20"/>
              </w:rPr>
              <w:t>8</w:t>
            </w:r>
            <w:r w:rsidRPr="00214464">
              <w:rPr>
                <w:b/>
                <w:bCs/>
                <w:sz w:val="20"/>
                <w:szCs w:val="20"/>
              </w:rPr>
              <w:t>.</w:t>
            </w:r>
          </w:p>
        </w:tc>
      </w:tr>
      <w:tr w:rsidR="00214464" w:rsidRPr="00214464" w14:paraId="6C040558" w14:textId="77777777" w:rsidTr="000B5832">
        <w:trPr>
          <w:trHeight w:val="255"/>
          <w:jc w:val="center"/>
        </w:trPr>
        <w:tc>
          <w:tcPr>
            <w:tcW w:w="6798" w:type="dxa"/>
            <w:shd w:val="clear" w:color="000000" w:fill="D0CECE"/>
            <w:vAlign w:val="center"/>
            <w:hideMark/>
          </w:tcPr>
          <w:p w14:paraId="2904782B" w14:textId="77777777" w:rsidR="000B5832" w:rsidRPr="00214464" w:rsidRDefault="000B5832" w:rsidP="000B5832">
            <w:pPr>
              <w:rPr>
                <w:b/>
                <w:bCs/>
                <w:sz w:val="20"/>
                <w:szCs w:val="20"/>
              </w:rPr>
            </w:pPr>
            <w:r w:rsidRPr="00214464">
              <w:rPr>
                <w:b/>
                <w:bCs/>
                <w:sz w:val="20"/>
                <w:szCs w:val="20"/>
              </w:rPr>
              <w:t>Razdjel 007 UPRAVNI ODJEL ZA FINANCIJE</w:t>
            </w:r>
          </w:p>
        </w:tc>
        <w:tc>
          <w:tcPr>
            <w:tcW w:w="1136" w:type="dxa"/>
            <w:shd w:val="clear" w:color="000000" w:fill="D0CECE"/>
            <w:noWrap/>
            <w:vAlign w:val="center"/>
          </w:tcPr>
          <w:p w14:paraId="2B82CEEE" w14:textId="76094FC4" w:rsidR="000B5832" w:rsidRPr="00214464" w:rsidRDefault="003A7059" w:rsidP="000B5832">
            <w:pPr>
              <w:jc w:val="right"/>
              <w:rPr>
                <w:b/>
                <w:bCs/>
                <w:sz w:val="20"/>
                <w:szCs w:val="20"/>
              </w:rPr>
            </w:pPr>
            <w:r w:rsidRPr="00214464">
              <w:rPr>
                <w:sz w:val="20"/>
                <w:szCs w:val="20"/>
              </w:rPr>
              <w:t>10.047.091</w:t>
            </w:r>
          </w:p>
        </w:tc>
        <w:tc>
          <w:tcPr>
            <w:tcW w:w="1136" w:type="dxa"/>
            <w:shd w:val="clear" w:color="000000" w:fill="D0CECE"/>
            <w:noWrap/>
            <w:vAlign w:val="center"/>
          </w:tcPr>
          <w:p w14:paraId="54495AF9" w14:textId="1094C4E8" w:rsidR="000B5832" w:rsidRPr="00214464" w:rsidRDefault="000B5832" w:rsidP="000B5832">
            <w:pPr>
              <w:jc w:val="right"/>
              <w:rPr>
                <w:b/>
                <w:bCs/>
                <w:sz w:val="20"/>
                <w:szCs w:val="20"/>
              </w:rPr>
            </w:pPr>
            <w:r w:rsidRPr="00214464">
              <w:rPr>
                <w:sz w:val="20"/>
                <w:szCs w:val="20"/>
              </w:rPr>
              <w:t>2.513.380</w:t>
            </w:r>
          </w:p>
        </w:tc>
        <w:tc>
          <w:tcPr>
            <w:tcW w:w="1136" w:type="dxa"/>
            <w:shd w:val="clear" w:color="000000" w:fill="D0CECE"/>
            <w:noWrap/>
            <w:vAlign w:val="center"/>
          </w:tcPr>
          <w:p w14:paraId="1D33EC7C" w14:textId="1CDBF6EC" w:rsidR="000B5832" w:rsidRPr="00214464" w:rsidRDefault="000B5832" w:rsidP="000B5832">
            <w:pPr>
              <w:jc w:val="right"/>
              <w:rPr>
                <w:b/>
                <w:bCs/>
                <w:sz w:val="20"/>
                <w:szCs w:val="20"/>
              </w:rPr>
            </w:pPr>
            <w:r w:rsidRPr="00214464">
              <w:rPr>
                <w:sz w:val="20"/>
                <w:szCs w:val="20"/>
              </w:rPr>
              <w:t>2.736.380</w:t>
            </w:r>
          </w:p>
        </w:tc>
      </w:tr>
      <w:tr w:rsidR="00214464" w:rsidRPr="00214464" w14:paraId="7772271F" w14:textId="77777777" w:rsidTr="000B5832">
        <w:trPr>
          <w:trHeight w:val="255"/>
          <w:jc w:val="center"/>
        </w:trPr>
        <w:tc>
          <w:tcPr>
            <w:tcW w:w="6798" w:type="dxa"/>
            <w:shd w:val="clear" w:color="000000" w:fill="E7E6E6"/>
            <w:vAlign w:val="center"/>
            <w:hideMark/>
          </w:tcPr>
          <w:p w14:paraId="714DF8ED" w14:textId="77777777" w:rsidR="000B5832" w:rsidRPr="00214464" w:rsidRDefault="000B5832" w:rsidP="000B5832">
            <w:pPr>
              <w:rPr>
                <w:b/>
                <w:bCs/>
                <w:sz w:val="20"/>
                <w:szCs w:val="20"/>
              </w:rPr>
            </w:pPr>
            <w:r w:rsidRPr="00214464">
              <w:rPr>
                <w:b/>
                <w:bCs/>
                <w:sz w:val="20"/>
                <w:szCs w:val="20"/>
              </w:rPr>
              <w:t>Glava 00710 UPRAVNI ODJEL ZA FINANCIJE</w:t>
            </w:r>
          </w:p>
        </w:tc>
        <w:tc>
          <w:tcPr>
            <w:tcW w:w="1136" w:type="dxa"/>
            <w:tcBorders>
              <w:bottom w:val="single" w:sz="4" w:space="0" w:color="auto"/>
            </w:tcBorders>
            <w:shd w:val="clear" w:color="000000" w:fill="E7E6E6"/>
            <w:noWrap/>
            <w:vAlign w:val="center"/>
          </w:tcPr>
          <w:p w14:paraId="575394F5" w14:textId="1023EFCF" w:rsidR="000B5832" w:rsidRPr="00214464" w:rsidRDefault="003A7059" w:rsidP="000B5832">
            <w:pPr>
              <w:jc w:val="right"/>
              <w:rPr>
                <w:b/>
                <w:bCs/>
                <w:sz w:val="20"/>
                <w:szCs w:val="20"/>
              </w:rPr>
            </w:pPr>
            <w:r w:rsidRPr="00214464">
              <w:rPr>
                <w:sz w:val="20"/>
                <w:szCs w:val="20"/>
              </w:rPr>
              <w:t>10.047.091</w:t>
            </w:r>
          </w:p>
        </w:tc>
        <w:tc>
          <w:tcPr>
            <w:tcW w:w="1136" w:type="dxa"/>
            <w:tcBorders>
              <w:bottom w:val="single" w:sz="4" w:space="0" w:color="auto"/>
            </w:tcBorders>
            <w:shd w:val="clear" w:color="000000" w:fill="E7E6E6"/>
            <w:noWrap/>
            <w:vAlign w:val="center"/>
          </w:tcPr>
          <w:p w14:paraId="3C865465" w14:textId="62C23E8C" w:rsidR="000B5832" w:rsidRPr="00214464" w:rsidRDefault="000B5832" w:rsidP="000B5832">
            <w:pPr>
              <w:jc w:val="right"/>
              <w:rPr>
                <w:b/>
                <w:bCs/>
                <w:sz w:val="20"/>
                <w:szCs w:val="20"/>
              </w:rPr>
            </w:pPr>
            <w:r w:rsidRPr="00214464">
              <w:rPr>
                <w:sz w:val="20"/>
                <w:szCs w:val="20"/>
              </w:rPr>
              <w:t>2.513.380</w:t>
            </w:r>
          </w:p>
        </w:tc>
        <w:tc>
          <w:tcPr>
            <w:tcW w:w="1136" w:type="dxa"/>
            <w:tcBorders>
              <w:bottom w:val="single" w:sz="4" w:space="0" w:color="auto"/>
            </w:tcBorders>
            <w:shd w:val="clear" w:color="000000" w:fill="E7E6E6"/>
            <w:noWrap/>
            <w:vAlign w:val="center"/>
          </w:tcPr>
          <w:p w14:paraId="086074EC" w14:textId="332374D1" w:rsidR="000B5832" w:rsidRPr="00214464" w:rsidRDefault="000B5832" w:rsidP="000B5832">
            <w:pPr>
              <w:jc w:val="right"/>
              <w:rPr>
                <w:b/>
                <w:bCs/>
                <w:sz w:val="20"/>
                <w:szCs w:val="20"/>
              </w:rPr>
            </w:pPr>
            <w:r w:rsidRPr="00214464">
              <w:rPr>
                <w:sz w:val="20"/>
                <w:szCs w:val="20"/>
              </w:rPr>
              <w:t>2.736.380</w:t>
            </w:r>
          </w:p>
        </w:tc>
      </w:tr>
      <w:tr w:rsidR="00214464" w:rsidRPr="00214464" w14:paraId="7BA4C7E1" w14:textId="77777777" w:rsidTr="000B5832">
        <w:trPr>
          <w:trHeight w:val="510"/>
          <w:jc w:val="center"/>
        </w:trPr>
        <w:tc>
          <w:tcPr>
            <w:tcW w:w="6798" w:type="dxa"/>
            <w:vAlign w:val="center"/>
            <w:hideMark/>
          </w:tcPr>
          <w:p w14:paraId="7153C29A" w14:textId="77777777" w:rsidR="000B5832" w:rsidRPr="00214464" w:rsidRDefault="000B5832" w:rsidP="000B5832">
            <w:pPr>
              <w:rPr>
                <w:sz w:val="20"/>
                <w:szCs w:val="20"/>
              </w:rPr>
            </w:pPr>
            <w:r w:rsidRPr="00214464">
              <w:rPr>
                <w:sz w:val="20"/>
                <w:szCs w:val="20"/>
              </w:rPr>
              <w:t>Program 5020 FINANCIRANJE KOMUNALNOG I DRUŠTVENOG RAZVOJA GRADA</w:t>
            </w:r>
          </w:p>
        </w:tc>
        <w:tc>
          <w:tcPr>
            <w:tcW w:w="1136" w:type="dxa"/>
            <w:noWrap/>
            <w:vAlign w:val="center"/>
          </w:tcPr>
          <w:p w14:paraId="355D6EFA" w14:textId="672BEE38" w:rsidR="000B5832" w:rsidRPr="00214464" w:rsidRDefault="000B5832" w:rsidP="000B5832">
            <w:pPr>
              <w:jc w:val="right"/>
              <w:rPr>
                <w:sz w:val="20"/>
                <w:szCs w:val="20"/>
              </w:rPr>
            </w:pPr>
            <w:r w:rsidRPr="00214464">
              <w:rPr>
                <w:sz w:val="20"/>
                <w:szCs w:val="20"/>
              </w:rPr>
              <w:t>9.240.361</w:t>
            </w:r>
          </w:p>
        </w:tc>
        <w:tc>
          <w:tcPr>
            <w:tcW w:w="1136" w:type="dxa"/>
            <w:noWrap/>
            <w:vAlign w:val="center"/>
          </w:tcPr>
          <w:p w14:paraId="5C774F59" w14:textId="1E9199F3" w:rsidR="000B5832" w:rsidRPr="00214464" w:rsidRDefault="000B5832" w:rsidP="000B5832">
            <w:pPr>
              <w:jc w:val="right"/>
              <w:rPr>
                <w:sz w:val="20"/>
                <w:szCs w:val="20"/>
              </w:rPr>
            </w:pPr>
            <w:r w:rsidRPr="00214464">
              <w:rPr>
                <w:sz w:val="20"/>
                <w:szCs w:val="20"/>
              </w:rPr>
              <w:t>1.721.250</w:t>
            </w:r>
          </w:p>
        </w:tc>
        <w:tc>
          <w:tcPr>
            <w:tcW w:w="1136" w:type="dxa"/>
            <w:noWrap/>
            <w:vAlign w:val="center"/>
          </w:tcPr>
          <w:p w14:paraId="682C0410" w14:textId="6FF67558" w:rsidR="000B5832" w:rsidRPr="00214464" w:rsidRDefault="000B5832" w:rsidP="000B5832">
            <w:pPr>
              <w:jc w:val="right"/>
              <w:rPr>
                <w:sz w:val="20"/>
                <w:szCs w:val="20"/>
              </w:rPr>
            </w:pPr>
            <w:r w:rsidRPr="00214464">
              <w:rPr>
                <w:sz w:val="20"/>
                <w:szCs w:val="20"/>
              </w:rPr>
              <w:t>1.939.250</w:t>
            </w:r>
          </w:p>
        </w:tc>
      </w:tr>
      <w:tr w:rsidR="00214464" w:rsidRPr="00214464" w14:paraId="1567E53E" w14:textId="77777777" w:rsidTr="000B5832">
        <w:trPr>
          <w:trHeight w:val="255"/>
          <w:jc w:val="center"/>
        </w:trPr>
        <w:tc>
          <w:tcPr>
            <w:tcW w:w="6798" w:type="dxa"/>
            <w:vAlign w:val="center"/>
            <w:hideMark/>
          </w:tcPr>
          <w:p w14:paraId="7B94FC6B" w14:textId="77777777" w:rsidR="000B5832" w:rsidRPr="00214464" w:rsidRDefault="000B5832" w:rsidP="000B5832">
            <w:pPr>
              <w:rPr>
                <w:sz w:val="20"/>
                <w:szCs w:val="20"/>
              </w:rPr>
            </w:pPr>
            <w:r w:rsidRPr="00214464">
              <w:rPr>
                <w:sz w:val="20"/>
                <w:szCs w:val="20"/>
              </w:rPr>
              <w:t>Program 5030 UPRAVLJANJE FINANCIJAMA</w:t>
            </w:r>
          </w:p>
        </w:tc>
        <w:tc>
          <w:tcPr>
            <w:tcW w:w="1136" w:type="dxa"/>
            <w:tcBorders>
              <w:top w:val="single" w:sz="4" w:space="0" w:color="auto"/>
              <w:left w:val="nil"/>
              <w:bottom w:val="single" w:sz="4" w:space="0" w:color="auto"/>
              <w:right w:val="single" w:sz="4" w:space="0" w:color="auto"/>
            </w:tcBorders>
            <w:noWrap/>
            <w:vAlign w:val="center"/>
          </w:tcPr>
          <w:p w14:paraId="1DA4947A" w14:textId="06759300" w:rsidR="000B5832" w:rsidRPr="00214464" w:rsidRDefault="003A7059" w:rsidP="000B5832">
            <w:pPr>
              <w:jc w:val="right"/>
              <w:rPr>
                <w:sz w:val="20"/>
                <w:szCs w:val="20"/>
              </w:rPr>
            </w:pPr>
            <w:r w:rsidRPr="00214464">
              <w:rPr>
                <w:sz w:val="20"/>
                <w:szCs w:val="20"/>
              </w:rPr>
              <w:t>780.130</w:t>
            </w:r>
          </w:p>
        </w:tc>
        <w:tc>
          <w:tcPr>
            <w:tcW w:w="1136" w:type="dxa"/>
            <w:tcBorders>
              <w:top w:val="single" w:sz="4" w:space="0" w:color="auto"/>
              <w:left w:val="single" w:sz="4" w:space="0" w:color="auto"/>
              <w:bottom w:val="single" w:sz="4" w:space="0" w:color="auto"/>
              <w:right w:val="single" w:sz="4" w:space="0" w:color="auto"/>
            </w:tcBorders>
            <w:noWrap/>
            <w:vAlign w:val="center"/>
          </w:tcPr>
          <w:p w14:paraId="4DE0CCAF" w14:textId="5574853B" w:rsidR="000B5832" w:rsidRPr="00214464" w:rsidRDefault="000B5832" w:rsidP="000B5832">
            <w:pPr>
              <w:jc w:val="right"/>
              <w:rPr>
                <w:sz w:val="20"/>
                <w:szCs w:val="20"/>
              </w:rPr>
            </w:pPr>
            <w:r w:rsidRPr="00214464">
              <w:rPr>
                <w:sz w:val="20"/>
                <w:szCs w:val="20"/>
              </w:rPr>
              <w:t>792.130</w:t>
            </w:r>
          </w:p>
        </w:tc>
        <w:tc>
          <w:tcPr>
            <w:tcW w:w="1136" w:type="dxa"/>
            <w:tcBorders>
              <w:top w:val="single" w:sz="4" w:space="0" w:color="auto"/>
              <w:left w:val="single" w:sz="4" w:space="0" w:color="auto"/>
              <w:bottom w:val="single" w:sz="4" w:space="0" w:color="auto"/>
              <w:right w:val="single" w:sz="4" w:space="0" w:color="auto"/>
            </w:tcBorders>
            <w:noWrap/>
            <w:vAlign w:val="center"/>
          </w:tcPr>
          <w:p w14:paraId="4419308A" w14:textId="075E8167" w:rsidR="000B5832" w:rsidRPr="00214464" w:rsidRDefault="000B5832" w:rsidP="000B5832">
            <w:pPr>
              <w:jc w:val="right"/>
              <w:rPr>
                <w:sz w:val="20"/>
                <w:szCs w:val="20"/>
              </w:rPr>
            </w:pPr>
            <w:r w:rsidRPr="00214464">
              <w:rPr>
                <w:sz w:val="20"/>
                <w:szCs w:val="20"/>
              </w:rPr>
              <w:t>797.130</w:t>
            </w:r>
          </w:p>
        </w:tc>
      </w:tr>
      <w:tr w:rsidR="00214464" w:rsidRPr="00214464" w14:paraId="19180BEB" w14:textId="77777777" w:rsidTr="000B5832">
        <w:trPr>
          <w:trHeight w:val="255"/>
          <w:jc w:val="center"/>
        </w:trPr>
        <w:tc>
          <w:tcPr>
            <w:tcW w:w="6798" w:type="dxa"/>
            <w:vAlign w:val="center"/>
            <w:hideMark/>
          </w:tcPr>
          <w:p w14:paraId="4DD23D76" w14:textId="77777777" w:rsidR="000B5832" w:rsidRPr="00214464" w:rsidRDefault="000B5832" w:rsidP="000B5832">
            <w:pPr>
              <w:rPr>
                <w:sz w:val="20"/>
                <w:szCs w:val="20"/>
              </w:rPr>
            </w:pPr>
            <w:r w:rsidRPr="00214464">
              <w:rPr>
                <w:sz w:val="20"/>
                <w:szCs w:val="20"/>
              </w:rPr>
              <w:t>Program 5050 SUSTAV FINANCIJSKOG UPRAVLJANJA I KONTROLA</w:t>
            </w:r>
          </w:p>
        </w:tc>
        <w:tc>
          <w:tcPr>
            <w:tcW w:w="1136" w:type="dxa"/>
            <w:noWrap/>
            <w:vAlign w:val="center"/>
          </w:tcPr>
          <w:p w14:paraId="158CABB7" w14:textId="6EF50516" w:rsidR="000B5832" w:rsidRPr="00214464" w:rsidRDefault="000B5832" w:rsidP="000B5832">
            <w:pPr>
              <w:jc w:val="right"/>
              <w:rPr>
                <w:sz w:val="20"/>
                <w:szCs w:val="20"/>
              </w:rPr>
            </w:pPr>
            <w:r w:rsidRPr="00214464">
              <w:rPr>
                <w:sz w:val="20"/>
                <w:szCs w:val="20"/>
              </w:rPr>
              <w:t>26.600</w:t>
            </w:r>
          </w:p>
        </w:tc>
        <w:tc>
          <w:tcPr>
            <w:tcW w:w="1136" w:type="dxa"/>
            <w:noWrap/>
            <w:vAlign w:val="center"/>
          </w:tcPr>
          <w:p w14:paraId="50A448C5" w14:textId="1594045E" w:rsidR="000B5832" w:rsidRPr="00214464" w:rsidRDefault="000B5832" w:rsidP="000B5832">
            <w:pPr>
              <w:jc w:val="right"/>
              <w:rPr>
                <w:sz w:val="20"/>
                <w:szCs w:val="20"/>
              </w:rPr>
            </w:pPr>
            <w:r w:rsidRPr="00214464">
              <w:rPr>
                <w:sz w:val="20"/>
                <w:szCs w:val="20"/>
              </w:rPr>
              <w:t>0</w:t>
            </w:r>
          </w:p>
        </w:tc>
        <w:tc>
          <w:tcPr>
            <w:tcW w:w="1136" w:type="dxa"/>
            <w:noWrap/>
            <w:vAlign w:val="center"/>
          </w:tcPr>
          <w:p w14:paraId="49889DBC" w14:textId="23650357" w:rsidR="000B5832" w:rsidRPr="00214464" w:rsidRDefault="000B5832" w:rsidP="000B5832">
            <w:pPr>
              <w:jc w:val="right"/>
              <w:rPr>
                <w:sz w:val="20"/>
                <w:szCs w:val="20"/>
              </w:rPr>
            </w:pPr>
            <w:r w:rsidRPr="00214464">
              <w:rPr>
                <w:sz w:val="20"/>
                <w:szCs w:val="20"/>
              </w:rPr>
              <w:t>0</w:t>
            </w:r>
          </w:p>
        </w:tc>
      </w:tr>
    </w:tbl>
    <w:p w14:paraId="4A8DE8F3" w14:textId="77777777" w:rsidR="00F50BF4" w:rsidRPr="00214464" w:rsidRDefault="00F50BF4" w:rsidP="00F50BF4">
      <w:pPr>
        <w:suppressAutoHyphens/>
        <w:autoSpaceDN w:val="0"/>
        <w:spacing w:line="259" w:lineRule="auto"/>
        <w:jc w:val="both"/>
        <w:textAlignment w:val="baseline"/>
        <w:rPr>
          <w:rFonts w:eastAsia="Calibri"/>
          <w:lang w:eastAsia="en-US"/>
        </w:rPr>
      </w:pPr>
    </w:p>
    <w:p w14:paraId="412E7D0E" w14:textId="77777777" w:rsidR="00F50BF4" w:rsidRPr="00214464" w:rsidRDefault="00F50BF4" w:rsidP="00F50BF4">
      <w:pPr>
        <w:suppressAutoHyphens/>
        <w:autoSpaceDN w:val="0"/>
        <w:spacing w:line="259" w:lineRule="auto"/>
        <w:textAlignment w:val="baseline"/>
        <w:rPr>
          <w:b/>
        </w:rPr>
      </w:pPr>
      <w:r w:rsidRPr="00214464">
        <w:rPr>
          <w:b/>
        </w:rPr>
        <w:t>RAZDJEL 007 UPRAVNI ODJEL ZA FINANCIJE</w:t>
      </w:r>
    </w:p>
    <w:p w14:paraId="2F806691" w14:textId="77777777" w:rsidR="00F50BF4" w:rsidRPr="00214464" w:rsidRDefault="00F50BF4" w:rsidP="00F50BF4">
      <w:pPr>
        <w:suppressAutoHyphens/>
        <w:autoSpaceDN w:val="0"/>
        <w:spacing w:line="259" w:lineRule="auto"/>
        <w:ind w:firstLine="568"/>
        <w:jc w:val="both"/>
        <w:textAlignment w:val="baseline"/>
        <w:rPr>
          <w:rFonts w:eastAsia="Calibri"/>
          <w:lang w:eastAsia="en-US"/>
        </w:rPr>
      </w:pP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16"/>
        <w:gridCol w:w="1134"/>
        <w:gridCol w:w="1276"/>
        <w:gridCol w:w="1180"/>
      </w:tblGrid>
      <w:tr w:rsidR="00214464" w:rsidRPr="00214464" w14:paraId="475C6F6E" w14:textId="77777777" w:rsidTr="001F414E">
        <w:trPr>
          <w:trHeight w:val="304"/>
          <w:jc w:val="center"/>
        </w:trPr>
        <w:tc>
          <w:tcPr>
            <w:tcW w:w="10106" w:type="dxa"/>
            <w:gridSpan w:val="4"/>
            <w:shd w:val="clear" w:color="auto" w:fill="D9D9D9"/>
            <w:noWrap/>
            <w:tcMar>
              <w:top w:w="0" w:type="dxa"/>
              <w:left w:w="108" w:type="dxa"/>
              <w:bottom w:w="0" w:type="dxa"/>
              <w:right w:w="108" w:type="dxa"/>
            </w:tcMar>
          </w:tcPr>
          <w:p w14:paraId="6BEB9267" w14:textId="5B21E6AA" w:rsidR="00B73910" w:rsidRPr="00214464" w:rsidRDefault="00B73910" w:rsidP="00B73910">
            <w:pPr>
              <w:suppressAutoHyphens/>
              <w:autoSpaceDN w:val="0"/>
              <w:spacing w:line="259" w:lineRule="auto"/>
              <w:ind w:hanging="17"/>
              <w:textAlignment w:val="baseline"/>
              <w:rPr>
                <w:rFonts w:eastAsiaTheme="minorHAnsi"/>
                <w:b/>
                <w:bCs/>
                <w:iCs/>
                <w:sz w:val="20"/>
                <w:szCs w:val="20"/>
                <w:lang w:eastAsia="en-US"/>
              </w:rPr>
            </w:pPr>
            <w:r w:rsidRPr="00214464">
              <w:rPr>
                <w:b/>
                <w:bCs/>
                <w:iCs/>
                <w:szCs w:val="20"/>
              </w:rPr>
              <w:t>Program</w:t>
            </w:r>
            <w:r w:rsidRPr="00214464">
              <w:rPr>
                <w:rFonts w:eastAsiaTheme="minorHAnsi"/>
                <w:b/>
                <w:bCs/>
                <w:iCs/>
                <w:sz w:val="20"/>
                <w:szCs w:val="20"/>
                <w:lang w:eastAsia="en-US"/>
              </w:rPr>
              <w:t xml:space="preserve">: </w:t>
            </w:r>
            <w:r w:rsidRPr="00214464">
              <w:rPr>
                <w:rFonts w:eastAsiaTheme="minorHAnsi"/>
                <w:b/>
                <w:bCs/>
                <w:iCs/>
                <w:lang w:eastAsia="en-US"/>
              </w:rPr>
              <w:t>FINANCIRANJE KOMUNALNOG I DRUŠTVENOG RAZVOJA GRADA</w:t>
            </w:r>
          </w:p>
        </w:tc>
      </w:tr>
      <w:tr w:rsidR="00214464" w:rsidRPr="00214464" w14:paraId="70A89D4B" w14:textId="77777777" w:rsidTr="001F414E">
        <w:trPr>
          <w:trHeight w:val="508"/>
          <w:jc w:val="center"/>
        </w:trPr>
        <w:tc>
          <w:tcPr>
            <w:tcW w:w="10106" w:type="dxa"/>
            <w:gridSpan w:val="4"/>
            <w:noWrap/>
            <w:tcMar>
              <w:top w:w="0" w:type="dxa"/>
              <w:left w:w="108" w:type="dxa"/>
              <w:bottom w:w="0" w:type="dxa"/>
              <w:right w:w="108" w:type="dxa"/>
            </w:tcMar>
            <w:vAlign w:val="center"/>
          </w:tcPr>
          <w:p w14:paraId="5A14D67D" w14:textId="77777777" w:rsidR="00B73910" w:rsidRPr="00214464" w:rsidRDefault="00B73910" w:rsidP="00B73910">
            <w:pPr>
              <w:suppressAutoHyphens/>
              <w:autoSpaceDN w:val="0"/>
              <w:ind w:hanging="17"/>
              <w:textAlignment w:val="baseline"/>
              <w:rPr>
                <w:rFonts w:eastAsiaTheme="minorHAnsi"/>
                <w:sz w:val="20"/>
                <w:szCs w:val="20"/>
                <w:lang w:eastAsia="en-US"/>
              </w:rPr>
            </w:pPr>
            <w:r w:rsidRPr="00214464">
              <w:rPr>
                <w:rFonts w:eastAsiaTheme="minorHAnsi"/>
                <w:sz w:val="20"/>
                <w:szCs w:val="20"/>
                <w:lang w:eastAsia="en-US"/>
              </w:rPr>
              <w:t xml:space="preserve">Zakonske i druge pravne osnove programa: </w:t>
            </w:r>
          </w:p>
          <w:p w14:paraId="6C756B13" w14:textId="77777777" w:rsidR="00B73910" w:rsidRPr="00214464" w:rsidRDefault="00B73910" w:rsidP="00B73910">
            <w:pPr>
              <w:numPr>
                <w:ilvl w:val="0"/>
                <w:numId w:val="7"/>
              </w:numPr>
              <w:jc w:val="both"/>
              <w:rPr>
                <w:sz w:val="20"/>
                <w:szCs w:val="20"/>
              </w:rPr>
            </w:pPr>
            <w:r w:rsidRPr="00214464">
              <w:rPr>
                <w:rFonts w:eastAsiaTheme="minorHAnsi"/>
                <w:sz w:val="20"/>
                <w:szCs w:val="20"/>
              </w:rPr>
              <w:t>Zakon o proračunu (NN 144/21),</w:t>
            </w:r>
          </w:p>
          <w:p w14:paraId="6F99A6CB" w14:textId="77777777" w:rsidR="00B73910" w:rsidRPr="00214464" w:rsidRDefault="00B73910" w:rsidP="00B73910">
            <w:pPr>
              <w:numPr>
                <w:ilvl w:val="0"/>
                <w:numId w:val="7"/>
              </w:numPr>
              <w:jc w:val="both"/>
              <w:rPr>
                <w:sz w:val="20"/>
                <w:szCs w:val="20"/>
              </w:rPr>
            </w:pPr>
            <w:r w:rsidRPr="00214464">
              <w:rPr>
                <w:rFonts w:eastAsiaTheme="minorHAnsi"/>
                <w:sz w:val="20"/>
                <w:szCs w:val="20"/>
              </w:rPr>
              <w:t>Ugovori o kreditu,</w:t>
            </w:r>
          </w:p>
          <w:p w14:paraId="00FC7888" w14:textId="74A0B35A" w:rsidR="00B73910" w:rsidRPr="00214464" w:rsidRDefault="00B73910" w:rsidP="00B73910">
            <w:pPr>
              <w:numPr>
                <w:ilvl w:val="0"/>
                <w:numId w:val="7"/>
              </w:numPr>
              <w:jc w:val="both"/>
              <w:rPr>
                <w:sz w:val="20"/>
                <w:szCs w:val="20"/>
              </w:rPr>
            </w:pPr>
            <w:r w:rsidRPr="00214464">
              <w:rPr>
                <w:rFonts w:eastAsiaTheme="minorHAnsi"/>
                <w:sz w:val="20"/>
                <w:szCs w:val="20"/>
              </w:rPr>
              <w:t>Proračunom planirano zaduženje.</w:t>
            </w:r>
          </w:p>
        </w:tc>
      </w:tr>
      <w:tr w:rsidR="00214464" w:rsidRPr="00214464" w14:paraId="1E12F904" w14:textId="77777777" w:rsidTr="00A504BA">
        <w:trPr>
          <w:trHeight w:val="554"/>
          <w:jc w:val="center"/>
        </w:trPr>
        <w:tc>
          <w:tcPr>
            <w:tcW w:w="10106" w:type="dxa"/>
            <w:gridSpan w:val="4"/>
            <w:tcMar>
              <w:top w:w="0" w:type="dxa"/>
              <w:left w:w="108" w:type="dxa"/>
              <w:bottom w:w="0" w:type="dxa"/>
              <w:right w:w="108" w:type="dxa"/>
            </w:tcMar>
            <w:vAlign w:val="center"/>
          </w:tcPr>
          <w:p w14:paraId="540D7C67" w14:textId="77777777" w:rsidR="00B73910" w:rsidRPr="00214464" w:rsidRDefault="00B73910" w:rsidP="00B73910">
            <w:pPr>
              <w:jc w:val="both"/>
              <w:rPr>
                <w:b/>
                <w:sz w:val="20"/>
                <w:szCs w:val="20"/>
              </w:rPr>
            </w:pPr>
            <w:r w:rsidRPr="00214464">
              <w:rPr>
                <w:b/>
                <w:sz w:val="20"/>
                <w:szCs w:val="20"/>
              </w:rPr>
              <w:t>Razvojna mjera</w:t>
            </w:r>
            <w:r w:rsidRPr="00214464">
              <w:rPr>
                <w:sz w:val="20"/>
                <w:szCs w:val="20"/>
              </w:rPr>
              <w:t xml:space="preserve"> (</w:t>
            </w:r>
            <w:r w:rsidRPr="00214464">
              <w:rPr>
                <w:i/>
                <w:sz w:val="20"/>
                <w:szCs w:val="20"/>
              </w:rPr>
              <w:t>poveznica sa strateškim okvirom Provedbenog programa Grada Samobora za razdoblje 2025. – 2029.</w:t>
            </w:r>
            <w:r w:rsidRPr="00214464">
              <w:rPr>
                <w:sz w:val="20"/>
                <w:szCs w:val="20"/>
              </w:rPr>
              <w:t xml:space="preserve">): </w:t>
            </w:r>
            <w:r w:rsidRPr="00214464">
              <w:rPr>
                <w:bCs/>
                <w:i/>
                <w:iCs/>
                <w:sz w:val="20"/>
                <w:szCs w:val="20"/>
              </w:rPr>
              <w:t xml:space="preserve"> </w:t>
            </w:r>
            <w:r w:rsidRPr="00214464">
              <w:rPr>
                <w:bCs/>
                <w:sz w:val="20"/>
                <w:szCs w:val="20"/>
              </w:rPr>
              <w:t>9</w:t>
            </w:r>
            <w:r w:rsidRPr="00214464">
              <w:rPr>
                <w:b/>
                <w:sz w:val="20"/>
                <w:szCs w:val="20"/>
              </w:rPr>
              <w:t xml:space="preserve">. </w:t>
            </w:r>
            <w:r w:rsidRPr="00214464">
              <w:rPr>
                <w:bCs/>
                <w:sz w:val="20"/>
                <w:szCs w:val="20"/>
              </w:rPr>
              <w:t>Otvorena i učinkovita županijska, lokalna samouprava</w:t>
            </w:r>
          </w:p>
          <w:p w14:paraId="05ACF30B" w14:textId="77777777" w:rsidR="00F94CCD" w:rsidRPr="00214464" w:rsidRDefault="00B73910" w:rsidP="00B73910">
            <w:pPr>
              <w:suppressAutoHyphens/>
              <w:autoSpaceDN w:val="0"/>
              <w:ind w:hanging="17"/>
              <w:textAlignment w:val="baseline"/>
              <w:rPr>
                <w:b/>
                <w:sz w:val="20"/>
                <w:szCs w:val="20"/>
              </w:rPr>
            </w:pPr>
            <w:r w:rsidRPr="00214464">
              <w:rPr>
                <w:b/>
                <w:sz w:val="20"/>
                <w:szCs w:val="20"/>
              </w:rPr>
              <w:t xml:space="preserve">Cilj: </w:t>
            </w:r>
          </w:p>
          <w:p w14:paraId="14E7DCEC" w14:textId="37926156" w:rsidR="00B73910" w:rsidRPr="00214464" w:rsidRDefault="00B73910" w:rsidP="00B73910">
            <w:pPr>
              <w:suppressAutoHyphens/>
              <w:autoSpaceDN w:val="0"/>
              <w:ind w:hanging="17"/>
              <w:textAlignment w:val="baseline"/>
              <w:rPr>
                <w:rFonts w:eastAsia="Calibri"/>
                <w:sz w:val="20"/>
                <w:szCs w:val="20"/>
                <w:lang w:eastAsia="en-US"/>
              </w:rPr>
            </w:pPr>
            <w:r w:rsidRPr="00214464">
              <w:rPr>
                <w:bCs/>
                <w:sz w:val="20"/>
                <w:szCs w:val="20"/>
              </w:rPr>
              <w:t>Razvijati ljudske resurse i unaprijediti upravljanje razvojem</w:t>
            </w:r>
          </w:p>
        </w:tc>
      </w:tr>
      <w:tr w:rsidR="00214464" w:rsidRPr="00214464" w14:paraId="51911065"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8E7D988" w14:textId="77777777" w:rsidR="00F50BF4" w:rsidRPr="00214464" w:rsidRDefault="00F50BF4" w:rsidP="001F414E">
            <w:pPr>
              <w:suppressAutoHyphens/>
              <w:autoSpaceDN w:val="0"/>
              <w:spacing w:line="259" w:lineRule="auto"/>
              <w:ind w:hanging="17"/>
              <w:textAlignment w:val="baseline"/>
              <w:rPr>
                <w:rFonts w:eastAsia="Calibri"/>
                <w:sz w:val="20"/>
                <w:szCs w:val="20"/>
                <w:lang w:eastAsia="en-US"/>
              </w:rPr>
            </w:pPr>
            <w:r w:rsidRPr="00214464">
              <w:rPr>
                <w:rFonts w:eastAsiaTheme="minorHAnsi"/>
                <w:b/>
                <w:bCs/>
                <w:sz w:val="20"/>
                <w:szCs w:val="20"/>
                <w:lang w:eastAsia="en-US"/>
              </w:rPr>
              <w:t>Naziv aktivnosti/projekta u Proračunu: OTPLATA KREDITA</w:t>
            </w:r>
          </w:p>
        </w:tc>
      </w:tr>
      <w:tr w:rsidR="00214464" w:rsidRPr="00214464" w14:paraId="2139653D" w14:textId="77777777" w:rsidTr="001F414E">
        <w:trPr>
          <w:trHeight w:val="299"/>
          <w:jc w:val="center"/>
        </w:trPr>
        <w:tc>
          <w:tcPr>
            <w:tcW w:w="6516" w:type="dxa"/>
            <w:vMerge w:val="restart"/>
            <w:tcMar>
              <w:top w:w="0" w:type="dxa"/>
              <w:left w:w="108" w:type="dxa"/>
              <w:bottom w:w="0" w:type="dxa"/>
              <w:right w:w="108" w:type="dxa"/>
            </w:tcMar>
            <w:vAlign w:val="center"/>
          </w:tcPr>
          <w:p w14:paraId="452ED24D"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lastRenderedPageBreak/>
              <w:t>Obrazloženje aktivnosti/projekta</w:t>
            </w:r>
          </w:p>
        </w:tc>
        <w:tc>
          <w:tcPr>
            <w:tcW w:w="3590" w:type="dxa"/>
            <w:gridSpan w:val="3"/>
            <w:noWrap/>
            <w:tcMar>
              <w:top w:w="0" w:type="dxa"/>
              <w:left w:w="108" w:type="dxa"/>
              <w:bottom w:w="0" w:type="dxa"/>
              <w:right w:w="108" w:type="dxa"/>
            </w:tcMar>
            <w:vAlign w:val="center"/>
          </w:tcPr>
          <w:p w14:paraId="3046A51F"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Planirana sredstva</w:t>
            </w:r>
          </w:p>
        </w:tc>
      </w:tr>
      <w:tr w:rsidR="00214464" w:rsidRPr="00214464" w14:paraId="179C06A6" w14:textId="77777777" w:rsidTr="001F414E">
        <w:trPr>
          <w:trHeight w:val="207"/>
          <w:jc w:val="center"/>
        </w:trPr>
        <w:tc>
          <w:tcPr>
            <w:tcW w:w="6516" w:type="dxa"/>
            <w:vMerge/>
            <w:tcMar>
              <w:top w:w="0" w:type="dxa"/>
              <w:left w:w="108" w:type="dxa"/>
              <w:bottom w:w="0" w:type="dxa"/>
              <w:right w:w="108" w:type="dxa"/>
            </w:tcMar>
            <w:vAlign w:val="center"/>
          </w:tcPr>
          <w:p w14:paraId="31ED99DF" w14:textId="77777777" w:rsidR="00F50BF4" w:rsidRPr="00214464" w:rsidRDefault="00F50BF4" w:rsidP="001F414E">
            <w:pPr>
              <w:suppressAutoHyphens/>
              <w:autoSpaceDN w:val="0"/>
              <w:spacing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0334C925" w14:textId="34C0770B"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w:t>
            </w:r>
            <w:r w:rsidR="00A00CEA" w:rsidRPr="00214464">
              <w:rPr>
                <w:sz w:val="20"/>
                <w:szCs w:val="20"/>
              </w:rPr>
              <w:t>6</w:t>
            </w:r>
            <w:r w:rsidRPr="00214464">
              <w:rPr>
                <w:sz w:val="20"/>
                <w:szCs w:val="20"/>
              </w:rPr>
              <w:t>.</w:t>
            </w:r>
          </w:p>
        </w:tc>
        <w:tc>
          <w:tcPr>
            <w:tcW w:w="1276" w:type="dxa"/>
            <w:noWrap/>
            <w:tcMar>
              <w:top w:w="0" w:type="dxa"/>
              <w:left w:w="108" w:type="dxa"/>
              <w:bottom w:w="0" w:type="dxa"/>
              <w:right w:w="108" w:type="dxa"/>
            </w:tcMar>
            <w:vAlign w:val="center"/>
          </w:tcPr>
          <w:p w14:paraId="1B154EB6" w14:textId="5DEDE755"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w:t>
            </w:r>
            <w:r w:rsidR="00A00CEA" w:rsidRPr="00214464">
              <w:rPr>
                <w:sz w:val="20"/>
                <w:szCs w:val="20"/>
              </w:rPr>
              <w:t>7</w:t>
            </w:r>
            <w:r w:rsidRPr="00214464">
              <w:rPr>
                <w:sz w:val="20"/>
                <w:szCs w:val="20"/>
              </w:rPr>
              <w:t>.</w:t>
            </w:r>
          </w:p>
        </w:tc>
        <w:tc>
          <w:tcPr>
            <w:tcW w:w="1180" w:type="dxa"/>
            <w:noWrap/>
            <w:tcMar>
              <w:top w:w="0" w:type="dxa"/>
              <w:left w:w="108" w:type="dxa"/>
              <w:bottom w:w="0" w:type="dxa"/>
              <w:right w:w="108" w:type="dxa"/>
            </w:tcMar>
            <w:vAlign w:val="center"/>
          </w:tcPr>
          <w:p w14:paraId="1B794D6D" w14:textId="7EA82382"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w:t>
            </w:r>
            <w:r w:rsidR="00A00CEA" w:rsidRPr="00214464">
              <w:rPr>
                <w:sz w:val="20"/>
                <w:szCs w:val="20"/>
              </w:rPr>
              <w:t>8</w:t>
            </w:r>
            <w:r w:rsidRPr="00214464">
              <w:rPr>
                <w:sz w:val="20"/>
                <w:szCs w:val="20"/>
              </w:rPr>
              <w:t>.</w:t>
            </w:r>
          </w:p>
        </w:tc>
      </w:tr>
      <w:tr w:rsidR="00214464" w:rsidRPr="00214464" w14:paraId="41F758F4" w14:textId="77777777" w:rsidTr="00A00CEA">
        <w:trPr>
          <w:trHeight w:val="274"/>
          <w:jc w:val="center"/>
        </w:trPr>
        <w:tc>
          <w:tcPr>
            <w:tcW w:w="6516" w:type="dxa"/>
            <w:noWrap/>
            <w:tcMar>
              <w:top w:w="0" w:type="dxa"/>
              <w:left w:w="108" w:type="dxa"/>
              <w:bottom w:w="0" w:type="dxa"/>
              <w:right w:w="108" w:type="dxa"/>
            </w:tcMar>
          </w:tcPr>
          <w:p w14:paraId="58F73F0B" w14:textId="77777777" w:rsidR="00A00CEA" w:rsidRPr="00214464" w:rsidRDefault="00A00CEA" w:rsidP="00A00CEA">
            <w:pPr>
              <w:suppressAutoHyphens/>
              <w:autoSpaceDN w:val="0"/>
              <w:ind w:hanging="17"/>
              <w:textAlignment w:val="baseline"/>
              <w:rPr>
                <w:sz w:val="20"/>
                <w:szCs w:val="20"/>
              </w:rPr>
            </w:pPr>
            <w:r w:rsidRPr="00214464">
              <w:rPr>
                <w:sz w:val="20"/>
                <w:szCs w:val="20"/>
              </w:rPr>
              <w:t>U okviru ove aktivnosti planiraju se sredstva za otplate glavnice i kamate (redovne i interkalarne) po kreditima Grada Samobora i to za sljedeće kredite:</w:t>
            </w:r>
          </w:p>
          <w:p w14:paraId="769C2F51" w14:textId="06CAA923" w:rsidR="0058497D" w:rsidRPr="00214464" w:rsidRDefault="0058497D" w:rsidP="0058497D">
            <w:pPr>
              <w:suppressAutoHyphens/>
              <w:autoSpaceDN w:val="0"/>
              <w:jc w:val="both"/>
              <w:textAlignment w:val="baseline"/>
              <w:rPr>
                <w:sz w:val="20"/>
                <w:szCs w:val="20"/>
              </w:rPr>
            </w:pPr>
            <w:r w:rsidRPr="00214464">
              <w:rPr>
                <w:sz w:val="20"/>
                <w:szCs w:val="20"/>
              </w:rPr>
              <w:t>- Erste&amp;Steiermärkische d.d, kratkoročni kredit u iznosu glavnice od 7.500.001 € (otplata do 30.09.2026.)</w:t>
            </w:r>
          </w:p>
          <w:p w14:paraId="203A6C0E" w14:textId="7BBCADCF" w:rsidR="00A00CEA" w:rsidRPr="00214464" w:rsidRDefault="00A00CEA" w:rsidP="00A00CEA">
            <w:pPr>
              <w:suppressAutoHyphens/>
              <w:autoSpaceDN w:val="0"/>
              <w:jc w:val="both"/>
              <w:textAlignment w:val="baseline"/>
              <w:rPr>
                <w:strike/>
                <w:sz w:val="20"/>
                <w:szCs w:val="20"/>
              </w:rPr>
            </w:pPr>
            <w:r w:rsidRPr="00214464">
              <w:rPr>
                <w:sz w:val="20"/>
                <w:szCs w:val="20"/>
              </w:rPr>
              <w:t>- Hrvatska poštanska banka, kredit u iznosu glavnice od 3.278.765,15 € za namjenu financiranja investicijskih projekata realiziranih u 2016. i 2017. g. (otplata kredita traje do 30.06.2027.)</w:t>
            </w:r>
          </w:p>
          <w:p w14:paraId="7C500D81" w14:textId="08BAA6E9" w:rsidR="00A00CEA" w:rsidRPr="00214464" w:rsidRDefault="00A00CEA" w:rsidP="00A00CEA">
            <w:pPr>
              <w:suppressAutoHyphens/>
              <w:autoSpaceDN w:val="0"/>
              <w:jc w:val="both"/>
              <w:textAlignment w:val="baseline"/>
              <w:rPr>
                <w:sz w:val="20"/>
                <w:szCs w:val="20"/>
              </w:rPr>
            </w:pPr>
            <w:r w:rsidRPr="00214464">
              <w:rPr>
                <w:sz w:val="20"/>
                <w:szCs w:val="20"/>
              </w:rPr>
              <w:t>- OTP banka d.d., kredit u iznosu glavnice od 4.843.634,32 € za namjenu financiranja investicijskih projekata realiziranih u 2020. i 2021. g. (otplata kredita traje do 30.06.2031.)</w:t>
            </w:r>
          </w:p>
          <w:p w14:paraId="18C643D8" w14:textId="00B16B99" w:rsidR="00907FD5" w:rsidRPr="00214464" w:rsidRDefault="008278C6" w:rsidP="00A00CEA">
            <w:pPr>
              <w:suppressAutoHyphens/>
              <w:autoSpaceDN w:val="0"/>
              <w:jc w:val="both"/>
              <w:textAlignment w:val="baseline"/>
              <w:rPr>
                <w:sz w:val="20"/>
                <w:szCs w:val="20"/>
              </w:rPr>
            </w:pPr>
            <w:r w:rsidRPr="00214464">
              <w:rPr>
                <w:sz w:val="20"/>
                <w:szCs w:val="20"/>
              </w:rPr>
              <w:t>- Erste&amp;Steiermärkische d.d,</w:t>
            </w:r>
            <w:r w:rsidR="0009748A" w:rsidRPr="00214464">
              <w:rPr>
                <w:sz w:val="20"/>
                <w:szCs w:val="20"/>
              </w:rPr>
              <w:t xml:space="preserve"> dugoročni</w:t>
            </w:r>
            <w:r w:rsidRPr="00214464">
              <w:rPr>
                <w:sz w:val="20"/>
                <w:szCs w:val="20"/>
              </w:rPr>
              <w:t xml:space="preserve"> kredit u iznosu glavnice od 1</w:t>
            </w:r>
            <w:r w:rsidR="0020405F" w:rsidRPr="00214464">
              <w:rPr>
                <w:sz w:val="20"/>
                <w:szCs w:val="20"/>
              </w:rPr>
              <w:t>.</w:t>
            </w:r>
            <w:r w:rsidR="0009748A" w:rsidRPr="00214464">
              <w:rPr>
                <w:sz w:val="20"/>
                <w:szCs w:val="20"/>
              </w:rPr>
              <w:t>198.750 € za nabavu vatrogasnog vozila za Javnu vatrogasnu postrojbu Grada Samobora</w:t>
            </w:r>
            <w:r w:rsidR="0058497D" w:rsidRPr="00214464">
              <w:rPr>
                <w:sz w:val="20"/>
                <w:szCs w:val="20"/>
              </w:rPr>
              <w:t xml:space="preserve"> (otplata kredita traje do 31.12.2034.)</w:t>
            </w:r>
          </w:p>
          <w:p w14:paraId="4697C5E3" w14:textId="323A0D88" w:rsidR="00A00CEA" w:rsidRPr="00214464" w:rsidRDefault="00A00CEA" w:rsidP="00A00CEA">
            <w:pPr>
              <w:suppressAutoHyphens/>
              <w:autoSpaceDN w:val="0"/>
              <w:jc w:val="both"/>
              <w:textAlignment w:val="baseline"/>
              <w:rPr>
                <w:sz w:val="20"/>
                <w:szCs w:val="20"/>
              </w:rPr>
            </w:pPr>
            <w:r w:rsidRPr="00214464">
              <w:rPr>
                <w:sz w:val="20"/>
                <w:szCs w:val="20"/>
              </w:rPr>
              <w:t>-</w:t>
            </w:r>
            <w:r w:rsidR="00907FD5" w:rsidRPr="00214464">
              <w:rPr>
                <w:sz w:val="20"/>
                <w:szCs w:val="20"/>
              </w:rPr>
              <w:t xml:space="preserve"> u 2026. godini započinje otplata kredita za financiranje projekata Ulaganje u PD Ivica Sudnik, Izgradnja sportske dvorane i dogradnja OŠ Milan Lang, Bregana te Izgradnja dječjeg vrtića u Perivoju</w:t>
            </w:r>
            <w:r w:rsidR="00F1741E" w:rsidRPr="00214464">
              <w:rPr>
                <w:sz w:val="20"/>
                <w:szCs w:val="20"/>
              </w:rPr>
              <w:t>, dok je u projekcijskim godinama planiran početak otplate ostalih kredita nakon završetka projekata.</w:t>
            </w:r>
          </w:p>
        </w:tc>
        <w:tc>
          <w:tcPr>
            <w:tcW w:w="1134" w:type="dxa"/>
            <w:tcBorders>
              <w:bottom w:val="single" w:sz="4" w:space="0" w:color="000000"/>
              <w:right w:val="single" w:sz="4" w:space="0" w:color="000000"/>
            </w:tcBorders>
            <w:noWrap/>
            <w:tcMar>
              <w:top w:w="0" w:type="dxa"/>
              <w:left w:w="108" w:type="dxa"/>
              <w:bottom w:w="0" w:type="dxa"/>
              <w:right w:w="108" w:type="dxa"/>
            </w:tcMar>
            <w:vAlign w:val="center"/>
          </w:tcPr>
          <w:p w14:paraId="478F7586" w14:textId="4DE14036" w:rsidR="00A00CEA" w:rsidRPr="00214464" w:rsidRDefault="00A00CEA" w:rsidP="00A00CEA">
            <w:pPr>
              <w:suppressAutoHyphens/>
              <w:autoSpaceDN w:val="0"/>
              <w:spacing w:line="259" w:lineRule="auto"/>
              <w:jc w:val="right"/>
              <w:textAlignment w:val="baseline"/>
              <w:rPr>
                <w:rFonts w:eastAsiaTheme="minorHAnsi"/>
                <w:b/>
                <w:bCs/>
                <w:sz w:val="20"/>
                <w:szCs w:val="20"/>
                <w:lang w:eastAsia="en-US"/>
              </w:rPr>
            </w:pPr>
            <w:r w:rsidRPr="00214464">
              <w:rPr>
                <w:b/>
                <w:bCs/>
                <w:sz w:val="20"/>
                <w:szCs w:val="20"/>
              </w:rPr>
              <w:t>9.240.361</w:t>
            </w:r>
          </w:p>
        </w:tc>
        <w:tc>
          <w:tcPr>
            <w:tcW w:w="1276" w:type="dxa"/>
            <w:tcBorders>
              <w:bottom w:val="single" w:sz="4" w:space="0" w:color="000000"/>
              <w:right w:val="single" w:sz="4" w:space="0" w:color="000000"/>
            </w:tcBorders>
            <w:noWrap/>
            <w:tcMar>
              <w:top w:w="0" w:type="dxa"/>
              <w:left w:w="108" w:type="dxa"/>
              <w:bottom w:w="0" w:type="dxa"/>
              <w:right w:w="108" w:type="dxa"/>
            </w:tcMar>
            <w:vAlign w:val="center"/>
          </w:tcPr>
          <w:p w14:paraId="659C6A46" w14:textId="413BF46C" w:rsidR="00A00CEA" w:rsidRPr="00214464" w:rsidRDefault="00A00CEA" w:rsidP="00A00CEA">
            <w:pPr>
              <w:suppressAutoHyphens/>
              <w:autoSpaceDN w:val="0"/>
              <w:spacing w:line="259" w:lineRule="auto"/>
              <w:jc w:val="right"/>
              <w:textAlignment w:val="baseline"/>
              <w:rPr>
                <w:rFonts w:eastAsiaTheme="minorHAnsi"/>
                <w:b/>
                <w:bCs/>
                <w:sz w:val="20"/>
                <w:szCs w:val="20"/>
                <w:lang w:eastAsia="en-US"/>
              </w:rPr>
            </w:pPr>
            <w:r w:rsidRPr="00214464">
              <w:rPr>
                <w:b/>
                <w:bCs/>
                <w:sz w:val="20"/>
                <w:szCs w:val="20"/>
              </w:rPr>
              <w:t>1.721.250</w:t>
            </w:r>
          </w:p>
        </w:tc>
        <w:tc>
          <w:tcPr>
            <w:tcW w:w="1180" w:type="dxa"/>
            <w:tcBorders>
              <w:bottom w:val="single" w:sz="4" w:space="0" w:color="000000"/>
              <w:right w:val="single" w:sz="4" w:space="0" w:color="000000"/>
            </w:tcBorders>
            <w:noWrap/>
            <w:tcMar>
              <w:top w:w="0" w:type="dxa"/>
              <w:left w:w="108" w:type="dxa"/>
              <w:bottom w:w="0" w:type="dxa"/>
              <w:right w:w="108" w:type="dxa"/>
            </w:tcMar>
            <w:vAlign w:val="center"/>
          </w:tcPr>
          <w:p w14:paraId="3CA5DC0B" w14:textId="4D870849" w:rsidR="00A00CEA" w:rsidRPr="00214464" w:rsidRDefault="00A00CEA" w:rsidP="00A00CEA">
            <w:pPr>
              <w:suppressAutoHyphens/>
              <w:autoSpaceDN w:val="0"/>
              <w:spacing w:line="259" w:lineRule="auto"/>
              <w:jc w:val="right"/>
              <w:textAlignment w:val="baseline"/>
              <w:rPr>
                <w:rFonts w:eastAsiaTheme="minorHAnsi"/>
                <w:b/>
                <w:bCs/>
                <w:sz w:val="20"/>
                <w:szCs w:val="20"/>
                <w:lang w:eastAsia="en-US"/>
              </w:rPr>
            </w:pPr>
            <w:r w:rsidRPr="00214464">
              <w:rPr>
                <w:b/>
                <w:bCs/>
                <w:sz w:val="20"/>
                <w:szCs w:val="20"/>
              </w:rPr>
              <w:t>1.939.250</w:t>
            </w:r>
          </w:p>
        </w:tc>
      </w:tr>
      <w:tr w:rsidR="00214464" w:rsidRPr="00214464" w14:paraId="610EF973" w14:textId="77777777" w:rsidTr="001F414E">
        <w:trPr>
          <w:trHeight w:val="252"/>
          <w:jc w:val="center"/>
        </w:trPr>
        <w:tc>
          <w:tcPr>
            <w:tcW w:w="10106" w:type="dxa"/>
            <w:gridSpan w:val="4"/>
            <w:shd w:val="clear" w:color="auto" w:fill="D9D9D9"/>
            <w:noWrap/>
            <w:tcMar>
              <w:top w:w="0" w:type="dxa"/>
              <w:left w:w="108" w:type="dxa"/>
              <w:bottom w:w="0" w:type="dxa"/>
              <w:right w:w="108" w:type="dxa"/>
            </w:tcMar>
          </w:tcPr>
          <w:p w14:paraId="491C6301" w14:textId="2D0DD67B" w:rsidR="00B73910" w:rsidRPr="00214464" w:rsidRDefault="00B73910" w:rsidP="00B73910">
            <w:pPr>
              <w:suppressAutoHyphens/>
              <w:autoSpaceDN w:val="0"/>
              <w:ind w:hanging="17"/>
              <w:textAlignment w:val="baseline"/>
              <w:rPr>
                <w:rFonts w:eastAsiaTheme="minorHAnsi"/>
                <w:b/>
                <w:bCs/>
                <w:iCs/>
                <w:sz w:val="20"/>
                <w:szCs w:val="20"/>
                <w:lang w:eastAsia="en-US"/>
              </w:rPr>
            </w:pPr>
            <w:r w:rsidRPr="00214464">
              <w:rPr>
                <w:b/>
                <w:bCs/>
                <w:iCs/>
                <w:szCs w:val="20"/>
              </w:rPr>
              <w:t>Program</w:t>
            </w:r>
            <w:r w:rsidRPr="00214464">
              <w:rPr>
                <w:rFonts w:eastAsiaTheme="minorHAnsi"/>
                <w:b/>
                <w:bCs/>
                <w:iCs/>
                <w:sz w:val="20"/>
                <w:szCs w:val="20"/>
                <w:lang w:eastAsia="en-US"/>
              </w:rPr>
              <w:t xml:space="preserve">: </w:t>
            </w:r>
            <w:r w:rsidRPr="00214464">
              <w:rPr>
                <w:rFonts w:eastAsiaTheme="minorHAnsi"/>
                <w:b/>
                <w:bCs/>
                <w:iCs/>
                <w:lang w:eastAsia="en-US"/>
              </w:rPr>
              <w:t>UPRAVLJANJE FINANCIJAMA</w:t>
            </w:r>
          </w:p>
        </w:tc>
      </w:tr>
      <w:tr w:rsidR="00214464" w:rsidRPr="00214464" w14:paraId="0A5B4960" w14:textId="77777777" w:rsidTr="001F414E">
        <w:trPr>
          <w:trHeight w:val="275"/>
          <w:jc w:val="center"/>
        </w:trPr>
        <w:tc>
          <w:tcPr>
            <w:tcW w:w="10106" w:type="dxa"/>
            <w:gridSpan w:val="4"/>
            <w:noWrap/>
            <w:tcMar>
              <w:top w:w="0" w:type="dxa"/>
              <w:left w:w="108" w:type="dxa"/>
              <w:bottom w:w="0" w:type="dxa"/>
              <w:right w:w="108" w:type="dxa"/>
            </w:tcMar>
          </w:tcPr>
          <w:p w14:paraId="5970E6B7" w14:textId="77777777" w:rsidR="00B73910" w:rsidRPr="00214464" w:rsidRDefault="00B73910" w:rsidP="00B73910">
            <w:pPr>
              <w:suppressAutoHyphens/>
              <w:autoSpaceDN w:val="0"/>
              <w:spacing w:line="259" w:lineRule="auto"/>
              <w:ind w:hanging="17"/>
              <w:textAlignment w:val="baseline"/>
              <w:rPr>
                <w:rFonts w:eastAsiaTheme="minorHAnsi"/>
                <w:sz w:val="20"/>
                <w:szCs w:val="20"/>
                <w:lang w:eastAsia="en-US"/>
              </w:rPr>
            </w:pPr>
            <w:r w:rsidRPr="00214464">
              <w:rPr>
                <w:rFonts w:eastAsiaTheme="minorHAnsi"/>
                <w:sz w:val="20"/>
                <w:szCs w:val="20"/>
                <w:lang w:eastAsia="en-US"/>
              </w:rPr>
              <w:t xml:space="preserve">Zakonske i druge pravne osnove programa: </w:t>
            </w:r>
          </w:p>
          <w:p w14:paraId="5B4FDD9C" w14:textId="77777777" w:rsidR="00B73910" w:rsidRPr="00214464" w:rsidRDefault="00B73910" w:rsidP="00B73910">
            <w:pPr>
              <w:numPr>
                <w:ilvl w:val="0"/>
                <w:numId w:val="7"/>
              </w:numPr>
              <w:jc w:val="both"/>
              <w:rPr>
                <w:rFonts w:eastAsia="Calibri"/>
                <w:sz w:val="20"/>
                <w:szCs w:val="20"/>
                <w:lang w:eastAsia="en-US"/>
              </w:rPr>
            </w:pPr>
            <w:r w:rsidRPr="00214464">
              <w:rPr>
                <w:rFonts w:eastAsiaTheme="minorHAnsi"/>
                <w:sz w:val="20"/>
                <w:szCs w:val="20"/>
              </w:rPr>
              <w:t>Zakon o proračunu (NN 144/21),</w:t>
            </w:r>
          </w:p>
          <w:p w14:paraId="7F6615B2" w14:textId="21F58F6D" w:rsidR="00B73910" w:rsidRPr="00214464" w:rsidRDefault="00B73910" w:rsidP="00B73910">
            <w:pPr>
              <w:numPr>
                <w:ilvl w:val="0"/>
                <w:numId w:val="7"/>
              </w:numPr>
              <w:jc w:val="both"/>
              <w:rPr>
                <w:rFonts w:eastAsia="Calibri"/>
                <w:sz w:val="20"/>
                <w:szCs w:val="20"/>
                <w:lang w:eastAsia="en-US"/>
              </w:rPr>
            </w:pPr>
            <w:r w:rsidRPr="00214464">
              <w:rPr>
                <w:rFonts w:eastAsiaTheme="minorHAnsi"/>
                <w:sz w:val="20"/>
                <w:szCs w:val="20"/>
                <w:lang w:eastAsia="en-US"/>
              </w:rPr>
              <w:t>Ugovori.</w:t>
            </w:r>
          </w:p>
        </w:tc>
      </w:tr>
      <w:tr w:rsidR="00214464" w:rsidRPr="00214464" w14:paraId="1EC046DD" w14:textId="77777777" w:rsidTr="001F414E">
        <w:trPr>
          <w:trHeight w:val="510"/>
          <w:jc w:val="center"/>
        </w:trPr>
        <w:tc>
          <w:tcPr>
            <w:tcW w:w="10106" w:type="dxa"/>
            <w:gridSpan w:val="4"/>
            <w:tcMar>
              <w:top w:w="0" w:type="dxa"/>
              <w:left w:w="108" w:type="dxa"/>
              <w:bottom w:w="0" w:type="dxa"/>
              <w:right w:w="108" w:type="dxa"/>
            </w:tcMar>
          </w:tcPr>
          <w:p w14:paraId="6D294A58" w14:textId="77777777" w:rsidR="00B73910" w:rsidRPr="00214464" w:rsidRDefault="00B73910" w:rsidP="00B73910">
            <w:pPr>
              <w:jc w:val="both"/>
              <w:rPr>
                <w:b/>
                <w:sz w:val="20"/>
                <w:szCs w:val="20"/>
              </w:rPr>
            </w:pPr>
            <w:r w:rsidRPr="00214464">
              <w:rPr>
                <w:b/>
                <w:sz w:val="20"/>
                <w:szCs w:val="20"/>
              </w:rPr>
              <w:t>Razvojna mjera</w:t>
            </w:r>
            <w:r w:rsidRPr="00214464">
              <w:rPr>
                <w:sz w:val="20"/>
                <w:szCs w:val="20"/>
              </w:rPr>
              <w:t xml:space="preserve"> (</w:t>
            </w:r>
            <w:r w:rsidRPr="00214464">
              <w:rPr>
                <w:i/>
                <w:sz w:val="20"/>
                <w:szCs w:val="20"/>
              </w:rPr>
              <w:t>poveznica sa strateškim okvirom Provedbenog programa Grada Samobora za razdoblje 2025. – 2029.</w:t>
            </w:r>
            <w:r w:rsidRPr="00214464">
              <w:rPr>
                <w:sz w:val="20"/>
                <w:szCs w:val="20"/>
              </w:rPr>
              <w:t>):</w:t>
            </w:r>
          </w:p>
          <w:p w14:paraId="6415F566" w14:textId="77777777" w:rsidR="00B73910" w:rsidRPr="00214464" w:rsidRDefault="00B73910" w:rsidP="00B73910">
            <w:pPr>
              <w:jc w:val="both"/>
              <w:rPr>
                <w:b/>
                <w:sz w:val="20"/>
                <w:szCs w:val="20"/>
              </w:rPr>
            </w:pPr>
            <w:r w:rsidRPr="00214464">
              <w:rPr>
                <w:bCs/>
                <w:sz w:val="20"/>
                <w:szCs w:val="20"/>
              </w:rPr>
              <w:t>9</w:t>
            </w:r>
            <w:r w:rsidRPr="00214464">
              <w:rPr>
                <w:b/>
                <w:sz w:val="20"/>
                <w:szCs w:val="20"/>
              </w:rPr>
              <w:t xml:space="preserve">. </w:t>
            </w:r>
            <w:r w:rsidRPr="00214464">
              <w:rPr>
                <w:bCs/>
                <w:sz w:val="20"/>
                <w:szCs w:val="20"/>
              </w:rPr>
              <w:t>Otvorena i učinkovita županijska, lokalna samouprava</w:t>
            </w:r>
          </w:p>
          <w:p w14:paraId="001686A5" w14:textId="77777777" w:rsidR="00F94CCD" w:rsidRPr="00214464" w:rsidRDefault="00B73910" w:rsidP="00B73910">
            <w:pPr>
              <w:suppressAutoHyphens/>
              <w:autoSpaceDN w:val="0"/>
              <w:spacing w:line="259" w:lineRule="auto"/>
              <w:ind w:hanging="17"/>
              <w:textAlignment w:val="baseline"/>
              <w:rPr>
                <w:bCs/>
                <w:sz w:val="20"/>
                <w:szCs w:val="20"/>
              </w:rPr>
            </w:pPr>
            <w:r w:rsidRPr="00214464">
              <w:rPr>
                <w:b/>
                <w:sz w:val="20"/>
                <w:szCs w:val="20"/>
              </w:rPr>
              <w:t>Cilj:</w:t>
            </w:r>
            <w:r w:rsidRPr="00214464">
              <w:rPr>
                <w:bCs/>
                <w:sz w:val="20"/>
                <w:szCs w:val="20"/>
              </w:rPr>
              <w:t xml:space="preserve"> </w:t>
            </w:r>
          </w:p>
          <w:p w14:paraId="372EF02A" w14:textId="56F49575" w:rsidR="00B73910" w:rsidRPr="00214464" w:rsidRDefault="00B73910" w:rsidP="00B73910">
            <w:pPr>
              <w:suppressAutoHyphens/>
              <w:autoSpaceDN w:val="0"/>
              <w:spacing w:line="259" w:lineRule="auto"/>
              <w:ind w:hanging="17"/>
              <w:textAlignment w:val="baseline"/>
              <w:rPr>
                <w:rFonts w:eastAsia="Calibri"/>
                <w:sz w:val="20"/>
                <w:szCs w:val="20"/>
                <w:lang w:eastAsia="en-US"/>
              </w:rPr>
            </w:pPr>
            <w:r w:rsidRPr="00214464">
              <w:rPr>
                <w:bCs/>
                <w:sz w:val="20"/>
                <w:szCs w:val="20"/>
              </w:rPr>
              <w:t>Razvijati ljudske resurse i unaprijediti upravljanje razvojem</w:t>
            </w:r>
          </w:p>
        </w:tc>
      </w:tr>
      <w:tr w:rsidR="00214464" w:rsidRPr="00214464" w14:paraId="1C0F3B47" w14:textId="77777777" w:rsidTr="001F414E">
        <w:trPr>
          <w:trHeight w:val="300"/>
          <w:jc w:val="center"/>
        </w:trPr>
        <w:tc>
          <w:tcPr>
            <w:tcW w:w="10106" w:type="dxa"/>
            <w:gridSpan w:val="4"/>
            <w:shd w:val="clear" w:color="auto" w:fill="F2F2F2"/>
            <w:tcMar>
              <w:top w:w="0" w:type="dxa"/>
              <w:left w:w="108" w:type="dxa"/>
              <w:bottom w:w="0" w:type="dxa"/>
              <w:right w:w="108" w:type="dxa"/>
            </w:tcMar>
          </w:tcPr>
          <w:p w14:paraId="516B4A53" w14:textId="77777777" w:rsidR="00F50BF4" w:rsidRPr="00214464" w:rsidRDefault="00F50BF4" w:rsidP="001F414E">
            <w:pPr>
              <w:suppressAutoHyphens/>
              <w:autoSpaceDN w:val="0"/>
              <w:spacing w:line="259" w:lineRule="auto"/>
              <w:ind w:hanging="17"/>
              <w:textAlignment w:val="baseline"/>
              <w:rPr>
                <w:rFonts w:eastAsia="Calibri"/>
                <w:sz w:val="20"/>
                <w:szCs w:val="20"/>
                <w:lang w:eastAsia="en-US"/>
              </w:rPr>
            </w:pPr>
            <w:r w:rsidRPr="00214464">
              <w:rPr>
                <w:rFonts w:eastAsiaTheme="minorHAnsi"/>
                <w:b/>
                <w:bCs/>
                <w:sz w:val="20"/>
                <w:szCs w:val="20"/>
                <w:lang w:eastAsia="en-US"/>
              </w:rPr>
              <w:t>Naziv aktivnosti/projekta u Proračunu: MATERIJALNI I FINANCIJSKI RASHODI</w:t>
            </w:r>
          </w:p>
        </w:tc>
      </w:tr>
      <w:tr w:rsidR="00214464" w:rsidRPr="00214464" w14:paraId="080170EE" w14:textId="77777777" w:rsidTr="001F414E">
        <w:trPr>
          <w:trHeight w:val="290"/>
          <w:jc w:val="center"/>
        </w:trPr>
        <w:tc>
          <w:tcPr>
            <w:tcW w:w="6516" w:type="dxa"/>
            <w:vMerge w:val="restart"/>
            <w:tcMar>
              <w:top w:w="0" w:type="dxa"/>
              <w:left w:w="108" w:type="dxa"/>
              <w:bottom w:w="0" w:type="dxa"/>
              <w:right w:w="108" w:type="dxa"/>
            </w:tcMar>
            <w:vAlign w:val="center"/>
          </w:tcPr>
          <w:p w14:paraId="0F61E691" w14:textId="31AD48BA"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39D6FF00" w14:textId="288B2DBC"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Planirana sredstva</w:t>
            </w:r>
          </w:p>
        </w:tc>
      </w:tr>
      <w:tr w:rsidR="00214464" w:rsidRPr="00214464" w14:paraId="5808DDEC" w14:textId="77777777" w:rsidTr="001F414E">
        <w:trPr>
          <w:trHeight w:val="207"/>
          <w:jc w:val="center"/>
        </w:trPr>
        <w:tc>
          <w:tcPr>
            <w:tcW w:w="6516" w:type="dxa"/>
            <w:vMerge/>
            <w:tcMar>
              <w:top w:w="0" w:type="dxa"/>
              <w:left w:w="108" w:type="dxa"/>
              <w:bottom w:w="0" w:type="dxa"/>
              <w:right w:w="108" w:type="dxa"/>
            </w:tcMar>
            <w:vAlign w:val="center"/>
          </w:tcPr>
          <w:p w14:paraId="3A560A57" w14:textId="77777777" w:rsidR="00A00CEA" w:rsidRPr="00214464" w:rsidRDefault="00A00CEA" w:rsidP="00A00CEA">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11D78812" w14:textId="641F0E9B"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2026.</w:t>
            </w:r>
          </w:p>
        </w:tc>
        <w:tc>
          <w:tcPr>
            <w:tcW w:w="1276" w:type="dxa"/>
            <w:noWrap/>
            <w:tcMar>
              <w:top w:w="0" w:type="dxa"/>
              <w:left w:w="108" w:type="dxa"/>
              <w:bottom w:w="0" w:type="dxa"/>
              <w:right w:w="108" w:type="dxa"/>
            </w:tcMar>
            <w:vAlign w:val="center"/>
          </w:tcPr>
          <w:p w14:paraId="148BD390" w14:textId="4EBDFB63"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2027.</w:t>
            </w:r>
          </w:p>
        </w:tc>
        <w:tc>
          <w:tcPr>
            <w:tcW w:w="1180" w:type="dxa"/>
            <w:noWrap/>
            <w:tcMar>
              <w:top w:w="0" w:type="dxa"/>
              <w:left w:w="108" w:type="dxa"/>
              <w:bottom w:w="0" w:type="dxa"/>
              <w:right w:w="108" w:type="dxa"/>
            </w:tcMar>
            <w:vAlign w:val="center"/>
          </w:tcPr>
          <w:p w14:paraId="533FF78E" w14:textId="6E2E2E28"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2028.</w:t>
            </w:r>
          </w:p>
        </w:tc>
      </w:tr>
      <w:tr w:rsidR="00214464" w:rsidRPr="00214464" w14:paraId="06834C0C" w14:textId="77777777" w:rsidTr="00A00CEA">
        <w:trPr>
          <w:trHeight w:val="468"/>
          <w:jc w:val="center"/>
        </w:trPr>
        <w:tc>
          <w:tcPr>
            <w:tcW w:w="6516" w:type="dxa"/>
            <w:noWrap/>
            <w:tcMar>
              <w:top w:w="0" w:type="dxa"/>
              <w:left w:w="108" w:type="dxa"/>
              <w:bottom w:w="0" w:type="dxa"/>
              <w:right w:w="108" w:type="dxa"/>
            </w:tcMar>
          </w:tcPr>
          <w:p w14:paraId="673690AE" w14:textId="4C0B431D" w:rsidR="00F067F8" w:rsidRPr="00214464" w:rsidRDefault="00F067F8" w:rsidP="00F067F8">
            <w:pPr>
              <w:suppressAutoHyphens/>
              <w:autoSpaceDN w:val="0"/>
              <w:spacing w:line="259" w:lineRule="auto"/>
              <w:ind w:hanging="17"/>
              <w:jc w:val="both"/>
              <w:textAlignment w:val="baseline"/>
              <w:rPr>
                <w:rFonts w:eastAsiaTheme="minorHAnsi"/>
                <w:iCs/>
                <w:sz w:val="20"/>
                <w:szCs w:val="20"/>
                <w:lang w:eastAsia="en-US"/>
              </w:rPr>
            </w:pPr>
            <w:r w:rsidRPr="00214464">
              <w:rPr>
                <w:sz w:val="20"/>
                <w:szCs w:val="20"/>
              </w:rPr>
              <w:t>U okviru ove aktivnosti planirana su sredstva za naknadu Ministarstvu financija - Poreznoj upravi sukladno planiranoj naplati poreza na potrošnju i poreza na dohodak (</w:t>
            </w:r>
            <w:r w:rsidRPr="00214464">
              <w:rPr>
                <w:bCs/>
                <w:sz w:val="20"/>
                <w:szCs w:val="20"/>
              </w:rPr>
              <w:t xml:space="preserve">naknada troškova obavljanja poslova poreza na potrošnju u visini od 5% naplaćenog prihoda za razdoblje obračuna naknade te naknada za troškove obavljanja poslova utvrđivanja, evidentiranja, naplate, nadzora i ovrhe poreza na dohodak u visini od 1% ukupno naplaćenih prihoda), a preostali iznos odnosi se na sredstva planirana za </w:t>
            </w:r>
            <w:r w:rsidRPr="00214464">
              <w:rPr>
                <w:sz w:val="20"/>
                <w:szCs w:val="20"/>
              </w:rPr>
              <w:t>podmirenje troškova platnog prometa, bankarske usluge, zatezne kamate, rashode za korištenje digitalnih certifikata te druge rashode poslovanja, troškove PDV-a po osnovi zakupa na tržišnu vrijednost prostora danih gradskim proračunskim korisnicima (dječjim vrtićima Izvor i Grigor Vitez, Gradska knjižnica Samobor, Samoborski muzej, OŠ B. Tonija) te za naknadu za korištenje servisa e-Račun za državu. Također su planirani i povrati više uplaćenih prihoda iz ranijih razdoblja za nenamjenska sredstva.</w:t>
            </w:r>
          </w:p>
        </w:tc>
        <w:tc>
          <w:tcPr>
            <w:tcW w:w="1134" w:type="dxa"/>
            <w:noWrap/>
            <w:tcMar>
              <w:top w:w="0" w:type="dxa"/>
              <w:left w:w="108" w:type="dxa"/>
              <w:bottom w:w="0" w:type="dxa"/>
              <w:right w:w="108" w:type="dxa"/>
            </w:tcMar>
            <w:vAlign w:val="center"/>
          </w:tcPr>
          <w:p w14:paraId="33595D45" w14:textId="028A7D3B" w:rsidR="00F067F8" w:rsidRPr="00214464" w:rsidRDefault="00F067F8" w:rsidP="00F067F8">
            <w:pPr>
              <w:jc w:val="right"/>
              <w:rPr>
                <w:rFonts w:eastAsiaTheme="minorHAnsi"/>
                <w:b/>
                <w:bCs/>
                <w:sz w:val="20"/>
                <w:szCs w:val="20"/>
              </w:rPr>
            </w:pPr>
            <w:r w:rsidRPr="00214464">
              <w:rPr>
                <w:b/>
                <w:bCs/>
                <w:sz w:val="20"/>
                <w:szCs w:val="20"/>
              </w:rPr>
              <w:t>780.130</w:t>
            </w:r>
          </w:p>
        </w:tc>
        <w:tc>
          <w:tcPr>
            <w:tcW w:w="1276" w:type="dxa"/>
            <w:noWrap/>
            <w:tcMar>
              <w:top w:w="0" w:type="dxa"/>
              <w:left w:w="108" w:type="dxa"/>
              <w:bottom w:w="0" w:type="dxa"/>
              <w:right w:w="108" w:type="dxa"/>
            </w:tcMar>
            <w:vAlign w:val="center"/>
          </w:tcPr>
          <w:p w14:paraId="065BF5CA" w14:textId="216D86E3" w:rsidR="00F067F8" w:rsidRPr="00214464" w:rsidRDefault="00F067F8" w:rsidP="00F067F8">
            <w:pPr>
              <w:jc w:val="right"/>
              <w:rPr>
                <w:rFonts w:eastAsiaTheme="minorHAnsi"/>
                <w:b/>
                <w:bCs/>
                <w:sz w:val="20"/>
                <w:szCs w:val="20"/>
              </w:rPr>
            </w:pPr>
            <w:r w:rsidRPr="00214464">
              <w:rPr>
                <w:b/>
                <w:bCs/>
                <w:sz w:val="20"/>
                <w:szCs w:val="20"/>
              </w:rPr>
              <w:t>792.130</w:t>
            </w:r>
          </w:p>
        </w:tc>
        <w:tc>
          <w:tcPr>
            <w:tcW w:w="1180" w:type="dxa"/>
            <w:noWrap/>
            <w:tcMar>
              <w:top w:w="0" w:type="dxa"/>
              <w:left w:w="108" w:type="dxa"/>
              <w:bottom w:w="0" w:type="dxa"/>
              <w:right w:w="108" w:type="dxa"/>
            </w:tcMar>
            <w:vAlign w:val="center"/>
          </w:tcPr>
          <w:p w14:paraId="10F0F212" w14:textId="7FFD57AF" w:rsidR="00F067F8" w:rsidRPr="00214464" w:rsidRDefault="00F067F8" w:rsidP="00F067F8">
            <w:pPr>
              <w:jc w:val="right"/>
              <w:rPr>
                <w:rFonts w:eastAsiaTheme="minorHAnsi"/>
                <w:b/>
                <w:bCs/>
                <w:sz w:val="20"/>
                <w:szCs w:val="20"/>
              </w:rPr>
            </w:pPr>
            <w:r w:rsidRPr="00214464">
              <w:rPr>
                <w:b/>
                <w:bCs/>
                <w:sz w:val="20"/>
                <w:szCs w:val="20"/>
              </w:rPr>
              <w:t>797.130</w:t>
            </w:r>
          </w:p>
        </w:tc>
      </w:tr>
      <w:tr w:rsidR="00214464" w:rsidRPr="00214464" w14:paraId="059657A3" w14:textId="77777777" w:rsidTr="001F414E">
        <w:trPr>
          <w:trHeight w:val="266"/>
          <w:jc w:val="center"/>
        </w:trPr>
        <w:tc>
          <w:tcPr>
            <w:tcW w:w="10106" w:type="dxa"/>
            <w:gridSpan w:val="4"/>
            <w:shd w:val="clear" w:color="auto" w:fill="D9D9D9"/>
            <w:noWrap/>
            <w:tcMar>
              <w:top w:w="0" w:type="dxa"/>
              <w:left w:w="108" w:type="dxa"/>
              <w:bottom w:w="0" w:type="dxa"/>
              <w:right w:w="108" w:type="dxa"/>
            </w:tcMar>
            <w:vAlign w:val="center"/>
          </w:tcPr>
          <w:p w14:paraId="0358ED5A" w14:textId="77777777" w:rsidR="00F50BF4" w:rsidRPr="00214464" w:rsidRDefault="00F50BF4" w:rsidP="001F414E">
            <w:pPr>
              <w:suppressAutoHyphens/>
              <w:autoSpaceDN w:val="0"/>
              <w:ind w:hanging="17"/>
              <w:textAlignment w:val="baseline"/>
              <w:rPr>
                <w:rFonts w:eastAsiaTheme="minorHAnsi"/>
                <w:b/>
                <w:bCs/>
                <w:iCs/>
                <w:sz w:val="20"/>
                <w:szCs w:val="20"/>
                <w:lang w:eastAsia="en-US"/>
              </w:rPr>
            </w:pPr>
            <w:r w:rsidRPr="00214464">
              <w:rPr>
                <w:b/>
                <w:bCs/>
                <w:iCs/>
                <w:szCs w:val="20"/>
              </w:rPr>
              <w:t>Program</w:t>
            </w:r>
            <w:r w:rsidRPr="00214464">
              <w:rPr>
                <w:rFonts w:eastAsiaTheme="minorHAnsi"/>
                <w:b/>
                <w:bCs/>
                <w:iCs/>
                <w:sz w:val="20"/>
                <w:szCs w:val="20"/>
                <w:lang w:eastAsia="en-US"/>
              </w:rPr>
              <w:t xml:space="preserve">: </w:t>
            </w:r>
            <w:r w:rsidRPr="00214464">
              <w:rPr>
                <w:rFonts w:eastAsiaTheme="minorHAnsi"/>
                <w:b/>
                <w:bCs/>
                <w:iCs/>
                <w:lang w:eastAsia="en-US"/>
              </w:rPr>
              <w:t>SUSTAV FINANCIJSKOG UPRAVLJANJA I KONTROLA</w:t>
            </w:r>
          </w:p>
        </w:tc>
      </w:tr>
      <w:tr w:rsidR="00214464" w:rsidRPr="00214464" w14:paraId="023EDD95" w14:textId="77777777" w:rsidTr="001F414E">
        <w:trPr>
          <w:trHeight w:val="518"/>
          <w:jc w:val="center"/>
        </w:trPr>
        <w:tc>
          <w:tcPr>
            <w:tcW w:w="10106" w:type="dxa"/>
            <w:gridSpan w:val="4"/>
            <w:noWrap/>
            <w:tcMar>
              <w:top w:w="0" w:type="dxa"/>
              <w:left w:w="108" w:type="dxa"/>
              <w:bottom w:w="0" w:type="dxa"/>
              <w:right w:w="108" w:type="dxa"/>
            </w:tcMar>
          </w:tcPr>
          <w:p w14:paraId="0E6D73F6" w14:textId="77777777" w:rsidR="00F067F8" w:rsidRPr="00214464" w:rsidRDefault="00F067F8" w:rsidP="00F067F8">
            <w:pPr>
              <w:suppressAutoHyphens/>
              <w:autoSpaceDN w:val="0"/>
              <w:spacing w:line="259" w:lineRule="auto"/>
              <w:ind w:hanging="17"/>
              <w:textAlignment w:val="baseline"/>
              <w:rPr>
                <w:rFonts w:eastAsiaTheme="minorHAnsi"/>
                <w:sz w:val="20"/>
                <w:szCs w:val="20"/>
                <w:lang w:eastAsia="en-US"/>
              </w:rPr>
            </w:pPr>
            <w:r w:rsidRPr="00214464">
              <w:rPr>
                <w:rFonts w:eastAsiaTheme="minorHAnsi"/>
                <w:sz w:val="20"/>
                <w:szCs w:val="20"/>
                <w:lang w:eastAsia="en-US"/>
              </w:rPr>
              <w:t xml:space="preserve">Zakonske i druge pravne osnove programa: </w:t>
            </w:r>
          </w:p>
          <w:p w14:paraId="180667E1" w14:textId="77777777" w:rsidR="00F067F8" w:rsidRPr="00214464" w:rsidRDefault="00F067F8" w:rsidP="00F067F8">
            <w:pPr>
              <w:numPr>
                <w:ilvl w:val="0"/>
                <w:numId w:val="7"/>
              </w:numPr>
              <w:jc w:val="both"/>
              <w:rPr>
                <w:rFonts w:eastAsia="Calibri"/>
                <w:sz w:val="20"/>
                <w:szCs w:val="20"/>
                <w:lang w:eastAsia="en-US"/>
              </w:rPr>
            </w:pPr>
            <w:r w:rsidRPr="00214464">
              <w:rPr>
                <w:rFonts w:eastAsiaTheme="minorHAnsi"/>
                <w:sz w:val="20"/>
                <w:szCs w:val="20"/>
                <w:lang w:eastAsia="en-US"/>
              </w:rPr>
              <w:t xml:space="preserve">Zakon o sustavu unutarnjih kontrola u javnom sektoru (NN 78/15 i 102/19), </w:t>
            </w:r>
          </w:p>
          <w:p w14:paraId="371380BF" w14:textId="48CBEF77" w:rsidR="00F067F8" w:rsidRPr="00214464" w:rsidRDefault="00F067F8" w:rsidP="00F067F8">
            <w:pPr>
              <w:numPr>
                <w:ilvl w:val="0"/>
                <w:numId w:val="7"/>
              </w:numPr>
              <w:jc w:val="both"/>
              <w:rPr>
                <w:rFonts w:eastAsia="Calibri"/>
                <w:sz w:val="20"/>
                <w:szCs w:val="20"/>
                <w:lang w:eastAsia="en-US"/>
              </w:rPr>
            </w:pPr>
            <w:r w:rsidRPr="00214464">
              <w:rPr>
                <w:rFonts w:eastAsiaTheme="minorHAnsi"/>
                <w:sz w:val="20"/>
                <w:szCs w:val="20"/>
                <w:lang w:eastAsia="en-US"/>
              </w:rPr>
              <w:t>Zakon o fiskalnoj odgovornosti (NN 111/18 i 83/23).</w:t>
            </w:r>
          </w:p>
        </w:tc>
      </w:tr>
      <w:tr w:rsidR="00214464" w:rsidRPr="00214464" w14:paraId="4D38941C" w14:textId="77777777" w:rsidTr="001F414E">
        <w:trPr>
          <w:trHeight w:val="206"/>
          <w:jc w:val="center"/>
        </w:trPr>
        <w:tc>
          <w:tcPr>
            <w:tcW w:w="10106" w:type="dxa"/>
            <w:gridSpan w:val="4"/>
            <w:tcMar>
              <w:top w:w="0" w:type="dxa"/>
              <w:left w:w="108" w:type="dxa"/>
              <w:bottom w:w="0" w:type="dxa"/>
              <w:right w:w="108" w:type="dxa"/>
            </w:tcMar>
          </w:tcPr>
          <w:p w14:paraId="0BC0BE37" w14:textId="77777777" w:rsidR="00F067F8" w:rsidRPr="00214464" w:rsidRDefault="00F067F8" w:rsidP="00F067F8">
            <w:pPr>
              <w:jc w:val="both"/>
              <w:rPr>
                <w:b/>
                <w:sz w:val="20"/>
                <w:szCs w:val="20"/>
              </w:rPr>
            </w:pPr>
            <w:r w:rsidRPr="00214464">
              <w:rPr>
                <w:b/>
                <w:sz w:val="20"/>
                <w:szCs w:val="20"/>
              </w:rPr>
              <w:t>Razvojna mjera</w:t>
            </w:r>
            <w:r w:rsidRPr="00214464">
              <w:rPr>
                <w:sz w:val="20"/>
                <w:szCs w:val="20"/>
              </w:rPr>
              <w:t xml:space="preserve"> (</w:t>
            </w:r>
            <w:r w:rsidRPr="00214464">
              <w:rPr>
                <w:i/>
                <w:sz w:val="20"/>
                <w:szCs w:val="20"/>
              </w:rPr>
              <w:t>poveznica sa strateškim okvirom Provedbenog programa Grada Samobora za razdoblje 2025. – 2029.</w:t>
            </w:r>
            <w:r w:rsidRPr="00214464">
              <w:rPr>
                <w:sz w:val="20"/>
                <w:szCs w:val="20"/>
              </w:rPr>
              <w:t>):</w:t>
            </w:r>
          </w:p>
          <w:p w14:paraId="7C4DF701" w14:textId="77777777" w:rsidR="00F067F8" w:rsidRPr="00214464" w:rsidRDefault="00F067F8" w:rsidP="00F067F8">
            <w:pPr>
              <w:jc w:val="both"/>
              <w:rPr>
                <w:b/>
                <w:sz w:val="20"/>
                <w:szCs w:val="20"/>
              </w:rPr>
            </w:pPr>
            <w:r w:rsidRPr="00214464">
              <w:rPr>
                <w:bCs/>
                <w:sz w:val="20"/>
                <w:szCs w:val="20"/>
              </w:rPr>
              <w:t>9</w:t>
            </w:r>
            <w:r w:rsidRPr="00214464">
              <w:rPr>
                <w:b/>
                <w:sz w:val="20"/>
                <w:szCs w:val="20"/>
              </w:rPr>
              <w:t xml:space="preserve">. </w:t>
            </w:r>
            <w:r w:rsidRPr="00214464">
              <w:rPr>
                <w:bCs/>
                <w:sz w:val="20"/>
                <w:szCs w:val="20"/>
              </w:rPr>
              <w:t>Otvorena i učinkovita županijska, lokalna samouprava</w:t>
            </w:r>
          </w:p>
          <w:p w14:paraId="313BD829" w14:textId="77777777" w:rsidR="00F94CCD" w:rsidRPr="00214464" w:rsidRDefault="00F067F8" w:rsidP="00F067F8">
            <w:pPr>
              <w:suppressAutoHyphens/>
              <w:autoSpaceDN w:val="0"/>
              <w:spacing w:line="259" w:lineRule="auto"/>
              <w:ind w:hanging="17"/>
              <w:textAlignment w:val="baseline"/>
              <w:rPr>
                <w:b/>
                <w:sz w:val="20"/>
                <w:szCs w:val="20"/>
              </w:rPr>
            </w:pPr>
            <w:r w:rsidRPr="00214464">
              <w:rPr>
                <w:b/>
                <w:sz w:val="20"/>
                <w:szCs w:val="20"/>
              </w:rPr>
              <w:t xml:space="preserve">Cilj: </w:t>
            </w:r>
          </w:p>
          <w:p w14:paraId="3325D3BC" w14:textId="7B3812F2" w:rsidR="00F067F8" w:rsidRPr="00214464" w:rsidRDefault="00F067F8" w:rsidP="00F067F8">
            <w:pPr>
              <w:suppressAutoHyphens/>
              <w:autoSpaceDN w:val="0"/>
              <w:spacing w:line="259" w:lineRule="auto"/>
              <w:ind w:hanging="17"/>
              <w:textAlignment w:val="baseline"/>
              <w:rPr>
                <w:rFonts w:eastAsia="Calibri"/>
                <w:sz w:val="20"/>
                <w:szCs w:val="20"/>
                <w:lang w:eastAsia="en-US"/>
              </w:rPr>
            </w:pPr>
            <w:r w:rsidRPr="00214464">
              <w:rPr>
                <w:bCs/>
                <w:sz w:val="20"/>
                <w:szCs w:val="20"/>
              </w:rPr>
              <w:t>Razvijati ljudske resurse i unaprijediti upravljanje razvojem</w:t>
            </w:r>
          </w:p>
        </w:tc>
      </w:tr>
      <w:tr w:rsidR="00214464" w:rsidRPr="00214464" w14:paraId="4B662CDF" w14:textId="77777777" w:rsidTr="001F414E">
        <w:trPr>
          <w:trHeight w:val="286"/>
          <w:jc w:val="center"/>
        </w:trPr>
        <w:tc>
          <w:tcPr>
            <w:tcW w:w="10106" w:type="dxa"/>
            <w:gridSpan w:val="4"/>
            <w:shd w:val="clear" w:color="auto" w:fill="F2F2F2"/>
            <w:tcMar>
              <w:top w:w="0" w:type="dxa"/>
              <w:left w:w="108" w:type="dxa"/>
              <w:bottom w:w="0" w:type="dxa"/>
              <w:right w:w="108" w:type="dxa"/>
            </w:tcMar>
          </w:tcPr>
          <w:p w14:paraId="0E96D496" w14:textId="77777777" w:rsidR="00F50BF4" w:rsidRPr="00214464" w:rsidRDefault="00F50BF4" w:rsidP="001F414E">
            <w:pPr>
              <w:suppressAutoHyphens/>
              <w:autoSpaceDN w:val="0"/>
              <w:spacing w:line="259" w:lineRule="auto"/>
              <w:ind w:hanging="17"/>
              <w:textAlignment w:val="baseline"/>
              <w:rPr>
                <w:rFonts w:eastAsia="Calibri"/>
                <w:sz w:val="20"/>
                <w:szCs w:val="20"/>
                <w:lang w:eastAsia="en-US"/>
              </w:rPr>
            </w:pPr>
            <w:r w:rsidRPr="00214464">
              <w:rPr>
                <w:rFonts w:eastAsiaTheme="minorHAnsi"/>
                <w:b/>
                <w:bCs/>
                <w:sz w:val="20"/>
                <w:szCs w:val="20"/>
                <w:lang w:eastAsia="en-US"/>
              </w:rPr>
              <w:t>Naziv aktivnosti/projekta u Proračunu: IZRADA SUSTAVA FINANCIJSKOG UPRAVLJANJA I KONTROLA</w:t>
            </w:r>
          </w:p>
        </w:tc>
      </w:tr>
      <w:tr w:rsidR="00214464" w:rsidRPr="00214464" w14:paraId="1558A7A9" w14:textId="77777777" w:rsidTr="001F414E">
        <w:trPr>
          <w:trHeight w:val="283"/>
          <w:jc w:val="center"/>
        </w:trPr>
        <w:tc>
          <w:tcPr>
            <w:tcW w:w="6516" w:type="dxa"/>
            <w:vMerge w:val="restart"/>
            <w:tcMar>
              <w:top w:w="0" w:type="dxa"/>
              <w:left w:w="108" w:type="dxa"/>
              <w:bottom w:w="0" w:type="dxa"/>
              <w:right w:w="108" w:type="dxa"/>
            </w:tcMar>
            <w:vAlign w:val="center"/>
          </w:tcPr>
          <w:p w14:paraId="29D45190"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Obrazloženje aktivnosti/projekta</w:t>
            </w:r>
          </w:p>
        </w:tc>
        <w:tc>
          <w:tcPr>
            <w:tcW w:w="3590" w:type="dxa"/>
            <w:gridSpan w:val="3"/>
            <w:noWrap/>
            <w:tcMar>
              <w:top w:w="0" w:type="dxa"/>
              <w:left w:w="108" w:type="dxa"/>
              <w:bottom w:w="0" w:type="dxa"/>
              <w:right w:w="108" w:type="dxa"/>
            </w:tcMar>
            <w:vAlign w:val="center"/>
          </w:tcPr>
          <w:p w14:paraId="5149C007" w14:textId="77777777" w:rsidR="00F50BF4" w:rsidRPr="00214464" w:rsidRDefault="00F50BF4" w:rsidP="001F414E">
            <w:pPr>
              <w:suppressAutoHyphens/>
              <w:autoSpaceDN w:val="0"/>
              <w:spacing w:line="259" w:lineRule="auto"/>
              <w:ind w:hanging="17"/>
              <w:jc w:val="center"/>
              <w:textAlignment w:val="baseline"/>
              <w:rPr>
                <w:rFonts w:eastAsiaTheme="minorHAnsi"/>
                <w:sz w:val="20"/>
                <w:szCs w:val="20"/>
                <w:lang w:eastAsia="en-US"/>
              </w:rPr>
            </w:pPr>
            <w:r w:rsidRPr="00214464">
              <w:rPr>
                <w:rFonts w:eastAsiaTheme="minorHAnsi"/>
                <w:sz w:val="20"/>
                <w:szCs w:val="20"/>
                <w:lang w:eastAsia="en-US"/>
              </w:rPr>
              <w:t>Planirana sredstva</w:t>
            </w:r>
          </w:p>
        </w:tc>
      </w:tr>
      <w:tr w:rsidR="00214464" w:rsidRPr="00214464" w14:paraId="02074717" w14:textId="77777777" w:rsidTr="001F414E">
        <w:trPr>
          <w:trHeight w:val="207"/>
          <w:jc w:val="center"/>
        </w:trPr>
        <w:tc>
          <w:tcPr>
            <w:tcW w:w="6516" w:type="dxa"/>
            <w:vMerge/>
            <w:tcMar>
              <w:top w:w="0" w:type="dxa"/>
              <w:left w:w="108" w:type="dxa"/>
              <w:bottom w:w="0" w:type="dxa"/>
              <w:right w:w="108" w:type="dxa"/>
            </w:tcMar>
            <w:vAlign w:val="center"/>
          </w:tcPr>
          <w:p w14:paraId="0524AD14" w14:textId="77777777" w:rsidR="00A00CEA" w:rsidRPr="00214464" w:rsidRDefault="00A00CEA" w:rsidP="00A00CEA">
            <w:pPr>
              <w:suppressAutoHyphens/>
              <w:autoSpaceDN w:val="0"/>
              <w:spacing w:after="160" w:line="259" w:lineRule="auto"/>
              <w:ind w:hanging="17"/>
              <w:textAlignment w:val="baseline"/>
              <w:rPr>
                <w:rFonts w:eastAsiaTheme="minorHAnsi"/>
                <w:sz w:val="20"/>
                <w:szCs w:val="20"/>
                <w:lang w:eastAsia="en-US"/>
              </w:rPr>
            </w:pPr>
          </w:p>
        </w:tc>
        <w:tc>
          <w:tcPr>
            <w:tcW w:w="1134" w:type="dxa"/>
            <w:noWrap/>
            <w:tcMar>
              <w:top w:w="0" w:type="dxa"/>
              <w:left w:w="108" w:type="dxa"/>
              <w:bottom w:w="0" w:type="dxa"/>
              <w:right w:w="108" w:type="dxa"/>
            </w:tcMar>
            <w:vAlign w:val="center"/>
          </w:tcPr>
          <w:p w14:paraId="6B1091F5" w14:textId="39F24A52"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2026.</w:t>
            </w:r>
          </w:p>
        </w:tc>
        <w:tc>
          <w:tcPr>
            <w:tcW w:w="1276" w:type="dxa"/>
            <w:noWrap/>
            <w:tcMar>
              <w:top w:w="0" w:type="dxa"/>
              <w:left w:w="108" w:type="dxa"/>
              <w:bottom w:w="0" w:type="dxa"/>
              <w:right w:w="108" w:type="dxa"/>
            </w:tcMar>
            <w:vAlign w:val="center"/>
          </w:tcPr>
          <w:p w14:paraId="75BC5EF5" w14:textId="43D2891C"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2027.</w:t>
            </w:r>
          </w:p>
        </w:tc>
        <w:tc>
          <w:tcPr>
            <w:tcW w:w="1180" w:type="dxa"/>
            <w:noWrap/>
            <w:tcMar>
              <w:top w:w="0" w:type="dxa"/>
              <w:left w:w="108" w:type="dxa"/>
              <w:bottom w:w="0" w:type="dxa"/>
              <w:right w:w="108" w:type="dxa"/>
            </w:tcMar>
            <w:vAlign w:val="center"/>
          </w:tcPr>
          <w:p w14:paraId="5693E00D" w14:textId="5E11B66A" w:rsidR="00A00CEA" w:rsidRPr="00214464" w:rsidRDefault="00A00CEA" w:rsidP="00A00CEA">
            <w:pPr>
              <w:suppressAutoHyphens/>
              <w:autoSpaceDN w:val="0"/>
              <w:spacing w:line="259" w:lineRule="auto"/>
              <w:ind w:hanging="17"/>
              <w:jc w:val="center"/>
              <w:textAlignment w:val="baseline"/>
              <w:rPr>
                <w:rFonts w:eastAsiaTheme="minorHAnsi"/>
                <w:sz w:val="20"/>
                <w:szCs w:val="20"/>
                <w:lang w:eastAsia="en-US"/>
              </w:rPr>
            </w:pPr>
            <w:r w:rsidRPr="00214464">
              <w:rPr>
                <w:sz w:val="20"/>
                <w:szCs w:val="20"/>
              </w:rPr>
              <w:t>2028.</w:t>
            </w:r>
          </w:p>
        </w:tc>
      </w:tr>
      <w:tr w:rsidR="00214464" w:rsidRPr="00214464" w14:paraId="40C1473C" w14:textId="77777777" w:rsidTr="001F414E">
        <w:trPr>
          <w:trHeight w:val="283"/>
          <w:jc w:val="center"/>
        </w:trPr>
        <w:tc>
          <w:tcPr>
            <w:tcW w:w="6516" w:type="dxa"/>
            <w:noWrap/>
            <w:tcMar>
              <w:top w:w="0" w:type="dxa"/>
              <w:left w:w="108" w:type="dxa"/>
              <w:bottom w:w="0" w:type="dxa"/>
              <w:right w:w="108" w:type="dxa"/>
            </w:tcMar>
          </w:tcPr>
          <w:p w14:paraId="4AF2FEA4" w14:textId="77777777" w:rsidR="007357BE" w:rsidRPr="00214464" w:rsidRDefault="007357BE" w:rsidP="007357BE">
            <w:pPr>
              <w:suppressAutoHyphens/>
              <w:autoSpaceDN w:val="0"/>
              <w:spacing w:line="259" w:lineRule="auto"/>
              <w:ind w:hanging="17"/>
              <w:jc w:val="both"/>
              <w:textAlignment w:val="baseline"/>
              <w:rPr>
                <w:rFonts w:eastAsiaTheme="minorHAnsi"/>
                <w:iCs/>
                <w:sz w:val="20"/>
                <w:szCs w:val="20"/>
                <w:lang w:eastAsia="en-US"/>
              </w:rPr>
            </w:pPr>
            <w:r w:rsidRPr="00214464">
              <w:rPr>
                <w:rFonts w:eastAsiaTheme="minorHAnsi"/>
                <w:sz w:val="20"/>
                <w:szCs w:val="20"/>
                <w:lang w:eastAsia="en-US"/>
              </w:rPr>
              <w:lastRenderedPageBreak/>
              <w:t>Kontinuirano se provode aktivnosti vezane uz razvoj sustava financijskog upravljanja i kontrola u po</w:t>
            </w:r>
            <w:r w:rsidRPr="00214464">
              <w:rPr>
                <w:rFonts w:eastAsiaTheme="minorHAnsi"/>
                <w:iCs/>
                <w:sz w:val="20"/>
                <w:szCs w:val="20"/>
                <w:lang w:eastAsia="en-US"/>
              </w:rPr>
              <w:t>slovnim procesima, programima i aktivnostima radi ostvarivanja poslovnih ciljeva.</w:t>
            </w:r>
          </w:p>
          <w:p w14:paraId="462B473C" w14:textId="671FAA20" w:rsidR="007357BE" w:rsidRPr="00214464" w:rsidRDefault="007357BE" w:rsidP="007357BE">
            <w:pPr>
              <w:suppressAutoHyphens/>
              <w:autoSpaceDN w:val="0"/>
              <w:spacing w:line="259" w:lineRule="auto"/>
              <w:ind w:hanging="17"/>
              <w:jc w:val="both"/>
              <w:textAlignment w:val="baseline"/>
              <w:rPr>
                <w:rFonts w:eastAsia="Calibri"/>
                <w:sz w:val="20"/>
                <w:szCs w:val="20"/>
                <w:highlight w:val="yellow"/>
                <w:lang w:eastAsia="en-US"/>
              </w:rPr>
            </w:pPr>
            <w:r w:rsidRPr="00214464">
              <w:rPr>
                <w:rFonts w:eastAsiaTheme="minorHAnsi"/>
                <w:iCs/>
                <w:sz w:val="20"/>
                <w:szCs w:val="20"/>
                <w:lang w:eastAsia="en-US"/>
              </w:rPr>
              <w:t>U 2026. godini planirana su sredstva za nastavak navedenih aktivnosti unutar sustava.</w:t>
            </w:r>
          </w:p>
        </w:tc>
        <w:tc>
          <w:tcPr>
            <w:tcW w:w="1134" w:type="dxa"/>
            <w:noWrap/>
            <w:tcMar>
              <w:top w:w="0" w:type="dxa"/>
              <w:left w:w="108" w:type="dxa"/>
              <w:bottom w:w="0" w:type="dxa"/>
              <w:right w:w="108" w:type="dxa"/>
            </w:tcMar>
            <w:vAlign w:val="center"/>
          </w:tcPr>
          <w:p w14:paraId="05589933" w14:textId="089DBEF4" w:rsidR="007357BE" w:rsidRPr="00214464" w:rsidRDefault="007357BE" w:rsidP="007357BE">
            <w:pPr>
              <w:suppressAutoHyphens/>
              <w:autoSpaceDN w:val="0"/>
              <w:spacing w:line="259" w:lineRule="auto"/>
              <w:ind w:hanging="17"/>
              <w:jc w:val="right"/>
              <w:textAlignment w:val="baseline"/>
              <w:rPr>
                <w:rFonts w:eastAsiaTheme="minorHAnsi"/>
                <w:b/>
                <w:sz w:val="20"/>
                <w:szCs w:val="20"/>
                <w:lang w:eastAsia="en-US"/>
              </w:rPr>
            </w:pPr>
            <w:r w:rsidRPr="00214464">
              <w:rPr>
                <w:rFonts w:eastAsiaTheme="minorHAnsi"/>
                <w:b/>
                <w:sz w:val="20"/>
                <w:szCs w:val="20"/>
                <w:lang w:eastAsia="en-US"/>
              </w:rPr>
              <w:t>26.600</w:t>
            </w:r>
          </w:p>
        </w:tc>
        <w:tc>
          <w:tcPr>
            <w:tcW w:w="1276" w:type="dxa"/>
            <w:noWrap/>
            <w:tcMar>
              <w:top w:w="0" w:type="dxa"/>
              <w:left w:w="108" w:type="dxa"/>
              <w:bottom w:w="0" w:type="dxa"/>
              <w:right w:w="108" w:type="dxa"/>
            </w:tcMar>
            <w:vAlign w:val="center"/>
          </w:tcPr>
          <w:p w14:paraId="32F9E92F" w14:textId="3AF3400A" w:rsidR="007357BE" w:rsidRPr="00214464" w:rsidRDefault="007357BE" w:rsidP="007357BE">
            <w:pPr>
              <w:suppressAutoHyphens/>
              <w:autoSpaceDN w:val="0"/>
              <w:spacing w:line="259" w:lineRule="auto"/>
              <w:ind w:hanging="17"/>
              <w:jc w:val="right"/>
              <w:textAlignment w:val="baseline"/>
              <w:rPr>
                <w:rFonts w:eastAsiaTheme="minorHAnsi"/>
                <w:b/>
                <w:sz w:val="20"/>
                <w:szCs w:val="20"/>
                <w:lang w:eastAsia="en-US"/>
              </w:rPr>
            </w:pPr>
            <w:r w:rsidRPr="00214464">
              <w:rPr>
                <w:rFonts w:eastAsiaTheme="minorHAnsi"/>
                <w:b/>
                <w:sz w:val="20"/>
                <w:szCs w:val="20"/>
                <w:lang w:eastAsia="en-US"/>
              </w:rPr>
              <w:t>0</w:t>
            </w:r>
          </w:p>
        </w:tc>
        <w:tc>
          <w:tcPr>
            <w:tcW w:w="1180" w:type="dxa"/>
            <w:noWrap/>
            <w:tcMar>
              <w:top w:w="0" w:type="dxa"/>
              <w:left w:w="108" w:type="dxa"/>
              <w:bottom w:w="0" w:type="dxa"/>
              <w:right w:w="108" w:type="dxa"/>
            </w:tcMar>
            <w:vAlign w:val="center"/>
          </w:tcPr>
          <w:p w14:paraId="387377A2" w14:textId="20EC8BFD" w:rsidR="007357BE" w:rsidRPr="00214464" w:rsidRDefault="007357BE" w:rsidP="007357BE">
            <w:pPr>
              <w:suppressAutoHyphens/>
              <w:autoSpaceDN w:val="0"/>
              <w:spacing w:line="259" w:lineRule="auto"/>
              <w:ind w:hanging="17"/>
              <w:jc w:val="right"/>
              <w:textAlignment w:val="baseline"/>
              <w:rPr>
                <w:rFonts w:eastAsiaTheme="minorHAnsi"/>
                <w:b/>
                <w:sz w:val="20"/>
                <w:szCs w:val="20"/>
                <w:lang w:eastAsia="en-US"/>
              </w:rPr>
            </w:pPr>
            <w:r w:rsidRPr="00214464">
              <w:rPr>
                <w:rFonts w:eastAsiaTheme="minorHAnsi"/>
                <w:b/>
                <w:sz w:val="20"/>
                <w:szCs w:val="20"/>
                <w:lang w:eastAsia="en-US"/>
              </w:rPr>
              <w:t>0</w:t>
            </w:r>
          </w:p>
        </w:tc>
      </w:tr>
    </w:tbl>
    <w:p w14:paraId="51D6AA47" w14:textId="77777777" w:rsidR="00F50BF4" w:rsidRPr="00214464" w:rsidRDefault="00F50BF4" w:rsidP="00F50BF4">
      <w:pPr>
        <w:spacing w:after="200" w:line="276" w:lineRule="auto"/>
        <w:sectPr w:rsidR="00F50BF4" w:rsidRPr="00214464" w:rsidSect="004C206D">
          <w:footerReference w:type="default" r:id="rId20"/>
          <w:pgSz w:w="11906" w:h="16838"/>
          <w:pgMar w:top="1276" w:right="1418" w:bottom="1418" w:left="1418" w:header="709" w:footer="709" w:gutter="0"/>
          <w:pgNumType w:start="75"/>
          <w:cols w:space="708"/>
          <w:docGrid w:linePitch="360"/>
        </w:sectPr>
      </w:pPr>
    </w:p>
    <w:p w14:paraId="334F4BB2" w14:textId="77777777" w:rsidR="00F50BF4" w:rsidRPr="00214464" w:rsidRDefault="00F50BF4" w:rsidP="00DE6C2D">
      <w:pPr>
        <w:pStyle w:val="Uvuenotijeloteksta"/>
        <w:numPr>
          <w:ilvl w:val="0"/>
          <w:numId w:val="25"/>
        </w:numPr>
        <w:rPr>
          <w:b/>
          <w:i w:val="0"/>
          <w:sz w:val="24"/>
        </w:rPr>
      </w:pPr>
      <w:r w:rsidRPr="00214464">
        <w:rPr>
          <w:b/>
          <w:i w:val="0"/>
          <w:sz w:val="24"/>
        </w:rPr>
        <w:lastRenderedPageBreak/>
        <w:t>ZAVRŠNE ODREDBE</w:t>
      </w:r>
    </w:p>
    <w:p w14:paraId="0417C6B5" w14:textId="77777777" w:rsidR="00F50BF4" w:rsidRPr="00214464" w:rsidRDefault="00F50BF4" w:rsidP="00F50BF4">
      <w:pPr>
        <w:autoSpaceDE w:val="0"/>
        <w:autoSpaceDN w:val="0"/>
        <w:adjustRightInd w:val="0"/>
        <w:jc w:val="both"/>
      </w:pPr>
    </w:p>
    <w:p w14:paraId="1F2EB578" w14:textId="2EAD4A3C" w:rsidR="00F50BF4" w:rsidRPr="00214464" w:rsidRDefault="00F50BF4" w:rsidP="00F50BF4">
      <w:pPr>
        <w:autoSpaceDE w:val="0"/>
        <w:autoSpaceDN w:val="0"/>
        <w:adjustRightInd w:val="0"/>
        <w:jc w:val="center"/>
        <w:rPr>
          <w:rFonts w:eastAsiaTheme="minorHAnsi"/>
          <w:b/>
          <w:bCs/>
          <w:lang w:eastAsia="en-US"/>
        </w:rPr>
      </w:pPr>
      <w:r w:rsidRPr="00214464">
        <w:rPr>
          <w:rFonts w:eastAsiaTheme="minorHAnsi"/>
          <w:b/>
          <w:bCs/>
          <w:lang w:eastAsia="en-US"/>
        </w:rPr>
        <w:t>Članak 2</w:t>
      </w:r>
      <w:r w:rsidR="00981F9F" w:rsidRPr="00214464">
        <w:rPr>
          <w:rFonts w:eastAsiaTheme="minorHAnsi"/>
          <w:b/>
          <w:bCs/>
          <w:lang w:eastAsia="en-US"/>
        </w:rPr>
        <w:t>2</w:t>
      </w:r>
      <w:r w:rsidRPr="00214464">
        <w:rPr>
          <w:rFonts w:eastAsiaTheme="minorHAnsi"/>
          <w:b/>
          <w:bCs/>
          <w:lang w:eastAsia="en-US"/>
        </w:rPr>
        <w:t>.</w:t>
      </w:r>
    </w:p>
    <w:p w14:paraId="5DF47A68" w14:textId="77777777" w:rsidR="00F50BF4" w:rsidRPr="00214464" w:rsidRDefault="00F50BF4" w:rsidP="00F50BF4">
      <w:pPr>
        <w:autoSpaceDE w:val="0"/>
        <w:autoSpaceDN w:val="0"/>
        <w:adjustRightInd w:val="0"/>
        <w:jc w:val="center"/>
        <w:rPr>
          <w:b/>
        </w:rPr>
      </w:pPr>
    </w:p>
    <w:p w14:paraId="0708E25E" w14:textId="7C4CA8E1" w:rsidR="00F50BF4" w:rsidRPr="00214464" w:rsidRDefault="00F50BF4" w:rsidP="00F50BF4">
      <w:pPr>
        <w:suppressAutoHyphens/>
        <w:autoSpaceDN w:val="0"/>
        <w:ind w:firstLine="709"/>
        <w:jc w:val="both"/>
        <w:textAlignment w:val="baseline"/>
        <w:rPr>
          <w:rFonts w:eastAsia="Calibri"/>
          <w:lang w:eastAsia="en-US"/>
        </w:rPr>
      </w:pPr>
      <w:r w:rsidRPr="00214464">
        <w:rPr>
          <w:rFonts w:eastAsia="Calibri"/>
          <w:lang w:eastAsia="en-US"/>
        </w:rPr>
        <w:t>Ovaj Proračun i projekcije za 202</w:t>
      </w:r>
      <w:r w:rsidR="00C32930" w:rsidRPr="00214464">
        <w:rPr>
          <w:rFonts w:eastAsia="Calibri"/>
          <w:lang w:eastAsia="en-US"/>
        </w:rPr>
        <w:t>7</w:t>
      </w:r>
      <w:r w:rsidRPr="00214464">
        <w:rPr>
          <w:rFonts w:eastAsia="Calibri"/>
          <w:lang w:eastAsia="en-US"/>
        </w:rPr>
        <w:t>. i 202</w:t>
      </w:r>
      <w:r w:rsidR="00C32930" w:rsidRPr="00214464">
        <w:rPr>
          <w:rFonts w:eastAsia="Calibri"/>
          <w:lang w:eastAsia="en-US"/>
        </w:rPr>
        <w:t>8</w:t>
      </w:r>
      <w:r w:rsidRPr="00214464">
        <w:rPr>
          <w:rFonts w:eastAsia="Calibri"/>
          <w:lang w:eastAsia="en-US"/>
        </w:rPr>
        <w:t>. godinu objavit će se u Službenim vijestima Grada Samobora, a stupa na snagu 1. siječnja 202</w:t>
      </w:r>
      <w:r w:rsidR="00C32930" w:rsidRPr="00214464">
        <w:rPr>
          <w:rFonts w:eastAsia="Calibri"/>
          <w:lang w:eastAsia="en-US"/>
        </w:rPr>
        <w:t>6</w:t>
      </w:r>
      <w:r w:rsidRPr="00214464">
        <w:rPr>
          <w:rFonts w:eastAsia="Calibri"/>
          <w:lang w:eastAsia="en-US"/>
        </w:rPr>
        <w:t>. godine.</w:t>
      </w:r>
    </w:p>
    <w:p w14:paraId="7AE0E9EA" w14:textId="77777777" w:rsidR="00F50BF4" w:rsidRPr="00214464" w:rsidRDefault="00F50BF4" w:rsidP="00F50BF4">
      <w:pPr>
        <w:autoSpaceDE w:val="0"/>
        <w:autoSpaceDN w:val="0"/>
        <w:adjustRightInd w:val="0"/>
        <w:jc w:val="both"/>
      </w:pPr>
    </w:p>
    <w:p w14:paraId="217AB7F0" w14:textId="77777777" w:rsidR="00F50BF4" w:rsidRPr="00214464" w:rsidRDefault="00F50BF4" w:rsidP="00F50BF4">
      <w:pPr>
        <w:autoSpaceDE w:val="0"/>
        <w:autoSpaceDN w:val="0"/>
        <w:adjustRightInd w:val="0"/>
        <w:jc w:val="both"/>
        <w:rPr>
          <w:sz w:val="20"/>
          <w:szCs w:val="20"/>
        </w:rPr>
      </w:pPr>
      <w:r w:rsidRPr="00214464">
        <w:rPr>
          <w:sz w:val="20"/>
          <w:szCs w:val="20"/>
        </w:rPr>
        <w:t xml:space="preserve">KLASA: </w:t>
      </w:r>
    </w:p>
    <w:p w14:paraId="7BEF2476" w14:textId="77777777" w:rsidR="00F50BF4" w:rsidRPr="00214464" w:rsidRDefault="00F50BF4" w:rsidP="00F50BF4">
      <w:pPr>
        <w:autoSpaceDE w:val="0"/>
        <w:autoSpaceDN w:val="0"/>
        <w:adjustRightInd w:val="0"/>
        <w:jc w:val="both"/>
        <w:rPr>
          <w:sz w:val="20"/>
          <w:szCs w:val="20"/>
        </w:rPr>
      </w:pPr>
      <w:r w:rsidRPr="00214464">
        <w:rPr>
          <w:sz w:val="20"/>
          <w:szCs w:val="20"/>
        </w:rPr>
        <w:t xml:space="preserve">URBROJ: </w:t>
      </w:r>
    </w:p>
    <w:p w14:paraId="2056BE80" w14:textId="77777777" w:rsidR="00F50BF4" w:rsidRPr="00214464" w:rsidRDefault="00F50BF4" w:rsidP="00F50BF4">
      <w:pPr>
        <w:autoSpaceDE w:val="0"/>
        <w:autoSpaceDN w:val="0"/>
        <w:adjustRightInd w:val="0"/>
        <w:jc w:val="both"/>
      </w:pPr>
    </w:p>
    <w:p w14:paraId="3AD70340" w14:textId="77777777" w:rsidR="00F50BF4" w:rsidRPr="00214464" w:rsidRDefault="00F50BF4" w:rsidP="00F50BF4">
      <w:pPr>
        <w:autoSpaceDE w:val="0"/>
        <w:autoSpaceDN w:val="0"/>
        <w:adjustRightInd w:val="0"/>
        <w:jc w:val="both"/>
      </w:pPr>
    </w:p>
    <w:p w14:paraId="65A4846A" w14:textId="77777777" w:rsidR="00F50BF4" w:rsidRPr="00214464" w:rsidRDefault="00F50BF4" w:rsidP="00F50BF4">
      <w:pPr>
        <w:tabs>
          <w:tab w:val="center" w:pos="6946"/>
        </w:tabs>
        <w:autoSpaceDE w:val="0"/>
        <w:autoSpaceDN w:val="0"/>
        <w:adjustRightInd w:val="0"/>
        <w:jc w:val="both"/>
        <w:rPr>
          <w:b/>
        </w:rPr>
      </w:pPr>
      <w:r w:rsidRPr="00214464">
        <w:rPr>
          <w:b/>
        </w:rPr>
        <w:tab/>
        <w:t>PREDSJEDNIK</w:t>
      </w:r>
    </w:p>
    <w:p w14:paraId="7378D25D" w14:textId="77777777" w:rsidR="00F50BF4" w:rsidRPr="00214464" w:rsidRDefault="00F50BF4" w:rsidP="00F50BF4">
      <w:pPr>
        <w:tabs>
          <w:tab w:val="center" w:pos="6946"/>
        </w:tabs>
        <w:autoSpaceDE w:val="0"/>
        <w:autoSpaceDN w:val="0"/>
        <w:adjustRightInd w:val="0"/>
        <w:jc w:val="both"/>
        <w:rPr>
          <w:b/>
        </w:rPr>
      </w:pPr>
      <w:r w:rsidRPr="00214464">
        <w:rPr>
          <w:b/>
        </w:rPr>
        <w:tab/>
        <w:t>GRADSKOG VIJEĆA</w:t>
      </w:r>
    </w:p>
    <w:p w14:paraId="72D5C057" w14:textId="52A77E89" w:rsidR="007568FA" w:rsidRPr="00214464" w:rsidRDefault="00F50BF4" w:rsidP="002B478A">
      <w:pPr>
        <w:tabs>
          <w:tab w:val="center" w:pos="6946"/>
        </w:tabs>
        <w:autoSpaceDE w:val="0"/>
        <w:autoSpaceDN w:val="0"/>
        <w:adjustRightInd w:val="0"/>
        <w:jc w:val="both"/>
        <w:rPr>
          <w:b/>
        </w:rPr>
      </w:pPr>
      <w:r w:rsidRPr="00214464">
        <w:rPr>
          <w:b/>
        </w:rPr>
        <w:tab/>
      </w:r>
      <w:r w:rsidR="00C32930" w:rsidRPr="00214464">
        <w:rPr>
          <w:b/>
        </w:rPr>
        <w:t>Luka Bišćan, bacc. oec.</w:t>
      </w:r>
    </w:p>
    <w:sectPr w:rsidR="007568FA" w:rsidRPr="00214464" w:rsidSect="00523C2F">
      <w:footerReference w:type="default" r:id="rId21"/>
      <w:pgSz w:w="11906" w:h="16838" w:code="9"/>
      <w:pgMar w:top="1417" w:right="1417" w:bottom="1417" w:left="1417"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FC8E" w14:textId="77777777" w:rsidR="00DB0D9A" w:rsidRDefault="00DB0D9A" w:rsidP="00C819AA">
      <w:r>
        <w:separator/>
      </w:r>
    </w:p>
  </w:endnote>
  <w:endnote w:type="continuationSeparator" w:id="0">
    <w:p w14:paraId="0FE05642" w14:textId="77777777" w:rsidR="00DB0D9A" w:rsidRDefault="00DB0D9A" w:rsidP="00C8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quot;Times New Roman&quot;,serif">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Franklin Gothic Book">
    <w:panose1 w:val="020B0503020102020204"/>
    <w:charset w:val="EE"/>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inion Pro">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9833018"/>
      <w:docPartObj>
        <w:docPartGallery w:val="Page Numbers (Bottom of Page)"/>
        <w:docPartUnique/>
      </w:docPartObj>
    </w:sdtPr>
    <w:sdtEndPr/>
    <w:sdtContent>
      <w:p w14:paraId="420A0B8D" w14:textId="77777777" w:rsidR="00F50BF4" w:rsidRDefault="00F50BF4">
        <w:pPr>
          <w:pStyle w:val="Podnoje"/>
          <w:jc w:val="center"/>
        </w:pPr>
        <w:r>
          <w:fldChar w:fldCharType="begin"/>
        </w:r>
        <w:r>
          <w:instrText>PAGE   \* MERGEFORMAT</w:instrText>
        </w:r>
        <w:r>
          <w:fldChar w:fldCharType="separate"/>
        </w:r>
        <w:r>
          <w:t>2</w:t>
        </w:r>
        <w:r>
          <w:fldChar w:fldCharType="end"/>
        </w:r>
      </w:p>
    </w:sdtContent>
  </w:sdt>
  <w:p w14:paraId="1669F20C" w14:textId="77777777" w:rsidR="00F50BF4" w:rsidRDefault="00F50BF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855531"/>
      <w:docPartObj>
        <w:docPartGallery w:val="Page Numbers (Bottom of Page)"/>
        <w:docPartUnique/>
      </w:docPartObj>
    </w:sdtPr>
    <w:sdtEndPr/>
    <w:sdtContent>
      <w:p w14:paraId="1F9A9A6C" w14:textId="518D8AED" w:rsidR="002B478A" w:rsidRDefault="002B478A">
        <w:pPr>
          <w:pStyle w:val="Podnoje"/>
          <w:jc w:val="center"/>
        </w:pPr>
        <w:r>
          <w:fldChar w:fldCharType="begin"/>
        </w:r>
        <w:r>
          <w:instrText>PAGE   \* MERGEFORMAT</w:instrText>
        </w:r>
        <w:r>
          <w:fldChar w:fldCharType="separate"/>
        </w:r>
        <w:r>
          <w:t>2</w:t>
        </w:r>
        <w:r>
          <w:fldChar w:fldCharType="end"/>
        </w:r>
      </w:p>
    </w:sdtContent>
  </w:sdt>
  <w:p w14:paraId="0E6AC881" w14:textId="7C951F6F" w:rsidR="00DB0D9A" w:rsidRPr="00D129AA" w:rsidRDefault="00DB0D9A" w:rsidP="005044F1">
    <w:pPr>
      <w:pStyle w:val="Podnoje"/>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5A924" w14:textId="77777777" w:rsidR="00DB0D9A" w:rsidRDefault="00DB0D9A" w:rsidP="00C819AA">
      <w:r>
        <w:separator/>
      </w:r>
    </w:p>
  </w:footnote>
  <w:footnote w:type="continuationSeparator" w:id="0">
    <w:p w14:paraId="5D9659DA" w14:textId="77777777" w:rsidR="00DB0D9A" w:rsidRDefault="00DB0D9A" w:rsidP="00C81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D3407"/>
    <w:multiLevelType w:val="hybridMultilevel"/>
    <w:tmpl w:val="1B10B6E2"/>
    <w:lvl w:ilvl="0" w:tplc="D84A41A6">
      <w:start w:val="1"/>
      <w:numFmt w:val="bullet"/>
      <w:pStyle w:val="B2"/>
      <w:lvlText w:val=""/>
      <w:lvlJc w:val="left"/>
      <w:pPr>
        <w:tabs>
          <w:tab w:val="num" w:pos="1107"/>
        </w:tabs>
        <w:ind w:left="1107" w:hanging="567"/>
      </w:pPr>
      <w:rPr>
        <w:rFonts w:ascii="Symbol" w:hAnsi="Symbol" w:hint="default"/>
      </w:rPr>
    </w:lvl>
    <w:lvl w:ilvl="1" w:tplc="041A0001">
      <w:start w:val="1"/>
      <w:numFmt w:val="bullet"/>
      <w:lvlText w:val=""/>
      <w:lvlJc w:val="left"/>
      <w:pPr>
        <w:tabs>
          <w:tab w:val="num" w:pos="1440"/>
        </w:tabs>
        <w:ind w:left="1440" w:hanging="360"/>
      </w:pPr>
      <w:rPr>
        <w:rFonts w:ascii="Symbol" w:hAnsi="Symbol"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4975F9"/>
    <w:multiLevelType w:val="hybridMultilevel"/>
    <w:tmpl w:val="2C763694"/>
    <w:lvl w:ilvl="0" w:tplc="03AACF2A">
      <w:start w:val="1"/>
      <w:numFmt w:val="decimal"/>
      <w:pStyle w:val="ispodvelikognaslovajosipa"/>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DD1E39"/>
    <w:multiLevelType w:val="hybridMultilevel"/>
    <w:tmpl w:val="1F42A6E8"/>
    <w:lvl w:ilvl="0" w:tplc="93246404">
      <w:start w:val="1"/>
      <w:numFmt w:val="bullet"/>
      <w:lvlText w:val=""/>
      <w:lvlJc w:val="left"/>
      <w:pPr>
        <w:ind w:left="720" w:hanging="360"/>
      </w:pPr>
      <w:rPr>
        <w:rFonts w:ascii="Symbol" w:hAnsi="Symbol" w:hint="default"/>
        <w:color w:val="0678A2" w:themeColor="accent3" w:themeShade="BF"/>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0FD6FAB"/>
    <w:multiLevelType w:val="hybridMultilevel"/>
    <w:tmpl w:val="5A001E96"/>
    <w:lvl w:ilvl="0" w:tplc="36FCE6D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D637FE"/>
    <w:multiLevelType w:val="hybridMultilevel"/>
    <w:tmpl w:val="A4F26A4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2447C1"/>
    <w:multiLevelType w:val="hybridMultilevel"/>
    <w:tmpl w:val="D5F0D97A"/>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AA43E53"/>
    <w:multiLevelType w:val="hybridMultilevel"/>
    <w:tmpl w:val="0072680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E15F98"/>
    <w:multiLevelType w:val="hybridMultilevel"/>
    <w:tmpl w:val="791CC5D6"/>
    <w:lvl w:ilvl="0" w:tplc="E8661924">
      <w:start w:val="3"/>
      <w:numFmt w:val="upperRoman"/>
      <w:lvlText w:val="%1."/>
      <w:lvlJc w:val="left"/>
      <w:pPr>
        <w:ind w:left="1080" w:hanging="720"/>
      </w:pPr>
      <w:rPr>
        <w:rFonts w:ascii="Times New Roman" w:hAnsi="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BEA212D"/>
    <w:multiLevelType w:val="multilevel"/>
    <w:tmpl w:val="CD16794C"/>
    <w:lvl w:ilvl="0">
      <w:start w:val="1"/>
      <w:numFmt w:val="decimal"/>
      <w:pStyle w:val="velikinaslov-josipa"/>
      <w:lvlText w:val="%1."/>
      <w:lvlJc w:val="left"/>
      <w:pPr>
        <w:ind w:left="720"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EB23CA"/>
    <w:multiLevelType w:val="hybridMultilevel"/>
    <w:tmpl w:val="64D2347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F4C6180"/>
    <w:multiLevelType w:val="hybridMultilevel"/>
    <w:tmpl w:val="890AC672"/>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699788E"/>
    <w:multiLevelType w:val="hybridMultilevel"/>
    <w:tmpl w:val="4AD651B6"/>
    <w:lvl w:ilvl="0" w:tplc="961C3882">
      <w:start w:val="1"/>
      <w:numFmt w:val="decimal"/>
      <w:pStyle w:val="programskaklaspodnasljosipa"/>
      <w:lvlText w:val="%1."/>
      <w:lvlJc w:val="left"/>
      <w:pPr>
        <w:ind w:left="1429" w:hanging="360"/>
      </w:pPr>
    </w:lvl>
    <w:lvl w:ilvl="1" w:tplc="041A0019" w:tentative="1">
      <w:start w:val="1"/>
      <w:numFmt w:val="lowerLetter"/>
      <w:lvlText w:val="%2."/>
      <w:lvlJc w:val="left"/>
      <w:pPr>
        <w:ind w:left="2149" w:hanging="360"/>
      </w:pPr>
    </w:lvl>
    <w:lvl w:ilvl="2" w:tplc="041A001B" w:tentative="1">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12" w15:restartNumberingAfterBreak="0">
    <w:nsid w:val="29427402"/>
    <w:multiLevelType w:val="hybridMultilevel"/>
    <w:tmpl w:val="86EA548C"/>
    <w:lvl w:ilvl="0" w:tplc="D212B4FE">
      <w:start w:val="1"/>
      <w:numFmt w:val="bullet"/>
      <w:lvlText w:val=""/>
      <w:lvlJc w:val="left"/>
      <w:pPr>
        <w:ind w:left="1440" w:hanging="360"/>
      </w:pPr>
      <w:rPr>
        <w:rFonts w:ascii="Symbol" w:hAnsi="Symbol" w:hint="default"/>
        <w:color w:val="0678A2" w:themeColor="accent3" w:themeShade="BF"/>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315C49D9"/>
    <w:multiLevelType w:val="hybridMultilevel"/>
    <w:tmpl w:val="CE8C8C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3C177649"/>
    <w:multiLevelType w:val="hybridMultilevel"/>
    <w:tmpl w:val="56B4D1AC"/>
    <w:lvl w:ilvl="0" w:tplc="041A0001">
      <w:start w:val="1"/>
      <w:numFmt w:val="bullet"/>
      <w:lvlText w:val=""/>
      <w:lvlJc w:val="left"/>
      <w:pPr>
        <w:ind w:left="2345"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4064737A"/>
    <w:multiLevelType w:val="hybridMultilevel"/>
    <w:tmpl w:val="7A7A11A2"/>
    <w:lvl w:ilvl="0" w:tplc="C9C2ABF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1C015B2"/>
    <w:multiLevelType w:val="hybridMultilevel"/>
    <w:tmpl w:val="FE62AD36"/>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341511E"/>
    <w:multiLevelType w:val="hybridMultilevel"/>
    <w:tmpl w:val="6456A674"/>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40A03F4"/>
    <w:multiLevelType w:val="hybridMultilevel"/>
    <w:tmpl w:val="938A999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4E96AA6"/>
    <w:multiLevelType w:val="hybridMultilevel"/>
    <w:tmpl w:val="48904D90"/>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0" w15:restartNumberingAfterBreak="0">
    <w:nsid w:val="4843048E"/>
    <w:multiLevelType w:val="hybridMultilevel"/>
    <w:tmpl w:val="B5F870B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496C7E14"/>
    <w:multiLevelType w:val="hybridMultilevel"/>
    <w:tmpl w:val="C16E45A2"/>
    <w:lvl w:ilvl="0" w:tplc="130ABF5A">
      <w:start w:val="1"/>
      <w:numFmt w:val="bullet"/>
      <w:lvlText w:val="-"/>
      <w:lvlJc w:val="left"/>
      <w:pPr>
        <w:ind w:left="720" w:hanging="360"/>
      </w:pPr>
      <w:rPr>
        <w:rFonts w:ascii="&quot;Times New Roman&quot;,serif" w:hAnsi="&quot;Times New Roman&quot;,serif"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C5F253A"/>
    <w:multiLevelType w:val="hybridMultilevel"/>
    <w:tmpl w:val="9426E390"/>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C7155C5"/>
    <w:multiLevelType w:val="hybridMultilevel"/>
    <w:tmpl w:val="FFFFFFFF"/>
    <w:lvl w:ilvl="0" w:tplc="45C2985E">
      <w:start w:val="1"/>
      <w:numFmt w:val="bullet"/>
      <w:lvlText w:val=""/>
      <w:lvlJc w:val="left"/>
      <w:pPr>
        <w:ind w:left="720" w:hanging="360"/>
      </w:pPr>
      <w:rPr>
        <w:rFonts w:ascii="Symbol" w:hAnsi="Symbol" w:hint="default"/>
      </w:rPr>
    </w:lvl>
    <w:lvl w:ilvl="1" w:tplc="DFEC11AC">
      <w:start w:val="1"/>
      <w:numFmt w:val="bullet"/>
      <w:lvlText w:val="o"/>
      <w:lvlJc w:val="left"/>
      <w:pPr>
        <w:ind w:left="1440" w:hanging="360"/>
      </w:pPr>
      <w:rPr>
        <w:rFonts w:ascii="Courier New" w:hAnsi="Courier New" w:hint="default"/>
      </w:rPr>
    </w:lvl>
    <w:lvl w:ilvl="2" w:tplc="77E03490">
      <w:start w:val="1"/>
      <w:numFmt w:val="bullet"/>
      <w:lvlText w:val=""/>
      <w:lvlJc w:val="left"/>
      <w:pPr>
        <w:ind w:left="2160" w:hanging="360"/>
      </w:pPr>
      <w:rPr>
        <w:rFonts w:ascii="Wingdings" w:hAnsi="Wingdings" w:hint="default"/>
      </w:rPr>
    </w:lvl>
    <w:lvl w:ilvl="3" w:tplc="EACACC02">
      <w:start w:val="1"/>
      <w:numFmt w:val="bullet"/>
      <w:lvlText w:val=""/>
      <w:lvlJc w:val="left"/>
      <w:pPr>
        <w:ind w:left="2880" w:hanging="360"/>
      </w:pPr>
      <w:rPr>
        <w:rFonts w:ascii="Symbol" w:hAnsi="Symbol" w:hint="default"/>
      </w:rPr>
    </w:lvl>
    <w:lvl w:ilvl="4" w:tplc="19ECE196">
      <w:start w:val="1"/>
      <w:numFmt w:val="bullet"/>
      <w:lvlText w:val="o"/>
      <w:lvlJc w:val="left"/>
      <w:pPr>
        <w:ind w:left="3600" w:hanging="360"/>
      </w:pPr>
      <w:rPr>
        <w:rFonts w:ascii="Courier New" w:hAnsi="Courier New" w:hint="default"/>
      </w:rPr>
    </w:lvl>
    <w:lvl w:ilvl="5" w:tplc="E4CE2FFC">
      <w:start w:val="1"/>
      <w:numFmt w:val="bullet"/>
      <w:lvlText w:val=""/>
      <w:lvlJc w:val="left"/>
      <w:pPr>
        <w:ind w:left="4320" w:hanging="360"/>
      </w:pPr>
      <w:rPr>
        <w:rFonts w:ascii="Wingdings" w:hAnsi="Wingdings" w:hint="default"/>
      </w:rPr>
    </w:lvl>
    <w:lvl w:ilvl="6" w:tplc="4A32F83C">
      <w:start w:val="1"/>
      <w:numFmt w:val="bullet"/>
      <w:lvlText w:val=""/>
      <w:lvlJc w:val="left"/>
      <w:pPr>
        <w:ind w:left="5040" w:hanging="360"/>
      </w:pPr>
      <w:rPr>
        <w:rFonts w:ascii="Symbol" w:hAnsi="Symbol" w:hint="default"/>
      </w:rPr>
    </w:lvl>
    <w:lvl w:ilvl="7" w:tplc="D384EE5E">
      <w:start w:val="1"/>
      <w:numFmt w:val="bullet"/>
      <w:lvlText w:val="o"/>
      <w:lvlJc w:val="left"/>
      <w:pPr>
        <w:ind w:left="5760" w:hanging="360"/>
      </w:pPr>
      <w:rPr>
        <w:rFonts w:ascii="Courier New" w:hAnsi="Courier New" w:hint="default"/>
      </w:rPr>
    </w:lvl>
    <w:lvl w:ilvl="8" w:tplc="54DE2AD4">
      <w:start w:val="1"/>
      <w:numFmt w:val="bullet"/>
      <w:lvlText w:val=""/>
      <w:lvlJc w:val="left"/>
      <w:pPr>
        <w:ind w:left="6480" w:hanging="360"/>
      </w:pPr>
      <w:rPr>
        <w:rFonts w:ascii="Wingdings" w:hAnsi="Wingdings" w:hint="default"/>
      </w:rPr>
    </w:lvl>
  </w:abstractNum>
  <w:abstractNum w:abstractNumId="24" w15:restartNumberingAfterBreak="0">
    <w:nsid w:val="50D53BB8"/>
    <w:multiLevelType w:val="hybridMultilevel"/>
    <w:tmpl w:val="A51830C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8D53649"/>
    <w:multiLevelType w:val="hybridMultilevel"/>
    <w:tmpl w:val="AE6C1C04"/>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9265A53"/>
    <w:multiLevelType w:val="hybridMultilevel"/>
    <w:tmpl w:val="87EE371E"/>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FFA432F"/>
    <w:multiLevelType w:val="hybridMultilevel"/>
    <w:tmpl w:val="57B4FE0E"/>
    <w:lvl w:ilvl="0" w:tplc="1FD8E4F6">
      <w:start w:val="1"/>
      <w:numFmt w:val="bullet"/>
      <w:lvlText w:val=""/>
      <w:lvlJc w:val="left"/>
      <w:pPr>
        <w:ind w:left="1428" w:hanging="360"/>
      </w:pPr>
      <w:rPr>
        <w:rFonts w:ascii="Symbol" w:hAnsi="Symbol" w:hint="default"/>
        <w:color w:val="0678A2" w:themeColor="accent3" w:themeShade="BF"/>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8" w15:restartNumberingAfterBreak="0">
    <w:nsid w:val="60CD71DB"/>
    <w:multiLevelType w:val="hybridMultilevel"/>
    <w:tmpl w:val="776A81A8"/>
    <w:lvl w:ilvl="0" w:tplc="D17884E8">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62FC2110"/>
    <w:multiLevelType w:val="hybridMultilevel"/>
    <w:tmpl w:val="C37E3032"/>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63EF1A37"/>
    <w:multiLevelType w:val="hybridMultilevel"/>
    <w:tmpl w:val="58DC44BC"/>
    <w:lvl w:ilvl="0" w:tplc="71F68376">
      <w:start w:val="1"/>
      <w:numFmt w:val="bullet"/>
      <w:lvlText w:val=""/>
      <w:lvlJc w:val="left"/>
      <w:pPr>
        <w:ind w:left="720" w:hanging="360"/>
      </w:pPr>
      <w:rPr>
        <w:rFonts w:ascii="Symbol" w:hAnsi="Symbol" w:hint="default"/>
        <w:strike w:val="0"/>
        <w:color w:val="0678A2" w:themeColor="accent3" w:themeShade="BF"/>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64D22B31"/>
    <w:multiLevelType w:val="hybridMultilevel"/>
    <w:tmpl w:val="DB480D6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65814FF5"/>
    <w:multiLevelType w:val="hybridMultilevel"/>
    <w:tmpl w:val="571AEDB8"/>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65F95480"/>
    <w:multiLevelType w:val="hybridMultilevel"/>
    <w:tmpl w:val="0114D78E"/>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6870DD8"/>
    <w:multiLevelType w:val="hybridMultilevel"/>
    <w:tmpl w:val="A6686CB0"/>
    <w:lvl w:ilvl="0" w:tplc="130ABF5A">
      <w:start w:val="1"/>
      <w:numFmt w:val="bullet"/>
      <w:lvlText w:val="-"/>
      <w:lvlJc w:val="left"/>
      <w:pPr>
        <w:ind w:left="720" w:hanging="360"/>
      </w:pPr>
      <w:rPr>
        <w:rFonts w:ascii="&quot;Times New Roman&quot;,serif" w:hAnsi="&quot;Times New Roman&quot;,serif" w:hint="default"/>
      </w:rPr>
    </w:lvl>
    <w:lvl w:ilvl="1" w:tplc="53660382">
      <w:start w:val="1"/>
      <w:numFmt w:val="bullet"/>
      <w:lvlText w:val="o"/>
      <w:lvlJc w:val="left"/>
      <w:pPr>
        <w:ind w:left="1440" w:hanging="360"/>
      </w:pPr>
      <w:rPr>
        <w:rFonts w:ascii="Courier New" w:hAnsi="Courier New" w:hint="default"/>
      </w:rPr>
    </w:lvl>
    <w:lvl w:ilvl="2" w:tplc="CB60B7F6">
      <w:start w:val="1"/>
      <w:numFmt w:val="bullet"/>
      <w:lvlText w:val=""/>
      <w:lvlJc w:val="left"/>
      <w:pPr>
        <w:ind w:left="2160" w:hanging="360"/>
      </w:pPr>
      <w:rPr>
        <w:rFonts w:ascii="Wingdings" w:hAnsi="Wingdings" w:hint="default"/>
      </w:rPr>
    </w:lvl>
    <w:lvl w:ilvl="3" w:tplc="E03293AA">
      <w:start w:val="1"/>
      <w:numFmt w:val="bullet"/>
      <w:lvlText w:val=""/>
      <w:lvlJc w:val="left"/>
      <w:pPr>
        <w:ind w:left="2880" w:hanging="360"/>
      </w:pPr>
      <w:rPr>
        <w:rFonts w:ascii="Symbol" w:hAnsi="Symbol" w:hint="default"/>
      </w:rPr>
    </w:lvl>
    <w:lvl w:ilvl="4" w:tplc="7598C562">
      <w:start w:val="1"/>
      <w:numFmt w:val="bullet"/>
      <w:lvlText w:val="o"/>
      <w:lvlJc w:val="left"/>
      <w:pPr>
        <w:ind w:left="3600" w:hanging="360"/>
      </w:pPr>
      <w:rPr>
        <w:rFonts w:ascii="Courier New" w:hAnsi="Courier New" w:hint="default"/>
      </w:rPr>
    </w:lvl>
    <w:lvl w:ilvl="5" w:tplc="DDE2AAF0">
      <w:start w:val="1"/>
      <w:numFmt w:val="bullet"/>
      <w:lvlText w:val=""/>
      <w:lvlJc w:val="left"/>
      <w:pPr>
        <w:ind w:left="4320" w:hanging="360"/>
      </w:pPr>
      <w:rPr>
        <w:rFonts w:ascii="Wingdings" w:hAnsi="Wingdings" w:hint="default"/>
      </w:rPr>
    </w:lvl>
    <w:lvl w:ilvl="6" w:tplc="470C22AE">
      <w:start w:val="1"/>
      <w:numFmt w:val="bullet"/>
      <w:lvlText w:val=""/>
      <w:lvlJc w:val="left"/>
      <w:pPr>
        <w:ind w:left="5040" w:hanging="360"/>
      </w:pPr>
      <w:rPr>
        <w:rFonts w:ascii="Symbol" w:hAnsi="Symbol" w:hint="default"/>
      </w:rPr>
    </w:lvl>
    <w:lvl w:ilvl="7" w:tplc="D09A2B86">
      <w:start w:val="1"/>
      <w:numFmt w:val="bullet"/>
      <w:lvlText w:val="o"/>
      <w:lvlJc w:val="left"/>
      <w:pPr>
        <w:ind w:left="5760" w:hanging="360"/>
      </w:pPr>
      <w:rPr>
        <w:rFonts w:ascii="Courier New" w:hAnsi="Courier New" w:hint="default"/>
      </w:rPr>
    </w:lvl>
    <w:lvl w:ilvl="8" w:tplc="31841564">
      <w:start w:val="1"/>
      <w:numFmt w:val="bullet"/>
      <w:lvlText w:val=""/>
      <w:lvlJc w:val="left"/>
      <w:pPr>
        <w:ind w:left="6480" w:hanging="360"/>
      </w:pPr>
      <w:rPr>
        <w:rFonts w:ascii="Wingdings" w:hAnsi="Wingdings" w:hint="default"/>
      </w:rPr>
    </w:lvl>
  </w:abstractNum>
  <w:abstractNum w:abstractNumId="35" w15:restartNumberingAfterBreak="0">
    <w:nsid w:val="71B16BDD"/>
    <w:multiLevelType w:val="hybridMultilevel"/>
    <w:tmpl w:val="9078AE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72ED3234"/>
    <w:multiLevelType w:val="hybridMultilevel"/>
    <w:tmpl w:val="505C5148"/>
    <w:lvl w:ilvl="0" w:tplc="CA0A5722">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73AD007A"/>
    <w:multiLevelType w:val="hybridMultilevel"/>
    <w:tmpl w:val="C7A2254A"/>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7676AE2"/>
    <w:multiLevelType w:val="hybridMultilevel"/>
    <w:tmpl w:val="42AAE82A"/>
    <w:lvl w:ilvl="0" w:tplc="0D329252">
      <w:start w:val="32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7AAA102F"/>
    <w:multiLevelType w:val="hybridMultilevel"/>
    <w:tmpl w:val="212CF5A6"/>
    <w:lvl w:ilvl="0" w:tplc="130ABF5A">
      <w:start w:val="1"/>
      <w:numFmt w:val="bullet"/>
      <w:lvlText w:val="-"/>
      <w:lvlJc w:val="left"/>
      <w:pPr>
        <w:ind w:left="720" w:hanging="360"/>
      </w:pPr>
      <w:rPr>
        <w:rFonts w:ascii="&quot;Times New Roman&quot;,serif" w:hAnsi="&quot;Times New Roman&quot;,serif"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80026098">
    <w:abstractNumId w:val="11"/>
  </w:num>
  <w:num w:numId="2" w16cid:durableId="1897472698">
    <w:abstractNumId w:val="1"/>
  </w:num>
  <w:num w:numId="3" w16cid:durableId="1805853274">
    <w:abstractNumId w:val="8"/>
  </w:num>
  <w:num w:numId="4" w16cid:durableId="977150695">
    <w:abstractNumId w:val="14"/>
  </w:num>
  <w:num w:numId="5" w16cid:durableId="3939554">
    <w:abstractNumId w:val="36"/>
  </w:num>
  <w:num w:numId="6" w16cid:durableId="801118863">
    <w:abstractNumId w:val="29"/>
  </w:num>
  <w:num w:numId="7" w16cid:durableId="1109739807">
    <w:abstractNumId w:val="17"/>
  </w:num>
  <w:num w:numId="8" w16cid:durableId="1368795909">
    <w:abstractNumId w:val="10"/>
  </w:num>
  <w:num w:numId="9" w16cid:durableId="130749715">
    <w:abstractNumId w:val="38"/>
  </w:num>
  <w:num w:numId="10" w16cid:durableId="174004735">
    <w:abstractNumId w:val="0"/>
  </w:num>
  <w:num w:numId="11" w16cid:durableId="614559816">
    <w:abstractNumId w:val="15"/>
  </w:num>
  <w:num w:numId="12" w16cid:durableId="91052224">
    <w:abstractNumId w:val="34"/>
  </w:num>
  <w:num w:numId="13" w16cid:durableId="770859505">
    <w:abstractNumId w:val="3"/>
  </w:num>
  <w:num w:numId="14" w16cid:durableId="1827670291">
    <w:abstractNumId w:val="28"/>
  </w:num>
  <w:num w:numId="15" w16cid:durableId="1715931379">
    <w:abstractNumId w:val="31"/>
  </w:num>
  <w:num w:numId="16" w16cid:durableId="1536381206">
    <w:abstractNumId w:val="5"/>
  </w:num>
  <w:num w:numId="17" w16cid:durableId="1959482758">
    <w:abstractNumId w:val="25"/>
  </w:num>
  <w:num w:numId="18" w16cid:durableId="482547933">
    <w:abstractNumId w:val="32"/>
  </w:num>
  <w:num w:numId="19" w16cid:durableId="55129865">
    <w:abstractNumId w:val="24"/>
  </w:num>
  <w:num w:numId="20" w16cid:durableId="35741516">
    <w:abstractNumId w:val="6"/>
  </w:num>
  <w:num w:numId="21" w16cid:durableId="1809324970">
    <w:abstractNumId w:val="20"/>
  </w:num>
  <w:num w:numId="22" w16cid:durableId="1903057782">
    <w:abstractNumId w:val="22"/>
  </w:num>
  <w:num w:numId="23" w16cid:durableId="838733138">
    <w:abstractNumId w:val="18"/>
  </w:num>
  <w:num w:numId="24" w16cid:durableId="676690435">
    <w:abstractNumId w:val="4"/>
  </w:num>
  <w:num w:numId="25" w16cid:durableId="1022706227">
    <w:abstractNumId w:val="7"/>
  </w:num>
  <w:num w:numId="26" w16cid:durableId="1402563903">
    <w:abstractNumId w:val="27"/>
  </w:num>
  <w:num w:numId="27" w16cid:durableId="1459715855">
    <w:abstractNumId w:val="12"/>
  </w:num>
  <w:num w:numId="28" w16cid:durableId="1744837430">
    <w:abstractNumId w:val="2"/>
  </w:num>
  <w:num w:numId="29" w16cid:durableId="1246110177">
    <w:abstractNumId w:val="30"/>
  </w:num>
  <w:num w:numId="30" w16cid:durableId="1501651876">
    <w:abstractNumId w:val="19"/>
  </w:num>
  <w:num w:numId="31" w16cid:durableId="113257187">
    <w:abstractNumId w:val="35"/>
  </w:num>
  <w:num w:numId="32" w16cid:durableId="1869366810">
    <w:abstractNumId w:val="9"/>
  </w:num>
  <w:num w:numId="33" w16cid:durableId="672802790">
    <w:abstractNumId w:val="26"/>
  </w:num>
  <w:num w:numId="34" w16cid:durableId="1727870150">
    <w:abstractNumId w:val="16"/>
  </w:num>
  <w:num w:numId="35" w16cid:durableId="351029304">
    <w:abstractNumId w:val="21"/>
  </w:num>
  <w:num w:numId="36" w16cid:durableId="690910224">
    <w:abstractNumId w:val="33"/>
  </w:num>
  <w:num w:numId="37" w16cid:durableId="146172297">
    <w:abstractNumId w:val="37"/>
  </w:num>
  <w:num w:numId="38" w16cid:durableId="2089301865">
    <w:abstractNumId w:val="39"/>
  </w:num>
  <w:num w:numId="39" w16cid:durableId="1721782913">
    <w:abstractNumId w:val="23"/>
  </w:num>
  <w:num w:numId="40" w16cid:durableId="1368332608">
    <w:abstractNumId w:val="1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988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AF8"/>
    <w:rsid w:val="0000009B"/>
    <w:rsid w:val="0000025B"/>
    <w:rsid w:val="000003F0"/>
    <w:rsid w:val="00000412"/>
    <w:rsid w:val="000005B9"/>
    <w:rsid w:val="00000CD3"/>
    <w:rsid w:val="0000163C"/>
    <w:rsid w:val="0000170E"/>
    <w:rsid w:val="00001BE1"/>
    <w:rsid w:val="00001C22"/>
    <w:rsid w:val="00001C87"/>
    <w:rsid w:val="00001FF0"/>
    <w:rsid w:val="00002404"/>
    <w:rsid w:val="000025A2"/>
    <w:rsid w:val="00002758"/>
    <w:rsid w:val="0000296F"/>
    <w:rsid w:val="00002BA4"/>
    <w:rsid w:val="00002D60"/>
    <w:rsid w:val="0000310B"/>
    <w:rsid w:val="0000322B"/>
    <w:rsid w:val="000034D9"/>
    <w:rsid w:val="0000354C"/>
    <w:rsid w:val="000036F1"/>
    <w:rsid w:val="00003702"/>
    <w:rsid w:val="00003DC7"/>
    <w:rsid w:val="00003DFF"/>
    <w:rsid w:val="0000440E"/>
    <w:rsid w:val="00004748"/>
    <w:rsid w:val="000048FA"/>
    <w:rsid w:val="00004AAA"/>
    <w:rsid w:val="00004B8F"/>
    <w:rsid w:val="00004C6C"/>
    <w:rsid w:val="00005080"/>
    <w:rsid w:val="00005437"/>
    <w:rsid w:val="0000596C"/>
    <w:rsid w:val="00006180"/>
    <w:rsid w:val="000061B5"/>
    <w:rsid w:val="00006242"/>
    <w:rsid w:val="000063A8"/>
    <w:rsid w:val="00006878"/>
    <w:rsid w:val="00006C68"/>
    <w:rsid w:val="00006F1D"/>
    <w:rsid w:val="00006F92"/>
    <w:rsid w:val="0000706B"/>
    <w:rsid w:val="0000706D"/>
    <w:rsid w:val="0000719F"/>
    <w:rsid w:val="0000752C"/>
    <w:rsid w:val="00007681"/>
    <w:rsid w:val="000077BE"/>
    <w:rsid w:val="00007A5C"/>
    <w:rsid w:val="00007AF0"/>
    <w:rsid w:val="00007D23"/>
    <w:rsid w:val="00010119"/>
    <w:rsid w:val="00010151"/>
    <w:rsid w:val="00010187"/>
    <w:rsid w:val="00010B2C"/>
    <w:rsid w:val="00010B77"/>
    <w:rsid w:val="00010BF5"/>
    <w:rsid w:val="00010C02"/>
    <w:rsid w:val="00010D47"/>
    <w:rsid w:val="00010F30"/>
    <w:rsid w:val="000110AD"/>
    <w:rsid w:val="0001112B"/>
    <w:rsid w:val="000111E5"/>
    <w:rsid w:val="000114D9"/>
    <w:rsid w:val="00011515"/>
    <w:rsid w:val="00011525"/>
    <w:rsid w:val="000115F7"/>
    <w:rsid w:val="000117F0"/>
    <w:rsid w:val="00011869"/>
    <w:rsid w:val="00012254"/>
    <w:rsid w:val="0001231B"/>
    <w:rsid w:val="000124F1"/>
    <w:rsid w:val="000126C9"/>
    <w:rsid w:val="00012885"/>
    <w:rsid w:val="00012AF1"/>
    <w:rsid w:val="00013087"/>
    <w:rsid w:val="0001348B"/>
    <w:rsid w:val="0001360D"/>
    <w:rsid w:val="0001368B"/>
    <w:rsid w:val="000136BC"/>
    <w:rsid w:val="000136F5"/>
    <w:rsid w:val="000139E0"/>
    <w:rsid w:val="00013B38"/>
    <w:rsid w:val="00013BD6"/>
    <w:rsid w:val="000141D3"/>
    <w:rsid w:val="000145F1"/>
    <w:rsid w:val="00014656"/>
    <w:rsid w:val="000148B0"/>
    <w:rsid w:val="00014A4E"/>
    <w:rsid w:val="00014FAF"/>
    <w:rsid w:val="000154BD"/>
    <w:rsid w:val="000158DB"/>
    <w:rsid w:val="000159A9"/>
    <w:rsid w:val="00016097"/>
    <w:rsid w:val="00016363"/>
    <w:rsid w:val="0001639D"/>
    <w:rsid w:val="00016715"/>
    <w:rsid w:val="00016876"/>
    <w:rsid w:val="00016F7A"/>
    <w:rsid w:val="00017235"/>
    <w:rsid w:val="000172D2"/>
    <w:rsid w:val="00017308"/>
    <w:rsid w:val="00017414"/>
    <w:rsid w:val="0001780C"/>
    <w:rsid w:val="00017D75"/>
    <w:rsid w:val="00017D90"/>
    <w:rsid w:val="00020089"/>
    <w:rsid w:val="000201D2"/>
    <w:rsid w:val="00020984"/>
    <w:rsid w:val="000209B4"/>
    <w:rsid w:val="00020AEE"/>
    <w:rsid w:val="00020DBE"/>
    <w:rsid w:val="0002131B"/>
    <w:rsid w:val="0002162B"/>
    <w:rsid w:val="00021800"/>
    <w:rsid w:val="00021CF5"/>
    <w:rsid w:val="00021EE5"/>
    <w:rsid w:val="00022371"/>
    <w:rsid w:val="000224D7"/>
    <w:rsid w:val="000226C1"/>
    <w:rsid w:val="000227C6"/>
    <w:rsid w:val="000228E4"/>
    <w:rsid w:val="000229B0"/>
    <w:rsid w:val="00022B4E"/>
    <w:rsid w:val="00022D2E"/>
    <w:rsid w:val="00022EE3"/>
    <w:rsid w:val="00022F5F"/>
    <w:rsid w:val="000232BD"/>
    <w:rsid w:val="00023AA7"/>
    <w:rsid w:val="00023FEE"/>
    <w:rsid w:val="00024832"/>
    <w:rsid w:val="00024969"/>
    <w:rsid w:val="000249FA"/>
    <w:rsid w:val="00024B62"/>
    <w:rsid w:val="00024EB6"/>
    <w:rsid w:val="00024ED9"/>
    <w:rsid w:val="00024FA1"/>
    <w:rsid w:val="00025DD9"/>
    <w:rsid w:val="0002622A"/>
    <w:rsid w:val="000263F9"/>
    <w:rsid w:val="0002649D"/>
    <w:rsid w:val="000265B2"/>
    <w:rsid w:val="00026629"/>
    <w:rsid w:val="00027742"/>
    <w:rsid w:val="000279DD"/>
    <w:rsid w:val="00027D67"/>
    <w:rsid w:val="000305CF"/>
    <w:rsid w:val="00030E67"/>
    <w:rsid w:val="00030FB9"/>
    <w:rsid w:val="00031042"/>
    <w:rsid w:val="000310E7"/>
    <w:rsid w:val="00031115"/>
    <w:rsid w:val="00031188"/>
    <w:rsid w:val="000312A9"/>
    <w:rsid w:val="00031C8C"/>
    <w:rsid w:val="00031E24"/>
    <w:rsid w:val="00031EF1"/>
    <w:rsid w:val="00032051"/>
    <w:rsid w:val="00032052"/>
    <w:rsid w:val="000320CA"/>
    <w:rsid w:val="000321B2"/>
    <w:rsid w:val="00032205"/>
    <w:rsid w:val="00032213"/>
    <w:rsid w:val="000322B0"/>
    <w:rsid w:val="000325DE"/>
    <w:rsid w:val="0003296A"/>
    <w:rsid w:val="00032EF3"/>
    <w:rsid w:val="0003325E"/>
    <w:rsid w:val="00033275"/>
    <w:rsid w:val="00033712"/>
    <w:rsid w:val="00033838"/>
    <w:rsid w:val="0003386C"/>
    <w:rsid w:val="000339B6"/>
    <w:rsid w:val="00033D0C"/>
    <w:rsid w:val="00033E6F"/>
    <w:rsid w:val="000340EA"/>
    <w:rsid w:val="00034244"/>
    <w:rsid w:val="00034393"/>
    <w:rsid w:val="0003445E"/>
    <w:rsid w:val="00034CA3"/>
    <w:rsid w:val="00034E95"/>
    <w:rsid w:val="00035290"/>
    <w:rsid w:val="00035445"/>
    <w:rsid w:val="000355D2"/>
    <w:rsid w:val="00035674"/>
    <w:rsid w:val="0003567D"/>
    <w:rsid w:val="000358EC"/>
    <w:rsid w:val="000359FA"/>
    <w:rsid w:val="00035A4B"/>
    <w:rsid w:val="00035BE5"/>
    <w:rsid w:val="0003631A"/>
    <w:rsid w:val="00036418"/>
    <w:rsid w:val="000365B5"/>
    <w:rsid w:val="000367A8"/>
    <w:rsid w:val="0003681F"/>
    <w:rsid w:val="00036840"/>
    <w:rsid w:val="00036B19"/>
    <w:rsid w:val="00036B2B"/>
    <w:rsid w:val="00036C43"/>
    <w:rsid w:val="00036F65"/>
    <w:rsid w:val="00036F86"/>
    <w:rsid w:val="00037155"/>
    <w:rsid w:val="00037168"/>
    <w:rsid w:val="0003743B"/>
    <w:rsid w:val="000374FB"/>
    <w:rsid w:val="00037837"/>
    <w:rsid w:val="00037841"/>
    <w:rsid w:val="000378C3"/>
    <w:rsid w:val="00037A60"/>
    <w:rsid w:val="00037F56"/>
    <w:rsid w:val="00037FF0"/>
    <w:rsid w:val="00040503"/>
    <w:rsid w:val="00040653"/>
    <w:rsid w:val="00040FE9"/>
    <w:rsid w:val="000411B7"/>
    <w:rsid w:val="00041821"/>
    <w:rsid w:val="00041DF0"/>
    <w:rsid w:val="0004223E"/>
    <w:rsid w:val="0004227D"/>
    <w:rsid w:val="00042649"/>
    <w:rsid w:val="00042B9A"/>
    <w:rsid w:val="00042C1F"/>
    <w:rsid w:val="00042C46"/>
    <w:rsid w:val="0004326B"/>
    <w:rsid w:val="00043523"/>
    <w:rsid w:val="00043C23"/>
    <w:rsid w:val="00043F72"/>
    <w:rsid w:val="00044254"/>
    <w:rsid w:val="00044578"/>
    <w:rsid w:val="0004485A"/>
    <w:rsid w:val="000449BC"/>
    <w:rsid w:val="00044B17"/>
    <w:rsid w:val="0004506D"/>
    <w:rsid w:val="000452AD"/>
    <w:rsid w:val="000453FE"/>
    <w:rsid w:val="00046035"/>
    <w:rsid w:val="0004615C"/>
    <w:rsid w:val="0004656D"/>
    <w:rsid w:val="00046B01"/>
    <w:rsid w:val="00046EE5"/>
    <w:rsid w:val="00047076"/>
    <w:rsid w:val="00047253"/>
    <w:rsid w:val="000472B2"/>
    <w:rsid w:val="0004735A"/>
    <w:rsid w:val="0004756D"/>
    <w:rsid w:val="0004759B"/>
    <w:rsid w:val="000476A7"/>
    <w:rsid w:val="00047847"/>
    <w:rsid w:val="00047AA3"/>
    <w:rsid w:val="00047C57"/>
    <w:rsid w:val="00047F61"/>
    <w:rsid w:val="00050534"/>
    <w:rsid w:val="000506C9"/>
    <w:rsid w:val="000507FF"/>
    <w:rsid w:val="00050856"/>
    <w:rsid w:val="00050890"/>
    <w:rsid w:val="000508E1"/>
    <w:rsid w:val="00050BB3"/>
    <w:rsid w:val="00050C24"/>
    <w:rsid w:val="00050E7D"/>
    <w:rsid w:val="00050F19"/>
    <w:rsid w:val="000510E4"/>
    <w:rsid w:val="0005136C"/>
    <w:rsid w:val="00051611"/>
    <w:rsid w:val="00051916"/>
    <w:rsid w:val="00051BB2"/>
    <w:rsid w:val="00052017"/>
    <w:rsid w:val="0005216B"/>
    <w:rsid w:val="00052235"/>
    <w:rsid w:val="00052420"/>
    <w:rsid w:val="00052522"/>
    <w:rsid w:val="000526EE"/>
    <w:rsid w:val="00052934"/>
    <w:rsid w:val="00054126"/>
    <w:rsid w:val="0005454C"/>
    <w:rsid w:val="000545BF"/>
    <w:rsid w:val="000548E0"/>
    <w:rsid w:val="0005540C"/>
    <w:rsid w:val="00055778"/>
    <w:rsid w:val="00055BB1"/>
    <w:rsid w:val="00055E73"/>
    <w:rsid w:val="00055F4B"/>
    <w:rsid w:val="00055F69"/>
    <w:rsid w:val="00056223"/>
    <w:rsid w:val="00056832"/>
    <w:rsid w:val="00056DAD"/>
    <w:rsid w:val="00056E4A"/>
    <w:rsid w:val="000571A6"/>
    <w:rsid w:val="00057272"/>
    <w:rsid w:val="000572B7"/>
    <w:rsid w:val="0005751F"/>
    <w:rsid w:val="00057B70"/>
    <w:rsid w:val="00057D26"/>
    <w:rsid w:val="00057DD4"/>
    <w:rsid w:val="00057F09"/>
    <w:rsid w:val="0006026A"/>
    <w:rsid w:val="00060345"/>
    <w:rsid w:val="00060483"/>
    <w:rsid w:val="000606E1"/>
    <w:rsid w:val="00060C32"/>
    <w:rsid w:val="00060E0A"/>
    <w:rsid w:val="00061149"/>
    <w:rsid w:val="00061188"/>
    <w:rsid w:val="000613D0"/>
    <w:rsid w:val="000614F7"/>
    <w:rsid w:val="000616D8"/>
    <w:rsid w:val="00061950"/>
    <w:rsid w:val="00061A1F"/>
    <w:rsid w:val="00061E72"/>
    <w:rsid w:val="00062048"/>
    <w:rsid w:val="0006238A"/>
    <w:rsid w:val="00062783"/>
    <w:rsid w:val="00062A3E"/>
    <w:rsid w:val="00062DEC"/>
    <w:rsid w:val="00063361"/>
    <w:rsid w:val="000633A2"/>
    <w:rsid w:val="000639E7"/>
    <w:rsid w:val="00063A1B"/>
    <w:rsid w:val="00063BB7"/>
    <w:rsid w:val="00063C98"/>
    <w:rsid w:val="00064250"/>
    <w:rsid w:val="0006429C"/>
    <w:rsid w:val="00064569"/>
    <w:rsid w:val="000647D1"/>
    <w:rsid w:val="00064CDF"/>
    <w:rsid w:val="00064FBC"/>
    <w:rsid w:val="0006519F"/>
    <w:rsid w:val="00065859"/>
    <w:rsid w:val="00065EE3"/>
    <w:rsid w:val="00065F3D"/>
    <w:rsid w:val="0006611F"/>
    <w:rsid w:val="00066171"/>
    <w:rsid w:val="0006623B"/>
    <w:rsid w:val="0006673B"/>
    <w:rsid w:val="000669B9"/>
    <w:rsid w:val="00066A87"/>
    <w:rsid w:val="00066B12"/>
    <w:rsid w:val="00066CA1"/>
    <w:rsid w:val="00066E3C"/>
    <w:rsid w:val="0006761E"/>
    <w:rsid w:val="000676EF"/>
    <w:rsid w:val="0006775C"/>
    <w:rsid w:val="0007040C"/>
    <w:rsid w:val="0007053D"/>
    <w:rsid w:val="000705D5"/>
    <w:rsid w:val="0007076B"/>
    <w:rsid w:val="000708D5"/>
    <w:rsid w:val="00070928"/>
    <w:rsid w:val="00070A77"/>
    <w:rsid w:val="00070B08"/>
    <w:rsid w:val="00070EF9"/>
    <w:rsid w:val="00071076"/>
    <w:rsid w:val="0007122D"/>
    <w:rsid w:val="0007131F"/>
    <w:rsid w:val="000718E7"/>
    <w:rsid w:val="000718FF"/>
    <w:rsid w:val="000719B8"/>
    <w:rsid w:val="00071A78"/>
    <w:rsid w:val="00071AF1"/>
    <w:rsid w:val="00071B8C"/>
    <w:rsid w:val="00071ED4"/>
    <w:rsid w:val="00071EDD"/>
    <w:rsid w:val="000724CA"/>
    <w:rsid w:val="0007253A"/>
    <w:rsid w:val="0007269A"/>
    <w:rsid w:val="000726F4"/>
    <w:rsid w:val="000728A7"/>
    <w:rsid w:val="000729BE"/>
    <w:rsid w:val="00072C22"/>
    <w:rsid w:val="00072F15"/>
    <w:rsid w:val="00072F5A"/>
    <w:rsid w:val="00073171"/>
    <w:rsid w:val="000738FD"/>
    <w:rsid w:val="0007399F"/>
    <w:rsid w:val="00073AB5"/>
    <w:rsid w:val="00073C75"/>
    <w:rsid w:val="000742B8"/>
    <w:rsid w:val="0007516C"/>
    <w:rsid w:val="000751FC"/>
    <w:rsid w:val="00075801"/>
    <w:rsid w:val="00075A09"/>
    <w:rsid w:val="00075F02"/>
    <w:rsid w:val="00075F37"/>
    <w:rsid w:val="00076159"/>
    <w:rsid w:val="000765B1"/>
    <w:rsid w:val="00076730"/>
    <w:rsid w:val="000768B5"/>
    <w:rsid w:val="00076ACD"/>
    <w:rsid w:val="00076AF1"/>
    <w:rsid w:val="00076C2D"/>
    <w:rsid w:val="00076EDF"/>
    <w:rsid w:val="00077180"/>
    <w:rsid w:val="00077346"/>
    <w:rsid w:val="00077687"/>
    <w:rsid w:val="00077A00"/>
    <w:rsid w:val="00077A4E"/>
    <w:rsid w:val="00077B95"/>
    <w:rsid w:val="00077BE9"/>
    <w:rsid w:val="00077CB3"/>
    <w:rsid w:val="00077FA4"/>
    <w:rsid w:val="000805AB"/>
    <w:rsid w:val="000805DD"/>
    <w:rsid w:val="0008063F"/>
    <w:rsid w:val="0008076E"/>
    <w:rsid w:val="000807F8"/>
    <w:rsid w:val="000808F6"/>
    <w:rsid w:val="00080933"/>
    <w:rsid w:val="00080964"/>
    <w:rsid w:val="00080A02"/>
    <w:rsid w:val="00080D0D"/>
    <w:rsid w:val="00080D21"/>
    <w:rsid w:val="00080F53"/>
    <w:rsid w:val="000810C9"/>
    <w:rsid w:val="000811FE"/>
    <w:rsid w:val="000814DE"/>
    <w:rsid w:val="00081582"/>
    <w:rsid w:val="00081781"/>
    <w:rsid w:val="00081949"/>
    <w:rsid w:val="00081C0B"/>
    <w:rsid w:val="00082262"/>
    <w:rsid w:val="00082441"/>
    <w:rsid w:val="000824F9"/>
    <w:rsid w:val="00082557"/>
    <w:rsid w:val="0008270A"/>
    <w:rsid w:val="00082CA4"/>
    <w:rsid w:val="00082DFA"/>
    <w:rsid w:val="000830A7"/>
    <w:rsid w:val="000833B5"/>
    <w:rsid w:val="00083888"/>
    <w:rsid w:val="000839DA"/>
    <w:rsid w:val="000842C0"/>
    <w:rsid w:val="00084848"/>
    <w:rsid w:val="00084C85"/>
    <w:rsid w:val="00084D8F"/>
    <w:rsid w:val="00084EEE"/>
    <w:rsid w:val="00085776"/>
    <w:rsid w:val="0008580E"/>
    <w:rsid w:val="00085980"/>
    <w:rsid w:val="00085CAE"/>
    <w:rsid w:val="00085F60"/>
    <w:rsid w:val="00086095"/>
    <w:rsid w:val="000860EA"/>
    <w:rsid w:val="000861C2"/>
    <w:rsid w:val="000863EA"/>
    <w:rsid w:val="000864D8"/>
    <w:rsid w:val="00086502"/>
    <w:rsid w:val="000865A1"/>
    <w:rsid w:val="0008661B"/>
    <w:rsid w:val="000868CF"/>
    <w:rsid w:val="00086A05"/>
    <w:rsid w:val="00086A99"/>
    <w:rsid w:val="0008796F"/>
    <w:rsid w:val="00087BFA"/>
    <w:rsid w:val="00087CC5"/>
    <w:rsid w:val="00087E99"/>
    <w:rsid w:val="00087FFD"/>
    <w:rsid w:val="00090687"/>
    <w:rsid w:val="0009077D"/>
    <w:rsid w:val="000909B2"/>
    <w:rsid w:val="00090D4E"/>
    <w:rsid w:val="000910D9"/>
    <w:rsid w:val="00091308"/>
    <w:rsid w:val="00091309"/>
    <w:rsid w:val="0009146D"/>
    <w:rsid w:val="0009173B"/>
    <w:rsid w:val="00091844"/>
    <w:rsid w:val="00091E50"/>
    <w:rsid w:val="00091E59"/>
    <w:rsid w:val="00091F9D"/>
    <w:rsid w:val="000921EC"/>
    <w:rsid w:val="000925D3"/>
    <w:rsid w:val="000926D6"/>
    <w:rsid w:val="00092762"/>
    <w:rsid w:val="00092BBA"/>
    <w:rsid w:val="00092C03"/>
    <w:rsid w:val="00092CA7"/>
    <w:rsid w:val="00092D29"/>
    <w:rsid w:val="00092F65"/>
    <w:rsid w:val="0009318E"/>
    <w:rsid w:val="000932DF"/>
    <w:rsid w:val="000933C5"/>
    <w:rsid w:val="000933F3"/>
    <w:rsid w:val="000934A6"/>
    <w:rsid w:val="0009370E"/>
    <w:rsid w:val="000937C2"/>
    <w:rsid w:val="000937FF"/>
    <w:rsid w:val="00093871"/>
    <w:rsid w:val="00093C69"/>
    <w:rsid w:val="00093D6A"/>
    <w:rsid w:val="00093E57"/>
    <w:rsid w:val="0009403F"/>
    <w:rsid w:val="0009426A"/>
    <w:rsid w:val="00094480"/>
    <w:rsid w:val="00094A54"/>
    <w:rsid w:val="00095385"/>
    <w:rsid w:val="0009575A"/>
    <w:rsid w:val="00095C6C"/>
    <w:rsid w:val="00096455"/>
    <w:rsid w:val="00096511"/>
    <w:rsid w:val="0009655F"/>
    <w:rsid w:val="000965AB"/>
    <w:rsid w:val="0009662F"/>
    <w:rsid w:val="000966E5"/>
    <w:rsid w:val="000969E2"/>
    <w:rsid w:val="00096B61"/>
    <w:rsid w:val="00096B70"/>
    <w:rsid w:val="00096C33"/>
    <w:rsid w:val="00096C45"/>
    <w:rsid w:val="00096CFB"/>
    <w:rsid w:val="0009748A"/>
    <w:rsid w:val="00097D3A"/>
    <w:rsid w:val="00097F61"/>
    <w:rsid w:val="00097FA5"/>
    <w:rsid w:val="000A003C"/>
    <w:rsid w:val="000A0085"/>
    <w:rsid w:val="000A0742"/>
    <w:rsid w:val="000A0934"/>
    <w:rsid w:val="000A1567"/>
    <w:rsid w:val="000A19A6"/>
    <w:rsid w:val="000A1A07"/>
    <w:rsid w:val="000A1AC8"/>
    <w:rsid w:val="000A1AEA"/>
    <w:rsid w:val="000A1BB0"/>
    <w:rsid w:val="000A1C98"/>
    <w:rsid w:val="000A261B"/>
    <w:rsid w:val="000A279B"/>
    <w:rsid w:val="000A2913"/>
    <w:rsid w:val="000A2923"/>
    <w:rsid w:val="000A2932"/>
    <w:rsid w:val="000A2A1D"/>
    <w:rsid w:val="000A3194"/>
    <w:rsid w:val="000A31C0"/>
    <w:rsid w:val="000A330F"/>
    <w:rsid w:val="000A358A"/>
    <w:rsid w:val="000A3623"/>
    <w:rsid w:val="000A3A1A"/>
    <w:rsid w:val="000A3AEC"/>
    <w:rsid w:val="000A3DBA"/>
    <w:rsid w:val="000A3F91"/>
    <w:rsid w:val="000A439E"/>
    <w:rsid w:val="000A4C74"/>
    <w:rsid w:val="000A4FD2"/>
    <w:rsid w:val="000A507E"/>
    <w:rsid w:val="000A514A"/>
    <w:rsid w:val="000A5400"/>
    <w:rsid w:val="000A566D"/>
    <w:rsid w:val="000A5B49"/>
    <w:rsid w:val="000A5C29"/>
    <w:rsid w:val="000A5EE7"/>
    <w:rsid w:val="000A63F3"/>
    <w:rsid w:val="000A665D"/>
    <w:rsid w:val="000A67C9"/>
    <w:rsid w:val="000A692F"/>
    <w:rsid w:val="000A6955"/>
    <w:rsid w:val="000A70B1"/>
    <w:rsid w:val="000A7261"/>
    <w:rsid w:val="000A74F4"/>
    <w:rsid w:val="000A7593"/>
    <w:rsid w:val="000A7642"/>
    <w:rsid w:val="000A77A1"/>
    <w:rsid w:val="000A78D3"/>
    <w:rsid w:val="000A7974"/>
    <w:rsid w:val="000B006B"/>
    <w:rsid w:val="000B0698"/>
    <w:rsid w:val="000B079B"/>
    <w:rsid w:val="000B08B5"/>
    <w:rsid w:val="000B097C"/>
    <w:rsid w:val="000B0CD7"/>
    <w:rsid w:val="000B0D80"/>
    <w:rsid w:val="000B0D87"/>
    <w:rsid w:val="000B0E40"/>
    <w:rsid w:val="000B12F0"/>
    <w:rsid w:val="000B14E1"/>
    <w:rsid w:val="000B17E2"/>
    <w:rsid w:val="000B191E"/>
    <w:rsid w:val="000B1943"/>
    <w:rsid w:val="000B19AE"/>
    <w:rsid w:val="000B203C"/>
    <w:rsid w:val="000B206E"/>
    <w:rsid w:val="000B2103"/>
    <w:rsid w:val="000B2333"/>
    <w:rsid w:val="000B2777"/>
    <w:rsid w:val="000B289B"/>
    <w:rsid w:val="000B28A6"/>
    <w:rsid w:val="000B2C37"/>
    <w:rsid w:val="000B2F3F"/>
    <w:rsid w:val="000B306E"/>
    <w:rsid w:val="000B3130"/>
    <w:rsid w:val="000B37A8"/>
    <w:rsid w:val="000B3F54"/>
    <w:rsid w:val="000B3FC2"/>
    <w:rsid w:val="000B40C1"/>
    <w:rsid w:val="000B44F7"/>
    <w:rsid w:val="000B46B7"/>
    <w:rsid w:val="000B48EB"/>
    <w:rsid w:val="000B4A7C"/>
    <w:rsid w:val="000B503F"/>
    <w:rsid w:val="000B525E"/>
    <w:rsid w:val="000B52D1"/>
    <w:rsid w:val="000B54B4"/>
    <w:rsid w:val="000B5787"/>
    <w:rsid w:val="000B57D1"/>
    <w:rsid w:val="000B5832"/>
    <w:rsid w:val="000B5863"/>
    <w:rsid w:val="000B59EB"/>
    <w:rsid w:val="000B5A45"/>
    <w:rsid w:val="000B5BF6"/>
    <w:rsid w:val="000B5D0B"/>
    <w:rsid w:val="000B5D0C"/>
    <w:rsid w:val="000B5D76"/>
    <w:rsid w:val="000B5DF4"/>
    <w:rsid w:val="000B6927"/>
    <w:rsid w:val="000B693D"/>
    <w:rsid w:val="000B6972"/>
    <w:rsid w:val="000B6ADB"/>
    <w:rsid w:val="000B7032"/>
    <w:rsid w:val="000B73ED"/>
    <w:rsid w:val="000B7633"/>
    <w:rsid w:val="000B7A7C"/>
    <w:rsid w:val="000B7ADD"/>
    <w:rsid w:val="000C08BA"/>
    <w:rsid w:val="000C08DA"/>
    <w:rsid w:val="000C0A5C"/>
    <w:rsid w:val="000C0A6D"/>
    <w:rsid w:val="000C10E0"/>
    <w:rsid w:val="000C11EA"/>
    <w:rsid w:val="000C1306"/>
    <w:rsid w:val="000C14FE"/>
    <w:rsid w:val="000C1A35"/>
    <w:rsid w:val="000C1B89"/>
    <w:rsid w:val="000C2751"/>
    <w:rsid w:val="000C2A07"/>
    <w:rsid w:val="000C2B9A"/>
    <w:rsid w:val="000C2C3F"/>
    <w:rsid w:val="000C2F12"/>
    <w:rsid w:val="000C3103"/>
    <w:rsid w:val="000C3360"/>
    <w:rsid w:val="000C359E"/>
    <w:rsid w:val="000C35E4"/>
    <w:rsid w:val="000C39EF"/>
    <w:rsid w:val="000C3A72"/>
    <w:rsid w:val="000C3AA4"/>
    <w:rsid w:val="000C3AA7"/>
    <w:rsid w:val="000C3C4C"/>
    <w:rsid w:val="000C3D15"/>
    <w:rsid w:val="000C3F51"/>
    <w:rsid w:val="000C40E4"/>
    <w:rsid w:val="000C4177"/>
    <w:rsid w:val="000C435B"/>
    <w:rsid w:val="000C4C6D"/>
    <w:rsid w:val="000C4D12"/>
    <w:rsid w:val="000C58D4"/>
    <w:rsid w:val="000C5A0D"/>
    <w:rsid w:val="000C63F4"/>
    <w:rsid w:val="000C6570"/>
    <w:rsid w:val="000C65D3"/>
    <w:rsid w:val="000C65DE"/>
    <w:rsid w:val="000C68E4"/>
    <w:rsid w:val="000C6925"/>
    <w:rsid w:val="000C6986"/>
    <w:rsid w:val="000C6AB2"/>
    <w:rsid w:val="000C6C5E"/>
    <w:rsid w:val="000C6CEC"/>
    <w:rsid w:val="000C7361"/>
    <w:rsid w:val="000C737F"/>
    <w:rsid w:val="000C76C5"/>
    <w:rsid w:val="000C7964"/>
    <w:rsid w:val="000C7FE8"/>
    <w:rsid w:val="000D0167"/>
    <w:rsid w:val="000D017E"/>
    <w:rsid w:val="000D07FC"/>
    <w:rsid w:val="000D0CE9"/>
    <w:rsid w:val="000D0F99"/>
    <w:rsid w:val="000D13FE"/>
    <w:rsid w:val="000D16D3"/>
    <w:rsid w:val="000D1AAD"/>
    <w:rsid w:val="000D1BAB"/>
    <w:rsid w:val="000D1D2E"/>
    <w:rsid w:val="000D1D6A"/>
    <w:rsid w:val="000D21F3"/>
    <w:rsid w:val="000D25A7"/>
    <w:rsid w:val="000D2DA1"/>
    <w:rsid w:val="000D314C"/>
    <w:rsid w:val="000D3175"/>
    <w:rsid w:val="000D3233"/>
    <w:rsid w:val="000D3266"/>
    <w:rsid w:val="000D3498"/>
    <w:rsid w:val="000D34E7"/>
    <w:rsid w:val="000D350B"/>
    <w:rsid w:val="000D351E"/>
    <w:rsid w:val="000D38F9"/>
    <w:rsid w:val="000D3BA2"/>
    <w:rsid w:val="000D3E13"/>
    <w:rsid w:val="000D3E42"/>
    <w:rsid w:val="000D4095"/>
    <w:rsid w:val="000D40AB"/>
    <w:rsid w:val="000D415B"/>
    <w:rsid w:val="000D425E"/>
    <w:rsid w:val="000D438F"/>
    <w:rsid w:val="000D43F4"/>
    <w:rsid w:val="000D4635"/>
    <w:rsid w:val="000D4924"/>
    <w:rsid w:val="000D4B77"/>
    <w:rsid w:val="000D5307"/>
    <w:rsid w:val="000D53DB"/>
    <w:rsid w:val="000D5847"/>
    <w:rsid w:val="000D5859"/>
    <w:rsid w:val="000D5A9A"/>
    <w:rsid w:val="000D5B30"/>
    <w:rsid w:val="000D5B66"/>
    <w:rsid w:val="000D60EC"/>
    <w:rsid w:val="000D66FC"/>
    <w:rsid w:val="000D67C4"/>
    <w:rsid w:val="000D6A79"/>
    <w:rsid w:val="000D6B79"/>
    <w:rsid w:val="000D6C42"/>
    <w:rsid w:val="000D6F5D"/>
    <w:rsid w:val="000D71E0"/>
    <w:rsid w:val="000D76DF"/>
    <w:rsid w:val="000D79BC"/>
    <w:rsid w:val="000D7B6F"/>
    <w:rsid w:val="000D7C0D"/>
    <w:rsid w:val="000D7F42"/>
    <w:rsid w:val="000D7FB3"/>
    <w:rsid w:val="000E0272"/>
    <w:rsid w:val="000E0423"/>
    <w:rsid w:val="000E0609"/>
    <w:rsid w:val="000E060F"/>
    <w:rsid w:val="000E0977"/>
    <w:rsid w:val="000E0AEE"/>
    <w:rsid w:val="000E0B61"/>
    <w:rsid w:val="000E10BE"/>
    <w:rsid w:val="000E1361"/>
    <w:rsid w:val="000E1470"/>
    <w:rsid w:val="000E166C"/>
    <w:rsid w:val="000E19BF"/>
    <w:rsid w:val="000E1A18"/>
    <w:rsid w:val="000E1E5D"/>
    <w:rsid w:val="000E21DF"/>
    <w:rsid w:val="000E2289"/>
    <w:rsid w:val="000E24F8"/>
    <w:rsid w:val="000E2621"/>
    <w:rsid w:val="000E29A6"/>
    <w:rsid w:val="000E2AA4"/>
    <w:rsid w:val="000E2D49"/>
    <w:rsid w:val="000E33F3"/>
    <w:rsid w:val="000E34E2"/>
    <w:rsid w:val="000E36D8"/>
    <w:rsid w:val="000E3BBE"/>
    <w:rsid w:val="000E3EC8"/>
    <w:rsid w:val="000E4098"/>
    <w:rsid w:val="000E410A"/>
    <w:rsid w:val="000E41F3"/>
    <w:rsid w:val="000E4422"/>
    <w:rsid w:val="000E4639"/>
    <w:rsid w:val="000E4DF7"/>
    <w:rsid w:val="000E5087"/>
    <w:rsid w:val="000E50D4"/>
    <w:rsid w:val="000E5279"/>
    <w:rsid w:val="000E53D9"/>
    <w:rsid w:val="000E5C38"/>
    <w:rsid w:val="000E5C5E"/>
    <w:rsid w:val="000E5E5D"/>
    <w:rsid w:val="000E6139"/>
    <w:rsid w:val="000E63FD"/>
    <w:rsid w:val="000E6642"/>
    <w:rsid w:val="000E669D"/>
    <w:rsid w:val="000E6E0D"/>
    <w:rsid w:val="000E6E86"/>
    <w:rsid w:val="000E74DB"/>
    <w:rsid w:val="000E7536"/>
    <w:rsid w:val="000E75E4"/>
    <w:rsid w:val="000E76DC"/>
    <w:rsid w:val="000E777F"/>
    <w:rsid w:val="000E787E"/>
    <w:rsid w:val="000E7909"/>
    <w:rsid w:val="000E79F5"/>
    <w:rsid w:val="000E7B0A"/>
    <w:rsid w:val="000E7C5B"/>
    <w:rsid w:val="000E7C5F"/>
    <w:rsid w:val="000E7E3A"/>
    <w:rsid w:val="000F01C3"/>
    <w:rsid w:val="000F0343"/>
    <w:rsid w:val="000F0628"/>
    <w:rsid w:val="000F0847"/>
    <w:rsid w:val="000F084F"/>
    <w:rsid w:val="000F0BFD"/>
    <w:rsid w:val="000F0D69"/>
    <w:rsid w:val="000F0EAF"/>
    <w:rsid w:val="000F0EED"/>
    <w:rsid w:val="000F116E"/>
    <w:rsid w:val="000F1177"/>
    <w:rsid w:val="000F11BD"/>
    <w:rsid w:val="000F1257"/>
    <w:rsid w:val="000F19D6"/>
    <w:rsid w:val="000F1EF6"/>
    <w:rsid w:val="000F2071"/>
    <w:rsid w:val="000F207E"/>
    <w:rsid w:val="000F20B9"/>
    <w:rsid w:val="000F24E2"/>
    <w:rsid w:val="000F2622"/>
    <w:rsid w:val="000F2C92"/>
    <w:rsid w:val="000F2D7E"/>
    <w:rsid w:val="000F2DED"/>
    <w:rsid w:val="000F3163"/>
    <w:rsid w:val="000F31F7"/>
    <w:rsid w:val="000F3839"/>
    <w:rsid w:val="000F3947"/>
    <w:rsid w:val="000F39C6"/>
    <w:rsid w:val="000F3B4B"/>
    <w:rsid w:val="000F3CFE"/>
    <w:rsid w:val="000F41C2"/>
    <w:rsid w:val="000F4404"/>
    <w:rsid w:val="000F44C8"/>
    <w:rsid w:val="000F494F"/>
    <w:rsid w:val="000F4D27"/>
    <w:rsid w:val="000F5304"/>
    <w:rsid w:val="000F56EB"/>
    <w:rsid w:val="000F5D93"/>
    <w:rsid w:val="000F6158"/>
    <w:rsid w:val="000F659D"/>
    <w:rsid w:val="000F66A1"/>
    <w:rsid w:val="000F6A6A"/>
    <w:rsid w:val="000F6ACB"/>
    <w:rsid w:val="000F7192"/>
    <w:rsid w:val="000F73EB"/>
    <w:rsid w:val="000F75C4"/>
    <w:rsid w:val="000F7754"/>
    <w:rsid w:val="000F7775"/>
    <w:rsid w:val="000F7780"/>
    <w:rsid w:val="000F79B4"/>
    <w:rsid w:val="000F7F10"/>
    <w:rsid w:val="001001F7"/>
    <w:rsid w:val="001002D3"/>
    <w:rsid w:val="001003E6"/>
    <w:rsid w:val="00100713"/>
    <w:rsid w:val="00100A44"/>
    <w:rsid w:val="00100DB1"/>
    <w:rsid w:val="00101256"/>
    <w:rsid w:val="0010166B"/>
    <w:rsid w:val="00101BE2"/>
    <w:rsid w:val="00101DFB"/>
    <w:rsid w:val="00102139"/>
    <w:rsid w:val="00102AB5"/>
    <w:rsid w:val="00102AF3"/>
    <w:rsid w:val="00102BB0"/>
    <w:rsid w:val="00102FB1"/>
    <w:rsid w:val="00103340"/>
    <w:rsid w:val="001033CA"/>
    <w:rsid w:val="0010393D"/>
    <w:rsid w:val="00103A14"/>
    <w:rsid w:val="00103E84"/>
    <w:rsid w:val="001045DC"/>
    <w:rsid w:val="00104807"/>
    <w:rsid w:val="00104AB4"/>
    <w:rsid w:val="00104B1F"/>
    <w:rsid w:val="00104E2B"/>
    <w:rsid w:val="00105209"/>
    <w:rsid w:val="0010523B"/>
    <w:rsid w:val="001052C5"/>
    <w:rsid w:val="0010537D"/>
    <w:rsid w:val="00105383"/>
    <w:rsid w:val="00105387"/>
    <w:rsid w:val="0010553D"/>
    <w:rsid w:val="0010559F"/>
    <w:rsid w:val="0010567D"/>
    <w:rsid w:val="001059C8"/>
    <w:rsid w:val="00106194"/>
    <w:rsid w:val="00106200"/>
    <w:rsid w:val="00106498"/>
    <w:rsid w:val="0010697C"/>
    <w:rsid w:val="00106A71"/>
    <w:rsid w:val="00106A78"/>
    <w:rsid w:val="00106B32"/>
    <w:rsid w:val="00106E2F"/>
    <w:rsid w:val="00106E3A"/>
    <w:rsid w:val="00107165"/>
    <w:rsid w:val="001071CB"/>
    <w:rsid w:val="001076B5"/>
    <w:rsid w:val="001077EF"/>
    <w:rsid w:val="00107AAC"/>
    <w:rsid w:val="00107F78"/>
    <w:rsid w:val="00107F92"/>
    <w:rsid w:val="0011007D"/>
    <w:rsid w:val="00110630"/>
    <w:rsid w:val="0011066B"/>
    <w:rsid w:val="00110B36"/>
    <w:rsid w:val="00110EDF"/>
    <w:rsid w:val="00110FA4"/>
    <w:rsid w:val="001112E4"/>
    <w:rsid w:val="0011197F"/>
    <w:rsid w:val="00111C0F"/>
    <w:rsid w:val="00111C47"/>
    <w:rsid w:val="00111E45"/>
    <w:rsid w:val="001121CE"/>
    <w:rsid w:val="00112B2A"/>
    <w:rsid w:val="00112B55"/>
    <w:rsid w:val="00112FC4"/>
    <w:rsid w:val="00113141"/>
    <w:rsid w:val="00113515"/>
    <w:rsid w:val="00113BB1"/>
    <w:rsid w:val="00113D29"/>
    <w:rsid w:val="00113D44"/>
    <w:rsid w:val="00114777"/>
    <w:rsid w:val="00114B44"/>
    <w:rsid w:val="00114CFF"/>
    <w:rsid w:val="00114E2A"/>
    <w:rsid w:val="00115193"/>
    <w:rsid w:val="00115798"/>
    <w:rsid w:val="00115885"/>
    <w:rsid w:val="00115B30"/>
    <w:rsid w:val="00115DBA"/>
    <w:rsid w:val="00116415"/>
    <w:rsid w:val="0011644D"/>
    <w:rsid w:val="0011666D"/>
    <w:rsid w:val="00116907"/>
    <w:rsid w:val="001169BA"/>
    <w:rsid w:val="0011738D"/>
    <w:rsid w:val="00117453"/>
    <w:rsid w:val="00117490"/>
    <w:rsid w:val="001175E1"/>
    <w:rsid w:val="0011762E"/>
    <w:rsid w:val="001177CD"/>
    <w:rsid w:val="0012018D"/>
    <w:rsid w:val="00120258"/>
    <w:rsid w:val="00120449"/>
    <w:rsid w:val="0012049F"/>
    <w:rsid w:val="001208F9"/>
    <w:rsid w:val="00120AEC"/>
    <w:rsid w:val="00120F2C"/>
    <w:rsid w:val="00121030"/>
    <w:rsid w:val="00121083"/>
    <w:rsid w:val="001218C5"/>
    <w:rsid w:val="0012196E"/>
    <w:rsid w:val="00121D32"/>
    <w:rsid w:val="00121E39"/>
    <w:rsid w:val="00121F9B"/>
    <w:rsid w:val="001223A3"/>
    <w:rsid w:val="00122665"/>
    <w:rsid w:val="001228D8"/>
    <w:rsid w:val="00122977"/>
    <w:rsid w:val="00122F3A"/>
    <w:rsid w:val="00122FC1"/>
    <w:rsid w:val="00123057"/>
    <w:rsid w:val="0012324A"/>
    <w:rsid w:val="0012344D"/>
    <w:rsid w:val="00123547"/>
    <w:rsid w:val="00123A62"/>
    <w:rsid w:val="00123A6A"/>
    <w:rsid w:val="00123A79"/>
    <w:rsid w:val="00123C85"/>
    <w:rsid w:val="00123FDE"/>
    <w:rsid w:val="001243BC"/>
    <w:rsid w:val="00124405"/>
    <w:rsid w:val="00124486"/>
    <w:rsid w:val="00124549"/>
    <w:rsid w:val="0012463B"/>
    <w:rsid w:val="001246A1"/>
    <w:rsid w:val="001247A1"/>
    <w:rsid w:val="0012489E"/>
    <w:rsid w:val="001250BB"/>
    <w:rsid w:val="00125265"/>
    <w:rsid w:val="001254EC"/>
    <w:rsid w:val="0012553D"/>
    <w:rsid w:val="00125757"/>
    <w:rsid w:val="00125775"/>
    <w:rsid w:val="0012584A"/>
    <w:rsid w:val="00125F41"/>
    <w:rsid w:val="001260F7"/>
    <w:rsid w:val="00126758"/>
    <w:rsid w:val="001275C5"/>
    <w:rsid w:val="00127AE4"/>
    <w:rsid w:val="00127CC6"/>
    <w:rsid w:val="001300D1"/>
    <w:rsid w:val="00130243"/>
    <w:rsid w:val="001302D4"/>
    <w:rsid w:val="001302E0"/>
    <w:rsid w:val="00130379"/>
    <w:rsid w:val="00130776"/>
    <w:rsid w:val="00130B03"/>
    <w:rsid w:val="00130F08"/>
    <w:rsid w:val="00131009"/>
    <w:rsid w:val="001310A2"/>
    <w:rsid w:val="001312A0"/>
    <w:rsid w:val="0013164A"/>
    <w:rsid w:val="00131855"/>
    <w:rsid w:val="00131887"/>
    <w:rsid w:val="00131CFB"/>
    <w:rsid w:val="00131D74"/>
    <w:rsid w:val="00131DEE"/>
    <w:rsid w:val="0013223D"/>
    <w:rsid w:val="001324D3"/>
    <w:rsid w:val="00132895"/>
    <w:rsid w:val="00132943"/>
    <w:rsid w:val="00132AFE"/>
    <w:rsid w:val="00132DBC"/>
    <w:rsid w:val="00133282"/>
    <w:rsid w:val="001333C9"/>
    <w:rsid w:val="0013359E"/>
    <w:rsid w:val="00133761"/>
    <w:rsid w:val="00133AF3"/>
    <w:rsid w:val="00133CC6"/>
    <w:rsid w:val="001340A2"/>
    <w:rsid w:val="001341D3"/>
    <w:rsid w:val="00134EA2"/>
    <w:rsid w:val="00134EAD"/>
    <w:rsid w:val="00134FC7"/>
    <w:rsid w:val="0013542E"/>
    <w:rsid w:val="001355EA"/>
    <w:rsid w:val="001359C4"/>
    <w:rsid w:val="00135BD4"/>
    <w:rsid w:val="00135CFC"/>
    <w:rsid w:val="00135D46"/>
    <w:rsid w:val="00135F95"/>
    <w:rsid w:val="0013615C"/>
    <w:rsid w:val="001361F1"/>
    <w:rsid w:val="00136315"/>
    <w:rsid w:val="001363AD"/>
    <w:rsid w:val="00136AB4"/>
    <w:rsid w:val="00136B59"/>
    <w:rsid w:val="001377BF"/>
    <w:rsid w:val="00137A3B"/>
    <w:rsid w:val="00137A75"/>
    <w:rsid w:val="00137C90"/>
    <w:rsid w:val="00137D24"/>
    <w:rsid w:val="00137D5E"/>
    <w:rsid w:val="00137DC2"/>
    <w:rsid w:val="00137E8E"/>
    <w:rsid w:val="0014014D"/>
    <w:rsid w:val="0014015C"/>
    <w:rsid w:val="001401F0"/>
    <w:rsid w:val="001401FA"/>
    <w:rsid w:val="00140713"/>
    <w:rsid w:val="001409B2"/>
    <w:rsid w:val="001409F3"/>
    <w:rsid w:val="00140BAB"/>
    <w:rsid w:val="00140C9E"/>
    <w:rsid w:val="00140DFC"/>
    <w:rsid w:val="00140E73"/>
    <w:rsid w:val="00140F23"/>
    <w:rsid w:val="00141071"/>
    <w:rsid w:val="00141147"/>
    <w:rsid w:val="00141569"/>
    <w:rsid w:val="001417B9"/>
    <w:rsid w:val="0014199C"/>
    <w:rsid w:val="00141ABB"/>
    <w:rsid w:val="00142494"/>
    <w:rsid w:val="0014256B"/>
    <w:rsid w:val="0014265C"/>
    <w:rsid w:val="001427D1"/>
    <w:rsid w:val="00142F01"/>
    <w:rsid w:val="0014300C"/>
    <w:rsid w:val="00143787"/>
    <w:rsid w:val="00143994"/>
    <w:rsid w:val="001439D6"/>
    <w:rsid w:val="00143B05"/>
    <w:rsid w:val="00143E6C"/>
    <w:rsid w:val="00144225"/>
    <w:rsid w:val="00144259"/>
    <w:rsid w:val="0014431E"/>
    <w:rsid w:val="0014444D"/>
    <w:rsid w:val="001445E9"/>
    <w:rsid w:val="00144D14"/>
    <w:rsid w:val="00144DA3"/>
    <w:rsid w:val="00145232"/>
    <w:rsid w:val="001452B1"/>
    <w:rsid w:val="0014552F"/>
    <w:rsid w:val="00145681"/>
    <w:rsid w:val="001456CE"/>
    <w:rsid w:val="001457B9"/>
    <w:rsid w:val="00145E4F"/>
    <w:rsid w:val="001460D3"/>
    <w:rsid w:val="00146353"/>
    <w:rsid w:val="00146EEA"/>
    <w:rsid w:val="00147504"/>
    <w:rsid w:val="001477FF"/>
    <w:rsid w:val="00147A1C"/>
    <w:rsid w:val="00147A78"/>
    <w:rsid w:val="00147DD6"/>
    <w:rsid w:val="00147E63"/>
    <w:rsid w:val="0015062C"/>
    <w:rsid w:val="00150D3E"/>
    <w:rsid w:val="00150E47"/>
    <w:rsid w:val="00150EC7"/>
    <w:rsid w:val="00150F59"/>
    <w:rsid w:val="00151047"/>
    <w:rsid w:val="001510F8"/>
    <w:rsid w:val="001512C6"/>
    <w:rsid w:val="001515E3"/>
    <w:rsid w:val="001517F2"/>
    <w:rsid w:val="00151874"/>
    <w:rsid w:val="00151DD4"/>
    <w:rsid w:val="00151E42"/>
    <w:rsid w:val="00151EE7"/>
    <w:rsid w:val="00152189"/>
    <w:rsid w:val="001521D3"/>
    <w:rsid w:val="001523AA"/>
    <w:rsid w:val="00152412"/>
    <w:rsid w:val="00152582"/>
    <w:rsid w:val="00152B0F"/>
    <w:rsid w:val="00152B67"/>
    <w:rsid w:val="00152E83"/>
    <w:rsid w:val="00153199"/>
    <w:rsid w:val="0015319A"/>
    <w:rsid w:val="00153429"/>
    <w:rsid w:val="00153441"/>
    <w:rsid w:val="001535F0"/>
    <w:rsid w:val="0015375B"/>
    <w:rsid w:val="0015383E"/>
    <w:rsid w:val="001538A2"/>
    <w:rsid w:val="00153AF9"/>
    <w:rsid w:val="00153C93"/>
    <w:rsid w:val="00153F01"/>
    <w:rsid w:val="0015432D"/>
    <w:rsid w:val="001544EE"/>
    <w:rsid w:val="0015497C"/>
    <w:rsid w:val="0015499F"/>
    <w:rsid w:val="00154BA8"/>
    <w:rsid w:val="00154F36"/>
    <w:rsid w:val="001551F2"/>
    <w:rsid w:val="001552A8"/>
    <w:rsid w:val="00155368"/>
    <w:rsid w:val="001553E5"/>
    <w:rsid w:val="001554F8"/>
    <w:rsid w:val="00155530"/>
    <w:rsid w:val="0015570E"/>
    <w:rsid w:val="00155ABE"/>
    <w:rsid w:val="00155B00"/>
    <w:rsid w:val="00155BA1"/>
    <w:rsid w:val="001560F6"/>
    <w:rsid w:val="00156186"/>
    <w:rsid w:val="00156354"/>
    <w:rsid w:val="00156612"/>
    <w:rsid w:val="00156732"/>
    <w:rsid w:val="00156774"/>
    <w:rsid w:val="00156864"/>
    <w:rsid w:val="00156A84"/>
    <w:rsid w:val="00156B00"/>
    <w:rsid w:val="00156C2B"/>
    <w:rsid w:val="00156E4F"/>
    <w:rsid w:val="001571AC"/>
    <w:rsid w:val="001574E1"/>
    <w:rsid w:val="001579B5"/>
    <w:rsid w:val="00157B6B"/>
    <w:rsid w:val="00157CA2"/>
    <w:rsid w:val="0016011D"/>
    <w:rsid w:val="001605FB"/>
    <w:rsid w:val="001606E0"/>
    <w:rsid w:val="0016083E"/>
    <w:rsid w:val="00160896"/>
    <w:rsid w:val="00160A52"/>
    <w:rsid w:val="00160B8C"/>
    <w:rsid w:val="00160C4F"/>
    <w:rsid w:val="00160CFF"/>
    <w:rsid w:val="00160D96"/>
    <w:rsid w:val="00161323"/>
    <w:rsid w:val="00161483"/>
    <w:rsid w:val="0016154B"/>
    <w:rsid w:val="001619DD"/>
    <w:rsid w:val="00161A20"/>
    <w:rsid w:val="00161A6E"/>
    <w:rsid w:val="00161B7F"/>
    <w:rsid w:val="00162942"/>
    <w:rsid w:val="00162A8B"/>
    <w:rsid w:val="00162B06"/>
    <w:rsid w:val="00162E3A"/>
    <w:rsid w:val="00162E6F"/>
    <w:rsid w:val="00163262"/>
    <w:rsid w:val="00163658"/>
    <w:rsid w:val="001637FA"/>
    <w:rsid w:val="00163D1D"/>
    <w:rsid w:val="00163FB8"/>
    <w:rsid w:val="0016403A"/>
    <w:rsid w:val="00164120"/>
    <w:rsid w:val="00164905"/>
    <w:rsid w:val="0016495F"/>
    <w:rsid w:val="00165248"/>
    <w:rsid w:val="00165284"/>
    <w:rsid w:val="00165329"/>
    <w:rsid w:val="0016567A"/>
    <w:rsid w:val="00165775"/>
    <w:rsid w:val="0016588E"/>
    <w:rsid w:val="001658A4"/>
    <w:rsid w:val="00165D89"/>
    <w:rsid w:val="0016604F"/>
    <w:rsid w:val="00166383"/>
    <w:rsid w:val="00166402"/>
    <w:rsid w:val="001664EA"/>
    <w:rsid w:val="001664FE"/>
    <w:rsid w:val="00166616"/>
    <w:rsid w:val="0016672E"/>
    <w:rsid w:val="00166869"/>
    <w:rsid w:val="00166940"/>
    <w:rsid w:val="00166D88"/>
    <w:rsid w:val="0016712F"/>
    <w:rsid w:val="001671C1"/>
    <w:rsid w:val="0016764D"/>
    <w:rsid w:val="00167A92"/>
    <w:rsid w:val="00167AE0"/>
    <w:rsid w:val="00167B22"/>
    <w:rsid w:val="00167E18"/>
    <w:rsid w:val="0017028A"/>
    <w:rsid w:val="001704FA"/>
    <w:rsid w:val="00170501"/>
    <w:rsid w:val="001705CB"/>
    <w:rsid w:val="001707CA"/>
    <w:rsid w:val="00170B23"/>
    <w:rsid w:val="00170B87"/>
    <w:rsid w:val="00170F30"/>
    <w:rsid w:val="001712D0"/>
    <w:rsid w:val="001713DE"/>
    <w:rsid w:val="0017194D"/>
    <w:rsid w:val="00171F6D"/>
    <w:rsid w:val="0017213F"/>
    <w:rsid w:val="001721E2"/>
    <w:rsid w:val="001725AD"/>
    <w:rsid w:val="001727C6"/>
    <w:rsid w:val="0017280C"/>
    <w:rsid w:val="00172D11"/>
    <w:rsid w:val="00172F9C"/>
    <w:rsid w:val="001735ED"/>
    <w:rsid w:val="0017390E"/>
    <w:rsid w:val="00173A31"/>
    <w:rsid w:val="00173DB6"/>
    <w:rsid w:val="00173DD5"/>
    <w:rsid w:val="00173DDD"/>
    <w:rsid w:val="00174032"/>
    <w:rsid w:val="00174797"/>
    <w:rsid w:val="001747DD"/>
    <w:rsid w:val="00174A32"/>
    <w:rsid w:val="00174A35"/>
    <w:rsid w:val="00174BA0"/>
    <w:rsid w:val="00174E98"/>
    <w:rsid w:val="001750D5"/>
    <w:rsid w:val="00175338"/>
    <w:rsid w:val="001756CD"/>
    <w:rsid w:val="0017583C"/>
    <w:rsid w:val="00175992"/>
    <w:rsid w:val="00175C3B"/>
    <w:rsid w:val="00175DB7"/>
    <w:rsid w:val="00175DD8"/>
    <w:rsid w:val="001765CD"/>
    <w:rsid w:val="001765FB"/>
    <w:rsid w:val="00176866"/>
    <w:rsid w:val="00176BC0"/>
    <w:rsid w:val="00176E3D"/>
    <w:rsid w:val="0017734C"/>
    <w:rsid w:val="00177423"/>
    <w:rsid w:val="00177461"/>
    <w:rsid w:val="001775AF"/>
    <w:rsid w:val="00177F22"/>
    <w:rsid w:val="0018040F"/>
    <w:rsid w:val="0018064D"/>
    <w:rsid w:val="00180874"/>
    <w:rsid w:val="00180A2C"/>
    <w:rsid w:val="00180F0B"/>
    <w:rsid w:val="00181164"/>
    <w:rsid w:val="00181176"/>
    <w:rsid w:val="001811D6"/>
    <w:rsid w:val="00181668"/>
    <w:rsid w:val="001817B8"/>
    <w:rsid w:val="0018182C"/>
    <w:rsid w:val="00181DCC"/>
    <w:rsid w:val="00181E2F"/>
    <w:rsid w:val="001824B2"/>
    <w:rsid w:val="001826EB"/>
    <w:rsid w:val="001828C7"/>
    <w:rsid w:val="00182BB9"/>
    <w:rsid w:val="00182F45"/>
    <w:rsid w:val="0018335F"/>
    <w:rsid w:val="001834EA"/>
    <w:rsid w:val="00183761"/>
    <w:rsid w:val="0018380A"/>
    <w:rsid w:val="00183960"/>
    <w:rsid w:val="00183F04"/>
    <w:rsid w:val="0018416C"/>
    <w:rsid w:val="00184365"/>
    <w:rsid w:val="001845E6"/>
    <w:rsid w:val="00184D2C"/>
    <w:rsid w:val="00184F73"/>
    <w:rsid w:val="00184FDA"/>
    <w:rsid w:val="00184FE9"/>
    <w:rsid w:val="00185029"/>
    <w:rsid w:val="001852B3"/>
    <w:rsid w:val="001853EC"/>
    <w:rsid w:val="0018564A"/>
    <w:rsid w:val="001858B5"/>
    <w:rsid w:val="00185D2B"/>
    <w:rsid w:val="00185EDD"/>
    <w:rsid w:val="001865AB"/>
    <w:rsid w:val="001866A7"/>
    <w:rsid w:val="001869C6"/>
    <w:rsid w:val="00186B83"/>
    <w:rsid w:val="00186B8C"/>
    <w:rsid w:val="00186D47"/>
    <w:rsid w:val="001871A8"/>
    <w:rsid w:val="0018728B"/>
    <w:rsid w:val="001875B4"/>
    <w:rsid w:val="00187695"/>
    <w:rsid w:val="00187962"/>
    <w:rsid w:val="0019005D"/>
    <w:rsid w:val="0019034C"/>
    <w:rsid w:val="0019037A"/>
    <w:rsid w:val="0019084D"/>
    <w:rsid w:val="00190B5C"/>
    <w:rsid w:val="00190D89"/>
    <w:rsid w:val="0019105D"/>
    <w:rsid w:val="0019108E"/>
    <w:rsid w:val="0019109E"/>
    <w:rsid w:val="0019213F"/>
    <w:rsid w:val="001923AE"/>
    <w:rsid w:val="001924BF"/>
    <w:rsid w:val="001925E0"/>
    <w:rsid w:val="001926BD"/>
    <w:rsid w:val="00192763"/>
    <w:rsid w:val="00192894"/>
    <w:rsid w:val="00192C07"/>
    <w:rsid w:val="001931FC"/>
    <w:rsid w:val="001932A3"/>
    <w:rsid w:val="001933B5"/>
    <w:rsid w:val="00193412"/>
    <w:rsid w:val="00193658"/>
    <w:rsid w:val="0019379D"/>
    <w:rsid w:val="001938C8"/>
    <w:rsid w:val="00193BB1"/>
    <w:rsid w:val="0019489D"/>
    <w:rsid w:val="001949FF"/>
    <w:rsid w:val="00194B73"/>
    <w:rsid w:val="001956FA"/>
    <w:rsid w:val="00195895"/>
    <w:rsid w:val="001958A7"/>
    <w:rsid w:val="00195E1B"/>
    <w:rsid w:val="00196199"/>
    <w:rsid w:val="0019649E"/>
    <w:rsid w:val="00196A54"/>
    <w:rsid w:val="00196F0C"/>
    <w:rsid w:val="001972D2"/>
    <w:rsid w:val="001973CD"/>
    <w:rsid w:val="001979A0"/>
    <w:rsid w:val="00197B77"/>
    <w:rsid w:val="00197BA2"/>
    <w:rsid w:val="00197BAD"/>
    <w:rsid w:val="00197FA4"/>
    <w:rsid w:val="001A0413"/>
    <w:rsid w:val="001A05D2"/>
    <w:rsid w:val="001A0672"/>
    <w:rsid w:val="001A08EA"/>
    <w:rsid w:val="001A0F64"/>
    <w:rsid w:val="001A148E"/>
    <w:rsid w:val="001A19C3"/>
    <w:rsid w:val="001A1AEA"/>
    <w:rsid w:val="001A1C72"/>
    <w:rsid w:val="001A21BC"/>
    <w:rsid w:val="001A21FC"/>
    <w:rsid w:val="001A236F"/>
    <w:rsid w:val="001A247C"/>
    <w:rsid w:val="001A2487"/>
    <w:rsid w:val="001A26F0"/>
    <w:rsid w:val="001A28D1"/>
    <w:rsid w:val="001A2D9C"/>
    <w:rsid w:val="001A2DAB"/>
    <w:rsid w:val="001A3454"/>
    <w:rsid w:val="001A36C6"/>
    <w:rsid w:val="001A38BA"/>
    <w:rsid w:val="001A3D09"/>
    <w:rsid w:val="001A3E62"/>
    <w:rsid w:val="001A3EE4"/>
    <w:rsid w:val="001A4636"/>
    <w:rsid w:val="001A4677"/>
    <w:rsid w:val="001A4684"/>
    <w:rsid w:val="001A4B0C"/>
    <w:rsid w:val="001A4E78"/>
    <w:rsid w:val="001A52C6"/>
    <w:rsid w:val="001A57C5"/>
    <w:rsid w:val="001A58BD"/>
    <w:rsid w:val="001A5A90"/>
    <w:rsid w:val="001A5C8E"/>
    <w:rsid w:val="001A5D32"/>
    <w:rsid w:val="001A6269"/>
    <w:rsid w:val="001A65B7"/>
    <w:rsid w:val="001A6A97"/>
    <w:rsid w:val="001A6CD0"/>
    <w:rsid w:val="001A6E8E"/>
    <w:rsid w:val="001A6ECA"/>
    <w:rsid w:val="001A6F1E"/>
    <w:rsid w:val="001A7029"/>
    <w:rsid w:val="001A7232"/>
    <w:rsid w:val="001A7241"/>
    <w:rsid w:val="001A7364"/>
    <w:rsid w:val="001A73CC"/>
    <w:rsid w:val="001A77F6"/>
    <w:rsid w:val="001A7887"/>
    <w:rsid w:val="001A7E7C"/>
    <w:rsid w:val="001B0439"/>
    <w:rsid w:val="001B0712"/>
    <w:rsid w:val="001B082C"/>
    <w:rsid w:val="001B0B65"/>
    <w:rsid w:val="001B0BD4"/>
    <w:rsid w:val="001B0DDE"/>
    <w:rsid w:val="001B102E"/>
    <w:rsid w:val="001B10DA"/>
    <w:rsid w:val="001B1161"/>
    <w:rsid w:val="001B13A0"/>
    <w:rsid w:val="001B17F0"/>
    <w:rsid w:val="001B1866"/>
    <w:rsid w:val="001B1B4C"/>
    <w:rsid w:val="001B1CCE"/>
    <w:rsid w:val="001B1F92"/>
    <w:rsid w:val="001B22A8"/>
    <w:rsid w:val="001B256C"/>
    <w:rsid w:val="001B256E"/>
    <w:rsid w:val="001B2603"/>
    <w:rsid w:val="001B2691"/>
    <w:rsid w:val="001B26AF"/>
    <w:rsid w:val="001B2940"/>
    <w:rsid w:val="001B297D"/>
    <w:rsid w:val="001B2D99"/>
    <w:rsid w:val="001B2E93"/>
    <w:rsid w:val="001B303E"/>
    <w:rsid w:val="001B30F0"/>
    <w:rsid w:val="001B3186"/>
    <w:rsid w:val="001B335C"/>
    <w:rsid w:val="001B3688"/>
    <w:rsid w:val="001B38A0"/>
    <w:rsid w:val="001B38B0"/>
    <w:rsid w:val="001B3958"/>
    <w:rsid w:val="001B3A42"/>
    <w:rsid w:val="001B3F4C"/>
    <w:rsid w:val="001B4017"/>
    <w:rsid w:val="001B40EB"/>
    <w:rsid w:val="001B4476"/>
    <w:rsid w:val="001B493A"/>
    <w:rsid w:val="001B4EB3"/>
    <w:rsid w:val="001B54BC"/>
    <w:rsid w:val="001B554A"/>
    <w:rsid w:val="001B5820"/>
    <w:rsid w:val="001B5D37"/>
    <w:rsid w:val="001B60C9"/>
    <w:rsid w:val="001B6392"/>
    <w:rsid w:val="001B6787"/>
    <w:rsid w:val="001B67FD"/>
    <w:rsid w:val="001B6802"/>
    <w:rsid w:val="001B692E"/>
    <w:rsid w:val="001B6C29"/>
    <w:rsid w:val="001B70AB"/>
    <w:rsid w:val="001B70C7"/>
    <w:rsid w:val="001B725E"/>
    <w:rsid w:val="001B7348"/>
    <w:rsid w:val="001B764E"/>
    <w:rsid w:val="001B7655"/>
    <w:rsid w:val="001B79E2"/>
    <w:rsid w:val="001B7CF2"/>
    <w:rsid w:val="001C07C4"/>
    <w:rsid w:val="001C08A8"/>
    <w:rsid w:val="001C08FA"/>
    <w:rsid w:val="001C0E53"/>
    <w:rsid w:val="001C0E67"/>
    <w:rsid w:val="001C10CA"/>
    <w:rsid w:val="001C16F4"/>
    <w:rsid w:val="001C1B6A"/>
    <w:rsid w:val="001C1BD3"/>
    <w:rsid w:val="001C1E9E"/>
    <w:rsid w:val="001C214C"/>
    <w:rsid w:val="001C3213"/>
    <w:rsid w:val="001C33AC"/>
    <w:rsid w:val="001C3958"/>
    <w:rsid w:val="001C3CD6"/>
    <w:rsid w:val="001C40E5"/>
    <w:rsid w:val="001C445F"/>
    <w:rsid w:val="001C4742"/>
    <w:rsid w:val="001C474B"/>
    <w:rsid w:val="001C4B48"/>
    <w:rsid w:val="001C4B4B"/>
    <w:rsid w:val="001C4BDB"/>
    <w:rsid w:val="001C51A9"/>
    <w:rsid w:val="001C5E7F"/>
    <w:rsid w:val="001C5FCF"/>
    <w:rsid w:val="001C668B"/>
    <w:rsid w:val="001C6838"/>
    <w:rsid w:val="001C684E"/>
    <w:rsid w:val="001C6A02"/>
    <w:rsid w:val="001C715F"/>
    <w:rsid w:val="001C7383"/>
    <w:rsid w:val="001C75CF"/>
    <w:rsid w:val="001C7940"/>
    <w:rsid w:val="001D0110"/>
    <w:rsid w:val="001D03A1"/>
    <w:rsid w:val="001D0448"/>
    <w:rsid w:val="001D045A"/>
    <w:rsid w:val="001D07A1"/>
    <w:rsid w:val="001D0A08"/>
    <w:rsid w:val="001D0CD0"/>
    <w:rsid w:val="001D0EA0"/>
    <w:rsid w:val="001D0ED2"/>
    <w:rsid w:val="001D1BB6"/>
    <w:rsid w:val="001D1CA3"/>
    <w:rsid w:val="001D1D5D"/>
    <w:rsid w:val="001D1F23"/>
    <w:rsid w:val="001D23B0"/>
    <w:rsid w:val="001D24B2"/>
    <w:rsid w:val="001D299C"/>
    <w:rsid w:val="001D2B2C"/>
    <w:rsid w:val="001D31F6"/>
    <w:rsid w:val="001D31FA"/>
    <w:rsid w:val="001D3376"/>
    <w:rsid w:val="001D3637"/>
    <w:rsid w:val="001D385D"/>
    <w:rsid w:val="001D38E7"/>
    <w:rsid w:val="001D3AB2"/>
    <w:rsid w:val="001D3DE0"/>
    <w:rsid w:val="001D3F49"/>
    <w:rsid w:val="001D425B"/>
    <w:rsid w:val="001D4307"/>
    <w:rsid w:val="001D488C"/>
    <w:rsid w:val="001D4B31"/>
    <w:rsid w:val="001D4CE2"/>
    <w:rsid w:val="001D4E80"/>
    <w:rsid w:val="001D52AC"/>
    <w:rsid w:val="001D5388"/>
    <w:rsid w:val="001D59A3"/>
    <w:rsid w:val="001D5A69"/>
    <w:rsid w:val="001D5B17"/>
    <w:rsid w:val="001D5E9A"/>
    <w:rsid w:val="001D5F58"/>
    <w:rsid w:val="001D616E"/>
    <w:rsid w:val="001D63A0"/>
    <w:rsid w:val="001D66DB"/>
    <w:rsid w:val="001D68D4"/>
    <w:rsid w:val="001D6930"/>
    <w:rsid w:val="001D6951"/>
    <w:rsid w:val="001D6D37"/>
    <w:rsid w:val="001D6F93"/>
    <w:rsid w:val="001D71E4"/>
    <w:rsid w:val="001D73B8"/>
    <w:rsid w:val="001D7690"/>
    <w:rsid w:val="001D76C0"/>
    <w:rsid w:val="001D76FE"/>
    <w:rsid w:val="001E006D"/>
    <w:rsid w:val="001E0171"/>
    <w:rsid w:val="001E06BF"/>
    <w:rsid w:val="001E07F8"/>
    <w:rsid w:val="001E0887"/>
    <w:rsid w:val="001E0C35"/>
    <w:rsid w:val="001E10B6"/>
    <w:rsid w:val="001E10DA"/>
    <w:rsid w:val="001E1174"/>
    <w:rsid w:val="001E13F8"/>
    <w:rsid w:val="001E14D4"/>
    <w:rsid w:val="001E1C02"/>
    <w:rsid w:val="001E1C3F"/>
    <w:rsid w:val="001E1CB1"/>
    <w:rsid w:val="001E20DA"/>
    <w:rsid w:val="001E236C"/>
    <w:rsid w:val="001E2B8A"/>
    <w:rsid w:val="001E325A"/>
    <w:rsid w:val="001E3798"/>
    <w:rsid w:val="001E3CEE"/>
    <w:rsid w:val="001E3D98"/>
    <w:rsid w:val="001E3DE3"/>
    <w:rsid w:val="001E3E2F"/>
    <w:rsid w:val="001E40DD"/>
    <w:rsid w:val="001E43C0"/>
    <w:rsid w:val="001E4A94"/>
    <w:rsid w:val="001E4AF5"/>
    <w:rsid w:val="001E4B68"/>
    <w:rsid w:val="001E4B70"/>
    <w:rsid w:val="001E4C75"/>
    <w:rsid w:val="001E4C8A"/>
    <w:rsid w:val="001E4D2A"/>
    <w:rsid w:val="001E4EA9"/>
    <w:rsid w:val="001E5058"/>
    <w:rsid w:val="001E507C"/>
    <w:rsid w:val="001E50D7"/>
    <w:rsid w:val="001E56EB"/>
    <w:rsid w:val="001E59C6"/>
    <w:rsid w:val="001E5AE9"/>
    <w:rsid w:val="001E5CD0"/>
    <w:rsid w:val="001E5F85"/>
    <w:rsid w:val="001E6202"/>
    <w:rsid w:val="001E65E6"/>
    <w:rsid w:val="001E68CF"/>
    <w:rsid w:val="001E6946"/>
    <w:rsid w:val="001E69B1"/>
    <w:rsid w:val="001E6B46"/>
    <w:rsid w:val="001E6BF9"/>
    <w:rsid w:val="001E7241"/>
    <w:rsid w:val="001E73B7"/>
    <w:rsid w:val="001E775F"/>
    <w:rsid w:val="001E792D"/>
    <w:rsid w:val="001E7DAC"/>
    <w:rsid w:val="001E7EA1"/>
    <w:rsid w:val="001F01E8"/>
    <w:rsid w:val="001F0498"/>
    <w:rsid w:val="001F076A"/>
    <w:rsid w:val="001F07BE"/>
    <w:rsid w:val="001F0A07"/>
    <w:rsid w:val="001F0AA3"/>
    <w:rsid w:val="001F0C39"/>
    <w:rsid w:val="001F0CB2"/>
    <w:rsid w:val="001F0F40"/>
    <w:rsid w:val="001F1291"/>
    <w:rsid w:val="001F146D"/>
    <w:rsid w:val="001F1539"/>
    <w:rsid w:val="001F1D66"/>
    <w:rsid w:val="001F2746"/>
    <w:rsid w:val="001F2EA6"/>
    <w:rsid w:val="001F32F9"/>
    <w:rsid w:val="001F33BC"/>
    <w:rsid w:val="001F3489"/>
    <w:rsid w:val="001F3759"/>
    <w:rsid w:val="001F3E6A"/>
    <w:rsid w:val="001F41AD"/>
    <w:rsid w:val="001F44F5"/>
    <w:rsid w:val="001F464D"/>
    <w:rsid w:val="001F4B4C"/>
    <w:rsid w:val="001F4E69"/>
    <w:rsid w:val="001F5053"/>
    <w:rsid w:val="001F5731"/>
    <w:rsid w:val="001F5746"/>
    <w:rsid w:val="001F5CB9"/>
    <w:rsid w:val="001F6509"/>
    <w:rsid w:val="001F6775"/>
    <w:rsid w:val="001F67B7"/>
    <w:rsid w:val="001F6C9E"/>
    <w:rsid w:val="001F6D24"/>
    <w:rsid w:val="001F6D3E"/>
    <w:rsid w:val="001F6E22"/>
    <w:rsid w:val="001F6E7E"/>
    <w:rsid w:val="001F70B8"/>
    <w:rsid w:val="001F711C"/>
    <w:rsid w:val="001F7292"/>
    <w:rsid w:val="001F73E4"/>
    <w:rsid w:val="001F740A"/>
    <w:rsid w:val="001F7531"/>
    <w:rsid w:val="001F7670"/>
    <w:rsid w:val="001F769E"/>
    <w:rsid w:val="001F76A5"/>
    <w:rsid w:val="001F784D"/>
    <w:rsid w:val="001F7B10"/>
    <w:rsid w:val="001F7E76"/>
    <w:rsid w:val="00200074"/>
    <w:rsid w:val="00200148"/>
    <w:rsid w:val="0020017A"/>
    <w:rsid w:val="0020020E"/>
    <w:rsid w:val="00200283"/>
    <w:rsid w:val="0020084F"/>
    <w:rsid w:val="00200C66"/>
    <w:rsid w:val="00200E1F"/>
    <w:rsid w:val="00200E31"/>
    <w:rsid w:val="00200EA3"/>
    <w:rsid w:val="00201053"/>
    <w:rsid w:val="00201364"/>
    <w:rsid w:val="00201743"/>
    <w:rsid w:val="00201768"/>
    <w:rsid w:val="0020179C"/>
    <w:rsid w:val="002017AF"/>
    <w:rsid w:val="00201AB8"/>
    <w:rsid w:val="00201AE1"/>
    <w:rsid w:val="00201DB9"/>
    <w:rsid w:val="00201FC3"/>
    <w:rsid w:val="0020220D"/>
    <w:rsid w:val="00202555"/>
    <w:rsid w:val="002026DF"/>
    <w:rsid w:val="002028D4"/>
    <w:rsid w:val="00202952"/>
    <w:rsid w:val="00202AEF"/>
    <w:rsid w:val="00202B8D"/>
    <w:rsid w:val="00202BAC"/>
    <w:rsid w:val="00202FA1"/>
    <w:rsid w:val="00202FE8"/>
    <w:rsid w:val="00203283"/>
    <w:rsid w:val="002033A8"/>
    <w:rsid w:val="00203751"/>
    <w:rsid w:val="0020382B"/>
    <w:rsid w:val="00203B49"/>
    <w:rsid w:val="00203BDC"/>
    <w:rsid w:val="0020405F"/>
    <w:rsid w:val="002048C3"/>
    <w:rsid w:val="002049BD"/>
    <w:rsid w:val="0020500F"/>
    <w:rsid w:val="002051EA"/>
    <w:rsid w:val="0020571E"/>
    <w:rsid w:val="002059B6"/>
    <w:rsid w:val="00205C19"/>
    <w:rsid w:val="00205E77"/>
    <w:rsid w:val="00206002"/>
    <w:rsid w:val="00206081"/>
    <w:rsid w:val="00206197"/>
    <w:rsid w:val="0020733C"/>
    <w:rsid w:val="0020784D"/>
    <w:rsid w:val="002078A7"/>
    <w:rsid w:val="00207A3D"/>
    <w:rsid w:val="00207AB0"/>
    <w:rsid w:val="00207E11"/>
    <w:rsid w:val="00207EA2"/>
    <w:rsid w:val="00207F89"/>
    <w:rsid w:val="002107F3"/>
    <w:rsid w:val="00210836"/>
    <w:rsid w:val="002117EF"/>
    <w:rsid w:val="002118F3"/>
    <w:rsid w:val="0021196E"/>
    <w:rsid w:val="00211A22"/>
    <w:rsid w:val="00211C0B"/>
    <w:rsid w:val="00211C68"/>
    <w:rsid w:val="00211DFD"/>
    <w:rsid w:val="00211ED8"/>
    <w:rsid w:val="00211FA1"/>
    <w:rsid w:val="002123A6"/>
    <w:rsid w:val="00212B42"/>
    <w:rsid w:val="00213329"/>
    <w:rsid w:val="002133CA"/>
    <w:rsid w:val="00213402"/>
    <w:rsid w:val="002138B7"/>
    <w:rsid w:val="00213AF5"/>
    <w:rsid w:val="00213C23"/>
    <w:rsid w:val="00213E0B"/>
    <w:rsid w:val="00213F47"/>
    <w:rsid w:val="0021422B"/>
    <w:rsid w:val="002142DF"/>
    <w:rsid w:val="00214406"/>
    <w:rsid w:val="00214464"/>
    <w:rsid w:val="002145B2"/>
    <w:rsid w:val="00214BA2"/>
    <w:rsid w:val="00214D43"/>
    <w:rsid w:val="00214D61"/>
    <w:rsid w:val="00214DF0"/>
    <w:rsid w:val="00215269"/>
    <w:rsid w:val="002152B0"/>
    <w:rsid w:val="0021583F"/>
    <w:rsid w:val="00215998"/>
    <w:rsid w:val="00215B47"/>
    <w:rsid w:val="00215CCB"/>
    <w:rsid w:val="00215FD9"/>
    <w:rsid w:val="00216040"/>
    <w:rsid w:val="00216193"/>
    <w:rsid w:val="00216575"/>
    <w:rsid w:val="00216F1D"/>
    <w:rsid w:val="00216FDB"/>
    <w:rsid w:val="0021718C"/>
    <w:rsid w:val="00217295"/>
    <w:rsid w:val="0021729B"/>
    <w:rsid w:val="00217305"/>
    <w:rsid w:val="002173DA"/>
    <w:rsid w:val="0021750D"/>
    <w:rsid w:val="0021767E"/>
    <w:rsid w:val="00217A86"/>
    <w:rsid w:val="00217AD0"/>
    <w:rsid w:val="00217D4A"/>
    <w:rsid w:val="002201BA"/>
    <w:rsid w:val="0022028D"/>
    <w:rsid w:val="002202EB"/>
    <w:rsid w:val="00220434"/>
    <w:rsid w:val="002205D6"/>
    <w:rsid w:val="00220775"/>
    <w:rsid w:val="00220843"/>
    <w:rsid w:val="00220856"/>
    <w:rsid w:val="00220A30"/>
    <w:rsid w:val="00220DD7"/>
    <w:rsid w:val="00220EAF"/>
    <w:rsid w:val="00220EDB"/>
    <w:rsid w:val="00221217"/>
    <w:rsid w:val="00222798"/>
    <w:rsid w:val="00222C9F"/>
    <w:rsid w:val="00223141"/>
    <w:rsid w:val="002231AF"/>
    <w:rsid w:val="00223259"/>
    <w:rsid w:val="00223506"/>
    <w:rsid w:val="00223925"/>
    <w:rsid w:val="00223B20"/>
    <w:rsid w:val="00223F69"/>
    <w:rsid w:val="002241DE"/>
    <w:rsid w:val="00224497"/>
    <w:rsid w:val="00224615"/>
    <w:rsid w:val="0022482D"/>
    <w:rsid w:val="00224850"/>
    <w:rsid w:val="002249BA"/>
    <w:rsid w:val="00224FAB"/>
    <w:rsid w:val="00225227"/>
    <w:rsid w:val="0022536C"/>
    <w:rsid w:val="00225446"/>
    <w:rsid w:val="002255F7"/>
    <w:rsid w:val="00225966"/>
    <w:rsid w:val="00225CEC"/>
    <w:rsid w:val="0022605A"/>
    <w:rsid w:val="00226392"/>
    <w:rsid w:val="00226550"/>
    <w:rsid w:val="002267AE"/>
    <w:rsid w:val="00226AC9"/>
    <w:rsid w:val="00226DBF"/>
    <w:rsid w:val="002273CC"/>
    <w:rsid w:val="0022742C"/>
    <w:rsid w:val="00227767"/>
    <w:rsid w:val="0022782A"/>
    <w:rsid w:val="00227BB8"/>
    <w:rsid w:val="002300BC"/>
    <w:rsid w:val="00230186"/>
    <w:rsid w:val="0023076C"/>
    <w:rsid w:val="002308A2"/>
    <w:rsid w:val="0023090E"/>
    <w:rsid w:val="00230C80"/>
    <w:rsid w:val="00230CEB"/>
    <w:rsid w:val="00231237"/>
    <w:rsid w:val="0023125B"/>
    <w:rsid w:val="002316E2"/>
    <w:rsid w:val="0023184E"/>
    <w:rsid w:val="00232207"/>
    <w:rsid w:val="00232268"/>
    <w:rsid w:val="00232324"/>
    <w:rsid w:val="0023259B"/>
    <w:rsid w:val="0023266C"/>
    <w:rsid w:val="002326B1"/>
    <w:rsid w:val="002328BD"/>
    <w:rsid w:val="002329D0"/>
    <w:rsid w:val="00232BB3"/>
    <w:rsid w:val="00232EFC"/>
    <w:rsid w:val="00232F8C"/>
    <w:rsid w:val="002333BF"/>
    <w:rsid w:val="00233426"/>
    <w:rsid w:val="00233937"/>
    <w:rsid w:val="002339EF"/>
    <w:rsid w:val="00233A17"/>
    <w:rsid w:val="00233A9E"/>
    <w:rsid w:val="00233C0A"/>
    <w:rsid w:val="00233FCF"/>
    <w:rsid w:val="002349FB"/>
    <w:rsid w:val="00234CF3"/>
    <w:rsid w:val="00234D6E"/>
    <w:rsid w:val="00234D77"/>
    <w:rsid w:val="00234FCA"/>
    <w:rsid w:val="00235268"/>
    <w:rsid w:val="002358B1"/>
    <w:rsid w:val="002359A1"/>
    <w:rsid w:val="00235DCC"/>
    <w:rsid w:val="00235E31"/>
    <w:rsid w:val="0023630B"/>
    <w:rsid w:val="00236316"/>
    <w:rsid w:val="00236419"/>
    <w:rsid w:val="002366E5"/>
    <w:rsid w:val="00236ACF"/>
    <w:rsid w:val="00236C36"/>
    <w:rsid w:val="00236C6C"/>
    <w:rsid w:val="00236F9C"/>
    <w:rsid w:val="00236FAB"/>
    <w:rsid w:val="002373CC"/>
    <w:rsid w:val="00237859"/>
    <w:rsid w:val="00237B04"/>
    <w:rsid w:val="00237C82"/>
    <w:rsid w:val="00237D10"/>
    <w:rsid w:val="00237D24"/>
    <w:rsid w:val="00237D4C"/>
    <w:rsid w:val="00237F87"/>
    <w:rsid w:val="002402DC"/>
    <w:rsid w:val="00240492"/>
    <w:rsid w:val="002408B2"/>
    <w:rsid w:val="00240A42"/>
    <w:rsid w:val="00240D43"/>
    <w:rsid w:val="00241123"/>
    <w:rsid w:val="0024198D"/>
    <w:rsid w:val="00241B41"/>
    <w:rsid w:val="00241C06"/>
    <w:rsid w:val="00241FD2"/>
    <w:rsid w:val="00242067"/>
    <w:rsid w:val="0024293C"/>
    <w:rsid w:val="00242A98"/>
    <w:rsid w:val="00242ACC"/>
    <w:rsid w:val="00242FFD"/>
    <w:rsid w:val="0024305D"/>
    <w:rsid w:val="00243132"/>
    <w:rsid w:val="002435B7"/>
    <w:rsid w:val="002436A8"/>
    <w:rsid w:val="00243ACC"/>
    <w:rsid w:val="00243B74"/>
    <w:rsid w:val="00243C31"/>
    <w:rsid w:val="00243D62"/>
    <w:rsid w:val="0024435D"/>
    <w:rsid w:val="0024477A"/>
    <w:rsid w:val="00244D41"/>
    <w:rsid w:val="00244D9C"/>
    <w:rsid w:val="002456FF"/>
    <w:rsid w:val="0024580C"/>
    <w:rsid w:val="00245996"/>
    <w:rsid w:val="00245AEC"/>
    <w:rsid w:val="00245B62"/>
    <w:rsid w:val="00245BF6"/>
    <w:rsid w:val="00245D1D"/>
    <w:rsid w:val="00245E5C"/>
    <w:rsid w:val="002462A2"/>
    <w:rsid w:val="0024669E"/>
    <w:rsid w:val="00246701"/>
    <w:rsid w:val="0024695F"/>
    <w:rsid w:val="00246A83"/>
    <w:rsid w:val="00246E54"/>
    <w:rsid w:val="002471E5"/>
    <w:rsid w:val="0024733A"/>
    <w:rsid w:val="00247392"/>
    <w:rsid w:val="002476BD"/>
    <w:rsid w:val="00247B20"/>
    <w:rsid w:val="00247CF6"/>
    <w:rsid w:val="00247E01"/>
    <w:rsid w:val="00247FA6"/>
    <w:rsid w:val="002501CA"/>
    <w:rsid w:val="00251305"/>
    <w:rsid w:val="0025133B"/>
    <w:rsid w:val="002514C9"/>
    <w:rsid w:val="002515F4"/>
    <w:rsid w:val="00251745"/>
    <w:rsid w:val="00251CBB"/>
    <w:rsid w:val="00251E13"/>
    <w:rsid w:val="00251E67"/>
    <w:rsid w:val="002522B3"/>
    <w:rsid w:val="00252706"/>
    <w:rsid w:val="00252898"/>
    <w:rsid w:val="0025296C"/>
    <w:rsid w:val="00252972"/>
    <w:rsid w:val="00252C0A"/>
    <w:rsid w:val="00252F0B"/>
    <w:rsid w:val="002532D3"/>
    <w:rsid w:val="002533E2"/>
    <w:rsid w:val="0025348D"/>
    <w:rsid w:val="00253AC8"/>
    <w:rsid w:val="00253B22"/>
    <w:rsid w:val="00253FAE"/>
    <w:rsid w:val="00254176"/>
    <w:rsid w:val="002543F0"/>
    <w:rsid w:val="002544A1"/>
    <w:rsid w:val="0025461A"/>
    <w:rsid w:val="002547A9"/>
    <w:rsid w:val="00254B98"/>
    <w:rsid w:val="00254DB3"/>
    <w:rsid w:val="002550B5"/>
    <w:rsid w:val="002552F8"/>
    <w:rsid w:val="0025546B"/>
    <w:rsid w:val="00255519"/>
    <w:rsid w:val="002555FF"/>
    <w:rsid w:val="0025561E"/>
    <w:rsid w:val="002557A6"/>
    <w:rsid w:val="002557C8"/>
    <w:rsid w:val="00255A48"/>
    <w:rsid w:val="00255AED"/>
    <w:rsid w:val="00255D0A"/>
    <w:rsid w:val="00255EE1"/>
    <w:rsid w:val="00256281"/>
    <w:rsid w:val="00256383"/>
    <w:rsid w:val="002565E1"/>
    <w:rsid w:val="00256602"/>
    <w:rsid w:val="00256768"/>
    <w:rsid w:val="00256791"/>
    <w:rsid w:val="00256864"/>
    <w:rsid w:val="00256953"/>
    <w:rsid w:val="00256D55"/>
    <w:rsid w:val="00256FBB"/>
    <w:rsid w:val="00257363"/>
    <w:rsid w:val="002579E6"/>
    <w:rsid w:val="00257AA6"/>
    <w:rsid w:val="00257B27"/>
    <w:rsid w:val="00257E6D"/>
    <w:rsid w:val="00257F21"/>
    <w:rsid w:val="00257FFA"/>
    <w:rsid w:val="00260285"/>
    <w:rsid w:val="00260A27"/>
    <w:rsid w:val="00260A50"/>
    <w:rsid w:val="00260AD6"/>
    <w:rsid w:val="00260E5D"/>
    <w:rsid w:val="0026143A"/>
    <w:rsid w:val="0026153F"/>
    <w:rsid w:val="002616F0"/>
    <w:rsid w:val="00261BD0"/>
    <w:rsid w:val="002624F5"/>
    <w:rsid w:val="0026256D"/>
    <w:rsid w:val="002626CD"/>
    <w:rsid w:val="002626F5"/>
    <w:rsid w:val="0026273D"/>
    <w:rsid w:val="002628D7"/>
    <w:rsid w:val="00263001"/>
    <w:rsid w:val="00263168"/>
    <w:rsid w:val="00263350"/>
    <w:rsid w:val="002634DC"/>
    <w:rsid w:val="00263514"/>
    <w:rsid w:val="00263821"/>
    <w:rsid w:val="00263861"/>
    <w:rsid w:val="00263C06"/>
    <w:rsid w:val="00263E6D"/>
    <w:rsid w:val="00263E92"/>
    <w:rsid w:val="00264159"/>
    <w:rsid w:val="0026453B"/>
    <w:rsid w:val="0026492E"/>
    <w:rsid w:val="00264BE5"/>
    <w:rsid w:val="00264E78"/>
    <w:rsid w:val="002650CF"/>
    <w:rsid w:val="00265107"/>
    <w:rsid w:val="002651AE"/>
    <w:rsid w:val="0026522E"/>
    <w:rsid w:val="00265484"/>
    <w:rsid w:val="002659F4"/>
    <w:rsid w:val="00265FCF"/>
    <w:rsid w:val="002661A1"/>
    <w:rsid w:val="00266285"/>
    <w:rsid w:val="00266504"/>
    <w:rsid w:val="00266B79"/>
    <w:rsid w:val="00266F20"/>
    <w:rsid w:val="00267095"/>
    <w:rsid w:val="00267697"/>
    <w:rsid w:val="00267AA9"/>
    <w:rsid w:val="00267E8C"/>
    <w:rsid w:val="00267FCC"/>
    <w:rsid w:val="002701A7"/>
    <w:rsid w:val="00270248"/>
    <w:rsid w:val="002704CF"/>
    <w:rsid w:val="00270522"/>
    <w:rsid w:val="00270630"/>
    <w:rsid w:val="002709D3"/>
    <w:rsid w:val="00270CA6"/>
    <w:rsid w:val="00271173"/>
    <w:rsid w:val="00271313"/>
    <w:rsid w:val="002715C6"/>
    <w:rsid w:val="002717ED"/>
    <w:rsid w:val="002719CF"/>
    <w:rsid w:val="00271AB7"/>
    <w:rsid w:val="00271C70"/>
    <w:rsid w:val="00271E62"/>
    <w:rsid w:val="00272371"/>
    <w:rsid w:val="002724A6"/>
    <w:rsid w:val="002724C8"/>
    <w:rsid w:val="00272CC8"/>
    <w:rsid w:val="00273122"/>
    <w:rsid w:val="002731CF"/>
    <w:rsid w:val="00273289"/>
    <w:rsid w:val="002732E9"/>
    <w:rsid w:val="002736FE"/>
    <w:rsid w:val="00273A12"/>
    <w:rsid w:val="00273A3B"/>
    <w:rsid w:val="00273CE9"/>
    <w:rsid w:val="00273D41"/>
    <w:rsid w:val="00273DF5"/>
    <w:rsid w:val="0027442D"/>
    <w:rsid w:val="00274B72"/>
    <w:rsid w:val="00274B78"/>
    <w:rsid w:val="00274CAF"/>
    <w:rsid w:val="002754EE"/>
    <w:rsid w:val="00275632"/>
    <w:rsid w:val="00275679"/>
    <w:rsid w:val="002759E8"/>
    <w:rsid w:val="00275BFD"/>
    <w:rsid w:val="00275CD0"/>
    <w:rsid w:val="00275F71"/>
    <w:rsid w:val="002762CA"/>
    <w:rsid w:val="00276898"/>
    <w:rsid w:val="00276944"/>
    <w:rsid w:val="00276F79"/>
    <w:rsid w:val="00277296"/>
    <w:rsid w:val="00277780"/>
    <w:rsid w:val="00277ADE"/>
    <w:rsid w:val="00277E1A"/>
    <w:rsid w:val="00277EB0"/>
    <w:rsid w:val="0028001C"/>
    <w:rsid w:val="0028010C"/>
    <w:rsid w:val="002807B3"/>
    <w:rsid w:val="00280C80"/>
    <w:rsid w:val="00280D78"/>
    <w:rsid w:val="00281004"/>
    <w:rsid w:val="00281CD0"/>
    <w:rsid w:val="00281D7C"/>
    <w:rsid w:val="0028230F"/>
    <w:rsid w:val="00282456"/>
    <w:rsid w:val="00282546"/>
    <w:rsid w:val="00282940"/>
    <w:rsid w:val="00282C46"/>
    <w:rsid w:val="00282DC9"/>
    <w:rsid w:val="002834E4"/>
    <w:rsid w:val="00283D1E"/>
    <w:rsid w:val="00283E1F"/>
    <w:rsid w:val="00284181"/>
    <w:rsid w:val="00284738"/>
    <w:rsid w:val="0028498A"/>
    <w:rsid w:val="00284B00"/>
    <w:rsid w:val="00284CC5"/>
    <w:rsid w:val="00284D13"/>
    <w:rsid w:val="00284DEF"/>
    <w:rsid w:val="0028502F"/>
    <w:rsid w:val="00285062"/>
    <w:rsid w:val="00285101"/>
    <w:rsid w:val="00285128"/>
    <w:rsid w:val="0028523E"/>
    <w:rsid w:val="00285CCC"/>
    <w:rsid w:val="00285FC9"/>
    <w:rsid w:val="0028621B"/>
    <w:rsid w:val="002862D8"/>
    <w:rsid w:val="00286340"/>
    <w:rsid w:val="002867C0"/>
    <w:rsid w:val="00286C30"/>
    <w:rsid w:val="00286DF5"/>
    <w:rsid w:val="00286E7A"/>
    <w:rsid w:val="00287255"/>
    <w:rsid w:val="002872B5"/>
    <w:rsid w:val="00287409"/>
    <w:rsid w:val="00287B25"/>
    <w:rsid w:val="00287CD9"/>
    <w:rsid w:val="0029038D"/>
    <w:rsid w:val="0029047F"/>
    <w:rsid w:val="00290925"/>
    <w:rsid w:val="00290B3C"/>
    <w:rsid w:val="00290E20"/>
    <w:rsid w:val="00291085"/>
    <w:rsid w:val="00291253"/>
    <w:rsid w:val="00291775"/>
    <w:rsid w:val="00291844"/>
    <w:rsid w:val="00291920"/>
    <w:rsid w:val="00291B04"/>
    <w:rsid w:val="00291D83"/>
    <w:rsid w:val="00291F0B"/>
    <w:rsid w:val="002926EF"/>
    <w:rsid w:val="002927CA"/>
    <w:rsid w:val="00292B52"/>
    <w:rsid w:val="00292C78"/>
    <w:rsid w:val="00292DA4"/>
    <w:rsid w:val="0029322A"/>
    <w:rsid w:val="002933FC"/>
    <w:rsid w:val="002934A5"/>
    <w:rsid w:val="002935AA"/>
    <w:rsid w:val="002936F4"/>
    <w:rsid w:val="00293A78"/>
    <w:rsid w:val="00293D8F"/>
    <w:rsid w:val="00293E02"/>
    <w:rsid w:val="002947BF"/>
    <w:rsid w:val="002948D1"/>
    <w:rsid w:val="00294A58"/>
    <w:rsid w:val="00294D89"/>
    <w:rsid w:val="00294DEA"/>
    <w:rsid w:val="002950AA"/>
    <w:rsid w:val="0029572A"/>
    <w:rsid w:val="00295800"/>
    <w:rsid w:val="0029595E"/>
    <w:rsid w:val="00295A09"/>
    <w:rsid w:val="00295B49"/>
    <w:rsid w:val="00295B8F"/>
    <w:rsid w:val="00295DE2"/>
    <w:rsid w:val="00295E94"/>
    <w:rsid w:val="00295F60"/>
    <w:rsid w:val="00296418"/>
    <w:rsid w:val="0029674E"/>
    <w:rsid w:val="00296CFA"/>
    <w:rsid w:val="00296E2A"/>
    <w:rsid w:val="00296F2E"/>
    <w:rsid w:val="00297100"/>
    <w:rsid w:val="0029784E"/>
    <w:rsid w:val="00297936"/>
    <w:rsid w:val="00297A19"/>
    <w:rsid w:val="00297B5A"/>
    <w:rsid w:val="00297E2E"/>
    <w:rsid w:val="002A0023"/>
    <w:rsid w:val="002A0031"/>
    <w:rsid w:val="002A04BB"/>
    <w:rsid w:val="002A04DB"/>
    <w:rsid w:val="002A0671"/>
    <w:rsid w:val="002A0919"/>
    <w:rsid w:val="002A09C1"/>
    <w:rsid w:val="002A0CE3"/>
    <w:rsid w:val="002A0D99"/>
    <w:rsid w:val="002A0EE3"/>
    <w:rsid w:val="002A109E"/>
    <w:rsid w:val="002A14FD"/>
    <w:rsid w:val="002A1505"/>
    <w:rsid w:val="002A154C"/>
    <w:rsid w:val="002A2818"/>
    <w:rsid w:val="002A2909"/>
    <w:rsid w:val="002A2B30"/>
    <w:rsid w:val="002A2BA2"/>
    <w:rsid w:val="002A3336"/>
    <w:rsid w:val="002A34F4"/>
    <w:rsid w:val="002A3541"/>
    <w:rsid w:val="002A36A6"/>
    <w:rsid w:val="002A3785"/>
    <w:rsid w:val="002A378C"/>
    <w:rsid w:val="002A37FF"/>
    <w:rsid w:val="002A3997"/>
    <w:rsid w:val="002A3E7D"/>
    <w:rsid w:val="002A430C"/>
    <w:rsid w:val="002A47AB"/>
    <w:rsid w:val="002A4EAC"/>
    <w:rsid w:val="002A4ED8"/>
    <w:rsid w:val="002A4F5C"/>
    <w:rsid w:val="002A520A"/>
    <w:rsid w:val="002A52C4"/>
    <w:rsid w:val="002A5401"/>
    <w:rsid w:val="002A545F"/>
    <w:rsid w:val="002A55E7"/>
    <w:rsid w:val="002A583B"/>
    <w:rsid w:val="002A5950"/>
    <w:rsid w:val="002A5B80"/>
    <w:rsid w:val="002A5C96"/>
    <w:rsid w:val="002A5DE4"/>
    <w:rsid w:val="002A5EE1"/>
    <w:rsid w:val="002A607F"/>
    <w:rsid w:val="002A62C9"/>
    <w:rsid w:val="002A6313"/>
    <w:rsid w:val="002A63AB"/>
    <w:rsid w:val="002A69E7"/>
    <w:rsid w:val="002A6F97"/>
    <w:rsid w:val="002A7414"/>
    <w:rsid w:val="002A74DA"/>
    <w:rsid w:val="002A76AF"/>
    <w:rsid w:val="002A76EC"/>
    <w:rsid w:val="002A7823"/>
    <w:rsid w:val="002A7B58"/>
    <w:rsid w:val="002A7C85"/>
    <w:rsid w:val="002A7CD5"/>
    <w:rsid w:val="002B0341"/>
    <w:rsid w:val="002B03F1"/>
    <w:rsid w:val="002B05B6"/>
    <w:rsid w:val="002B0AD3"/>
    <w:rsid w:val="002B0C82"/>
    <w:rsid w:val="002B0CA7"/>
    <w:rsid w:val="002B0D61"/>
    <w:rsid w:val="002B1103"/>
    <w:rsid w:val="002B11F6"/>
    <w:rsid w:val="002B1E9C"/>
    <w:rsid w:val="002B1F09"/>
    <w:rsid w:val="002B22E5"/>
    <w:rsid w:val="002B22F3"/>
    <w:rsid w:val="002B2502"/>
    <w:rsid w:val="002B2745"/>
    <w:rsid w:val="002B28CF"/>
    <w:rsid w:val="002B2960"/>
    <w:rsid w:val="002B2FDA"/>
    <w:rsid w:val="002B3582"/>
    <w:rsid w:val="002B361F"/>
    <w:rsid w:val="002B3843"/>
    <w:rsid w:val="002B387B"/>
    <w:rsid w:val="002B3A03"/>
    <w:rsid w:val="002B3A9E"/>
    <w:rsid w:val="002B3E4C"/>
    <w:rsid w:val="002B3F71"/>
    <w:rsid w:val="002B3FA1"/>
    <w:rsid w:val="002B44F2"/>
    <w:rsid w:val="002B460F"/>
    <w:rsid w:val="002B46E2"/>
    <w:rsid w:val="002B478A"/>
    <w:rsid w:val="002B4A6C"/>
    <w:rsid w:val="002B5172"/>
    <w:rsid w:val="002B5393"/>
    <w:rsid w:val="002B5618"/>
    <w:rsid w:val="002B585F"/>
    <w:rsid w:val="002B5E64"/>
    <w:rsid w:val="002B617D"/>
    <w:rsid w:val="002B6870"/>
    <w:rsid w:val="002B6B74"/>
    <w:rsid w:val="002B7045"/>
    <w:rsid w:val="002B73AC"/>
    <w:rsid w:val="002B792D"/>
    <w:rsid w:val="002B7FAA"/>
    <w:rsid w:val="002C012A"/>
    <w:rsid w:val="002C0148"/>
    <w:rsid w:val="002C056C"/>
    <w:rsid w:val="002C0866"/>
    <w:rsid w:val="002C0BC5"/>
    <w:rsid w:val="002C0BE7"/>
    <w:rsid w:val="002C0C86"/>
    <w:rsid w:val="002C0EC3"/>
    <w:rsid w:val="002C0FA0"/>
    <w:rsid w:val="002C1660"/>
    <w:rsid w:val="002C1675"/>
    <w:rsid w:val="002C18AE"/>
    <w:rsid w:val="002C18B1"/>
    <w:rsid w:val="002C1D9F"/>
    <w:rsid w:val="002C1F03"/>
    <w:rsid w:val="002C2096"/>
    <w:rsid w:val="002C20E3"/>
    <w:rsid w:val="002C218A"/>
    <w:rsid w:val="002C21C2"/>
    <w:rsid w:val="002C21DC"/>
    <w:rsid w:val="002C233B"/>
    <w:rsid w:val="002C275C"/>
    <w:rsid w:val="002C29FD"/>
    <w:rsid w:val="002C2C4A"/>
    <w:rsid w:val="002C2DF1"/>
    <w:rsid w:val="002C3044"/>
    <w:rsid w:val="002C3111"/>
    <w:rsid w:val="002C3386"/>
    <w:rsid w:val="002C3B08"/>
    <w:rsid w:val="002C3BF0"/>
    <w:rsid w:val="002C3ED6"/>
    <w:rsid w:val="002C40BE"/>
    <w:rsid w:val="002C45F7"/>
    <w:rsid w:val="002C490E"/>
    <w:rsid w:val="002C4A09"/>
    <w:rsid w:val="002C4A7B"/>
    <w:rsid w:val="002C4F45"/>
    <w:rsid w:val="002C4FF1"/>
    <w:rsid w:val="002C54B4"/>
    <w:rsid w:val="002C57B9"/>
    <w:rsid w:val="002C5867"/>
    <w:rsid w:val="002C5AD4"/>
    <w:rsid w:val="002C5CC7"/>
    <w:rsid w:val="002C5EEE"/>
    <w:rsid w:val="002C60F5"/>
    <w:rsid w:val="002C610C"/>
    <w:rsid w:val="002C6348"/>
    <w:rsid w:val="002C68DF"/>
    <w:rsid w:val="002C6B35"/>
    <w:rsid w:val="002C6C8D"/>
    <w:rsid w:val="002C6D6E"/>
    <w:rsid w:val="002C6DDA"/>
    <w:rsid w:val="002C6EF7"/>
    <w:rsid w:val="002C706C"/>
    <w:rsid w:val="002C723E"/>
    <w:rsid w:val="002C79B3"/>
    <w:rsid w:val="002C7C70"/>
    <w:rsid w:val="002C7F0D"/>
    <w:rsid w:val="002D00EA"/>
    <w:rsid w:val="002D05C3"/>
    <w:rsid w:val="002D0970"/>
    <w:rsid w:val="002D0A4B"/>
    <w:rsid w:val="002D0C74"/>
    <w:rsid w:val="002D0C90"/>
    <w:rsid w:val="002D0F33"/>
    <w:rsid w:val="002D0FD2"/>
    <w:rsid w:val="002D13BD"/>
    <w:rsid w:val="002D15A0"/>
    <w:rsid w:val="002D16D7"/>
    <w:rsid w:val="002D241C"/>
    <w:rsid w:val="002D24FF"/>
    <w:rsid w:val="002D2555"/>
    <w:rsid w:val="002D2C87"/>
    <w:rsid w:val="002D2D06"/>
    <w:rsid w:val="002D2F20"/>
    <w:rsid w:val="002D2F6D"/>
    <w:rsid w:val="002D2F9F"/>
    <w:rsid w:val="002D3032"/>
    <w:rsid w:val="002D315D"/>
    <w:rsid w:val="002D3279"/>
    <w:rsid w:val="002D33D6"/>
    <w:rsid w:val="002D3449"/>
    <w:rsid w:val="002D3471"/>
    <w:rsid w:val="002D3A64"/>
    <w:rsid w:val="002D3B98"/>
    <w:rsid w:val="002D3E51"/>
    <w:rsid w:val="002D3ED9"/>
    <w:rsid w:val="002D3F7B"/>
    <w:rsid w:val="002D40E7"/>
    <w:rsid w:val="002D43FB"/>
    <w:rsid w:val="002D48E3"/>
    <w:rsid w:val="002D4A9A"/>
    <w:rsid w:val="002D52D2"/>
    <w:rsid w:val="002D52E3"/>
    <w:rsid w:val="002D57C6"/>
    <w:rsid w:val="002D5909"/>
    <w:rsid w:val="002D5A11"/>
    <w:rsid w:val="002D651A"/>
    <w:rsid w:val="002D68D6"/>
    <w:rsid w:val="002D6ADC"/>
    <w:rsid w:val="002D70A6"/>
    <w:rsid w:val="002D70BB"/>
    <w:rsid w:val="002D70D7"/>
    <w:rsid w:val="002D7D88"/>
    <w:rsid w:val="002E0AD4"/>
    <w:rsid w:val="002E0F16"/>
    <w:rsid w:val="002E163E"/>
    <w:rsid w:val="002E1682"/>
    <w:rsid w:val="002E16EF"/>
    <w:rsid w:val="002E16FD"/>
    <w:rsid w:val="002E19F0"/>
    <w:rsid w:val="002E1AFA"/>
    <w:rsid w:val="002E20B6"/>
    <w:rsid w:val="002E210E"/>
    <w:rsid w:val="002E22D8"/>
    <w:rsid w:val="002E23C3"/>
    <w:rsid w:val="002E266D"/>
    <w:rsid w:val="002E27FE"/>
    <w:rsid w:val="002E2FBE"/>
    <w:rsid w:val="002E3392"/>
    <w:rsid w:val="002E3958"/>
    <w:rsid w:val="002E395D"/>
    <w:rsid w:val="002E3B25"/>
    <w:rsid w:val="002E3B41"/>
    <w:rsid w:val="002E3C62"/>
    <w:rsid w:val="002E3DF5"/>
    <w:rsid w:val="002E3EE7"/>
    <w:rsid w:val="002E3F2C"/>
    <w:rsid w:val="002E4361"/>
    <w:rsid w:val="002E437C"/>
    <w:rsid w:val="002E4430"/>
    <w:rsid w:val="002E459C"/>
    <w:rsid w:val="002E4600"/>
    <w:rsid w:val="002E4A4F"/>
    <w:rsid w:val="002E4A6E"/>
    <w:rsid w:val="002E5333"/>
    <w:rsid w:val="002E5352"/>
    <w:rsid w:val="002E55A3"/>
    <w:rsid w:val="002E58E0"/>
    <w:rsid w:val="002E5C61"/>
    <w:rsid w:val="002E602B"/>
    <w:rsid w:val="002E61BF"/>
    <w:rsid w:val="002E6352"/>
    <w:rsid w:val="002E66C4"/>
    <w:rsid w:val="002E6937"/>
    <w:rsid w:val="002E6A7D"/>
    <w:rsid w:val="002E6CF0"/>
    <w:rsid w:val="002E6CFF"/>
    <w:rsid w:val="002E722D"/>
    <w:rsid w:val="002E737C"/>
    <w:rsid w:val="002E7669"/>
    <w:rsid w:val="002E78E0"/>
    <w:rsid w:val="002E7EA0"/>
    <w:rsid w:val="002E7FD7"/>
    <w:rsid w:val="002F0904"/>
    <w:rsid w:val="002F0917"/>
    <w:rsid w:val="002F09C5"/>
    <w:rsid w:val="002F0A02"/>
    <w:rsid w:val="002F0AE9"/>
    <w:rsid w:val="002F0B18"/>
    <w:rsid w:val="002F0B42"/>
    <w:rsid w:val="002F113A"/>
    <w:rsid w:val="002F11C2"/>
    <w:rsid w:val="002F163E"/>
    <w:rsid w:val="002F1E1C"/>
    <w:rsid w:val="002F2869"/>
    <w:rsid w:val="002F2983"/>
    <w:rsid w:val="002F2A84"/>
    <w:rsid w:val="002F2B4D"/>
    <w:rsid w:val="002F2F18"/>
    <w:rsid w:val="002F2FC1"/>
    <w:rsid w:val="002F3029"/>
    <w:rsid w:val="002F3977"/>
    <w:rsid w:val="002F39B2"/>
    <w:rsid w:val="002F3A8C"/>
    <w:rsid w:val="002F41DC"/>
    <w:rsid w:val="002F478F"/>
    <w:rsid w:val="002F4FAD"/>
    <w:rsid w:val="002F555D"/>
    <w:rsid w:val="002F5706"/>
    <w:rsid w:val="002F59B6"/>
    <w:rsid w:val="002F5BBF"/>
    <w:rsid w:val="002F5E1D"/>
    <w:rsid w:val="002F5FBA"/>
    <w:rsid w:val="002F631D"/>
    <w:rsid w:val="002F63DF"/>
    <w:rsid w:val="002F65FE"/>
    <w:rsid w:val="002F7289"/>
    <w:rsid w:val="002F733F"/>
    <w:rsid w:val="002F7482"/>
    <w:rsid w:val="002F74B9"/>
    <w:rsid w:val="002F75B3"/>
    <w:rsid w:val="002F7924"/>
    <w:rsid w:val="002F797C"/>
    <w:rsid w:val="002F7B25"/>
    <w:rsid w:val="002F7DDF"/>
    <w:rsid w:val="00300922"/>
    <w:rsid w:val="00300AE7"/>
    <w:rsid w:val="003011CD"/>
    <w:rsid w:val="00301478"/>
    <w:rsid w:val="00301496"/>
    <w:rsid w:val="00301522"/>
    <w:rsid w:val="003015EB"/>
    <w:rsid w:val="00301884"/>
    <w:rsid w:val="00301E67"/>
    <w:rsid w:val="0030236C"/>
    <w:rsid w:val="00302479"/>
    <w:rsid w:val="0030248F"/>
    <w:rsid w:val="003026B9"/>
    <w:rsid w:val="0030289E"/>
    <w:rsid w:val="00302B35"/>
    <w:rsid w:val="00302D07"/>
    <w:rsid w:val="00302E72"/>
    <w:rsid w:val="003036C1"/>
    <w:rsid w:val="00303803"/>
    <w:rsid w:val="003038CD"/>
    <w:rsid w:val="003039C2"/>
    <w:rsid w:val="00303D33"/>
    <w:rsid w:val="00303DDA"/>
    <w:rsid w:val="00304036"/>
    <w:rsid w:val="003044EB"/>
    <w:rsid w:val="0030472B"/>
    <w:rsid w:val="003047B3"/>
    <w:rsid w:val="003049E1"/>
    <w:rsid w:val="00304B53"/>
    <w:rsid w:val="00304C7E"/>
    <w:rsid w:val="003054B8"/>
    <w:rsid w:val="003054EA"/>
    <w:rsid w:val="00305663"/>
    <w:rsid w:val="0030581F"/>
    <w:rsid w:val="00305846"/>
    <w:rsid w:val="00305A15"/>
    <w:rsid w:val="00305CF9"/>
    <w:rsid w:val="00305D37"/>
    <w:rsid w:val="00305E6E"/>
    <w:rsid w:val="00305EFF"/>
    <w:rsid w:val="00306025"/>
    <w:rsid w:val="003060A3"/>
    <w:rsid w:val="00306172"/>
    <w:rsid w:val="00306387"/>
    <w:rsid w:val="0030670F"/>
    <w:rsid w:val="003068F4"/>
    <w:rsid w:val="00306929"/>
    <w:rsid w:val="00306DE7"/>
    <w:rsid w:val="00306F38"/>
    <w:rsid w:val="00306FCD"/>
    <w:rsid w:val="003071A9"/>
    <w:rsid w:val="003073DD"/>
    <w:rsid w:val="00307561"/>
    <w:rsid w:val="0030760A"/>
    <w:rsid w:val="00307775"/>
    <w:rsid w:val="003079D9"/>
    <w:rsid w:val="00307CF4"/>
    <w:rsid w:val="00307F84"/>
    <w:rsid w:val="0031015B"/>
    <w:rsid w:val="00310341"/>
    <w:rsid w:val="0031073C"/>
    <w:rsid w:val="00310DB9"/>
    <w:rsid w:val="00310EE1"/>
    <w:rsid w:val="003110F0"/>
    <w:rsid w:val="0031179A"/>
    <w:rsid w:val="00311C0C"/>
    <w:rsid w:val="003121D7"/>
    <w:rsid w:val="003121E7"/>
    <w:rsid w:val="00312B0E"/>
    <w:rsid w:val="00312B21"/>
    <w:rsid w:val="00312BDB"/>
    <w:rsid w:val="00312F6F"/>
    <w:rsid w:val="0031302C"/>
    <w:rsid w:val="00313143"/>
    <w:rsid w:val="003132BF"/>
    <w:rsid w:val="0031342F"/>
    <w:rsid w:val="00313C4E"/>
    <w:rsid w:val="00313DB4"/>
    <w:rsid w:val="00314A14"/>
    <w:rsid w:val="00314A3D"/>
    <w:rsid w:val="00314B9B"/>
    <w:rsid w:val="00314C84"/>
    <w:rsid w:val="00314CC1"/>
    <w:rsid w:val="003150F3"/>
    <w:rsid w:val="00315121"/>
    <w:rsid w:val="00315430"/>
    <w:rsid w:val="003155E2"/>
    <w:rsid w:val="00315A77"/>
    <w:rsid w:val="00315B00"/>
    <w:rsid w:val="00315CC3"/>
    <w:rsid w:val="00315DD7"/>
    <w:rsid w:val="00315FA8"/>
    <w:rsid w:val="00316C48"/>
    <w:rsid w:val="00316CB6"/>
    <w:rsid w:val="00316EC1"/>
    <w:rsid w:val="003170CB"/>
    <w:rsid w:val="003172DD"/>
    <w:rsid w:val="003176AB"/>
    <w:rsid w:val="003201AA"/>
    <w:rsid w:val="00320A16"/>
    <w:rsid w:val="00320CA6"/>
    <w:rsid w:val="003210A7"/>
    <w:rsid w:val="003210A9"/>
    <w:rsid w:val="0032144F"/>
    <w:rsid w:val="0032163E"/>
    <w:rsid w:val="003217B4"/>
    <w:rsid w:val="0032185C"/>
    <w:rsid w:val="00321B7A"/>
    <w:rsid w:val="00321E8D"/>
    <w:rsid w:val="00322050"/>
    <w:rsid w:val="00322122"/>
    <w:rsid w:val="00322771"/>
    <w:rsid w:val="0032277C"/>
    <w:rsid w:val="00322A11"/>
    <w:rsid w:val="00322ACD"/>
    <w:rsid w:val="00322BFD"/>
    <w:rsid w:val="00322CA2"/>
    <w:rsid w:val="00322DEB"/>
    <w:rsid w:val="0032318E"/>
    <w:rsid w:val="00323197"/>
    <w:rsid w:val="00323621"/>
    <w:rsid w:val="00323656"/>
    <w:rsid w:val="003238C1"/>
    <w:rsid w:val="00323F1B"/>
    <w:rsid w:val="00324103"/>
    <w:rsid w:val="00324170"/>
    <w:rsid w:val="00324475"/>
    <w:rsid w:val="003247AF"/>
    <w:rsid w:val="003247EC"/>
    <w:rsid w:val="00324E41"/>
    <w:rsid w:val="00325031"/>
    <w:rsid w:val="003258FD"/>
    <w:rsid w:val="00325CBB"/>
    <w:rsid w:val="0032648E"/>
    <w:rsid w:val="0032650E"/>
    <w:rsid w:val="00326977"/>
    <w:rsid w:val="00326CB3"/>
    <w:rsid w:val="00326D05"/>
    <w:rsid w:val="00326EA2"/>
    <w:rsid w:val="00326EB6"/>
    <w:rsid w:val="003274A6"/>
    <w:rsid w:val="00327555"/>
    <w:rsid w:val="00327939"/>
    <w:rsid w:val="00327AB5"/>
    <w:rsid w:val="00327C16"/>
    <w:rsid w:val="00327DD6"/>
    <w:rsid w:val="00327FA2"/>
    <w:rsid w:val="0033016D"/>
    <w:rsid w:val="00330763"/>
    <w:rsid w:val="00330795"/>
    <w:rsid w:val="003307AB"/>
    <w:rsid w:val="0033089A"/>
    <w:rsid w:val="00330F2A"/>
    <w:rsid w:val="003312E3"/>
    <w:rsid w:val="003313CF"/>
    <w:rsid w:val="003318A8"/>
    <w:rsid w:val="00331A1C"/>
    <w:rsid w:val="00331C07"/>
    <w:rsid w:val="00331C4E"/>
    <w:rsid w:val="00331CC4"/>
    <w:rsid w:val="00331F00"/>
    <w:rsid w:val="00331F67"/>
    <w:rsid w:val="00332385"/>
    <w:rsid w:val="003325D9"/>
    <w:rsid w:val="0033283D"/>
    <w:rsid w:val="00332880"/>
    <w:rsid w:val="00332975"/>
    <w:rsid w:val="00332B37"/>
    <w:rsid w:val="00332E39"/>
    <w:rsid w:val="003330E4"/>
    <w:rsid w:val="00333488"/>
    <w:rsid w:val="003336A9"/>
    <w:rsid w:val="00333879"/>
    <w:rsid w:val="00333A5A"/>
    <w:rsid w:val="00333B83"/>
    <w:rsid w:val="00333C98"/>
    <w:rsid w:val="00333CF1"/>
    <w:rsid w:val="00333DBB"/>
    <w:rsid w:val="00333DFC"/>
    <w:rsid w:val="00333E8D"/>
    <w:rsid w:val="00334025"/>
    <w:rsid w:val="00334372"/>
    <w:rsid w:val="003345AE"/>
    <w:rsid w:val="0033484A"/>
    <w:rsid w:val="00334C56"/>
    <w:rsid w:val="00334D1F"/>
    <w:rsid w:val="00334F30"/>
    <w:rsid w:val="003353E2"/>
    <w:rsid w:val="00335655"/>
    <w:rsid w:val="0033576B"/>
    <w:rsid w:val="0033583E"/>
    <w:rsid w:val="00335996"/>
    <w:rsid w:val="00335A05"/>
    <w:rsid w:val="00335C89"/>
    <w:rsid w:val="003360B2"/>
    <w:rsid w:val="00336107"/>
    <w:rsid w:val="0033619C"/>
    <w:rsid w:val="0033619E"/>
    <w:rsid w:val="003361B4"/>
    <w:rsid w:val="0033667F"/>
    <w:rsid w:val="003367BD"/>
    <w:rsid w:val="00336B55"/>
    <w:rsid w:val="00336B68"/>
    <w:rsid w:val="00336C20"/>
    <w:rsid w:val="00336EFC"/>
    <w:rsid w:val="003372F5"/>
    <w:rsid w:val="00337595"/>
    <w:rsid w:val="00337C4B"/>
    <w:rsid w:val="00340761"/>
    <w:rsid w:val="00340B17"/>
    <w:rsid w:val="00340E0E"/>
    <w:rsid w:val="00341000"/>
    <w:rsid w:val="00341030"/>
    <w:rsid w:val="003411EC"/>
    <w:rsid w:val="003416E4"/>
    <w:rsid w:val="00341958"/>
    <w:rsid w:val="00341B01"/>
    <w:rsid w:val="00341B08"/>
    <w:rsid w:val="00341F6B"/>
    <w:rsid w:val="00342275"/>
    <w:rsid w:val="003423B0"/>
    <w:rsid w:val="00342828"/>
    <w:rsid w:val="00342BCC"/>
    <w:rsid w:val="003430E1"/>
    <w:rsid w:val="003433FE"/>
    <w:rsid w:val="003438C9"/>
    <w:rsid w:val="003438E8"/>
    <w:rsid w:val="00343CC6"/>
    <w:rsid w:val="00343EFC"/>
    <w:rsid w:val="00344110"/>
    <w:rsid w:val="00344289"/>
    <w:rsid w:val="003446E1"/>
    <w:rsid w:val="0034483F"/>
    <w:rsid w:val="00344ED5"/>
    <w:rsid w:val="00344F6A"/>
    <w:rsid w:val="00344F88"/>
    <w:rsid w:val="003450D1"/>
    <w:rsid w:val="003452D6"/>
    <w:rsid w:val="00345389"/>
    <w:rsid w:val="003454DF"/>
    <w:rsid w:val="00345591"/>
    <w:rsid w:val="00345594"/>
    <w:rsid w:val="00345604"/>
    <w:rsid w:val="00345EBA"/>
    <w:rsid w:val="00346001"/>
    <w:rsid w:val="00346087"/>
    <w:rsid w:val="003461B5"/>
    <w:rsid w:val="00346908"/>
    <w:rsid w:val="00346956"/>
    <w:rsid w:val="00346FF9"/>
    <w:rsid w:val="003474B6"/>
    <w:rsid w:val="003474BC"/>
    <w:rsid w:val="00347511"/>
    <w:rsid w:val="003476EB"/>
    <w:rsid w:val="003478B3"/>
    <w:rsid w:val="003478B6"/>
    <w:rsid w:val="00347A6C"/>
    <w:rsid w:val="00350024"/>
    <w:rsid w:val="00350675"/>
    <w:rsid w:val="003506C2"/>
    <w:rsid w:val="00350C52"/>
    <w:rsid w:val="00351407"/>
    <w:rsid w:val="00351592"/>
    <w:rsid w:val="003515F6"/>
    <w:rsid w:val="00351A9A"/>
    <w:rsid w:val="00351BE3"/>
    <w:rsid w:val="00351E76"/>
    <w:rsid w:val="00351FA0"/>
    <w:rsid w:val="0035203C"/>
    <w:rsid w:val="00352409"/>
    <w:rsid w:val="00352416"/>
    <w:rsid w:val="003524E6"/>
    <w:rsid w:val="0035252F"/>
    <w:rsid w:val="003528D9"/>
    <w:rsid w:val="00352D9E"/>
    <w:rsid w:val="00352FA4"/>
    <w:rsid w:val="00353030"/>
    <w:rsid w:val="00353366"/>
    <w:rsid w:val="0035336F"/>
    <w:rsid w:val="003535AE"/>
    <w:rsid w:val="00353759"/>
    <w:rsid w:val="00353818"/>
    <w:rsid w:val="00353875"/>
    <w:rsid w:val="003538B5"/>
    <w:rsid w:val="00353D7B"/>
    <w:rsid w:val="00353DAE"/>
    <w:rsid w:val="00354455"/>
    <w:rsid w:val="003546BD"/>
    <w:rsid w:val="003549F0"/>
    <w:rsid w:val="00354CEF"/>
    <w:rsid w:val="00354D4F"/>
    <w:rsid w:val="003553F7"/>
    <w:rsid w:val="0035587E"/>
    <w:rsid w:val="00355A74"/>
    <w:rsid w:val="00355DA3"/>
    <w:rsid w:val="00355E88"/>
    <w:rsid w:val="003560F1"/>
    <w:rsid w:val="0035661B"/>
    <w:rsid w:val="003567A8"/>
    <w:rsid w:val="00356918"/>
    <w:rsid w:val="003569EF"/>
    <w:rsid w:val="00356B03"/>
    <w:rsid w:val="00356D12"/>
    <w:rsid w:val="00356E2E"/>
    <w:rsid w:val="00356FAA"/>
    <w:rsid w:val="00357AAA"/>
    <w:rsid w:val="00357AE9"/>
    <w:rsid w:val="00357ECC"/>
    <w:rsid w:val="0036040A"/>
    <w:rsid w:val="00360450"/>
    <w:rsid w:val="003605E2"/>
    <w:rsid w:val="003606C2"/>
    <w:rsid w:val="00360AEF"/>
    <w:rsid w:val="00360C5C"/>
    <w:rsid w:val="00360C74"/>
    <w:rsid w:val="00361297"/>
    <w:rsid w:val="00361448"/>
    <w:rsid w:val="003614D8"/>
    <w:rsid w:val="00361D12"/>
    <w:rsid w:val="00361D6B"/>
    <w:rsid w:val="00361D8A"/>
    <w:rsid w:val="003620D6"/>
    <w:rsid w:val="00362291"/>
    <w:rsid w:val="003625BA"/>
    <w:rsid w:val="00362813"/>
    <w:rsid w:val="00362843"/>
    <w:rsid w:val="003628D2"/>
    <w:rsid w:val="003629BD"/>
    <w:rsid w:val="00362B17"/>
    <w:rsid w:val="00362BDC"/>
    <w:rsid w:val="00362C32"/>
    <w:rsid w:val="00362CB4"/>
    <w:rsid w:val="00362CF3"/>
    <w:rsid w:val="00362DF4"/>
    <w:rsid w:val="00362ED3"/>
    <w:rsid w:val="00363116"/>
    <w:rsid w:val="0036353C"/>
    <w:rsid w:val="003639FB"/>
    <w:rsid w:val="00363B0D"/>
    <w:rsid w:val="00364008"/>
    <w:rsid w:val="00364010"/>
    <w:rsid w:val="00364177"/>
    <w:rsid w:val="003643FD"/>
    <w:rsid w:val="003649B8"/>
    <w:rsid w:val="00364F3F"/>
    <w:rsid w:val="00364FE0"/>
    <w:rsid w:val="00365636"/>
    <w:rsid w:val="00365765"/>
    <w:rsid w:val="00365829"/>
    <w:rsid w:val="00365962"/>
    <w:rsid w:val="00365CF6"/>
    <w:rsid w:val="0036642B"/>
    <w:rsid w:val="0036650F"/>
    <w:rsid w:val="0036672E"/>
    <w:rsid w:val="0036695C"/>
    <w:rsid w:val="00366B37"/>
    <w:rsid w:val="00366F32"/>
    <w:rsid w:val="0036709A"/>
    <w:rsid w:val="0036711A"/>
    <w:rsid w:val="00367A9F"/>
    <w:rsid w:val="00367C1D"/>
    <w:rsid w:val="00367C77"/>
    <w:rsid w:val="00367CE7"/>
    <w:rsid w:val="00370461"/>
    <w:rsid w:val="003704A8"/>
    <w:rsid w:val="00370D4D"/>
    <w:rsid w:val="003711B9"/>
    <w:rsid w:val="003711CA"/>
    <w:rsid w:val="003711E8"/>
    <w:rsid w:val="0037141B"/>
    <w:rsid w:val="00371A91"/>
    <w:rsid w:val="00371CA4"/>
    <w:rsid w:val="00372B97"/>
    <w:rsid w:val="00373266"/>
    <w:rsid w:val="0037357C"/>
    <w:rsid w:val="00373621"/>
    <w:rsid w:val="00373A04"/>
    <w:rsid w:val="00373B3B"/>
    <w:rsid w:val="00373D2F"/>
    <w:rsid w:val="00373D6A"/>
    <w:rsid w:val="00374189"/>
    <w:rsid w:val="0037469F"/>
    <w:rsid w:val="00374757"/>
    <w:rsid w:val="00374D46"/>
    <w:rsid w:val="00374E37"/>
    <w:rsid w:val="00374E9E"/>
    <w:rsid w:val="00375085"/>
    <w:rsid w:val="003752FB"/>
    <w:rsid w:val="00375853"/>
    <w:rsid w:val="003759BF"/>
    <w:rsid w:val="00375F2D"/>
    <w:rsid w:val="003767E2"/>
    <w:rsid w:val="00376CF5"/>
    <w:rsid w:val="00376DFD"/>
    <w:rsid w:val="00376E75"/>
    <w:rsid w:val="00376EF5"/>
    <w:rsid w:val="00377095"/>
    <w:rsid w:val="0037711E"/>
    <w:rsid w:val="00377302"/>
    <w:rsid w:val="0037770A"/>
    <w:rsid w:val="003777CB"/>
    <w:rsid w:val="00380AB5"/>
    <w:rsid w:val="00380F92"/>
    <w:rsid w:val="003810A7"/>
    <w:rsid w:val="003810E1"/>
    <w:rsid w:val="003819B5"/>
    <w:rsid w:val="003819CC"/>
    <w:rsid w:val="00381D08"/>
    <w:rsid w:val="00381F2D"/>
    <w:rsid w:val="00382087"/>
    <w:rsid w:val="003820A3"/>
    <w:rsid w:val="0038253F"/>
    <w:rsid w:val="00382877"/>
    <w:rsid w:val="00382916"/>
    <w:rsid w:val="00382BF8"/>
    <w:rsid w:val="00382EA9"/>
    <w:rsid w:val="00383110"/>
    <w:rsid w:val="0038317A"/>
    <w:rsid w:val="003833E5"/>
    <w:rsid w:val="00383814"/>
    <w:rsid w:val="00383A9C"/>
    <w:rsid w:val="00383AD1"/>
    <w:rsid w:val="00383AFF"/>
    <w:rsid w:val="00383CBB"/>
    <w:rsid w:val="003845CF"/>
    <w:rsid w:val="00384AEE"/>
    <w:rsid w:val="00384D45"/>
    <w:rsid w:val="0038516D"/>
    <w:rsid w:val="00385288"/>
    <w:rsid w:val="00385650"/>
    <w:rsid w:val="00385C52"/>
    <w:rsid w:val="00385E44"/>
    <w:rsid w:val="00385F75"/>
    <w:rsid w:val="00386096"/>
    <w:rsid w:val="00386417"/>
    <w:rsid w:val="00386B8E"/>
    <w:rsid w:val="00386DAA"/>
    <w:rsid w:val="00387A86"/>
    <w:rsid w:val="00387B76"/>
    <w:rsid w:val="00387BB8"/>
    <w:rsid w:val="00387C7D"/>
    <w:rsid w:val="00387DA7"/>
    <w:rsid w:val="003901B8"/>
    <w:rsid w:val="003903B5"/>
    <w:rsid w:val="0039049D"/>
    <w:rsid w:val="003904F9"/>
    <w:rsid w:val="0039064A"/>
    <w:rsid w:val="00390D1A"/>
    <w:rsid w:val="00390F57"/>
    <w:rsid w:val="003912D6"/>
    <w:rsid w:val="003913E0"/>
    <w:rsid w:val="00391654"/>
    <w:rsid w:val="0039184D"/>
    <w:rsid w:val="00391BEA"/>
    <w:rsid w:val="00391C56"/>
    <w:rsid w:val="00391F84"/>
    <w:rsid w:val="00392012"/>
    <w:rsid w:val="003920AC"/>
    <w:rsid w:val="0039211B"/>
    <w:rsid w:val="00392424"/>
    <w:rsid w:val="00392889"/>
    <w:rsid w:val="00392BEE"/>
    <w:rsid w:val="00392E6C"/>
    <w:rsid w:val="0039300B"/>
    <w:rsid w:val="003933AB"/>
    <w:rsid w:val="003933B9"/>
    <w:rsid w:val="003933CE"/>
    <w:rsid w:val="00393638"/>
    <w:rsid w:val="0039373B"/>
    <w:rsid w:val="003937EF"/>
    <w:rsid w:val="00393A35"/>
    <w:rsid w:val="00393C98"/>
    <w:rsid w:val="00393D21"/>
    <w:rsid w:val="00393E27"/>
    <w:rsid w:val="00393F31"/>
    <w:rsid w:val="00394590"/>
    <w:rsid w:val="003945B3"/>
    <w:rsid w:val="003946D9"/>
    <w:rsid w:val="003947E6"/>
    <w:rsid w:val="0039483C"/>
    <w:rsid w:val="0039488D"/>
    <w:rsid w:val="00394DC9"/>
    <w:rsid w:val="00395075"/>
    <w:rsid w:val="00395471"/>
    <w:rsid w:val="003959C2"/>
    <w:rsid w:val="00395A89"/>
    <w:rsid w:val="00395D4C"/>
    <w:rsid w:val="00395FF8"/>
    <w:rsid w:val="003965EE"/>
    <w:rsid w:val="0039683C"/>
    <w:rsid w:val="003968EF"/>
    <w:rsid w:val="003969D6"/>
    <w:rsid w:val="00396D96"/>
    <w:rsid w:val="00396DFF"/>
    <w:rsid w:val="0039725E"/>
    <w:rsid w:val="003973BF"/>
    <w:rsid w:val="003974A6"/>
    <w:rsid w:val="003974FC"/>
    <w:rsid w:val="00397710"/>
    <w:rsid w:val="00397753"/>
    <w:rsid w:val="003978FE"/>
    <w:rsid w:val="00397A85"/>
    <w:rsid w:val="00397BD6"/>
    <w:rsid w:val="00397E3E"/>
    <w:rsid w:val="003A02BC"/>
    <w:rsid w:val="003A092D"/>
    <w:rsid w:val="003A0B90"/>
    <w:rsid w:val="003A0C35"/>
    <w:rsid w:val="003A0F59"/>
    <w:rsid w:val="003A170B"/>
    <w:rsid w:val="003A173E"/>
    <w:rsid w:val="003A19D6"/>
    <w:rsid w:val="003A1A39"/>
    <w:rsid w:val="003A1BD4"/>
    <w:rsid w:val="003A2228"/>
    <w:rsid w:val="003A2654"/>
    <w:rsid w:val="003A26EB"/>
    <w:rsid w:val="003A275B"/>
    <w:rsid w:val="003A2A5C"/>
    <w:rsid w:val="003A2B9F"/>
    <w:rsid w:val="003A2E18"/>
    <w:rsid w:val="003A33C4"/>
    <w:rsid w:val="003A33CE"/>
    <w:rsid w:val="003A3814"/>
    <w:rsid w:val="003A3C48"/>
    <w:rsid w:val="003A3D1C"/>
    <w:rsid w:val="003A3D9A"/>
    <w:rsid w:val="003A3E8A"/>
    <w:rsid w:val="003A3F86"/>
    <w:rsid w:val="003A40B6"/>
    <w:rsid w:val="003A43A1"/>
    <w:rsid w:val="003A47CF"/>
    <w:rsid w:val="003A491B"/>
    <w:rsid w:val="003A498A"/>
    <w:rsid w:val="003A4BC2"/>
    <w:rsid w:val="003A4CCF"/>
    <w:rsid w:val="003A4D3E"/>
    <w:rsid w:val="003A4E68"/>
    <w:rsid w:val="003A5121"/>
    <w:rsid w:val="003A5363"/>
    <w:rsid w:val="003A55EE"/>
    <w:rsid w:val="003A56F1"/>
    <w:rsid w:val="003A5703"/>
    <w:rsid w:val="003A572D"/>
    <w:rsid w:val="003A59EA"/>
    <w:rsid w:val="003A5BA4"/>
    <w:rsid w:val="003A5C03"/>
    <w:rsid w:val="003A5C12"/>
    <w:rsid w:val="003A5EE9"/>
    <w:rsid w:val="003A5F68"/>
    <w:rsid w:val="003A60D6"/>
    <w:rsid w:val="003A62CF"/>
    <w:rsid w:val="003A6390"/>
    <w:rsid w:val="003A6730"/>
    <w:rsid w:val="003A6810"/>
    <w:rsid w:val="003A681E"/>
    <w:rsid w:val="003A6B45"/>
    <w:rsid w:val="003A6C4A"/>
    <w:rsid w:val="003A6D5A"/>
    <w:rsid w:val="003A6F45"/>
    <w:rsid w:val="003A7059"/>
    <w:rsid w:val="003A72B7"/>
    <w:rsid w:val="003A73D3"/>
    <w:rsid w:val="003A74E8"/>
    <w:rsid w:val="003A774C"/>
    <w:rsid w:val="003A77C8"/>
    <w:rsid w:val="003A7A86"/>
    <w:rsid w:val="003B001B"/>
    <w:rsid w:val="003B04DD"/>
    <w:rsid w:val="003B0563"/>
    <w:rsid w:val="003B1195"/>
    <w:rsid w:val="003B1603"/>
    <w:rsid w:val="003B1778"/>
    <w:rsid w:val="003B1936"/>
    <w:rsid w:val="003B1ABB"/>
    <w:rsid w:val="003B2053"/>
    <w:rsid w:val="003B2175"/>
    <w:rsid w:val="003B217F"/>
    <w:rsid w:val="003B2886"/>
    <w:rsid w:val="003B28AE"/>
    <w:rsid w:val="003B2E06"/>
    <w:rsid w:val="003B2F41"/>
    <w:rsid w:val="003B2F79"/>
    <w:rsid w:val="003B3128"/>
    <w:rsid w:val="003B3380"/>
    <w:rsid w:val="003B33D4"/>
    <w:rsid w:val="003B3412"/>
    <w:rsid w:val="003B3763"/>
    <w:rsid w:val="003B3B8A"/>
    <w:rsid w:val="003B3C07"/>
    <w:rsid w:val="003B3F0B"/>
    <w:rsid w:val="003B4613"/>
    <w:rsid w:val="003B46F1"/>
    <w:rsid w:val="003B4E86"/>
    <w:rsid w:val="003B4EA5"/>
    <w:rsid w:val="003B5606"/>
    <w:rsid w:val="003B56E1"/>
    <w:rsid w:val="003B56F8"/>
    <w:rsid w:val="003B57CA"/>
    <w:rsid w:val="003B5816"/>
    <w:rsid w:val="003B5E6D"/>
    <w:rsid w:val="003B636D"/>
    <w:rsid w:val="003B65DE"/>
    <w:rsid w:val="003B6944"/>
    <w:rsid w:val="003B6B12"/>
    <w:rsid w:val="003B6B6D"/>
    <w:rsid w:val="003B6C17"/>
    <w:rsid w:val="003B7373"/>
    <w:rsid w:val="003B73D6"/>
    <w:rsid w:val="003B73EC"/>
    <w:rsid w:val="003B75E1"/>
    <w:rsid w:val="003B786D"/>
    <w:rsid w:val="003B79F5"/>
    <w:rsid w:val="003B7B62"/>
    <w:rsid w:val="003B7E74"/>
    <w:rsid w:val="003B7F7A"/>
    <w:rsid w:val="003C0300"/>
    <w:rsid w:val="003C0360"/>
    <w:rsid w:val="003C05AE"/>
    <w:rsid w:val="003C0A27"/>
    <w:rsid w:val="003C0C41"/>
    <w:rsid w:val="003C0C97"/>
    <w:rsid w:val="003C0E18"/>
    <w:rsid w:val="003C0F3E"/>
    <w:rsid w:val="003C1AF0"/>
    <w:rsid w:val="003C1B25"/>
    <w:rsid w:val="003C22D9"/>
    <w:rsid w:val="003C23D9"/>
    <w:rsid w:val="003C24C5"/>
    <w:rsid w:val="003C2500"/>
    <w:rsid w:val="003C2A76"/>
    <w:rsid w:val="003C2AD5"/>
    <w:rsid w:val="003C2FC8"/>
    <w:rsid w:val="003C3034"/>
    <w:rsid w:val="003C32EF"/>
    <w:rsid w:val="003C365F"/>
    <w:rsid w:val="003C387C"/>
    <w:rsid w:val="003C3F59"/>
    <w:rsid w:val="003C3FF2"/>
    <w:rsid w:val="003C43C5"/>
    <w:rsid w:val="003C481F"/>
    <w:rsid w:val="003C4B68"/>
    <w:rsid w:val="003C4D2C"/>
    <w:rsid w:val="003C4EE6"/>
    <w:rsid w:val="003C4F7B"/>
    <w:rsid w:val="003C4F8D"/>
    <w:rsid w:val="003C5551"/>
    <w:rsid w:val="003C5656"/>
    <w:rsid w:val="003C58B7"/>
    <w:rsid w:val="003C5C82"/>
    <w:rsid w:val="003C5CFF"/>
    <w:rsid w:val="003C6083"/>
    <w:rsid w:val="003C64B8"/>
    <w:rsid w:val="003C65D4"/>
    <w:rsid w:val="003C6BD4"/>
    <w:rsid w:val="003C6DBA"/>
    <w:rsid w:val="003C6F69"/>
    <w:rsid w:val="003C7221"/>
    <w:rsid w:val="003C72D2"/>
    <w:rsid w:val="003C7B33"/>
    <w:rsid w:val="003C7CC3"/>
    <w:rsid w:val="003C7F5D"/>
    <w:rsid w:val="003D0676"/>
    <w:rsid w:val="003D07A8"/>
    <w:rsid w:val="003D0AB8"/>
    <w:rsid w:val="003D0E8E"/>
    <w:rsid w:val="003D112E"/>
    <w:rsid w:val="003D12BB"/>
    <w:rsid w:val="003D149C"/>
    <w:rsid w:val="003D168F"/>
    <w:rsid w:val="003D1778"/>
    <w:rsid w:val="003D1A32"/>
    <w:rsid w:val="003D1A81"/>
    <w:rsid w:val="003D1A8E"/>
    <w:rsid w:val="003D1C6D"/>
    <w:rsid w:val="003D1F4A"/>
    <w:rsid w:val="003D2063"/>
    <w:rsid w:val="003D2088"/>
    <w:rsid w:val="003D2388"/>
    <w:rsid w:val="003D2494"/>
    <w:rsid w:val="003D262D"/>
    <w:rsid w:val="003D292B"/>
    <w:rsid w:val="003D3555"/>
    <w:rsid w:val="003D38DD"/>
    <w:rsid w:val="003D3A77"/>
    <w:rsid w:val="003D3D2F"/>
    <w:rsid w:val="003D3D30"/>
    <w:rsid w:val="003D4859"/>
    <w:rsid w:val="003D4A64"/>
    <w:rsid w:val="003D4B2D"/>
    <w:rsid w:val="003D4C52"/>
    <w:rsid w:val="003D4D1D"/>
    <w:rsid w:val="003D4DA1"/>
    <w:rsid w:val="003D4DED"/>
    <w:rsid w:val="003D4E7D"/>
    <w:rsid w:val="003D5224"/>
    <w:rsid w:val="003D54F4"/>
    <w:rsid w:val="003D5789"/>
    <w:rsid w:val="003D5B2F"/>
    <w:rsid w:val="003D5B44"/>
    <w:rsid w:val="003D5BAE"/>
    <w:rsid w:val="003D6214"/>
    <w:rsid w:val="003D65F6"/>
    <w:rsid w:val="003D6A15"/>
    <w:rsid w:val="003D6C5F"/>
    <w:rsid w:val="003D6CB8"/>
    <w:rsid w:val="003D6CEE"/>
    <w:rsid w:val="003D6CF1"/>
    <w:rsid w:val="003D6EDB"/>
    <w:rsid w:val="003D713C"/>
    <w:rsid w:val="003D7601"/>
    <w:rsid w:val="003D78BA"/>
    <w:rsid w:val="003D7A1A"/>
    <w:rsid w:val="003D7B0A"/>
    <w:rsid w:val="003E01E5"/>
    <w:rsid w:val="003E026F"/>
    <w:rsid w:val="003E02EB"/>
    <w:rsid w:val="003E092F"/>
    <w:rsid w:val="003E09AE"/>
    <w:rsid w:val="003E0A51"/>
    <w:rsid w:val="003E0C59"/>
    <w:rsid w:val="003E103E"/>
    <w:rsid w:val="003E12BD"/>
    <w:rsid w:val="003E12FE"/>
    <w:rsid w:val="003E13EB"/>
    <w:rsid w:val="003E1769"/>
    <w:rsid w:val="003E19C2"/>
    <w:rsid w:val="003E1C33"/>
    <w:rsid w:val="003E1C3B"/>
    <w:rsid w:val="003E1D1E"/>
    <w:rsid w:val="003E1D26"/>
    <w:rsid w:val="003E1DB2"/>
    <w:rsid w:val="003E217F"/>
    <w:rsid w:val="003E21E1"/>
    <w:rsid w:val="003E2384"/>
    <w:rsid w:val="003E24B6"/>
    <w:rsid w:val="003E24CC"/>
    <w:rsid w:val="003E2DAD"/>
    <w:rsid w:val="003E2E3E"/>
    <w:rsid w:val="003E3430"/>
    <w:rsid w:val="003E37ED"/>
    <w:rsid w:val="003E390C"/>
    <w:rsid w:val="003E3C53"/>
    <w:rsid w:val="003E3D60"/>
    <w:rsid w:val="003E3F29"/>
    <w:rsid w:val="003E3F6F"/>
    <w:rsid w:val="003E3FE0"/>
    <w:rsid w:val="003E4182"/>
    <w:rsid w:val="003E41CD"/>
    <w:rsid w:val="003E4A9D"/>
    <w:rsid w:val="003E4F85"/>
    <w:rsid w:val="003E4FF2"/>
    <w:rsid w:val="003E51A9"/>
    <w:rsid w:val="003E5730"/>
    <w:rsid w:val="003E5908"/>
    <w:rsid w:val="003E59F1"/>
    <w:rsid w:val="003E5B64"/>
    <w:rsid w:val="003E644C"/>
    <w:rsid w:val="003E6B1C"/>
    <w:rsid w:val="003E6B1F"/>
    <w:rsid w:val="003E6CF5"/>
    <w:rsid w:val="003E7724"/>
    <w:rsid w:val="003E7A1D"/>
    <w:rsid w:val="003E7DA6"/>
    <w:rsid w:val="003E7F9B"/>
    <w:rsid w:val="003F0140"/>
    <w:rsid w:val="003F02DF"/>
    <w:rsid w:val="003F03E2"/>
    <w:rsid w:val="003F066F"/>
    <w:rsid w:val="003F06B4"/>
    <w:rsid w:val="003F06CF"/>
    <w:rsid w:val="003F06DC"/>
    <w:rsid w:val="003F07A3"/>
    <w:rsid w:val="003F09F3"/>
    <w:rsid w:val="003F0A9B"/>
    <w:rsid w:val="003F0BA7"/>
    <w:rsid w:val="003F1549"/>
    <w:rsid w:val="003F1699"/>
    <w:rsid w:val="003F1826"/>
    <w:rsid w:val="003F1845"/>
    <w:rsid w:val="003F1C66"/>
    <w:rsid w:val="003F1E1B"/>
    <w:rsid w:val="003F2555"/>
    <w:rsid w:val="003F2835"/>
    <w:rsid w:val="003F284E"/>
    <w:rsid w:val="003F2BE0"/>
    <w:rsid w:val="003F319E"/>
    <w:rsid w:val="003F31A8"/>
    <w:rsid w:val="003F355F"/>
    <w:rsid w:val="003F3D6D"/>
    <w:rsid w:val="003F46EF"/>
    <w:rsid w:val="003F4908"/>
    <w:rsid w:val="003F494C"/>
    <w:rsid w:val="003F4F32"/>
    <w:rsid w:val="003F5249"/>
    <w:rsid w:val="003F5281"/>
    <w:rsid w:val="003F57AA"/>
    <w:rsid w:val="003F5977"/>
    <w:rsid w:val="003F5B44"/>
    <w:rsid w:val="003F60FE"/>
    <w:rsid w:val="003F620B"/>
    <w:rsid w:val="003F6931"/>
    <w:rsid w:val="003F6ACC"/>
    <w:rsid w:val="003F6B8A"/>
    <w:rsid w:val="003F6C4F"/>
    <w:rsid w:val="003F6E2F"/>
    <w:rsid w:val="003F729F"/>
    <w:rsid w:val="003F72F5"/>
    <w:rsid w:val="003F7587"/>
    <w:rsid w:val="003F773E"/>
    <w:rsid w:val="003F7D8E"/>
    <w:rsid w:val="003F7DB7"/>
    <w:rsid w:val="003F7DFD"/>
    <w:rsid w:val="003F7E1A"/>
    <w:rsid w:val="004000E3"/>
    <w:rsid w:val="00400236"/>
    <w:rsid w:val="004002CE"/>
    <w:rsid w:val="0040032F"/>
    <w:rsid w:val="004007DF"/>
    <w:rsid w:val="004007E5"/>
    <w:rsid w:val="00400930"/>
    <w:rsid w:val="004009AD"/>
    <w:rsid w:val="004009C7"/>
    <w:rsid w:val="004009C9"/>
    <w:rsid w:val="00400AA5"/>
    <w:rsid w:val="00400DAC"/>
    <w:rsid w:val="00401447"/>
    <w:rsid w:val="00401509"/>
    <w:rsid w:val="004015E0"/>
    <w:rsid w:val="00401C61"/>
    <w:rsid w:val="00402033"/>
    <w:rsid w:val="00402043"/>
    <w:rsid w:val="004020FB"/>
    <w:rsid w:val="00402128"/>
    <w:rsid w:val="0040247C"/>
    <w:rsid w:val="004026AD"/>
    <w:rsid w:val="004026D1"/>
    <w:rsid w:val="0040274D"/>
    <w:rsid w:val="00402A0F"/>
    <w:rsid w:val="00402CD6"/>
    <w:rsid w:val="00402DAF"/>
    <w:rsid w:val="00402E7C"/>
    <w:rsid w:val="00402E96"/>
    <w:rsid w:val="004030E1"/>
    <w:rsid w:val="004031DE"/>
    <w:rsid w:val="0040331B"/>
    <w:rsid w:val="0040371B"/>
    <w:rsid w:val="00403CAD"/>
    <w:rsid w:val="00403DB1"/>
    <w:rsid w:val="00403FB1"/>
    <w:rsid w:val="004043C6"/>
    <w:rsid w:val="00404580"/>
    <w:rsid w:val="004046DC"/>
    <w:rsid w:val="00404871"/>
    <w:rsid w:val="00404ADA"/>
    <w:rsid w:val="00404C91"/>
    <w:rsid w:val="00405190"/>
    <w:rsid w:val="00405755"/>
    <w:rsid w:val="0040584F"/>
    <w:rsid w:val="00405C68"/>
    <w:rsid w:val="00406031"/>
    <w:rsid w:val="004061E0"/>
    <w:rsid w:val="004062BB"/>
    <w:rsid w:val="00406510"/>
    <w:rsid w:val="0040656E"/>
    <w:rsid w:val="0040663D"/>
    <w:rsid w:val="00406AF7"/>
    <w:rsid w:val="00406D26"/>
    <w:rsid w:val="00406EF9"/>
    <w:rsid w:val="004072B0"/>
    <w:rsid w:val="00407316"/>
    <w:rsid w:val="004075E7"/>
    <w:rsid w:val="0040773E"/>
    <w:rsid w:val="00407A87"/>
    <w:rsid w:val="00407A8C"/>
    <w:rsid w:val="00407B83"/>
    <w:rsid w:val="0041015A"/>
    <w:rsid w:val="00410885"/>
    <w:rsid w:val="00410936"/>
    <w:rsid w:val="00410A69"/>
    <w:rsid w:val="00410C50"/>
    <w:rsid w:val="00411002"/>
    <w:rsid w:val="004110B0"/>
    <w:rsid w:val="0041135C"/>
    <w:rsid w:val="004113DE"/>
    <w:rsid w:val="00411662"/>
    <w:rsid w:val="00411A01"/>
    <w:rsid w:val="00411A76"/>
    <w:rsid w:val="00411D54"/>
    <w:rsid w:val="00411DB2"/>
    <w:rsid w:val="00411F2E"/>
    <w:rsid w:val="00411F7E"/>
    <w:rsid w:val="00412058"/>
    <w:rsid w:val="0041245A"/>
    <w:rsid w:val="0041255C"/>
    <w:rsid w:val="00412657"/>
    <w:rsid w:val="00412AD6"/>
    <w:rsid w:val="00412D3B"/>
    <w:rsid w:val="00412E6A"/>
    <w:rsid w:val="00412F3A"/>
    <w:rsid w:val="00412F67"/>
    <w:rsid w:val="00412FE3"/>
    <w:rsid w:val="00413111"/>
    <w:rsid w:val="004137F4"/>
    <w:rsid w:val="00413A65"/>
    <w:rsid w:val="00413BEA"/>
    <w:rsid w:val="00414001"/>
    <w:rsid w:val="004142A6"/>
    <w:rsid w:val="00414641"/>
    <w:rsid w:val="0041471B"/>
    <w:rsid w:val="004147DE"/>
    <w:rsid w:val="004148DE"/>
    <w:rsid w:val="00414A8C"/>
    <w:rsid w:val="00414B01"/>
    <w:rsid w:val="00414DB5"/>
    <w:rsid w:val="00414E92"/>
    <w:rsid w:val="0041583A"/>
    <w:rsid w:val="0041584B"/>
    <w:rsid w:val="00415A2F"/>
    <w:rsid w:val="00415A46"/>
    <w:rsid w:val="00415E16"/>
    <w:rsid w:val="00415F9A"/>
    <w:rsid w:val="0041611D"/>
    <w:rsid w:val="004162B8"/>
    <w:rsid w:val="00416587"/>
    <w:rsid w:val="0041659B"/>
    <w:rsid w:val="00416646"/>
    <w:rsid w:val="00416656"/>
    <w:rsid w:val="00416AEC"/>
    <w:rsid w:val="00417040"/>
    <w:rsid w:val="00417062"/>
    <w:rsid w:val="00417279"/>
    <w:rsid w:val="00417295"/>
    <w:rsid w:val="00417362"/>
    <w:rsid w:val="00417F4D"/>
    <w:rsid w:val="004205BB"/>
    <w:rsid w:val="0042086F"/>
    <w:rsid w:val="00420C46"/>
    <w:rsid w:val="00420E29"/>
    <w:rsid w:val="00420EE2"/>
    <w:rsid w:val="0042117D"/>
    <w:rsid w:val="00421231"/>
    <w:rsid w:val="00421B7A"/>
    <w:rsid w:val="00421BFB"/>
    <w:rsid w:val="00422630"/>
    <w:rsid w:val="00422835"/>
    <w:rsid w:val="00422BED"/>
    <w:rsid w:val="00422F61"/>
    <w:rsid w:val="00423131"/>
    <w:rsid w:val="004233F7"/>
    <w:rsid w:val="00423554"/>
    <w:rsid w:val="00423706"/>
    <w:rsid w:val="004237FB"/>
    <w:rsid w:val="00423846"/>
    <w:rsid w:val="004242EB"/>
    <w:rsid w:val="00424309"/>
    <w:rsid w:val="00424359"/>
    <w:rsid w:val="004245C5"/>
    <w:rsid w:val="00424671"/>
    <w:rsid w:val="00424A02"/>
    <w:rsid w:val="00424BD3"/>
    <w:rsid w:val="00424D54"/>
    <w:rsid w:val="00424D91"/>
    <w:rsid w:val="00424DBC"/>
    <w:rsid w:val="00424F0E"/>
    <w:rsid w:val="00425329"/>
    <w:rsid w:val="00425459"/>
    <w:rsid w:val="00425646"/>
    <w:rsid w:val="004257DF"/>
    <w:rsid w:val="00425850"/>
    <w:rsid w:val="00425CF8"/>
    <w:rsid w:val="00425D02"/>
    <w:rsid w:val="00425D0C"/>
    <w:rsid w:val="00425E3B"/>
    <w:rsid w:val="00425F69"/>
    <w:rsid w:val="00425FE1"/>
    <w:rsid w:val="0042664B"/>
    <w:rsid w:val="004269E2"/>
    <w:rsid w:val="00426EF4"/>
    <w:rsid w:val="004271A4"/>
    <w:rsid w:val="0042780E"/>
    <w:rsid w:val="0042783B"/>
    <w:rsid w:val="004279A1"/>
    <w:rsid w:val="004304AE"/>
    <w:rsid w:val="004305E0"/>
    <w:rsid w:val="00430661"/>
    <w:rsid w:val="00430A6F"/>
    <w:rsid w:val="0043114D"/>
    <w:rsid w:val="00431169"/>
    <w:rsid w:val="00431266"/>
    <w:rsid w:val="00431373"/>
    <w:rsid w:val="004313C7"/>
    <w:rsid w:val="00431482"/>
    <w:rsid w:val="00431998"/>
    <w:rsid w:val="00431A04"/>
    <w:rsid w:val="00431A53"/>
    <w:rsid w:val="00431AA6"/>
    <w:rsid w:val="00431BDA"/>
    <w:rsid w:val="0043210B"/>
    <w:rsid w:val="0043238E"/>
    <w:rsid w:val="004324F5"/>
    <w:rsid w:val="004325F2"/>
    <w:rsid w:val="00432887"/>
    <w:rsid w:val="004328DA"/>
    <w:rsid w:val="00432B28"/>
    <w:rsid w:val="00432C0D"/>
    <w:rsid w:val="00432D4C"/>
    <w:rsid w:val="00432F2C"/>
    <w:rsid w:val="0043314D"/>
    <w:rsid w:val="004334AD"/>
    <w:rsid w:val="004335E0"/>
    <w:rsid w:val="00433666"/>
    <w:rsid w:val="00433677"/>
    <w:rsid w:val="00433C73"/>
    <w:rsid w:val="00433E60"/>
    <w:rsid w:val="0043417C"/>
    <w:rsid w:val="00434465"/>
    <w:rsid w:val="004347E5"/>
    <w:rsid w:val="004348BB"/>
    <w:rsid w:val="00434AAD"/>
    <w:rsid w:val="00434D6F"/>
    <w:rsid w:val="00434F8E"/>
    <w:rsid w:val="00434F9E"/>
    <w:rsid w:val="0043514F"/>
    <w:rsid w:val="00435266"/>
    <w:rsid w:val="004354D6"/>
    <w:rsid w:val="004355B2"/>
    <w:rsid w:val="0043569D"/>
    <w:rsid w:val="004360E7"/>
    <w:rsid w:val="00436199"/>
    <w:rsid w:val="0043625A"/>
    <w:rsid w:val="00436403"/>
    <w:rsid w:val="00436829"/>
    <w:rsid w:val="00436936"/>
    <w:rsid w:val="00436945"/>
    <w:rsid w:val="00436B65"/>
    <w:rsid w:val="00436B95"/>
    <w:rsid w:val="00436C65"/>
    <w:rsid w:val="00436D96"/>
    <w:rsid w:val="00437261"/>
    <w:rsid w:val="004373C1"/>
    <w:rsid w:val="004375DD"/>
    <w:rsid w:val="0043766A"/>
    <w:rsid w:val="00437716"/>
    <w:rsid w:val="0043771F"/>
    <w:rsid w:val="00437A90"/>
    <w:rsid w:val="00437AEF"/>
    <w:rsid w:val="00437B09"/>
    <w:rsid w:val="00437F73"/>
    <w:rsid w:val="00437FF7"/>
    <w:rsid w:val="004402AB"/>
    <w:rsid w:val="00440680"/>
    <w:rsid w:val="0044097D"/>
    <w:rsid w:val="00440F6C"/>
    <w:rsid w:val="0044105A"/>
    <w:rsid w:val="004414E7"/>
    <w:rsid w:val="004416A4"/>
    <w:rsid w:val="00441FED"/>
    <w:rsid w:val="004422A0"/>
    <w:rsid w:val="00442546"/>
    <w:rsid w:val="0044277D"/>
    <w:rsid w:val="00442AC8"/>
    <w:rsid w:val="00442F50"/>
    <w:rsid w:val="00442F98"/>
    <w:rsid w:val="0044309E"/>
    <w:rsid w:val="004434B3"/>
    <w:rsid w:val="00443967"/>
    <w:rsid w:val="00443A4C"/>
    <w:rsid w:val="00443E63"/>
    <w:rsid w:val="00443FE5"/>
    <w:rsid w:val="00444122"/>
    <w:rsid w:val="0044458C"/>
    <w:rsid w:val="004445E7"/>
    <w:rsid w:val="0044489D"/>
    <w:rsid w:val="00444BBD"/>
    <w:rsid w:val="00444C2D"/>
    <w:rsid w:val="00444F9B"/>
    <w:rsid w:val="0044500B"/>
    <w:rsid w:val="004450F8"/>
    <w:rsid w:val="0044510A"/>
    <w:rsid w:val="00445411"/>
    <w:rsid w:val="004456CA"/>
    <w:rsid w:val="004457E8"/>
    <w:rsid w:val="0044599E"/>
    <w:rsid w:val="00445A92"/>
    <w:rsid w:val="0044620C"/>
    <w:rsid w:val="004463BB"/>
    <w:rsid w:val="004464BE"/>
    <w:rsid w:val="004465D2"/>
    <w:rsid w:val="004467D2"/>
    <w:rsid w:val="00446B12"/>
    <w:rsid w:val="00446B9A"/>
    <w:rsid w:val="00446BCA"/>
    <w:rsid w:val="00446CE3"/>
    <w:rsid w:val="00446D2C"/>
    <w:rsid w:val="00446D2E"/>
    <w:rsid w:val="0044719B"/>
    <w:rsid w:val="004472E2"/>
    <w:rsid w:val="00447400"/>
    <w:rsid w:val="00447594"/>
    <w:rsid w:val="0044796D"/>
    <w:rsid w:val="00447B95"/>
    <w:rsid w:val="004502AE"/>
    <w:rsid w:val="004504D6"/>
    <w:rsid w:val="004507AC"/>
    <w:rsid w:val="004508FB"/>
    <w:rsid w:val="00450AFA"/>
    <w:rsid w:val="00450D0C"/>
    <w:rsid w:val="00450ECA"/>
    <w:rsid w:val="00450FCA"/>
    <w:rsid w:val="00450FE0"/>
    <w:rsid w:val="004516EB"/>
    <w:rsid w:val="00451FFA"/>
    <w:rsid w:val="00452453"/>
    <w:rsid w:val="0045266E"/>
    <w:rsid w:val="00452A0D"/>
    <w:rsid w:val="00452AB6"/>
    <w:rsid w:val="00452BB3"/>
    <w:rsid w:val="00453490"/>
    <w:rsid w:val="00453DBE"/>
    <w:rsid w:val="00453F09"/>
    <w:rsid w:val="00454119"/>
    <w:rsid w:val="004542C7"/>
    <w:rsid w:val="0045448E"/>
    <w:rsid w:val="00454640"/>
    <w:rsid w:val="00454B31"/>
    <w:rsid w:val="00454FEC"/>
    <w:rsid w:val="00455015"/>
    <w:rsid w:val="00455181"/>
    <w:rsid w:val="0045523B"/>
    <w:rsid w:val="00455498"/>
    <w:rsid w:val="004554CC"/>
    <w:rsid w:val="00455649"/>
    <w:rsid w:val="004559D6"/>
    <w:rsid w:val="00456061"/>
    <w:rsid w:val="00456188"/>
    <w:rsid w:val="00456855"/>
    <w:rsid w:val="00456BE8"/>
    <w:rsid w:val="00456F98"/>
    <w:rsid w:val="004570D3"/>
    <w:rsid w:val="00457BD5"/>
    <w:rsid w:val="004600B6"/>
    <w:rsid w:val="00460517"/>
    <w:rsid w:val="004606F8"/>
    <w:rsid w:val="004607CB"/>
    <w:rsid w:val="004607FB"/>
    <w:rsid w:val="00460CD4"/>
    <w:rsid w:val="004610B3"/>
    <w:rsid w:val="00461119"/>
    <w:rsid w:val="00461125"/>
    <w:rsid w:val="004612E5"/>
    <w:rsid w:val="004612FD"/>
    <w:rsid w:val="00461545"/>
    <w:rsid w:val="00461A73"/>
    <w:rsid w:val="00461DBB"/>
    <w:rsid w:val="00462141"/>
    <w:rsid w:val="0046233D"/>
    <w:rsid w:val="00462376"/>
    <w:rsid w:val="004627B2"/>
    <w:rsid w:val="00462833"/>
    <w:rsid w:val="0046289D"/>
    <w:rsid w:val="00462B6E"/>
    <w:rsid w:val="00462D3A"/>
    <w:rsid w:val="00463213"/>
    <w:rsid w:val="0046334D"/>
    <w:rsid w:val="004639DD"/>
    <w:rsid w:val="00463CAB"/>
    <w:rsid w:val="00463F0D"/>
    <w:rsid w:val="0046401A"/>
    <w:rsid w:val="00464462"/>
    <w:rsid w:val="004644A2"/>
    <w:rsid w:val="0046452D"/>
    <w:rsid w:val="00464745"/>
    <w:rsid w:val="00464837"/>
    <w:rsid w:val="0046483A"/>
    <w:rsid w:val="004650B9"/>
    <w:rsid w:val="00465329"/>
    <w:rsid w:val="0046536A"/>
    <w:rsid w:val="004654CE"/>
    <w:rsid w:val="0046576B"/>
    <w:rsid w:val="0046586C"/>
    <w:rsid w:val="00465C3A"/>
    <w:rsid w:val="00465D14"/>
    <w:rsid w:val="00465E67"/>
    <w:rsid w:val="00465F9F"/>
    <w:rsid w:val="00465FC7"/>
    <w:rsid w:val="004664D9"/>
    <w:rsid w:val="004667EB"/>
    <w:rsid w:val="00466874"/>
    <w:rsid w:val="004669F9"/>
    <w:rsid w:val="00466AD1"/>
    <w:rsid w:val="00466B8A"/>
    <w:rsid w:val="00466F8C"/>
    <w:rsid w:val="00466FAC"/>
    <w:rsid w:val="00467128"/>
    <w:rsid w:val="0046717C"/>
    <w:rsid w:val="004673F2"/>
    <w:rsid w:val="004677AB"/>
    <w:rsid w:val="004677FC"/>
    <w:rsid w:val="00467910"/>
    <w:rsid w:val="00467C28"/>
    <w:rsid w:val="00467C78"/>
    <w:rsid w:val="00467C98"/>
    <w:rsid w:val="004700EF"/>
    <w:rsid w:val="0047029A"/>
    <w:rsid w:val="0047032A"/>
    <w:rsid w:val="004707D4"/>
    <w:rsid w:val="00470B7A"/>
    <w:rsid w:val="00471030"/>
    <w:rsid w:val="0047174C"/>
    <w:rsid w:val="00471815"/>
    <w:rsid w:val="00471851"/>
    <w:rsid w:val="0047192D"/>
    <w:rsid w:val="00471AB3"/>
    <w:rsid w:val="00471F19"/>
    <w:rsid w:val="0047208A"/>
    <w:rsid w:val="00472404"/>
    <w:rsid w:val="0047257F"/>
    <w:rsid w:val="004727C1"/>
    <w:rsid w:val="00472819"/>
    <w:rsid w:val="00472AA1"/>
    <w:rsid w:val="0047321C"/>
    <w:rsid w:val="0047366F"/>
    <w:rsid w:val="004737CB"/>
    <w:rsid w:val="0047407C"/>
    <w:rsid w:val="004740F6"/>
    <w:rsid w:val="00474386"/>
    <w:rsid w:val="00474A16"/>
    <w:rsid w:val="00474B2F"/>
    <w:rsid w:val="00474B66"/>
    <w:rsid w:val="00474E74"/>
    <w:rsid w:val="00474F20"/>
    <w:rsid w:val="00474FCC"/>
    <w:rsid w:val="004751DB"/>
    <w:rsid w:val="004753C3"/>
    <w:rsid w:val="0047551F"/>
    <w:rsid w:val="004759AF"/>
    <w:rsid w:val="004759E7"/>
    <w:rsid w:val="00475AEA"/>
    <w:rsid w:val="00475F72"/>
    <w:rsid w:val="004766B6"/>
    <w:rsid w:val="00476794"/>
    <w:rsid w:val="004769D4"/>
    <w:rsid w:val="00476B36"/>
    <w:rsid w:val="00476F39"/>
    <w:rsid w:val="00477380"/>
    <w:rsid w:val="0047765F"/>
    <w:rsid w:val="00477794"/>
    <w:rsid w:val="00477ACF"/>
    <w:rsid w:val="00477C0D"/>
    <w:rsid w:val="004804F4"/>
    <w:rsid w:val="004809B8"/>
    <w:rsid w:val="00480A82"/>
    <w:rsid w:val="00480BC5"/>
    <w:rsid w:val="00480C06"/>
    <w:rsid w:val="00480C2B"/>
    <w:rsid w:val="00480EE7"/>
    <w:rsid w:val="00480FF8"/>
    <w:rsid w:val="004810DD"/>
    <w:rsid w:val="004814F7"/>
    <w:rsid w:val="0048164D"/>
    <w:rsid w:val="004819BD"/>
    <w:rsid w:val="00481A21"/>
    <w:rsid w:val="00481BBE"/>
    <w:rsid w:val="0048203B"/>
    <w:rsid w:val="00482080"/>
    <w:rsid w:val="0048211A"/>
    <w:rsid w:val="00482232"/>
    <w:rsid w:val="00482234"/>
    <w:rsid w:val="00482365"/>
    <w:rsid w:val="00482AAD"/>
    <w:rsid w:val="00482C48"/>
    <w:rsid w:val="00482E16"/>
    <w:rsid w:val="0048333C"/>
    <w:rsid w:val="004836EC"/>
    <w:rsid w:val="00483973"/>
    <w:rsid w:val="00483AB0"/>
    <w:rsid w:val="00483B42"/>
    <w:rsid w:val="00483C5C"/>
    <w:rsid w:val="00483F15"/>
    <w:rsid w:val="00484C17"/>
    <w:rsid w:val="00484F5B"/>
    <w:rsid w:val="00485AE5"/>
    <w:rsid w:val="004860DD"/>
    <w:rsid w:val="00486577"/>
    <w:rsid w:val="004866F0"/>
    <w:rsid w:val="00486753"/>
    <w:rsid w:val="004867D8"/>
    <w:rsid w:val="00486910"/>
    <w:rsid w:val="00486A24"/>
    <w:rsid w:val="00486A2C"/>
    <w:rsid w:val="00486ADD"/>
    <w:rsid w:val="00486F20"/>
    <w:rsid w:val="0048745C"/>
    <w:rsid w:val="00487904"/>
    <w:rsid w:val="00487961"/>
    <w:rsid w:val="00487AF8"/>
    <w:rsid w:val="00487B48"/>
    <w:rsid w:val="00487ECD"/>
    <w:rsid w:val="004902C2"/>
    <w:rsid w:val="00490341"/>
    <w:rsid w:val="00490489"/>
    <w:rsid w:val="00490699"/>
    <w:rsid w:val="00490B1A"/>
    <w:rsid w:val="00490DA9"/>
    <w:rsid w:val="00490FA9"/>
    <w:rsid w:val="004911BD"/>
    <w:rsid w:val="0049145E"/>
    <w:rsid w:val="00491807"/>
    <w:rsid w:val="00491BC0"/>
    <w:rsid w:val="00491F76"/>
    <w:rsid w:val="0049270A"/>
    <w:rsid w:val="00492E35"/>
    <w:rsid w:val="00493421"/>
    <w:rsid w:val="00493806"/>
    <w:rsid w:val="00493914"/>
    <w:rsid w:val="00493AC3"/>
    <w:rsid w:val="00493F5E"/>
    <w:rsid w:val="0049422F"/>
    <w:rsid w:val="00494278"/>
    <w:rsid w:val="004948D0"/>
    <w:rsid w:val="00494F3B"/>
    <w:rsid w:val="00495267"/>
    <w:rsid w:val="0049548C"/>
    <w:rsid w:val="00495630"/>
    <w:rsid w:val="00495773"/>
    <w:rsid w:val="004957C4"/>
    <w:rsid w:val="00495923"/>
    <w:rsid w:val="00496311"/>
    <w:rsid w:val="004965A4"/>
    <w:rsid w:val="004966DC"/>
    <w:rsid w:val="00496DBB"/>
    <w:rsid w:val="00496EF9"/>
    <w:rsid w:val="00497233"/>
    <w:rsid w:val="00497305"/>
    <w:rsid w:val="004975BF"/>
    <w:rsid w:val="00497AF9"/>
    <w:rsid w:val="00497CFD"/>
    <w:rsid w:val="00497E08"/>
    <w:rsid w:val="004A0070"/>
    <w:rsid w:val="004A07B6"/>
    <w:rsid w:val="004A0932"/>
    <w:rsid w:val="004A0AB6"/>
    <w:rsid w:val="004A12AE"/>
    <w:rsid w:val="004A1304"/>
    <w:rsid w:val="004A16F9"/>
    <w:rsid w:val="004A1787"/>
    <w:rsid w:val="004A1D02"/>
    <w:rsid w:val="004A2073"/>
    <w:rsid w:val="004A23B9"/>
    <w:rsid w:val="004A259B"/>
    <w:rsid w:val="004A288C"/>
    <w:rsid w:val="004A2EFE"/>
    <w:rsid w:val="004A3585"/>
    <w:rsid w:val="004A35E3"/>
    <w:rsid w:val="004A3C33"/>
    <w:rsid w:val="004A3E12"/>
    <w:rsid w:val="004A41E3"/>
    <w:rsid w:val="004A4388"/>
    <w:rsid w:val="004A4EA2"/>
    <w:rsid w:val="004A5307"/>
    <w:rsid w:val="004A5DF4"/>
    <w:rsid w:val="004A5E79"/>
    <w:rsid w:val="004A63A6"/>
    <w:rsid w:val="004A64B3"/>
    <w:rsid w:val="004A656C"/>
    <w:rsid w:val="004A6650"/>
    <w:rsid w:val="004A77B1"/>
    <w:rsid w:val="004A7910"/>
    <w:rsid w:val="004A7957"/>
    <w:rsid w:val="004A7BA5"/>
    <w:rsid w:val="004A7FBD"/>
    <w:rsid w:val="004B01C5"/>
    <w:rsid w:val="004B021C"/>
    <w:rsid w:val="004B03A2"/>
    <w:rsid w:val="004B050B"/>
    <w:rsid w:val="004B054B"/>
    <w:rsid w:val="004B091F"/>
    <w:rsid w:val="004B0A0D"/>
    <w:rsid w:val="004B0A9B"/>
    <w:rsid w:val="004B0CB8"/>
    <w:rsid w:val="004B11A8"/>
    <w:rsid w:val="004B156A"/>
    <w:rsid w:val="004B1EBA"/>
    <w:rsid w:val="004B23A3"/>
    <w:rsid w:val="004B25D7"/>
    <w:rsid w:val="004B27D5"/>
    <w:rsid w:val="004B28F4"/>
    <w:rsid w:val="004B2B3F"/>
    <w:rsid w:val="004B2FC0"/>
    <w:rsid w:val="004B3481"/>
    <w:rsid w:val="004B36C1"/>
    <w:rsid w:val="004B38B8"/>
    <w:rsid w:val="004B3CE5"/>
    <w:rsid w:val="004B3D7A"/>
    <w:rsid w:val="004B4255"/>
    <w:rsid w:val="004B44B4"/>
    <w:rsid w:val="004B4531"/>
    <w:rsid w:val="004B4585"/>
    <w:rsid w:val="004B45B7"/>
    <w:rsid w:val="004B48EA"/>
    <w:rsid w:val="004B4ACA"/>
    <w:rsid w:val="004B5020"/>
    <w:rsid w:val="004B5144"/>
    <w:rsid w:val="004B5440"/>
    <w:rsid w:val="004B54E6"/>
    <w:rsid w:val="004B5831"/>
    <w:rsid w:val="004B595D"/>
    <w:rsid w:val="004B59D9"/>
    <w:rsid w:val="004B5CED"/>
    <w:rsid w:val="004B5D04"/>
    <w:rsid w:val="004B61B0"/>
    <w:rsid w:val="004B69F7"/>
    <w:rsid w:val="004B6AFC"/>
    <w:rsid w:val="004B6C1F"/>
    <w:rsid w:val="004B6C6A"/>
    <w:rsid w:val="004B6D78"/>
    <w:rsid w:val="004B6EC0"/>
    <w:rsid w:val="004B716E"/>
    <w:rsid w:val="004B734D"/>
    <w:rsid w:val="004B73C1"/>
    <w:rsid w:val="004B74D3"/>
    <w:rsid w:val="004B76A9"/>
    <w:rsid w:val="004B7D55"/>
    <w:rsid w:val="004C00F5"/>
    <w:rsid w:val="004C0E8F"/>
    <w:rsid w:val="004C11C3"/>
    <w:rsid w:val="004C13E0"/>
    <w:rsid w:val="004C1702"/>
    <w:rsid w:val="004C1AA6"/>
    <w:rsid w:val="004C1F4E"/>
    <w:rsid w:val="004C206D"/>
    <w:rsid w:val="004C21F5"/>
    <w:rsid w:val="004C23AD"/>
    <w:rsid w:val="004C28D1"/>
    <w:rsid w:val="004C2C3E"/>
    <w:rsid w:val="004C2CF9"/>
    <w:rsid w:val="004C2D7F"/>
    <w:rsid w:val="004C351E"/>
    <w:rsid w:val="004C38CC"/>
    <w:rsid w:val="004C3B58"/>
    <w:rsid w:val="004C3D6F"/>
    <w:rsid w:val="004C4038"/>
    <w:rsid w:val="004C40F8"/>
    <w:rsid w:val="004C414B"/>
    <w:rsid w:val="004C4278"/>
    <w:rsid w:val="004C4307"/>
    <w:rsid w:val="004C467D"/>
    <w:rsid w:val="004C469E"/>
    <w:rsid w:val="004C47A9"/>
    <w:rsid w:val="004C4CCA"/>
    <w:rsid w:val="004C4E4F"/>
    <w:rsid w:val="004C5251"/>
    <w:rsid w:val="004C6236"/>
    <w:rsid w:val="004C6EEE"/>
    <w:rsid w:val="004C6F58"/>
    <w:rsid w:val="004C708B"/>
    <w:rsid w:val="004C7110"/>
    <w:rsid w:val="004C75C0"/>
    <w:rsid w:val="004C7684"/>
    <w:rsid w:val="004C7742"/>
    <w:rsid w:val="004C783A"/>
    <w:rsid w:val="004C78B4"/>
    <w:rsid w:val="004C79F9"/>
    <w:rsid w:val="004C7D0E"/>
    <w:rsid w:val="004D04E0"/>
    <w:rsid w:val="004D05B2"/>
    <w:rsid w:val="004D064C"/>
    <w:rsid w:val="004D0729"/>
    <w:rsid w:val="004D0C49"/>
    <w:rsid w:val="004D13BF"/>
    <w:rsid w:val="004D1444"/>
    <w:rsid w:val="004D1500"/>
    <w:rsid w:val="004D1761"/>
    <w:rsid w:val="004D1815"/>
    <w:rsid w:val="004D1C85"/>
    <w:rsid w:val="004D1D4D"/>
    <w:rsid w:val="004D1E9F"/>
    <w:rsid w:val="004D1ECC"/>
    <w:rsid w:val="004D1FE5"/>
    <w:rsid w:val="004D2460"/>
    <w:rsid w:val="004D24C4"/>
    <w:rsid w:val="004D288B"/>
    <w:rsid w:val="004D2980"/>
    <w:rsid w:val="004D2AB8"/>
    <w:rsid w:val="004D2C4A"/>
    <w:rsid w:val="004D2CA7"/>
    <w:rsid w:val="004D2D87"/>
    <w:rsid w:val="004D2F47"/>
    <w:rsid w:val="004D2FEC"/>
    <w:rsid w:val="004D3101"/>
    <w:rsid w:val="004D3195"/>
    <w:rsid w:val="004D372B"/>
    <w:rsid w:val="004D3B60"/>
    <w:rsid w:val="004D3C48"/>
    <w:rsid w:val="004D3C4D"/>
    <w:rsid w:val="004D3DCC"/>
    <w:rsid w:val="004D3DFF"/>
    <w:rsid w:val="004D3ED2"/>
    <w:rsid w:val="004D427A"/>
    <w:rsid w:val="004D428D"/>
    <w:rsid w:val="004D4416"/>
    <w:rsid w:val="004D44C9"/>
    <w:rsid w:val="004D46F7"/>
    <w:rsid w:val="004D4826"/>
    <w:rsid w:val="004D4F3D"/>
    <w:rsid w:val="004D50E0"/>
    <w:rsid w:val="004D517F"/>
    <w:rsid w:val="004D522D"/>
    <w:rsid w:val="004D5543"/>
    <w:rsid w:val="004D57D0"/>
    <w:rsid w:val="004D5853"/>
    <w:rsid w:val="004D5969"/>
    <w:rsid w:val="004D5A79"/>
    <w:rsid w:val="004D5AE0"/>
    <w:rsid w:val="004D5DF2"/>
    <w:rsid w:val="004D6820"/>
    <w:rsid w:val="004D68EB"/>
    <w:rsid w:val="004D6EAE"/>
    <w:rsid w:val="004D6F41"/>
    <w:rsid w:val="004D769C"/>
    <w:rsid w:val="004D79E3"/>
    <w:rsid w:val="004D7A09"/>
    <w:rsid w:val="004D7E86"/>
    <w:rsid w:val="004E0200"/>
    <w:rsid w:val="004E0233"/>
    <w:rsid w:val="004E0322"/>
    <w:rsid w:val="004E03C8"/>
    <w:rsid w:val="004E0718"/>
    <w:rsid w:val="004E07B9"/>
    <w:rsid w:val="004E08C5"/>
    <w:rsid w:val="004E0B0D"/>
    <w:rsid w:val="004E0B3E"/>
    <w:rsid w:val="004E0BE5"/>
    <w:rsid w:val="004E12AC"/>
    <w:rsid w:val="004E137A"/>
    <w:rsid w:val="004E1891"/>
    <w:rsid w:val="004E1B0F"/>
    <w:rsid w:val="004E22C9"/>
    <w:rsid w:val="004E2337"/>
    <w:rsid w:val="004E236A"/>
    <w:rsid w:val="004E238E"/>
    <w:rsid w:val="004E2694"/>
    <w:rsid w:val="004E2734"/>
    <w:rsid w:val="004E285A"/>
    <w:rsid w:val="004E2AF6"/>
    <w:rsid w:val="004E2D6B"/>
    <w:rsid w:val="004E2E1E"/>
    <w:rsid w:val="004E3543"/>
    <w:rsid w:val="004E3725"/>
    <w:rsid w:val="004E3799"/>
    <w:rsid w:val="004E3885"/>
    <w:rsid w:val="004E3A1E"/>
    <w:rsid w:val="004E3C64"/>
    <w:rsid w:val="004E41F2"/>
    <w:rsid w:val="004E4627"/>
    <w:rsid w:val="004E47A5"/>
    <w:rsid w:val="004E4866"/>
    <w:rsid w:val="004E48B7"/>
    <w:rsid w:val="004E4A41"/>
    <w:rsid w:val="004E4E93"/>
    <w:rsid w:val="004E5A07"/>
    <w:rsid w:val="004E66EA"/>
    <w:rsid w:val="004E68C2"/>
    <w:rsid w:val="004E69B2"/>
    <w:rsid w:val="004E6B1D"/>
    <w:rsid w:val="004E71BE"/>
    <w:rsid w:val="004E742D"/>
    <w:rsid w:val="004E74CB"/>
    <w:rsid w:val="004E7811"/>
    <w:rsid w:val="004E7928"/>
    <w:rsid w:val="004E7A09"/>
    <w:rsid w:val="004E7B41"/>
    <w:rsid w:val="004E7D20"/>
    <w:rsid w:val="004E7E7B"/>
    <w:rsid w:val="004E7F95"/>
    <w:rsid w:val="004F00DF"/>
    <w:rsid w:val="004F0236"/>
    <w:rsid w:val="004F02D8"/>
    <w:rsid w:val="004F0340"/>
    <w:rsid w:val="004F034B"/>
    <w:rsid w:val="004F066D"/>
    <w:rsid w:val="004F08CF"/>
    <w:rsid w:val="004F0E4F"/>
    <w:rsid w:val="004F0E6E"/>
    <w:rsid w:val="004F10C7"/>
    <w:rsid w:val="004F1380"/>
    <w:rsid w:val="004F160E"/>
    <w:rsid w:val="004F1898"/>
    <w:rsid w:val="004F1CFA"/>
    <w:rsid w:val="004F1EF6"/>
    <w:rsid w:val="004F1FEC"/>
    <w:rsid w:val="004F201E"/>
    <w:rsid w:val="004F21C7"/>
    <w:rsid w:val="004F2616"/>
    <w:rsid w:val="004F2BD4"/>
    <w:rsid w:val="004F2C47"/>
    <w:rsid w:val="004F3410"/>
    <w:rsid w:val="004F3503"/>
    <w:rsid w:val="004F36A8"/>
    <w:rsid w:val="004F3836"/>
    <w:rsid w:val="004F3C54"/>
    <w:rsid w:val="004F3CB2"/>
    <w:rsid w:val="004F4439"/>
    <w:rsid w:val="004F46BD"/>
    <w:rsid w:val="004F49A9"/>
    <w:rsid w:val="004F523D"/>
    <w:rsid w:val="004F533F"/>
    <w:rsid w:val="004F5366"/>
    <w:rsid w:val="004F5A19"/>
    <w:rsid w:val="004F5CF1"/>
    <w:rsid w:val="004F623D"/>
    <w:rsid w:val="004F6267"/>
    <w:rsid w:val="004F639C"/>
    <w:rsid w:val="004F6664"/>
    <w:rsid w:val="004F74C4"/>
    <w:rsid w:val="004F7713"/>
    <w:rsid w:val="004F799E"/>
    <w:rsid w:val="004F7AA9"/>
    <w:rsid w:val="004F7C60"/>
    <w:rsid w:val="004F7DA5"/>
    <w:rsid w:val="004F7E41"/>
    <w:rsid w:val="005001E2"/>
    <w:rsid w:val="005004F3"/>
    <w:rsid w:val="0050061D"/>
    <w:rsid w:val="005006DF"/>
    <w:rsid w:val="00500923"/>
    <w:rsid w:val="00500CEC"/>
    <w:rsid w:val="00500E87"/>
    <w:rsid w:val="005012D3"/>
    <w:rsid w:val="00501602"/>
    <w:rsid w:val="0050195E"/>
    <w:rsid w:val="00501A1D"/>
    <w:rsid w:val="00501DA1"/>
    <w:rsid w:val="0050202F"/>
    <w:rsid w:val="00502114"/>
    <w:rsid w:val="0050255C"/>
    <w:rsid w:val="005026AA"/>
    <w:rsid w:val="005028C5"/>
    <w:rsid w:val="00502919"/>
    <w:rsid w:val="00502B59"/>
    <w:rsid w:val="00502BF9"/>
    <w:rsid w:val="00502DDC"/>
    <w:rsid w:val="00502E17"/>
    <w:rsid w:val="00503097"/>
    <w:rsid w:val="0050337C"/>
    <w:rsid w:val="0050382C"/>
    <w:rsid w:val="005039FC"/>
    <w:rsid w:val="00503E9A"/>
    <w:rsid w:val="005041F0"/>
    <w:rsid w:val="0050421F"/>
    <w:rsid w:val="005044F1"/>
    <w:rsid w:val="005047AB"/>
    <w:rsid w:val="00504A62"/>
    <w:rsid w:val="00504AFE"/>
    <w:rsid w:val="00504B05"/>
    <w:rsid w:val="00504B39"/>
    <w:rsid w:val="00504ED4"/>
    <w:rsid w:val="00505B1D"/>
    <w:rsid w:val="00505EC1"/>
    <w:rsid w:val="0050615D"/>
    <w:rsid w:val="00506598"/>
    <w:rsid w:val="00506774"/>
    <w:rsid w:val="00506ECC"/>
    <w:rsid w:val="00507482"/>
    <w:rsid w:val="00507746"/>
    <w:rsid w:val="005077F3"/>
    <w:rsid w:val="00507A25"/>
    <w:rsid w:val="00510EE2"/>
    <w:rsid w:val="00510FC8"/>
    <w:rsid w:val="005113C0"/>
    <w:rsid w:val="00511507"/>
    <w:rsid w:val="00511525"/>
    <w:rsid w:val="00511AD3"/>
    <w:rsid w:val="00511BAE"/>
    <w:rsid w:val="00511CD3"/>
    <w:rsid w:val="00511D03"/>
    <w:rsid w:val="00512903"/>
    <w:rsid w:val="00512A12"/>
    <w:rsid w:val="00512E7F"/>
    <w:rsid w:val="00512EA0"/>
    <w:rsid w:val="00513495"/>
    <w:rsid w:val="005135D9"/>
    <w:rsid w:val="005137BC"/>
    <w:rsid w:val="00513CC0"/>
    <w:rsid w:val="00513E3F"/>
    <w:rsid w:val="005140DB"/>
    <w:rsid w:val="0051474D"/>
    <w:rsid w:val="00514D72"/>
    <w:rsid w:val="00514F5C"/>
    <w:rsid w:val="00514F8D"/>
    <w:rsid w:val="005152A7"/>
    <w:rsid w:val="005153E7"/>
    <w:rsid w:val="00515594"/>
    <w:rsid w:val="00515655"/>
    <w:rsid w:val="00515897"/>
    <w:rsid w:val="00515ADF"/>
    <w:rsid w:val="00515C9D"/>
    <w:rsid w:val="00515CEA"/>
    <w:rsid w:val="00515E45"/>
    <w:rsid w:val="00515FEC"/>
    <w:rsid w:val="00516221"/>
    <w:rsid w:val="00516391"/>
    <w:rsid w:val="00516473"/>
    <w:rsid w:val="005165A8"/>
    <w:rsid w:val="0051660A"/>
    <w:rsid w:val="0051684F"/>
    <w:rsid w:val="005169E9"/>
    <w:rsid w:val="00516AC1"/>
    <w:rsid w:val="00516E7C"/>
    <w:rsid w:val="00517079"/>
    <w:rsid w:val="005170DF"/>
    <w:rsid w:val="00517171"/>
    <w:rsid w:val="00517A35"/>
    <w:rsid w:val="00517CED"/>
    <w:rsid w:val="00517D89"/>
    <w:rsid w:val="00517DA0"/>
    <w:rsid w:val="005204B9"/>
    <w:rsid w:val="00520633"/>
    <w:rsid w:val="005209C9"/>
    <w:rsid w:val="00520BA6"/>
    <w:rsid w:val="00520BCA"/>
    <w:rsid w:val="00520DA7"/>
    <w:rsid w:val="005213A2"/>
    <w:rsid w:val="005215C2"/>
    <w:rsid w:val="005215EF"/>
    <w:rsid w:val="0052170E"/>
    <w:rsid w:val="00521DB3"/>
    <w:rsid w:val="00521FE2"/>
    <w:rsid w:val="005229B6"/>
    <w:rsid w:val="00522A1B"/>
    <w:rsid w:val="00522BEB"/>
    <w:rsid w:val="00522C52"/>
    <w:rsid w:val="00522C89"/>
    <w:rsid w:val="00522D0A"/>
    <w:rsid w:val="005237B0"/>
    <w:rsid w:val="00523A03"/>
    <w:rsid w:val="00523C2F"/>
    <w:rsid w:val="00523DF9"/>
    <w:rsid w:val="00524021"/>
    <w:rsid w:val="0052402C"/>
    <w:rsid w:val="005242B1"/>
    <w:rsid w:val="0052465C"/>
    <w:rsid w:val="005246B6"/>
    <w:rsid w:val="005248B5"/>
    <w:rsid w:val="00524A2E"/>
    <w:rsid w:val="00524A3B"/>
    <w:rsid w:val="00524D19"/>
    <w:rsid w:val="00524EDE"/>
    <w:rsid w:val="0052503C"/>
    <w:rsid w:val="0052523D"/>
    <w:rsid w:val="00525249"/>
    <w:rsid w:val="00525437"/>
    <w:rsid w:val="005254CE"/>
    <w:rsid w:val="005257B4"/>
    <w:rsid w:val="005257BB"/>
    <w:rsid w:val="00525871"/>
    <w:rsid w:val="005258A3"/>
    <w:rsid w:val="00525B02"/>
    <w:rsid w:val="00525B10"/>
    <w:rsid w:val="00525CAB"/>
    <w:rsid w:val="00525ED7"/>
    <w:rsid w:val="0052600C"/>
    <w:rsid w:val="005266DB"/>
    <w:rsid w:val="0052675A"/>
    <w:rsid w:val="0052678E"/>
    <w:rsid w:val="00526A53"/>
    <w:rsid w:val="00526C2F"/>
    <w:rsid w:val="00526E19"/>
    <w:rsid w:val="00526F12"/>
    <w:rsid w:val="00527069"/>
    <w:rsid w:val="005276C6"/>
    <w:rsid w:val="00527878"/>
    <w:rsid w:val="00527C0D"/>
    <w:rsid w:val="00527FBF"/>
    <w:rsid w:val="0053015E"/>
    <w:rsid w:val="005301F4"/>
    <w:rsid w:val="00530454"/>
    <w:rsid w:val="0053047D"/>
    <w:rsid w:val="0053057E"/>
    <w:rsid w:val="00530654"/>
    <w:rsid w:val="005307B7"/>
    <w:rsid w:val="005307F1"/>
    <w:rsid w:val="00530F81"/>
    <w:rsid w:val="0053100C"/>
    <w:rsid w:val="005310C6"/>
    <w:rsid w:val="005310E5"/>
    <w:rsid w:val="005312D9"/>
    <w:rsid w:val="00531328"/>
    <w:rsid w:val="00531628"/>
    <w:rsid w:val="00531866"/>
    <w:rsid w:val="005320E4"/>
    <w:rsid w:val="0053218A"/>
    <w:rsid w:val="00532346"/>
    <w:rsid w:val="00532783"/>
    <w:rsid w:val="005327C4"/>
    <w:rsid w:val="00532823"/>
    <w:rsid w:val="005329A3"/>
    <w:rsid w:val="00532CE6"/>
    <w:rsid w:val="00532E5C"/>
    <w:rsid w:val="00532EB0"/>
    <w:rsid w:val="005331D2"/>
    <w:rsid w:val="0053360D"/>
    <w:rsid w:val="00533BEC"/>
    <w:rsid w:val="00533CA9"/>
    <w:rsid w:val="0053403A"/>
    <w:rsid w:val="0053427A"/>
    <w:rsid w:val="005344BF"/>
    <w:rsid w:val="005347F6"/>
    <w:rsid w:val="00534A9D"/>
    <w:rsid w:val="00534D3A"/>
    <w:rsid w:val="00534D3B"/>
    <w:rsid w:val="00534F2B"/>
    <w:rsid w:val="00534F9A"/>
    <w:rsid w:val="00535443"/>
    <w:rsid w:val="005356E7"/>
    <w:rsid w:val="00535817"/>
    <w:rsid w:val="00535AA2"/>
    <w:rsid w:val="00535EED"/>
    <w:rsid w:val="00535FF1"/>
    <w:rsid w:val="0053608A"/>
    <w:rsid w:val="0053610E"/>
    <w:rsid w:val="00536644"/>
    <w:rsid w:val="00536743"/>
    <w:rsid w:val="005367B2"/>
    <w:rsid w:val="005369E1"/>
    <w:rsid w:val="00536D25"/>
    <w:rsid w:val="00536DD7"/>
    <w:rsid w:val="00536ED3"/>
    <w:rsid w:val="00536FB1"/>
    <w:rsid w:val="00536FCC"/>
    <w:rsid w:val="0053742E"/>
    <w:rsid w:val="00537B65"/>
    <w:rsid w:val="00537BDA"/>
    <w:rsid w:val="00537E75"/>
    <w:rsid w:val="005401A8"/>
    <w:rsid w:val="00540370"/>
    <w:rsid w:val="00540948"/>
    <w:rsid w:val="00540C84"/>
    <w:rsid w:val="00540CEB"/>
    <w:rsid w:val="00540E14"/>
    <w:rsid w:val="00540FFB"/>
    <w:rsid w:val="005413D5"/>
    <w:rsid w:val="00541711"/>
    <w:rsid w:val="0054183E"/>
    <w:rsid w:val="005418B9"/>
    <w:rsid w:val="005418D4"/>
    <w:rsid w:val="00542021"/>
    <w:rsid w:val="00542084"/>
    <w:rsid w:val="00542283"/>
    <w:rsid w:val="00542410"/>
    <w:rsid w:val="005426F1"/>
    <w:rsid w:val="0054277E"/>
    <w:rsid w:val="005427F0"/>
    <w:rsid w:val="00542AEB"/>
    <w:rsid w:val="00542BDD"/>
    <w:rsid w:val="00542CCF"/>
    <w:rsid w:val="005432DC"/>
    <w:rsid w:val="00543323"/>
    <w:rsid w:val="00543601"/>
    <w:rsid w:val="0054366D"/>
    <w:rsid w:val="00543897"/>
    <w:rsid w:val="00543A56"/>
    <w:rsid w:val="00543D17"/>
    <w:rsid w:val="005440F9"/>
    <w:rsid w:val="00544173"/>
    <w:rsid w:val="005444D1"/>
    <w:rsid w:val="005446F2"/>
    <w:rsid w:val="00544855"/>
    <w:rsid w:val="005448FD"/>
    <w:rsid w:val="00544CA3"/>
    <w:rsid w:val="00544D49"/>
    <w:rsid w:val="00544DDB"/>
    <w:rsid w:val="00545006"/>
    <w:rsid w:val="00545543"/>
    <w:rsid w:val="0054556D"/>
    <w:rsid w:val="00545C1B"/>
    <w:rsid w:val="00545CAE"/>
    <w:rsid w:val="00546148"/>
    <w:rsid w:val="00546384"/>
    <w:rsid w:val="00546A66"/>
    <w:rsid w:val="00546E67"/>
    <w:rsid w:val="00547112"/>
    <w:rsid w:val="00547337"/>
    <w:rsid w:val="00547645"/>
    <w:rsid w:val="005502CE"/>
    <w:rsid w:val="00550C65"/>
    <w:rsid w:val="00550D8E"/>
    <w:rsid w:val="00550D99"/>
    <w:rsid w:val="00551289"/>
    <w:rsid w:val="005515F8"/>
    <w:rsid w:val="00551617"/>
    <w:rsid w:val="00551A72"/>
    <w:rsid w:val="005520C3"/>
    <w:rsid w:val="00552137"/>
    <w:rsid w:val="00552458"/>
    <w:rsid w:val="005525B1"/>
    <w:rsid w:val="0055282D"/>
    <w:rsid w:val="00553117"/>
    <w:rsid w:val="00553253"/>
    <w:rsid w:val="00553783"/>
    <w:rsid w:val="0055387B"/>
    <w:rsid w:val="00553AD6"/>
    <w:rsid w:val="0055416F"/>
    <w:rsid w:val="00554A65"/>
    <w:rsid w:val="00554AC8"/>
    <w:rsid w:val="00554ACA"/>
    <w:rsid w:val="00554B99"/>
    <w:rsid w:val="00554C17"/>
    <w:rsid w:val="00554E9C"/>
    <w:rsid w:val="0055517F"/>
    <w:rsid w:val="0055524C"/>
    <w:rsid w:val="00555265"/>
    <w:rsid w:val="00555324"/>
    <w:rsid w:val="005556EA"/>
    <w:rsid w:val="00555787"/>
    <w:rsid w:val="005559AA"/>
    <w:rsid w:val="00555D15"/>
    <w:rsid w:val="00555D23"/>
    <w:rsid w:val="00556124"/>
    <w:rsid w:val="00556186"/>
    <w:rsid w:val="00556524"/>
    <w:rsid w:val="00556572"/>
    <w:rsid w:val="00556B03"/>
    <w:rsid w:val="00556C22"/>
    <w:rsid w:val="00556D4A"/>
    <w:rsid w:val="00556E8A"/>
    <w:rsid w:val="00556FF5"/>
    <w:rsid w:val="005570F2"/>
    <w:rsid w:val="0055719E"/>
    <w:rsid w:val="0055730A"/>
    <w:rsid w:val="005573F0"/>
    <w:rsid w:val="00557CB3"/>
    <w:rsid w:val="00560814"/>
    <w:rsid w:val="00560A1A"/>
    <w:rsid w:val="00560BA2"/>
    <w:rsid w:val="00560D47"/>
    <w:rsid w:val="00560D4F"/>
    <w:rsid w:val="00560DA3"/>
    <w:rsid w:val="00560ECD"/>
    <w:rsid w:val="005612CC"/>
    <w:rsid w:val="00561511"/>
    <w:rsid w:val="005616AB"/>
    <w:rsid w:val="00561762"/>
    <w:rsid w:val="00561954"/>
    <w:rsid w:val="00561A49"/>
    <w:rsid w:val="00561B7D"/>
    <w:rsid w:val="00561C3B"/>
    <w:rsid w:val="00561C4F"/>
    <w:rsid w:val="00562126"/>
    <w:rsid w:val="0056251E"/>
    <w:rsid w:val="00562634"/>
    <w:rsid w:val="005626B9"/>
    <w:rsid w:val="00562D29"/>
    <w:rsid w:val="00563071"/>
    <w:rsid w:val="00563138"/>
    <w:rsid w:val="0056334D"/>
    <w:rsid w:val="0056385A"/>
    <w:rsid w:val="00563943"/>
    <w:rsid w:val="00563C2C"/>
    <w:rsid w:val="00563C62"/>
    <w:rsid w:val="00563D9E"/>
    <w:rsid w:val="0056456A"/>
    <w:rsid w:val="00564629"/>
    <w:rsid w:val="0056490B"/>
    <w:rsid w:val="00564BD2"/>
    <w:rsid w:val="00564C1C"/>
    <w:rsid w:val="005654C4"/>
    <w:rsid w:val="00565F09"/>
    <w:rsid w:val="0056608D"/>
    <w:rsid w:val="00566540"/>
    <w:rsid w:val="005667EC"/>
    <w:rsid w:val="0056692D"/>
    <w:rsid w:val="00566978"/>
    <w:rsid w:val="00566A42"/>
    <w:rsid w:val="00566CE2"/>
    <w:rsid w:val="00566F97"/>
    <w:rsid w:val="00567080"/>
    <w:rsid w:val="0056761A"/>
    <w:rsid w:val="00567634"/>
    <w:rsid w:val="00567941"/>
    <w:rsid w:val="00567EEF"/>
    <w:rsid w:val="00570077"/>
    <w:rsid w:val="00570154"/>
    <w:rsid w:val="005701FA"/>
    <w:rsid w:val="005703A4"/>
    <w:rsid w:val="005704B8"/>
    <w:rsid w:val="005705B4"/>
    <w:rsid w:val="005707FD"/>
    <w:rsid w:val="005709EC"/>
    <w:rsid w:val="00570B15"/>
    <w:rsid w:val="00570E10"/>
    <w:rsid w:val="00570ED2"/>
    <w:rsid w:val="005719E7"/>
    <w:rsid w:val="0057244E"/>
    <w:rsid w:val="00572770"/>
    <w:rsid w:val="0057291B"/>
    <w:rsid w:val="0057299C"/>
    <w:rsid w:val="005729A6"/>
    <w:rsid w:val="005731AE"/>
    <w:rsid w:val="00573379"/>
    <w:rsid w:val="0057337E"/>
    <w:rsid w:val="00573560"/>
    <w:rsid w:val="0057360F"/>
    <w:rsid w:val="00573676"/>
    <w:rsid w:val="00573EFD"/>
    <w:rsid w:val="00574173"/>
    <w:rsid w:val="005745DE"/>
    <w:rsid w:val="005745E4"/>
    <w:rsid w:val="00574622"/>
    <w:rsid w:val="00574C44"/>
    <w:rsid w:val="00574CCE"/>
    <w:rsid w:val="00574D7A"/>
    <w:rsid w:val="00574DD3"/>
    <w:rsid w:val="00575CD3"/>
    <w:rsid w:val="00575CEE"/>
    <w:rsid w:val="00575D9B"/>
    <w:rsid w:val="00576078"/>
    <w:rsid w:val="005762AA"/>
    <w:rsid w:val="00576477"/>
    <w:rsid w:val="00576AAF"/>
    <w:rsid w:val="00576E64"/>
    <w:rsid w:val="0057711E"/>
    <w:rsid w:val="00577874"/>
    <w:rsid w:val="00577B8E"/>
    <w:rsid w:val="00577D35"/>
    <w:rsid w:val="00580529"/>
    <w:rsid w:val="00580564"/>
    <w:rsid w:val="005806F7"/>
    <w:rsid w:val="00580BBB"/>
    <w:rsid w:val="00580E29"/>
    <w:rsid w:val="00580E95"/>
    <w:rsid w:val="005810AB"/>
    <w:rsid w:val="0058176D"/>
    <w:rsid w:val="005822BB"/>
    <w:rsid w:val="00582344"/>
    <w:rsid w:val="00582434"/>
    <w:rsid w:val="00582688"/>
    <w:rsid w:val="00582705"/>
    <w:rsid w:val="0058274C"/>
    <w:rsid w:val="00582983"/>
    <w:rsid w:val="00582AD8"/>
    <w:rsid w:val="00582CEB"/>
    <w:rsid w:val="00582E2F"/>
    <w:rsid w:val="005830DA"/>
    <w:rsid w:val="00583314"/>
    <w:rsid w:val="00583469"/>
    <w:rsid w:val="005834DA"/>
    <w:rsid w:val="00583997"/>
    <w:rsid w:val="005839BF"/>
    <w:rsid w:val="00583BD1"/>
    <w:rsid w:val="00583E8E"/>
    <w:rsid w:val="0058497D"/>
    <w:rsid w:val="00584AB9"/>
    <w:rsid w:val="00584B5F"/>
    <w:rsid w:val="00584CA8"/>
    <w:rsid w:val="0058536B"/>
    <w:rsid w:val="0058536D"/>
    <w:rsid w:val="005854B0"/>
    <w:rsid w:val="00585533"/>
    <w:rsid w:val="00585CF8"/>
    <w:rsid w:val="005863C4"/>
    <w:rsid w:val="0058696D"/>
    <w:rsid w:val="005869CD"/>
    <w:rsid w:val="00586C24"/>
    <w:rsid w:val="00586CF8"/>
    <w:rsid w:val="00586F31"/>
    <w:rsid w:val="0058711C"/>
    <w:rsid w:val="005872D2"/>
    <w:rsid w:val="0058745C"/>
    <w:rsid w:val="00587534"/>
    <w:rsid w:val="00587538"/>
    <w:rsid w:val="0058762E"/>
    <w:rsid w:val="00587848"/>
    <w:rsid w:val="00587856"/>
    <w:rsid w:val="0058786F"/>
    <w:rsid w:val="00587C66"/>
    <w:rsid w:val="00587FAE"/>
    <w:rsid w:val="005903C8"/>
    <w:rsid w:val="0059081D"/>
    <w:rsid w:val="00590B4E"/>
    <w:rsid w:val="00590DC9"/>
    <w:rsid w:val="005912DF"/>
    <w:rsid w:val="0059155C"/>
    <w:rsid w:val="00591E97"/>
    <w:rsid w:val="00592575"/>
    <w:rsid w:val="0059280F"/>
    <w:rsid w:val="00592962"/>
    <w:rsid w:val="0059371A"/>
    <w:rsid w:val="00593A3C"/>
    <w:rsid w:val="00593DB4"/>
    <w:rsid w:val="005940C9"/>
    <w:rsid w:val="00594349"/>
    <w:rsid w:val="00594494"/>
    <w:rsid w:val="005948DD"/>
    <w:rsid w:val="00594CBA"/>
    <w:rsid w:val="00594E13"/>
    <w:rsid w:val="00594E91"/>
    <w:rsid w:val="00594F45"/>
    <w:rsid w:val="005951BE"/>
    <w:rsid w:val="0059566B"/>
    <w:rsid w:val="00595757"/>
    <w:rsid w:val="00595919"/>
    <w:rsid w:val="00595981"/>
    <w:rsid w:val="00595C3F"/>
    <w:rsid w:val="005960FC"/>
    <w:rsid w:val="00596204"/>
    <w:rsid w:val="005968BE"/>
    <w:rsid w:val="005968E6"/>
    <w:rsid w:val="005969DF"/>
    <w:rsid w:val="00596EA4"/>
    <w:rsid w:val="00596F84"/>
    <w:rsid w:val="00597758"/>
    <w:rsid w:val="005977DF"/>
    <w:rsid w:val="005978B2"/>
    <w:rsid w:val="00597B07"/>
    <w:rsid w:val="00597BE7"/>
    <w:rsid w:val="00597D6D"/>
    <w:rsid w:val="005A049E"/>
    <w:rsid w:val="005A0505"/>
    <w:rsid w:val="005A052A"/>
    <w:rsid w:val="005A06FA"/>
    <w:rsid w:val="005A0F27"/>
    <w:rsid w:val="005A1209"/>
    <w:rsid w:val="005A173D"/>
    <w:rsid w:val="005A1857"/>
    <w:rsid w:val="005A1885"/>
    <w:rsid w:val="005A18B2"/>
    <w:rsid w:val="005A195E"/>
    <w:rsid w:val="005A1A8A"/>
    <w:rsid w:val="005A1D86"/>
    <w:rsid w:val="005A26CD"/>
    <w:rsid w:val="005A27AA"/>
    <w:rsid w:val="005A29C7"/>
    <w:rsid w:val="005A2C75"/>
    <w:rsid w:val="005A2D10"/>
    <w:rsid w:val="005A2E34"/>
    <w:rsid w:val="005A2F3E"/>
    <w:rsid w:val="005A2FC8"/>
    <w:rsid w:val="005A31AF"/>
    <w:rsid w:val="005A32C9"/>
    <w:rsid w:val="005A3375"/>
    <w:rsid w:val="005A34D5"/>
    <w:rsid w:val="005A34EF"/>
    <w:rsid w:val="005A3701"/>
    <w:rsid w:val="005A38F4"/>
    <w:rsid w:val="005A395C"/>
    <w:rsid w:val="005A3B86"/>
    <w:rsid w:val="005A3B87"/>
    <w:rsid w:val="005A444A"/>
    <w:rsid w:val="005A4571"/>
    <w:rsid w:val="005A46C4"/>
    <w:rsid w:val="005A46CB"/>
    <w:rsid w:val="005A4D6A"/>
    <w:rsid w:val="005A4E29"/>
    <w:rsid w:val="005A4F3B"/>
    <w:rsid w:val="005A5495"/>
    <w:rsid w:val="005A57FF"/>
    <w:rsid w:val="005A5822"/>
    <w:rsid w:val="005A5832"/>
    <w:rsid w:val="005A586C"/>
    <w:rsid w:val="005A5C24"/>
    <w:rsid w:val="005A5C3F"/>
    <w:rsid w:val="005A5EB9"/>
    <w:rsid w:val="005A6182"/>
    <w:rsid w:val="005A620E"/>
    <w:rsid w:val="005A6396"/>
    <w:rsid w:val="005A652B"/>
    <w:rsid w:val="005A7175"/>
    <w:rsid w:val="005A73ED"/>
    <w:rsid w:val="005A7418"/>
    <w:rsid w:val="005A7469"/>
    <w:rsid w:val="005A79ED"/>
    <w:rsid w:val="005A7A39"/>
    <w:rsid w:val="005A7A66"/>
    <w:rsid w:val="005A7AC6"/>
    <w:rsid w:val="005A7B34"/>
    <w:rsid w:val="005A7B5D"/>
    <w:rsid w:val="005A7BBD"/>
    <w:rsid w:val="005A7D6E"/>
    <w:rsid w:val="005A7E34"/>
    <w:rsid w:val="005A7E37"/>
    <w:rsid w:val="005B0145"/>
    <w:rsid w:val="005B0319"/>
    <w:rsid w:val="005B035A"/>
    <w:rsid w:val="005B05EE"/>
    <w:rsid w:val="005B07A8"/>
    <w:rsid w:val="005B0A05"/>
    <w:rsid w:val="005B0B26"/>
    <w:rsid w:val="005B0CAC"/>
    <w:rsid w:val="005B0F55"/>
    <w:rsid w:val="005B14E1"/>
    <w:rsid w:val="005B1534"/>
    <w:rsid w:val="005B15B9"/>
    <w:rsid w:val="005B166B"/>
    <w:rsid w:val="005B175C"/>
    <w:rsid w:val="005B1B79"/>
    <w:rsid w:val="005B1D60"/>
    <w:rsid w:val="005B1EC5"/>
    <w:rsid w:val="005B1F1A"/>
    <w:rsid w:val="005B2411"/>
    <w:rsid w:val="005B2606"/>
    <w:rsid w:val="005B279D"/>
    <w:rsid w:val="005B28AB"/>
    <w:rsid w:val="005B28C6"/>
    <w:rsid w:val="005B2B25"/>
    <w:rsid w:val="005B2C1E"/>
    <w:rsid w:val="005B2D9F"/>
    <w:rsid w:val="005B2E52"/>
    <w:rsid w:val="005B2EC7"/>
    <w:rsid w:val="005B326B"/>
    <w:rsid w:val="005B3667"/>
    <w:rsid w:val="005B3924"/>
    <w:rsid w:val="005B3A43"/>
    <w:rsid w:val="005B3A83"/>
    <w:rsid w:val="005B3AE9"/>
    <w:rsid w:val="005B3BCD"/>
    <w:rsid w:val="005B3DBB"/>
    <w:rsid w:val="005B4011"/>
    <w:rsid w:val="005B40AE"/>
    <w:rsid w:val="005B45F5"/>
    <w:rsid w:val="005B4887"/>
    <w:rsid w:val="005B4897"/>
    <w:rsid w:val="005B50E4"/>
    <w:rsid w:val="005B519A"/>
    <w:rsid w:val="005B58A0"/>
    <w:rsid w:val="005B58FB"/>
    <w:rsid w:val="005B5AD0"/>
    <w:rsid w:val="005B5F11"/>
    <w:rsid w:val="005B5FA7"/>
    <w:rsid w:val="005B6313"/>
    <w:rsid w:val="005B6413"/>
    <w:rsid w:val="005B65CA"/>
    <w:rsid w:val="005B6BCF"/>
    <w:rsid w:val="005B70C3"/>
    <w:rsid w:val="005B7178"/>
    <w:rsid w:val="005B7317"/>
    <w:rsid w:val="005B73F6"/>
    <w:rsid w:val="005B7AF6"/>
    <w:rsid w:val="005B7CE5"/>
    <w:rsid w:val="005B7EAA"/>
    <w:rsid w:val="005B7FC8"/>
    <w:rsid w:val="005C00EB"/>
    <w:rsid w:val="005C05B7"/>
    <w:rsid w:val="005C06CC"/>
    <w:rsid w:val="005C089C"/>
    <w:rsid w:val="005C0F86"/>
    <w:rsid w:val="005C1269"/>
    <w:rsid w:val="005C12A4"/>
    <w:rsid w:val="005C1582"/>
    <w:rsid w:val="005C17C1"/>
    <w:rsid w:val="005C17D7"/>
    <w:rsid w:val="005C1CEB"/>
    <w:rsid w:val="005C2437"/>
    <w:rsid w:val="005C2A67"/>
    <w:rsid w:val="005C32BA"/>
    <w:rsid w:val="005C3AB9"/>
    <w:rsid w:val="005C3BA7"/>
    <w:rsid w:val="005C3F2D"/>
    <w:rsid w:val="005C456A"/>
    <w:rsid w:val="005C4636"/>
    <w:rsid w:val="005C48DB"/>
    <w:rsid w:val="005C48F5"/>
    <w:rsid w:val="005C498E"/>
    <w:rsid w:val="005C4992"/>
    <w:rsid w:val="005C49AE"/>
    <w:rsid w:val="005C5003"/>
    <w:rsid w:val="005C5161"/>
    <w:rsid w:val="005C5221"/>
    <w:rsid w:val="005C53EC"/>
    <w:rsid w:val="005C56B6"/>
    <w:rsid w:val="005C5950"/>
    <w:rsid w:val="005C5A39"/>
    <w:rsid w:val="005C5E83"/>
    <w:rsid w:val="005C6069"/>
    <w:rsid w:val="005C62B0"/>
    <w:rsid w:val="005C62C5"/>
    <w:rsid w:val="005C67DC"/>
    <w:rsid w:val="005C681C"/>
    <w:rsid w:val="005C6963"/>
    <w:rsid w:val="005C6AD2"/>
    <w:rsid w:val="005C6F8A"/>
    <w:rsid w:val="005C70C2"/>
    <w:rsid w:val="005C741B"/>
    <w:rsid w:val="005C7454"/>
    <w:rsid w:val="005C778A"/>
    <w:rsid w:val="005C78DA"/>
    <w:rsid w:val="005C7CE6"/>
    <w:rsid w:val="005C7DF9"/>
    <w:rsid w:val="005C7EB3"/>
    <w:rsid w:val="005D0186"/>
    <w:rsid w:val="005D01E8"/>
    <w:rsid w:val="005D03B6"/>
    <w:rsid w:val="005D0521"/>
    <w:rsid w:val="005D064A"/>
    <w:rsid w:val="005D0D23"/>
    <w:rsid w:val="005D0F61"/>
    <w:rsid w:val="005D0F6C"/>
    <w:rsid w:val="005D1220"/>
    <w:rsid w:val="005D123A"/>
    <w:rsid w:val="005D18BE"/>
    <w:rsid w:val="005D1B47"/>
    <w:rsid w:val="005D1FA7"/>
    <w:rsid w:val="005D2069"/>
    <w:rsid w:val="005D23E6"/>
    <w:rsid w:val="005D25CF"/>
    <w:rsid w:val="005D27F8"/>
    <w:rsid w:val="005D2826"/>
    <w:rsid w:val="005D286A"/>
    <w:rsid w:val="005D2923"/>
    <w:rsid w:val="005D2B65"/>
    <w:rsid w:val="005D2B7E"/>
    <w:rsid w:val="005D2DB8"/>
    <w:rsid w:val="005D32E8"/>
    <w:rsid w:val="005D3882"/>
    <w:rsid w:val="005D3DCC"/>
    <w:rsid w:val="005D3E83"/>
    <w:rsid w:val="005D3F5C"/>
    <w:rsid w:val="005D3FA7"/>
    <w:rsid w:val="005D3FB8"/>
    <w:rsid w:val="005D41CB"/>
    <w:rsid w:val="005D43CE"/>
    <w:rsid w:val="005D474B"/>
    <w:rsid w:val="005D4784"/>
    <w:rsid w:val="005D48DF"/>
    <w:rsid w:val="005D49E5"/>
    <w:rsid w:val="005D4C76"/>
    <w:rsid w:val="005D52A9"/>
    <w:rsid w:val="005D5328"/>
    <w:rsid w:val="005D5C76"/>
    <w:rsid w:val="005D608E"/>
    <w:rsid w:val="005D6303"/>
    <w:rsid w:val="005D67DF"/>
    <w:rsid w:val="005D68C6"/>
    <w:rsid w:val="005D6960"/>
    <w:rsid w:val="005D6A09"/>
    <w:rsid w:val="005D6A0F"/>
    <w:rsid w:val="005D6C36"/>
    <w:rsid w:val="005D6E02"/>
    <w:rsid w:val="005D6F1F"/>
    <w:rsid w:val="005D71D6"/>
    <w:rsid w:val="005D71E9"/>
    <w:rsid w:val="005D7D80"/>
    <w:rsid w:val="005D7FD3"/>
    <w:rsid w:val="005E0001"/>
    <w:rsid w:val="005E015C"/>
    <w:rsid w:val="005E0973"/>
    <w:rsid w:val="005E0C80"/>
    <w:rsid w:val="005E0DCD"/>
    <w:rsid w:val="005E0F49"/>
    <w:rsid w:val="005E1036"/>
    <w:rsid w:val="005E1647"/>
    <w:rsid w:val="005E16E1"/>
    <w:rsid w:val="005E1BD3"/>
    <w:rsid w:val="005E1F1B"/>
    <w:rsid w:val="005E1F36"/>
    <w:rsid w:val="005E228D"/>
    <w:rsid w:val="005E247F"/>
    <w:rsid w:val="005E24E6"/>
    <w:rsid w:val="005E29D5"/>
    <w:rsid w:val="005E2B53"/>
    <w:rsid w:val="005E3694"/>
    <w:rsid w:val="005E3A46"/>
    <w:rsid w:val="005E3ADC"/>
    <w:rsid w:val="005E3D84"/>
    <w:rsid w:val="005E4246"/>
    <w:rsid w:val="005E4249"/>
    <w:rsid w:val="005E43FA"/>
    <w:rsid w:val="005E44FD"/>
    <w:rsid w:val="005E461F"/>
    <w:rsid w:val="005E4710"/>
    <w:rsid w:val="005E48BA"/>
    <w:rsid w:val="005E4AF3"/>
    <w:rsid w:val="005E4F25"/>
    <w:rsid w:val="005E5111"/>
    <w:rsid w:val="005E5458"/>
    <w:rsid w:val="005E548E"/>
    <w:rsid w:val="005E5642"/>
    <w:rsid w:val="005E57C0"/>
    <w:rsid w:val="005E59DF"/>
    <w:rsid w:val="005E5D59"/>
    <w:rsid w:val="005E5E70"/>
    <w:rsid w:val="005E6290"/>
    <w:rsid w:val="005E62B5"/>
    <w:rsid w:val="005E63F8"/>
    <w:rsid w:val="005E65C6"/>
    <w:rsid w:val="005E65FC"/>
    <w:rsid w:val="005E66C0"/>
    <w:rsid w:val="005E6A2B"/>
    <w:rsid w:val="005E796B"/>
    <w:rsid w:val="005E7AC4"/>
    <w:rsid w:val="005F0B35"/>
    <w:rsid w:val="005F0C5A"/>
    <w:rsid w:val="005F150D"/>
    <w:rsid w:val="005F18C3"/>
    <w:rsid w:val="005F1AC5"/>
    <w:rsid w:val="005F1DC1"/>
    <w:rsid w:val="005F202B"/>
    <w:rsid w:val="005F209B"/>
    <w:rsid w:val="005F26EA"/>
    <w:rsid w:val="005F27B5"/>
    <w:rsid w:val="005F2A31"/>
    <w:rsid w:val="005F2A3B"/>
    <w:rsid w:val="005F2C89"/>
    <w:rsid w:val="005F30EC"/>
    <w:rsid w:val="005F33C9"/>
    <w:rsid w:val="005F3429"/>
    <w:rsid w:val="005F34DD"/>
    <w:rsid w:val="005F361D"/>
    <w:rsid w:val="005F3D25"/>
    <w:rsid w:val="005F3E45"/>
    <w:rsid w:val="005F3FDB"/>
    <w:rsid w:val="005F402A"/>
    <w:rsid w:val="005F4114"/>
    <w:rsid w:val="005F479C"/>
    <w:rsid w:val="005F49AD"/>
    <w:rsid w:val="005F52ED"/>
    <w:rsid w:val="005F531A"/>
    <w:rsid w:val="005F5721"/>
    <w:rsid w:val="005F5B89"/>
    <w:rsid w:val="005F60B0"/>
    <w:rsid w:val="005F617C"/>
    <w:rsid w:val="005F61E7"/>
    <w:rsid w:val="005F6557"/>
    <w:rsid w:val="005F65CE"/>
    <w:rsid w:val="005F69AA"/>
    <w:rsid w:val="005F760E"/>
    <w:rsid w:val="005F790C"/>
    <w:rsid w:val="005F7B53"/>
    <w:rsid w:val="005F7FAD"/>
    <w:rsid w:val="006000EF"/>
    <w:rsid w:val="006000F4"/>
    <w:rsid w:val="00600AAA"/>
    <w:rsid w:val="00600ED6"/>
    <w:rsid w:val="00601177"/>
    <w:rsid w:val="00601220"/>
    <w:rsid w:val="006012EF"/>
    <w:rsid w:val="00601410"/>
    <w:rsid w:val="00601593"/>
    <w:rsid w:val="0060183A"/>
    <w:rsid w:val="006019A9"/>
    <w:rsid w:val="00601F1C"/>
    <w:rsid w:val="0060226E"/>
    <w:rsid w:val="00602443"/>
    <w:rsid w:val="00602736"/>
    <w:rsid w:val="00602AE1"/>
    <w:rsid w:val="00602DA5"/>
    <w:rsid w:val="0060307C"/>
    <w:rsid w:val="006030A7"/>
    <w:rsid w:val="00603496"/>
    <w:rsid w:val="00603934"/>
    <w:rsid w:val="0060409C"/>
    <w:rsid w:val="006043DA"/>
    <w:rsid w:val="00604465"/>
    <w:rsid w:val="00604560"/>
    <w:rsid w:val="0060512F"/>
    <w:rsid w:val="0060554C"/>
    <w:rsid w:val="006055DD"/>
    <w:rsid w:val="0060599A"/>
    <w:rsid w:val="00605A7A"/>
    <w:rsid w:val="00605BA7"/>
    <w:rsid w:val="00605BF9"/>
    <w:rsid w:val="00605D9F"/>
    <w:rsid w:val="00605F5F"/>
    <w:rsid w:val="00606B7D"/>
    <w:rsid w:val="00606B8E"/>
    <w:rsid w:val="00606CA3"/>
    <w:rsid w:val="00606D81"/>
    <w:rsid w:val="006071B3"/>
    <w:rsid w:val="0060727B"/>
    <w:rsid w:val="006072B3"/>
    <w:rsid w:val="00607AD4"/>
    <w:rsid w:val="00607C13"/>
    <w:rsid w:val="0061025A"/>
    <w:rsid w:val="0061027B"/>
    <w:rsid w:val="006102C2"/>
    <w:rsid w:val="006105A3"/>
    <w:rsid w:val="00610854"/>
    <w:rsid w:val="00610A57"/>
    <w:rsid w:val="00610D74"/>
    <w:rsid w:val="00610E43"/>
    <w:rsid w:val="00610F9D"/>
    <w:rsid w:val="006112CF"/>
    <w:rsid w:val="006112EB"/>
    <w:rsid w:val="0061148A"/>
    <w:rsid w:val="0061154F"/>
    <w:rsid w:val="006115D2"/>
    <w:rsid w:val="006115D8"/>
    <w:rsid w:val="00611737"/>
    <w:rsid w:val="00611752"/>
    <w:rsid w:val="00611870"/>
    <w:rsid w:val="00611A52"/>
    <w:rsid w:val="00611BE6"/>
    <w:rsid w:val="00612013"/>
    <w:rsid w:val="00612033"/>
    <w:rsid w:val="0061227A"/>
    <w:rsid w:val="0061281B"/>
    <w:rsid w:val="0061294D"/>
    <w:rsid w:val="00612ADA"/>
    <w:rsid w:val="00612DF0"/>
    <w:rsid w:val="00613198"/>
    <w:rsid w:val="00613202"/>
    <w:rsid w:val="006135B5"/>
    <w:rsid w:val="006135FA"/>
    <w:rsid w:val="00613698"/>
    <w:rsid w:val="006137F3"/>
    <w:rsid w:val="00613C63"/>
    <w:rsid w:val="00613E63"/>
    <w:rsid w:val="0061400B"/>
    <w:rsid w:val="00614630"/>
    <w:rsid w:val="00614A9F"/>
    <w:rsid w:val="00614DED"/>
    <w:rsid w:val="00614F09"/>
    <w:rsid w:val="0061542A"/>
    <w:rsid w:val="00615605"/>
    <w:rsid w:val="006157BB"/>
    <w:rsid w:val="0061585C"/>
    <w:rsid w:val="006158F5"/>
    <w:rsid w:val="00615AF4"/>
    <w:rsid w:val="00615B1D"/>
    <w:rsid w:val="00615BA9"/>
    <w:rsid w:val="00615D5D"/>
    <w:rsid w:val="00615F79"/>
    <w:rsid w:val="006165A9"/>
    <w:rsid w:val="00616A37"/>
    <w:rsid w:val="00616EC2"/>
    <w:rsid w:val="00616FD9"/>
    <w:rsid w:val="00617254"/>
    <w:rsid w:val="00617988"/>
    <w:rsid w:val="00617C33"/>
    <w:rsid w:val="00617E79"/>
    <w:rsid w:val="00620464"/>
    <w:rsid w:val="00620617"/>
    <w:rsid w:val="00621112"/>
    <w:rsid w:val="00621226"/>
    <w:rsid w:val="00621269"/>
    <w:rsid w:val="00621531"/>
    <w:rsid w:val="006218CB"/>
    <w:rsid w:val="00621A0A"/>
    <w:rsid w:val="00621CA4"/>
    <w:rsid w:val="00621D65"/>
    <w:rsid w:val="00621F20"/>
    <w:rsid w:val="00622042"/>
    <w:rsid w:val="00622196"/>
    <w:rsid w:val="00622214"/>
    <w:rsid w:val="0062231F"/>
    <w:rsid w:val="006224F6"/>
    <w:rsid w:val="006228B0"/>
    <w:rsid w:val="006230FC"/>
    <w:rsid w:val="006231FE"/>
    <w:rsid w:val="006233FA"/>
    <w:rsid w:val="00623549"/>
    <w:rsid w:val="00623569"/>
    <w:rsid w:val="00623675"/>
    <w:rsid w:val="00623729"/>
    <w:rsid w:val="00623F64"/>
    <w:rsid w:val="00624FE9"/>
    <w:rsid w:val="00624FEB"/>
    <w:rsid w:val="00625136"/>
    <w:rsid w:val="00625491"/>
    <w:rsid w:val="0062549B"/>
    <w:rsid w:val="006254D6"/>
    <w:rsid w:val="006257C9"/>
    <w:rsid w:val="006257EA"/>
    <w:rsid w:val="00625D03"/>
    <w:rsid w:val="00625F80"/>
    <w:rsid w:val="0062645F"/>
    <w:rsid w:val="0062656E"/>
    <w:rsid w:val="00626BA1"/>
    <w:rsid w:val="00626BB6"/>
    <w:rsid w:val="00627564"/>
    <w:rsid w:val="0062764D"/>
    <w:rsid w:val="00627823"/>
    <w:rsid w:val="00627A8F"/>
    <w:rsid w:val="00627C05"/>
    <w:rsid w:val="00627D16"/>
    <w:rsid w:val="0063000C"/>
    <w:rsid w:val="00630357"/>
    <w:rsid w:val="0063043F"/>
    <w:rsid w:val="0063063C"/>
    <w:rsid w:val="00630C44"/>
    <w:rsid w:val="00630CF2"/>
    <w:rsid w:val="00630CFD"/>
    <w:rsid w:val="006315A7"/>
    <w:rsid w:val="00631757"/>
    <w:rsid w:val="0063175C"/>
    <w:rsid w:val="00631F60"/>
    <w:rsid w:val="00632295"/>
    <w:rsid w:val="00632363"/>
    <w:rsid w:val="006326E2"/>
    <w:rsid w:val="0063278C"/>
    <w:rsid w:val="0063280A"/>
    <w:rsid w:val="00632D9F"/>
    <w:rsid w:val="00632E0A"/>
    <w:rsid w:val="00633461"/>
    <w:rsid w:val="00633595"/>
    <w:rsid w:val="00633604"/>
    <w:rsid w:val="006337CA"/>
    <w:rsid w:val="00633A5B"/>
    <w:rsid w:val="00633B22"/>
    <w:rsid w:val="00633E00"/>
    <w:rsid w:val="00633E4A"/>
    <w:rsid w:val="00633F0F"/>
    <w:rsid w:val="006340F1"/>
    <w:rsid w:val="00634111"/>
    <w:rsid w:val="0063419F"/>
    <w:rsid w:val="00634202"/>
    <w:rsid w:val="00634879"/>
    <w:rsid w:val="00634F35"/>
    <w:rsid w:val="00634FF1"/>
    <w:rsid w:val="00635080"/>
    <w:rsid w:val="006352DC"/>
    <w:rsid w:val="00635A71"/>
    <w:rsid w:val="00635BA6"/>
    <w:rsid w:val="00635EDB"/>
    <w:rsid w:val="00636108"/>
    <w:rsid w:val="00636285"/>
    <w:rsid w:val="00636689"/>
    <w:rsid w:val="0063694B"/>
    <w:rsid w:val="00636AA8"/>
    <w:rsid w:val="00636B9E"/>
    <w:rsid w:val="00636CB6"/>
    <w:rsid w:val="006371A5"/>
    <w:rsid w:val="00637662"/>
    <w:rsid w:val="00637771"/>
    <w:rsid w:val="00637B45"/>
    <w:rsid w:val="00637C4E"/>
    <w:rsid w:val="0064001D"/>
    <w:rsid w:val="0064011D"/>
    <w:rsid w:val="00640ACA"/>
    <w:rsid w:val="00640AE9"/>
    <w:rsid w:val="00640D80"/>
    <w:rsid w:val="00640FB0"/>
    <w:rsid w:val="00641076"/>
    <w:rsid w:val="0064129E"/>
    <w:rsid w:val="00641343"/>
    <w:rsid w:val="006414A0"/>
    <w:rsid w:val="0064155D"/>
    <w:rsid w:val="00641948"/>
    <w:rsid w:val="006419BF"/>
    <w:rsid w:val="00641C15"/>
    <w:rsid w:val="00641E5C"/>
    <w:rsid w:val="00641F09"/>
    <w:rsid w:val="006423C7"/>
    <w:rsid w:val="006424FD"/>
    <w:rsid w:val="00642736"/>
    <w:rsid w:val="00642769"/>
    <w:rsid w:val="00642FB3"/>
    <w:rsid w:val="00642FFA"/>
    <w:rsid w:val="00643083"/>
    <w:rsid w:val="00643116"/>
    <w:rsid w:val="00643447"/>
    <w:rsid w:val="0064344A"/>
    <w:rsid w:val="006438D4"/>
    <w:rsid w:val="006439BC"/>
    <w:rsid w:val="00643B25"/>
    <w:rsid w:val="00643E8B"/>
    <w:rsid w:val="00643FBD"/>
    <w:rsid w:val="00643FD8"/>
    <w:rsid w:val="00644069"/>
    <w:rsid w:val="006441DE"/>
    <w:rsid w:val="006447FA"/>
    <w:rsid w:val="00644AA7"/>
    <w:rsid w:val="00644B04"/>
    <w:rsid w:val="00644B36"/>
    <w:rsid w:val="00644C87"/>
    <w:rsid w:val="00644D08"/>
    <w:rsid w:val="00644F4D"/>
    <w:rsid w:val="00644FD3"/>
    <w:rsid w:val="0064519F"/>
    <w:rsid w:val="0064528C"/>
    <w:rsid w:val="00645303"/>
    <w:rsid w:val="0064535D"/>
    <w:rsid w:val="006453D9"/>
    <w:rsid w:val="0064545F"/>
    <w:rsid w:val="0064562B"/>
    <w:rsid w:val="00645740"/>
    <w:rsid w:val="00645743"/>
    <w:rsid w:val="00645AC0"/>
    <w:rsid w:val="00645B13"/>
    <w:rsid w:val="00645CBD"/>
    <w:rsid w:val="00645DC9"/>
    <w:rsid w:val="00645FDB"/>
    <w:rsid w:val="00646630"/>
    <w:rsid w:val="0064685D"/>
    <w:rsid w:val="006468C3"/>
    <w:rsid w:val="006468D5"/>
    <w:rsid w:val="00646BA0"/>
    <w:rsid w:val="006471C9"/>
    <w:rsid w:val="00647274"/>
    <w:rsid w:val="00647466"/>
    <w:rsid w:val="006477CA"/>
    <w:rsid w:val="00647813"/>
    <w:rsid w:val="00647C3E"/>
    <w:rsid w:val="00647CC3"/>
    <w:rsid w:val="00650246"/>
    <w:rsid w:val="006502AE"/>
    <w:rsid w:val="00650328"/>
    <w:rsid w:val="00650824"/>
    <w:rsid w:val="00650ABB"/>
    <w:rsid w:val="00650DB0"/>
    <w:rsid w:val="00650FB2"/>
    <w:rsid w:val="0065137A"/>
    <w:rsid w:val="0065141E"/>
    <w:rsid w:val="00651978"/>
    <w:rsid w:val="00651AC0"/>
    <w:rsid w:val="00651B91"/>
    <w:rsid w:val="00651BA6"/>
    <w:rsid w:val="00651FFB"/>
    <w:rsid w:val="00652072"/>
    <w:rsid w:val="006523A5"/>
    <w:rsid w:val="00652421"/>
    <w:rsid w:val="0065258A"/>
    <w:rsid w:val="006525EC"/>
    <w:rsid w:val="00652810"/>
    <w:rsid w:val="0065366B"/>
    <w:rsid w:val="00653757"/>
    <w:rsid w:val="00653B7B"/>
    <w:rsid w:val="00653BB7"/>
    <w:rsid w:val="00653CE1"/>
    <w:rsid w:val="00653DF5"/>
    <w:rsid w:val="00653E6E"/>
    <w:rsid w:val="00654429"/>
    <w:rsid w:val="006544C7"/>
    <w:rsid w:val="006544EC"/>
    <w:rsid w:val="00654991"/>
    <w:rsid w:val="00654B08"/>
    <w:rsid w:val="00654DCE"/>
    <w:rsid w:val="00655017"/>
    <w:rsid w:val="0065528E"/>
    <w:rsid w:val="006552D9"/>
    <w:rsid w:val="00655337"/>
    <w:rsid w:val="0065538A"/>
    <w:rsid w:val="00655455"/>
    <w:rsid w:val="00655821"/>
    <w:rsid w:val="0065590E"/>
    <w:rsid w:val="00655B05"/>
    <w:rsid w:val="00655E61"/>
    <w:rsid w:val="00655E78"/>
    <w:rsid w:val="00655F39"/>
    <w:rsid w:val="0065651D"/>
    <w:rsid w:val="006569D2"/>
    <w:rsid w:val="00656BCE"/>
    <w:rsid w:val="00656BEE"/>
    <w:rsid w:val="00656C58"/>
    <w:rsid w:val="00656D64"/>
    <w:rsid w:val="00656F78"/>
    <w:rsid w:val="006570F1"/>
    <w:rsid w:val="00657112"/>
    <w:rsid w:val="006571B7"/>
    <w:rsid w:val="006575A1"/>
    <w:rsid w:val="00657C24"/>
    <w:rsid w:val="00657F63"/>
    <w:rsid w:val="006600EA"/>
    <w:rsid w:val="00660407"/>
    <w:rsid w:val="00660521"/>
    <w:rsid w:val="00660551"/>
    <w:rsid w:val="006605E8"/>
    <w:rsid w:val="006606B6"/>
    <w:rsid w:val="0066079D"/>
    <w:rsid w:val="00660841"/>
    <w:rsid w:val="00660A45"/>
    <w:rsid w:val="00660B18"/>
    <w:rsid w:val="00660E28"/>
    <w:rsid w:val="00660FF4"/>
    <w:rsid w:val="006610E3"/>
    <w:rsid w:val="006612C3"/>
    <w:rsid w:val="00661374"/>
    <w:rsid w:val="00661AF4"/>
    <w:rsid w:val="0066206F"/>
    <w:rsid w:val="006627F6"/>
    <w:rsid w:val="00662AFF"/>
    <w:rsid w:val="00662B38"/>
    <w:rsid w:val="00662C5A"/>
    <w:rsid w:val="00662DBB"/>
    <w:rsid w:val="00662EC7"/>
    <w:rsid w:val="00663145"/>
    <w:rsid w:val="006637C2"/>
    <w:rsid w:val="006637D6"/>
    <w:rsid w:val="00663854"/>
    <w:rsid w:val="00663898"/>
    <w:rsid w:val="00663CE9"/>
    <w:rsid w:val="00663E90"/>
    <w:rsid w:val="00663ECE"/>
    <w:rsid w:val="00664299"/>
    <w:rsid w:val="00664347"/>
    <w:rsid w:val="00664403"/>
    <w:rsid w:val="0066445D"/>
    <w:rsid w:val="00664614"/>
    <w:rsid w:val="00664A81"/>
    <w:rsid w:val="00664BE5"/>
    <w:rsid w:val="00664C38"/>
    <w:rsid w:val="00664D07"/>
    <w:rsid w:val="00664D7B"/>
    <w:rsid w:val="006650C8"/>
    <w:rsid w:val="006651E6"/>
    <w:rsid w:val="00665268"/>
    <w:rsid w:val="006652DA"/>
    <w:rsid w:val="00665430"/>
    <w:rsid w:val="006655B7"/>
    <w:rsid w:val="00665BBC"/>
    <w:rsid w:val="0066626A"/>
    <w:rsid w:val="006665FE"/>
    <w:rsid w:val="00666B38"/>
    <w:rsid w:val="0066706D"/>
    <w:rsid w:val="00667320"/>
    <w:rsid w:val="006673D1"/>
    <w:rsid w:val="006674FB"/>
    <w:rsid w:val="006675EC"/>
    <w:rsid w:val="006676D0"/>
    <w:rsid w:val="006677EB"/>
    <w:rsid w:val="006678CC"/>
    <w:rsid w:val="00667E29"/>
    <w:rsid w:val="00667E2B"/>
    <w:rsid w:val="00667E82"/>
    <w:rsid w:val="00670338"/>
    <w:rsid w:val="00670466"/>
    <w:rsid w:val="00670528"/>
    <w:rsid w:val="00670B49"/>
    <w:rsid w:val="00670D5E"/>
    <w:rsid w:val="00671252"/>
    <w:rsid w:val="00671B51"/>
    <w:rsid w:val="006725C4"/>
    <w:rsid w:val="00672872"/>
    <w:rsid w:val="00672DC3"/>
    <w:rsid w:val="00673302"/>
    <w:rsid w:val="00673756"/>
    <w:rsid w:val="00673A92"/>
    <w:rsid w:val="00673BAF"/>
    <w:rsid w:val="00673D00"/>
    <w:rsid w:val="00673D33"/>
    <w:rsid w:val="00673DEE"/>
    <w:rsid w:val="00673F5A"/>
    <w:rsid w:val="00674686"/>
    <w:rsid w:val="0067477F"/>
    <w:rsid w:val="006754DA"/>
    <w:rsid w:val="006757B9"/>
    <w:rsid w:val="00675A6E"/>
    <w:rsid w:val="00675C7D"/>
    <w:rsid w:val="00675DDE"/>
    <w:rsid w:val="00675EC3"/>
    <w:rsid w:val="00675FC9"/>
    <w:rsid w:val="00675FFB"/>
    <w:rsid w:val="006761D6"/>
    <w:rsid w:val="006762AA"/>
    <w:rsid w:val="00676322"/>
    <w:rsid w:val="006765ED"/>
    <w:rsid w:val="006765EF"/>
    <w:rsid w:val="0067680E"/>
    <w:rsid w:val="006772D5"/>
    <w:rsid w:val="00677311"/>
    <w:rsid w:val="0067758D"/>
    <w:rsid w:val="006779E4"/>
    <w:rsid w:val="00677AE2"/>
    <w:rsid w:val="00677B73"/>
    <w:rsid w:val="00677C92"/>
    <w:rsid w:val="00677CB0"/>
    <w:rsid w:val="00677D94"/>
    <w:rsid w:val="00677F3E"/>
    <w:rsid w:val="00680098"/>
    <w:rsid w:val="00680139"/>
    <w:rsid w:val="006803BD"/>
    <w:rsid w:val="00680973"/>
    <w:rsid w:val="00680AA7"/>
    <w:rsid w:val="00680B44"/>
    <w:rsid w:val="00680FFA"/>
    <w:rsid w:val="0068114F"/>
    <w:rsid w:val="006812F1"/>
    <w:rsid w:val="0068137B"/>
    <w:rsid w:val="00681655"/>
    <w:rsid w:val="00681929"/>
    <w:rsid w:val="00681EA9"/>
    <w:rsid w:val="0068212C"/>
    <w:rsid w:val="00682322"/>
    <w:rsid w:val="00682CB5"/>
    <w:rsid w:val="00682EEE"/>
    <w:rsid w:val="0068306C"/>
    <w:rsid w:val="006831D9"/>
    <w:rsid w:val="006833C6"/>
    <w:rsid w:val="00683401"/>
    <w:rsid w:val="0068340D"/>
    <w:rsid w:val="006834D1"/>
    <w:rsid w:val="006834EE"/>
    <w:rsid w:val="0068365B"/>
    <w:rsid w:val="00683D0D"/>
    <w:rsid w:val="0068440E"/>
    <w:rsid w:val="00684498"/>
    <w:rsid w:val="0068470A"/>
    <w:rsid w:val="00684B23"/>
    <w:rsid w:val="00684DA8"/>
    <w:rsid w:val="00685002"/>
    <w:rsid w:val="00685D95"/>
    <w:rsid w:val="00685DFC"/>
    <w:rsid w:val="006861AC"/>
    <w:rsid w:val="00686347"/>
    <w:rsid w:val="0068646E"/>
    <w:rsid w:val="00686543"/>
    <w:rsid w:val="006865FB"/>
    <w:rsid w:val="00686E2F"/>
    <w:rsid w:val="00687012"/>
    <w:rsid w:val="00687751"/>
    <w:rsid w:val="006900A8"/>
    <w:rsid w:val="006901E7"/>
    <w:rsid w:val="006902FB"/>
    <w:rsid w:val="006904FC"/>
    <w:rsid w:val="00690E08"/>
    <w:rsid w:val="00691285"/>
    <w:rsid w:val="00691C69"/>
    <w:rsid w:val="00691CFC"/>
    <w:rsid w:val="0069206D"/>
    <w:rsid w:val="00692168"/>
    <w:rsid w:val="0069242B"/>
    <w:rsid w:val="00692A90"/>
    <w:rsid w:val="00692EB9"/>
    <w:rsid w:val="00692F19"/>
    <w:rsid w:val="00693104"/>
    <w:rsid w:val="00693230"/>
    <w:rsid w:val="00693372"/>
    <w:rsid w:val="0069343F"/>
    <w:rsid w:val="0069362E"/>
    <w:rsid w:val="006938F3"/>
    <w:rsid w:val="00693B27"/>
    <w:rsid w:val="00693B4C"/>
    <w:rsid w:val="00693F44"/>
    <w:rsid w:val="00694524"/>
    <w:rsid w:val="00694682"/>
    <w:rsid w:val="00694861"/>
    <w:rsid w:val="006949EF"/>
    <w:rsid w:val="00694B0C"/>
    <w:rsid w:val="00694C3F"/>
    <w:rsid w:val="00694DAC"/>
    <w:rsid w:val="00694E06"/>
    <w:rsid w:val="00694FBA"/>
    <w:rsid w:val="0069541C"/>
    <w:rsid w:val="006954A0"/>
    <w:rsid w:val="006954B2"/>
    <w:rsid w:val="00695563"/>
    <w:rsid w:val="00695B3C"/>
    <w:rsid w:val="00695B70"/>
    <w:rsid w:val="00695DBB"/>
    <w:rsid w:val="00695E7D"/>
    <w:rsid w:val="00695EB9"/>
    <w:rsid w:val="006960F0"/>
    <w:rsid w:val="006964EE"/>
    <w:rsid w:val="006966BB"/>
    <w:rsid w:val="00696B6D"/>
    <w:rsid w:val="00696C46"/>
    <w:rsid w:val="00696D4A"/>
    <w:rsid w:val="00696F07"/>
    <w:rsid w:val="00697067"/>
    <w:rsid w:val="0069709D"/>
    <w:rsid w:val="00697246"/>
    <w:rsid w:val="00697671"/>
    <w:rsid w:val="0069778E"/>
    <w:rsid w:val="0069793D"/>
    <w:rsid w:val="006979BA"/>
    <w:rsid w:val="006A060C"/>
    <w:rsid w:val="006A061C"/>
    <w:rsid w:val="006A0753"/>
    <w:rsid w:val="006A0909"/>
    <w:rsid w:val="006A0C00"/>
    <w:rsid w:val="006A106B"/>
    <w:rsid w:val="006A1178"/>
    <w:rsid w:val="006A1ADF"/>
    <w:rsid w:val="006A1C68"/>
    <w:rsid w:val="006A1E41"/>
    <w:rsid w:val="006A2116"/>
    <w:rsid w:val="006A22A6"/>
    <w:rsid w:val="006A2352"/>
    <w:rsid w:val="006A240F"/>
    <w:rsid w:val="006A2571"/>
    <w:rsid w:val="006A2E75"/>
    <w:rsid w:val="006A2F64"/>
    <w:rsid w:val="006A2FCB"/>
    <w:rsid w:val="006A33AB"/>
    <w:rsid w:val="006A346C"/>
    <w:rsid w:val="006A3800"/>
    <w:rsid w:val="006A383C"/>
    <w:rsid w:val="006A392B"/>
    <w:rsid w:val="006A3AAB"/>
    <w:rsid w:val="006A3ED4"/>
    <w:rsid w:val="006A4196"/>
    <w:rsid w:val="006A462C"/>
    <w:rsid w:val="006A48AF"/>
    <w:rsid w:val="006A48E2"/>
    <w:rsid w:val="006A5035"/>
    <w:rsid w:val="006A52E6"/>
    <w:rsid w:val="006A52E8"/>
    <w:rsid w:val="006A57B8"/>
    <w:rsid w:val="006A58B7"/>
    <w:rsid w:val="006A5D60"/>
    <w:rsid w:val="006A5F7B"/>
    <w:rsid w:val="006A61AB"/>
    <w:rsid w:val="006A61F3"/>
    <w:rsid w:val="006A637F"/>
    <w:rsid w:val="006A6380"/>
    <w:rsid w:val="006A6580"/>
    <w:rsid w:val="006A6677"/>
    <w:rsid w:val="006A6884"/>
    <w:rsid w:val="006A6CA6"/>
    <w:rsid w:val="006A6EF2"/>
    <w:rsid w:val="006A6F5C"/>
    <w:rsid w:val="006A78C2"/>
    <w:rsid w:val="006A7B81"/>
    <w:rsid w:val="006B0093"/>
    <w:rsid w:val="006B0238"/>
    <w:rsid w:val="006B08F2"/>
    <w:rsid w:val="006B10E4"/>
    <w:rsid w:val="006B10EF"/>
    <w:rsid w:val="006B1779"/>
    <w:rsid w:val="006B1786"/>
    <w:rsid w:val="006B1885"/>
    <w:rsid w:val="006B1969"/>
    <w:rsid w:val="006B1A24"/>
    <w:rsid w:val="006B221B"/>
    <w:rsid w:val="006B23E3"/>
    <w:rsid w:val="006B28CB"/>
    <w:rsid w:val="006B29A7"/>
    <w:rsid w:val="006B2A45"/>
    <w:rsid w:val="006B2D08"/>
    <w:rsid w:val="006B3191"/>
    <w:rsid w:val="006B3417"/>
    <w:rsid w:val="006B366D"/>
    <w:rsid w:val="006B3899"/>
    <w:rsid w:val="006B39A8"/>
    <w:rsid w:val="006B4180"/>
    <w:rsid w:val="006B42D6"/>
    <w:rsid w:val="006B4418"/>
    <w:rsid w:val="006B4760"/>
    <w:rsid w:val="006B4C96"/>
    <w:rsid w:val="006B4EEE"/>
    <w:rsid w:val="006B542A"/>
    <w:rsid w:val="006B5F9B"/>
    <w:rsid w:val="006B5FAD"/>
    <w:rsid w:val="006B60C1"/>
    <w:rsid w:val="006B624A"/>
    <w:rsid w:val="006B6289"/>
    <w:rsid w:val="006B6466"/>
    <w:rsid w:val="006B6521"/>
    <w:rsid w:val="006B66C1"/>
    <w:rsid w:val="006B682C"/>
    <w:rsid w:val="006B68FE"/>
    <w:rsid w:val="006B6940"/>
    <w:rsid w:val="006B6AF3"/>
    <w:rsid w:val="006B6B55"/>
    <w:rsid w:val="006B6BD6"/>
    <w:rsid w:val="006B6DDC"/>
    <w:rsid w:val="006B73AD"/>
    <w:rsid w:val="006B7482"/>
    <w:rsid w:val="006B7556"/>
    <w:rsid w:val="006B76BE"/>
    <w:rsid w:val="006B7E8E"/>
    <w:rsid w:val="006B7EEB"/>
    <w:rsid w:val="006B7F69"/>
    <w:rsid w:val="006C019B"/>
    <w:rsid w:val="006C020A"/>
    <w:rsid w:val="006C0404"/>
    <w:rsid w:val="006C04F2"/>
    <w:rsid w:val="006C06B1"/>
    <w:rsid w:val="006C0844"/>
    <w:rsid w:val="006C0D82"/>
    <w:rsid w:val="006C1029"/>
    <w:rsid w:val="006C1079"/>
    <w:rsid w:val="006C12FF"/>
    <w:rsid w:val="006C13A5"/>
    <w:rsid w:val="006C14E2"/>
    <w:rsid w:val="006C14E8"/>
    <w:rsid w:val="006C1710"/>
    <w:rsid w:val="006C1D4E"/>
    <w:rsid w:val="006C1D6A"/>
    <w:rsid w:val="006C1E58"/>
    <w:rsid w:val="006C1ED2"/>
    <w:rsid w:val="006C1FAC"/>
    <w:rsid w:val="006C2115"/>
    <w:rsid w:val="006C21C7"/>
    <w:rsid w:val="006C24C6"/>
    <w:rsid w:val="006C2868"/>
    <w:rsid w:val="006C2957"/>
    <w:rsid w:val="006C2B1E"/>
    <w:rsid w:val="006C2E55"/>
    <w:rsid w:val="006C2E9E"/>
    <w:rsid w:val="006C2FA4"/>
    <w:rsid w:val="006C3065"/>
    <w:rsid w:val="006C31EE"/>
    <w:rsid w:val="006C332F"/>
    <w:rsid w:val="006C359F"/>
    <w:rsid w:val="006C3656"/>
    <w:rsid w:val="006C368F"/>
    <w:rsid w:val="006C38AD"/>
    <w:rsid w:val="006C3913"/>
    <w:rsid w:val="006C3954"/>
    <w:rsid w:val="006C3980"/>
    <w:rsid w:val="006C3C31"/>
    <w:rsid w:val="006C3D98"/>
    <w:rsid w:val="006C3DF0"/>
    <w:rsid w:val="006C3E3F"/>
    <w:rsid w:val="006C408C"/>
    <w:rsid w:val="006C43A6"/>
    <w:rsid w:val="006C43EE"/>
    <w:rsid w:val="006C597B"/>
    <w:rsid w:val="006C5A10"/>
    <w:rsid w:val="006C67FF"/>
    <w:rsid w:val="006C6873"/>
    <w:rsid w:val="006C6889"/>
    <w:rsid w:val="006C6897"/>
    <w:rsid w:val="006C6B2E"/>
    <w:rsid w:val="006C6EED"/>
    <w:rsid w:val="006C6F1C"/>
    <w:rsid w:val="006C70D4"/>
    <w:rsid w:val="006C713C"/>
    <w:rsid w:val="006C71CB"/>
    <w:rsid w:val="006C7383"/>
    <w:rsid w:val="006C77FA"/>
    <w:rsid w:val="006C7AED"/>
    <w:rsid w:val="006C7BE1"/>
    <w:rsid w:val="006C7F70"/>
    <w:rsid w:val="006D00ED"/>
    <w:rsid w:val="006D03C0"/>
    <w:rsid w:val="006D055C"/>
    <w:rsid w:val="006D0E88"/>
    <w:rsid w:val="006D0E96"/>
    <w:rsid w:val="006D0ED4"/>
    <w:rsid w:val="006D104F"/>
    <w:rsid w:val="006D1260"/>
    <w:rsid w:val="006D1570"/>
    <w:rsid w:val="006D1B4A"/>
    <w:rsid w:val="006D1FD1"/>
    <w:rsid w:val="006D2612"/>
    <w:rsid w:val="006D29A0"/>
    <w:rsid w:val="006D3048"/>
    <w:rsid w:val="006D3049"/>
    <w:rsid w:val="006D32F8"/>
    <w:rsid w:val="006D391B"/>
    <w:rsid w:val="006D3A0C"/>
    <w:rsid w:val="006D3A25"/>
    <w:rsid w:val="006D3E05"/>
    <w:rsid w:val="006D3FCC"/>
    <w:rsid w:val="006D412E"/>
    <w:rsid w:val="006D42EB"/>
    <w:rsid w:val="006D4359"/>
    <w:rsid w:val="006D4908"/>
    <w:rsid w:val="006D4B10"/>
    <w:rsid w:val="006D4B1A"/>
    <w:rsid w:val="006D4F0A"/>
    <w:rsid w:val="006D518E"/>
    <w:rsid w:val="006D57D6"/>
    <w:rsid w:val="006D57DD"/>
    <w:rsid w:val="006D5CA6"/>
    <w:rsid w:val="006D5DDF"/>
    <w:rsid w:val="006D5ECF"/>
    <w:rsid w:val="006D6044"/>
    <w:rsid w:val="006D60BC"/>
    <w:rsid w:val="006D61B3"/>
    <w:rsid w:val="006D632D"/>
    <w:rsid w:val="006D6688"/>
    <w:rsid w:val="006D6777"/>
    <w:rsid w:val="006D6930"/>
    <w:rsid w:val="006D6D12"/>
    <w:rsid w:val="006D6D91"/>
    <w:rsid w:val="006D7294"/>
    <w:rsid w:val="006D77F8"/>
    <w:rsid w:val="006D7E09"/>
    <w:rsid w:val="006E0A3D"/>
    <w:rsid w:val="006E0FA6"/>
    <w:rsid w:val="006E1204"/>
    <w:rsid w:val="006E1285"/>
    <w:rsid w:val="006E1329"/>
    <w:rsid w:val="006E1349"/>
    <w:rsid w:val="006E1DCE"/>
    <w:rsid w:val="006E1E03"/>
    <w:rsid w:val="006E1E9C"/>
    <w:rsid w:val="006E208A"/>
    <w:rsid w:val="006E215E"/>
    <w:rsid w:val="006E2248"/>
    <w:rsid w:val="006E2453"/>
    <w:rsid w:val="006E2480"/>
    <w:rsid w:val="006E24DE"/>
    <w:rsid w:val="006E2509"/>
    <w:rsid w:val="006E28C2"/>
    <w:rsid w:val="006E29B2"/>
    <w:rsid w:val="006E2CDE"/>
    <w:rsid w:val="006E3087"/>
    <w:rsid w:val="006E31E9"/>
    <w:rsid w:val="006E323D"/>
    <w:rsid w:val="006E3252"/>
    <w:rsid w:val="006E333D"/>
    <w:rsid w:val="006E351D"/>
    <w:rsid w:val="006E374C"/>
    <w:rsid w:val="006E3950"/>
    <w:rsid w:val="006E3AD7"/>
    <w:rsid w:val="006E3BA8"/>
    <w:rsid w:val="006E3C24"/>
    <w:rsid w:val="006E3DB3"/>
    <w:rsid w:val="006E4698"/>
    <w:rsid w:val="006E4837"/>
    <w:rsid w:val="006E4A98"/>
    <w:rsid w:val="006E4B78"/>
    <w:rsid w:val="006E5AD5"/>
    <w:rsid w:val="006E5EBD"/>
    <w:rsid w:val="006E60ED"/>
    <w:rsid w:val="006E67DC"/>
    <w:rsid w:val="006E6AAC"/>
    <w:rsid w:val="006E6D03"/>
    <w:rsid w:val="006E7318"/>
    <w:rsid w:val="006E7383"/>
    <w:rsid w:val="006E798D"/>
    <w:rsid w:val="006E7AD8"/>
    <w:rsid w:val="006E7F79"/>
    <w:rsid w:val="006E7FDB"/>
    <w:rsid w:val="006F00BB"/>
    <w:rsid w:val="006F00EB"/>
    <w:rsid w:val="006F03A1"/>
    <w:rsid w:val="006F069E"/>
    <w:rsid w:val="006F0A6F"/>
    <w:rsid w:val="006F16D9"/>
    <w:rsid w:val="006F195B"/>
    <w:rsid w:val="006F1BCA"/>
    <w:rsid w:val="006F237B"/>
    <w:rsid w:val="006F2561"/>
    <w:rsid w:val="006F256F"/>
    <w:rsid w:val="006F2978"/>
    <w:rsid w:val="006F2D3D"/>
    <w:rsid w:val="006F2FC9"/>
    <w:rsid w:val="006F3032"/>
    <w:rsid w:val="006F3337"/>
    <w:rsid w:val="006F342A"/>
    <w:rsid w:val="006F3432"/>
    <w:rsid w:val="006F3433"/>
    <w:rsid w:val="006F34D8"/>
    <w:rsid w:val="006F3520"/>
    <w:rsid w:val="006F3646"/>
    <w:rsid w:val="006F3806"/>
    <w:rsid w:val="006F3B29"/>
    <w:rsid w:val="006F3BD4"/>
    <w:rsid w:val="006F3BF6"/>
    <w:rsid w:val="006F3C92"/>
    <w:rsid w:val="006F3D87"/>
    <w:rsid w:val="006F40CB"/>
    <w:rsid w:val="006F41F5"/>
    <w:rsid w:val="006F466E"/>
    <w:rsid w:val="006F4757"/>
    <w:rsid w:val="006F4A09"/>
    <w:rsid w:val="006F4AE8"/>
    <w:rsid w:val="006F4C49"/>
    <w:rsid w:val="006F4C5C"/>
    <w:rsid w:val="006F5099"/>
    <w:rsid w:val="006F5167"/>
    <w:rsid w:val="006F5230"/>
    <w:rsid w:val="006F5923"/>
    <w:rsid w:val="006F5A25"/>
    <w:rsid w:val="006F5CFC"/>
    <w:rsid w:val="006F5FBC"/>
    <w:rsid w:val="006F614E"/>
    <w:rsid w:val="006F6607"/>
    <w:rsid w:val="006F6D5F"/>
    <w:rsid w:val="006F74E6"/>
    <w:rsid w:val="006F7616"/>
    <w:rsid w:val="006F7A9D"/>
    <w:rsid w:val="006F7DC3"/>
    <w:rsid w:val="006F7F3F"/>
    <w:rsid w:val="00700936"/>
    <w:rsid w:val="00700A82"/>
    <w:rsid w:val="00700D6A"/>
    <w:rsid w:val="00700E5D"/>
    <w:rsid w:val="0070127D"/>
    <w:rsid w:val="0070175A"/>
    <w:rsid w:val="00701AFF"/>
    <w:rsid w:val="00701BD0"/>
    <w:rsid w:val="00701F19"/>
    <w:rsid w:val="00701F8C"/>
    <w:rsid w:val="0070211A"/>
    <w:rsid w:val="00702152"/>
    <w:rsid w:val="007026B3"/>
    <w:rsid w:val="007026EC"/>
    <w:rsid w:val="00702735"/>
    <w:rsid w:val="00702825"/>
    <w:rsid w:val="00703150"/>
    <w:rsid w:val="00703329"/>
    <w:rsid w:val="007034F9"/>
    <w:rsid w:val="007037BB"/>
    <w:rsid w:val="00703902"/>
    <w:rsid w:val="00703AB2"/>
    <w:rsid w:val="00703D76"/>
    <w:rsid w:val="00703E8B"/>
    <w:rsid w:val="007041C9"/>
    <w:rsid w:val="00704311"/>
    <w:rsid w:val="0070472C"/>
    <w:rsid w:val="00704A31"/>
    <w:rsid w:val="00704B57"/>
    <w:rsid w:val="00704BA9"/>
    <w:rsid w:val="00704C3B"/>
    <w:rsid w:val="00704EED"/>
    <w:rsid w:val="00705027"/>
    <w:rsid w:val="007055ED"/>
    <w:rsid w:val="0070574D"/>
    <w:rsid w:val="00705A39"/>
    <w:rsid w:val="00705B09"/>
    <w:rsid w:val="00705D85"/>
    <w:rsid w:val="00705E89"/>
    <w:rsid w:val="00705FA9"/>
    <w:rsid w:val="007062C1"/>
    <w:rsid w:val="00706413"/>
    <w:rsid w:val="00706511"/>
    <w:rsid w:val="007067AF"/>
    <w:rsid w:val="007067E5"/>
    <w:rsid w:val="00706BD7"/>
    <w:rsid w:val="00706DD5"/>
    <w:rsid w:val="007074AD"/>
    <w:rsid w:val="007074EC"/>
    <w:rsid w:val="00707A99"/>
    <w:rsid w:val="00707B76"/>
    <w:rsid w:val="0071057E"/>
    <w:rsid w:val="00710695"/>
    <w:rsid w:val="00710E1E"/>
    <w:rsid w:val="00711158"/>
    <w:rsid w:val="007113F2"/>
    <w:rsid w:val="0071143E"/>
    <w:rsid w:val="007116EA"/>
    <w:rsid w:val="00711795"/>
    <w:rsid w:val="007119F2"/>
    <w:rsid w:val="00711A83"/>
    <w:rsid w:val="00711BF8"/>
    <w:rsid w:val="00711CAE"/>
    <w:rsid w:val="00712010"/>
    <w:rsid w:val="0071222D"/>
    <w:rsid w:val="007122C8"/>
    <w:rsid w:val="00712701"/>
    <w:rsid w:val="00712E77"/>
    <w:rsid w:val="00712F47"/>
    <w:rsid w:val="00713771"/>
    <w:rsid w:val="00713917"/>
    <w:rsid w:val="00713997"/>
    <w:rsid w:val="00713B53"/>
    <w:rsid w:val="00713EF8"/>
    <w:rsid w:val="0071407D"/>
    <w:rsid w:val="0071437E"/>
    <w:rsid w:val="007143E2"/>
    <w:rsid w:val="00714628"/>
    <w:rsid w:val="00714B53"/>
    <w:rsid w:val="00714FB8"/>
    <w:rsid w:val="00715064"/>
    <w:rsid w:val="007152DA"/>
    <w:rsid w:val="0071541D"/>
    <w:rsid w:val="007154C6"/>
    <w:rsid w:val="00715542"/>
    <w:rsid w:val="00715C98"/>
    <w:rsid w:val="00715D52"/>
    <w:rsid w:val="00715E4D"/>
    <w:rsid w:val="00715E5A"/>
    <w:rsid w:val="00715E73"/>
    <w:rsid w:val="00715F13"/>
    <w:rsid w:val="00716180"/>
    <w:rsid w:val="0071642C"/>
    <w:rsid w:val="00716825"/>
    <w:rsid w:val="00716983"/>
    <w:rsid w:val="007175D6"/>
    <w:rsid w:val="0071778A"/>
    <w:rsid w:val="00717A40"/>
    <w:rsid w:val="00717B85"/>
    <w:rsid w:val="00717D04"/>
    <w:rsid w:val="00717DC1"/>
    <w:rsid w:val="0072013A"/>
    <w:rsid w:val="00720289"/>
    <w:rsid w:val="00720385"/>
    <w:rsid w:val="007207F1"/>
    <w:rsid w:val="00720AA3"/>
    <w:rsid w:val="00720D62"/>
    <w:rsid w:val="00720DAA"/>
    <w:rsid w:val="007210C5"/>
    <w:rsid w:val="007213C0"/>
    <w:rsid w:val="007214EB"/>
    <w:rsid w:val="00721736"/>
    <w:rsid w:val="0072185E"/>
    <w:rsid w:val="00721D91"/>
    <w:rsid w:val="00721F12"/>
    <w:rsid w:val="0072205C"/>
    <w:rsid w:val="007230B7"/>
    <w:rsid w:val="00723150"/>
    <w:rsid w:val="00723206"/>
    <w:rsid w:val="00723216"/>
    <w:rsid w:val="00723387"/>
    <w:rsid w:val="007237BB"/>
    <w:rsid w:val="00723A61"/>
    <w:rsid w:val="00723C4C"/>
    <w:rsid w:val="00723F1A"/>
    <w:rsid w:val="007244D0"/>
    <w:rsid w:val="00724E50"/>
    <w:rsid w:val="00724F43"/>
    <w:rsid w:val="0072504A"/>
    <w:rsid w:val="007251FF"/>
    <w:rsid w:val="0072521E"/>
    <w:rsid w:val="007255DF"/>
    <w:rsid w:val="0072573C"/>
    <w:rsid w:val="00725881"/>
    <w:rsid w:val="007258A9"/>
    <w:rsid w:val="0072651F"/>
    <w:rsid w:val="007265CD"/>
    <w:rsid w:val="00726907"/>
    <w:rsid w:val="00726BDE"/>
    <w:rsid w:val="00726F5C"/>
    <w:rsid w:val="00727488"/>
    <w:rsid w:val="007275EA"/>
    <w:rsid w:val="00727B96"/>
    <w:rsid w:val="00727C7D"/>
    <w:rsid w:val="00727DB5"/>
    <w:rsid w:val="00730084"/>
    <w:rsid w:val="0073027B"/>
    <w:rsid w:val="007307D6"/>
    <w:rsid w:val="00730D62"/>
    <w:rsid w:val="00730DBF"/>
    <w:rsid w:val="00730E3F"/>
    <w:rsid w:val="007310CC"/>
    <w:rsid w:val="0073122D"/>
    <w:rsid w:val="007312CB"/>
    <w:rsid w:val="0073147F"/>
    <w:rsid w:val="00731518"/>
    <w:rsid w:val="00731716"/>
    <w:rsid w:val="0073171C"/>
    <w:rsid w:val="00731859"/>
    <w:rsid w:val="00731A67"/>
    <w:rsid w:val="00731DFD"/>
    <w:rsid w:val="00731FBE"/>
    <w:rsid w:val="0073214F"/>
    <w:rsid w:val="007323CD"/>
    <w:rsid w:val="0073257D"/>
    <w:rsid w:val="00732A42"/>
    <w:rsid w:val="00732ED5"/>
    <w:rsid w:val="00732F30"/>
    <w:rsid w:val="00733067"/>
    <w:rsid w:val="00733363"/>
    <w:rsid w:val="007333BF"/>
    <w:rsid w:val="00733513"/>
    <w:rsid w:val="00733867"/>
    <w:rsid w:val="00733A1F"/>
    <w:rsid w:val="00733A67"/>
    <w:rsid w:val="00733B14"/>
    <w:rsid w:val="00733BAE"/>
    <w:rsid w:val="00733DED"/>
    <w:rsid w:val="00733DF5"/>
    <w:rsid w:val="0073407D"/>
    <w:rsid w:val="00734282"/>
    <w:rsid w:val="00734611"/>
    <w:rsid w:val="00734A1C"/>
    <w:rsid w:val="00734AE5"/>
    <w:rsid w:val="00734BED"/>
    <w:rsid w:val="007355FC"/>
    <w:rsid w:val="00735630"/>
    <w:rsid w:val="00735790"/>
    <w:rsid w:val="007357BE"/>
    <w:rsid w:val="00735824"/>
    <w:rsid w:val="00735B4B"/>
    <w:rsid w:val="00735C49"/>
    <w:rsid w:val="00735D48"/>
    <w:rsid w:val="0073613A"/>
    <w:rsid w:val="0073616D"/>
    <w:rsid w:val="00736267"/>
    <w:rsid w:val="00736333"/>
    <w:rsid w:val="007364C4"/>
    <w:rsid w:val="007366D9"/>
    <w:rsid w:val="007367D7"/>
    <w:rsid w:val="00736B53"/>
    <w:rsid w:val="00736B5B"/>
    <w:rsid w:val="00736D6C"/>
    <w:rsid w:val="00736E35"/>
    <w:rsid w:val="00736E53"/>
    <w:rsid w:val="00737015"/>
    <w:rsid w:val="00737384"/>
    <w:rsid w:val="0073749E"/>
    <w:rsid w:val="0073759A"/>
    <w:rsid w:val="0073774D"/>
    <w:rsid w:val="00737789"/>
    <w:rsid w:val="00737B91"/>
    <w:rsid w:val="00737BE9"/>
    <w:rsid w:val="00737EB1"/>
    <w:rsid w:val="00740543"/>
    <w:rsid w:val="00740680"/>
    <w:rsid w:val="00740755"/>
    <w:rsid w:val="0074077D"/>
    <w:rsid w:val="007408A7"/>
    <w:rsid w:val="00740B2C"/>
    <w:rsid w:val="00740BCE"/>
    <w:rsid w:val="00740EDF"/>
    <w:rsid w:val="00741039"/>
    <w:rsid w:val="007411F0"/>
    <w:rsid w:val="00741446"/>
    <w:rsid w:val="00741669"/>
    <w:rsid w:val="007416C4"/>
    <w:rsid w:val="0074170A"/>
    <w:rsid w:val="00741740"/>
    <w:rsid w:val="007417FA"/>
    <w:rsid w:val="00741D59"/>
    <w:rsid w:val="00742101"/>
    <w:rsid w:val="0074255B"/>
    <w:rsid w:val="007428BF"/>
    <w:rsid w:val="007428CB"/>
    <w:rsid w:val="00742A17"/>
    <w:rsid w:val="00742D23"/>
    <w:rsid w:val="00742D73"/>
    <w:rsid w:val="00742DDB"/>
    <w:rsid w:val="00742E99"/>
    <w:rsid w:val="007431B7"/>
    <w:rsid w:val="00743586"/>
    <w:rsid w:val="00743881"/>
    <w:rsid w:val="00743BD7"/>
    <w:rsid w:val="00743D8E"/>
    <w:rsid w:val="00743E86"/>
    <w:rsid w:val="00743FC7"/>
    <w:rsid w:val="00744172"/>
    <w:rsid w:val="007442DF"/>
    <w:rsid w:val="00744347"/>
    <w:rsid w:val="00744477"/>
    <w:rsid w:val="0074468A"/>
    <w:rsid w:val="00744704"/>
    <w:rsid w:val="007449A7"/>
    <w:rsid w:val="00744E26"/>
    <w:rsid w:val="0074513C"/>
    <w:rsid w:val="00745209"/>
    <w:rsid w:val="0074536E"/>
    <w:rsid w:val="007453C9"/>
    <w:rsid w:val="007454CB"/>
    <w:rsid w:val="00745824"/>
    <w:rsid w:val="00745A81"/>
    <w:rsid w:val="00746309"/>
    <w:rsid w:val="00746481"/>
    <w:rsid w:val="0074661E"/>
    <w:rsid w:val="0074693F"/>
    <w:rsid w:val="00746B94"/>
    <w:rsid w:val="00746B9F"/>
    <w:rsid w:val="007470C1"/>
    <w:rsid w:val="0074740D"/>
    <w:rsid w:val="0074751C"/>
    <w:rsid w:val="00747634"/>
    <w:rsid w:val="00747986"/>
    <w:rsid w:val="00747A6B"/>
    <w:rsid w:val="00747BF8"/>
    <w:rsid w:val="00747CE6"/>
    <w:rsid w:val="00747D08"/>
    <w:rsid w:val="00747F1A"/>
    <w:rsid w:val="007501D5"/>
    <w:rsid w:val="007503B8"/>
    <w:rsid w:val="00750840"/>
    <w:rsid w:val="00751497"/>
    <w:rsid w:val="007516C4"/>
    <w:rsid w:val="0075192C"/>
    <w:rsid w:val="00751BC4"/>
    <w:rsid w:val="00751D3D"/>
    <w:rsid w:val="00751EEA"/>
    <w:rsid w:val="00751F24"/>
    <w:rsid w:val="0075213F"/>
    <w:rsid w:val="007523E8"/>
    <w:rsid w:val="00752C3C"/>
    <w:rsid w:val="007530FB"/>
    <w:rsid w:val="007532A7"/>
    <w:rsid w:val="00753AFA"/>
    <w:rsid w:val="00753B24"/>
    <w:rsid w:val="00753B8D"/>
    <w:rsid w:val="00753E71"/>
    <w:rsid w:val="00753E96"/>
    <w:rsid w:val="00753FD7"/>
    <w:rsid w:val="00754010"/>
    <w:rsid w:val="00754122"/>
    <w:rsid w:val="007541AA"/>
    <w:rsid w:val="0075456A"/>
    <w:rsid w:val="00754595"/>
    <w:rsid w:val="00754743"/>
    <w:rsid w:val="007547BA"/>
    <w:rsid w:val="00754971"/>
    <w:rsid w:val="007549C7"/>
    <w:rsid w:val="0075504D"/>
    <w:rsid w:val="007556C0"/>
    <w:rsid w:val="00755B33"/>
    <w:rsid w:val="00755BB9"/>
    <w:rsid w:val="00755CC6"/>
    <w:rsid w:val="00755D37"/>
    <w:rsid w:val="00755F97"/>
    <w:rsid w:val="007561CB"/>
    <w:rsid w:val="0075620C"/>
    <w:rsid w:val="0075634F"/>
    <w:rsid w:val="007568FA"/>
    <w:rsid w:val="00756BB2"/>
    <w:rsid w:val="007573A7"/>
    <w:rsid w:val="00757480"/>
    <w:rsid w:val="0075762C"/>
    <w:rsid w:val="00757636"/>
    <w:rsid w:val="007576C1"/>
    <w:rsid w:val="007577D6"/>
    <w:rsid w:val="00757DD5"/>
    <w:rsid w:val="00757E15"/>
    <w:rsid w:val="00757F58"/>
    <w:rsid w:val="0076064E"/>
    <w:rsid w:val="007607B2"/>
    <w:rsid w:val="0076081F"/>
    <w:rsid w:val="007609D1"/>
    <w:rsid w:val="00760A08"/>
    <w:rsid w:val="00760A93"/>
    <w:rsid w:val="00760ADF"/>
    <w:rsid w:val="00761159"/>
    <w:rsid w:val="00761930"/>
    <w:rsid w:val="00761A58"/>
    <w:rsid w:val="00761B40"/>
    <w:rsid w:val="00761FD7"/>
    <w:rsid w:val="0076270A"/>
    <w:rsid w:val="00762CB4"/>
    <w:rsid w:val="00762E7F"/>
    <w:rsid w:val="007631B0"/>
    <w:rsid w:val="00763815"/>
    <w:rsid w:val="0076392E"/>
    <w:rsid w:val="00763D00"/>
    <w:rsid w:val="00763D56"/>
    <w:rsid w:val="0076427C"/>
    <w:rsid w:val="0076427D"/>
    <w:rsid w:val="0076455D"/>
    <w:rsid w:val="007647D8"/>
    <w:rsid w:val="007651A6"/>
    <w:rsid w:val="00765316"/>
    <w:rsid w:val="007655EF"/>
    <w:rsid w:val="00765674"/>
    <w:rsid w:val="007656F5"/>
    <w:rsid w:val="0076596A"/>
    <w:rsid w:val="00765B72"/>
    <w:rsid w:val="00765E42"/>
    <w:rsid w:val="00766465"/>
    <w:rsid w:val="0076660B"/>
    <w:rsid w:val="0076683E"/>
    <w:rsid w:val="00766970"/>
    <w:rsid w:val="00766E62"/>
    <w:rsid w:val="00766FB2"/>
    <w:rsid w:val="00767493"/>
    <w:rsid w:val="00767618"/>
    <w:rsid w:val="00767AF3"/>
    <w:rsid w:val="00767B9E"/>
    <w:rsid w:val="00767CB6"/>
    <w:rsid w:val="00770530"/>
    <w:rsid w:val="00770694"/>
    <w:rsid w:val="0077077B"/>
    <w:rsid w:val="00770804"/>
    <w:rsid w:val="0077082B"/>
    <w:rsid w:val="00770CB2"/>
    <w:rsid w:val="007710B9"/>
    <w:rsid w:val="00771143"/>
    <w:rsid w:val="007711B5"/>
    <w:rsid w:val="0077128A"/>
    <w:rsid w:val="0077138A"/>
    <w:rsid w:val="0077155C"/>
    <w:rsid w:val="007718CC"/>
    <w:rsid w:val="00771A54"/>
    <w:rsid w:val="0077215B"/>
    <w:rsid w:val="007722DA"/>
    <w:rsid w:val="007722FC"/>
    <w:rsid w:val="0077236D"/>
    <w:rsid w:val="0077279E"/>
    <w:rsid w:val="007729AD"/>
    <w:rsid w:val="00772BDC"/>
    <w:rsid w:val="00772CC4"/>
    <w:rsid w:val="0077331E"/>
    <w:rsid w:val="0077355D"/>
    <w:rsid w:val="00773588"/>
    <w:rsid w:val="007736E0"/>
    <w:rsid w:val="0077395E"/>
    <w:rsid w:val="00773B6F"/>
    <w:rsid w:val="00773EE7"/>
    <w:rsid w:val="00773FD1"/>
    <w:rsid w:val="0077404D"/>
    <w:rsid w:val="00774261"/>
    <w:rsid w:val="007748B0"/>
    <w:rsid w:val="00774D8D"/>
    <w:rsid w:val="00774FEE"/>
    <w:rsid w:val="00775E0E"/>
    <w:rsid w:val="0077608F"/>
    <w:rsid w:val="00776396"/>
    <w:rsid w:val="00776AAC"/>
    <w:rsid w:val="00776C1E"/>
    <w:rsid w:val="00776F61"/>
    <w:rsid w:val="007771F9"/>
    <w:rsid w:val="007773C5"/>
    <w:rsid w:val="00777586"/>
    <w:rsid w:val="007776E1"/>
    <w:rsid w:val="0077796D"/>
    <w:rsid w:val="00777A0A"/>
    <w:rsid w:val="00777BA1"/>
    <w:rsid w:val="00777C3F"/>
    <w:rsid w:val="00777DD3"/>
    <w:rsid w:val="00777FB1"/>
    <w:rsid w:val="007806E2"/>
    <w:rsid w:val="00780BC5"/>
    <w:rsid w:val="0078113E"/>
    <w:rsid w:val="007811EF"/>
    <w:rsid w:val="007814D9"/>
    <w:rsid w:val="0078173D"/>
    <w:rsid w:val="007817A0"/>
    <w:rsid w:val="007818FE"/>
    <w:rsid w:val="00781ED1"/>
    <w:rsid w:val="00782363"/>
    <w:rsid w:val="0078257A"/>
    <w:rsid w:val="007826DB"/>
    <w:rsid w:val="00782966"/>
    <w:rsid w:val="00782CF6"/>
    <w:rsid w:val="00782FB1"/>
    <w:rsid w:val="00783160"/>
    <w:rsid w:val="0078345B"/>
    <w:rsid w:val="00783B45"/>
    <w:rsid w:val="00783C0F"/>
    <w:rsid w:val="00783C43"/>
    <w:rsid w:val="007841EB"/>
    <w:rsid w:val="007842A9"/>
    <w:rsid w:val="00784353"/>
    <w:rsid w:val="00784603"/>
    <w:rsid w:val="0078472F"/>
    <w:rsid w:val="00784780"/>
    <w:rsid w:val="0078485F"/>
    <w:rsid w:val="00784906"/>
    <w:rsid w:val="00784AED"/>
    <w:rsid w:val="00784BAF"/>
    <w:rsid w:val="00784C7F"/>
    <w:rsid w:val="00784D1E"/>
    <w:rsid w:val="00785225"/>
    <w:rsid w:val="007853DF"/>
    <w:rsid w:val="00785B52"/>
    <w:rsid w:val="00785BE8"/>
    <w:rsid w:val="00785E78"/>
    <w:rsid w:val="00785EA4"/>
    <w:rsid w:val="007860E8"/>
    <w:rsid w:val="00786171"/>
    <w:rsid w:val="007861FB"/>
    <w:rsid w:val="00786297"/>
    <w:rsid w:val="00786465"/>
    <w:rsid w:val="007867BF"/>
    <w:rsid w:val="007868CB"/>
    <w:rsid w:val="00786943"/>
    <w:rsid w:val="00786958"/>
    <w:rsid w:val="00786C14"/>
    <w:rsid w:val="00786D3A"/>
    <w:rsid w:val="00787017"/>
    <w:rsid w:val="0078701B"/>
    <w:rsid w:val="00787221"/>
    <w:rsid w:val="007872C8"/>
    <w:rsid w:val="00787922"/>
    <w:rsid w:val="00787D99"/>
    <w:rsid w:val="00787E50"/>
    <w:rsid w:val="00790255"/>
    <w:rsid w:val="00790956"/>
    <w:rsid w:val="00790E12"/>
    <w:rsid w:val="0079135B"/>
    <w:rsid w:val="00791496"/>
    <w:rsid w:val="0079188A"/>
    <w:rsid w:val="0079192A"/>
    <w:rsid w:val="00791ACC"/>
    <w:rsid w:val="00791DBE"/>
    <w:rsid w:val="00791F02"/>
    <w:rsid w:val="0079210D"/>
    <w:rsid w:val="00792135"/>
    <w:rsid w:val="0079227D"/>
    <w:rsid w:val="007923D2"/>
    <w:rsid w:val="007923F1"/>
    <w:rsid w:val="00792438"/>
    <w:rsid w:val="007925B0"/>
    <w:rsid w:val="00792854"/>
    <w:rsid w:val="00792B6D"/>
    <w:rsid w:val="00792C36"/>
    <w:rsid w:val="00793470"/>
    <w:rsid w:val="00793481"/>
    <w:rsid w:val="0079358E"/>
    <w:rsid w:val="007935D1"/>
    <w:rsid w:val="007935F7"/>
    <w:rsid w:val="00793D54"/>
    <w:rsid w:val="00793F18"/>
    <w:rsid w:val="007941EA"/>
    <w:rsid w:val="007947C3"/>
    <w:rsid w:val="00794843"/>
    <w:rsid w:val="00794A00"/>
    <w:rsid w:val="00794B29"/>
    <w:rsid w:val="00794CC2"/>
    <w:rsid w:val="00794E04"/>
    <w:rsid w:val="00794F1C"/>
    <w:rsid w:val="00794F3D"/>
    <w:rsid w:val="0079568D"/>
    <w:rsid w:val="00795A85"/>
    <w:rsid w:val="00795E04"/>
    <w:rsid w:val="00795E6B"/>
    <w:rsid w:val="0079605B"/>
    <w:rsid w:val="007964E2"/>
    <w:rsid w:val="00796582"/>
    <w:rsid w:val="00796A51"/>
    <w:rsid w:val="0079720C"/>
    <w:rsid w:val="00797452"/>
    <w:rsid w:val="007975FC"/>
    <w:rsid w:val="0079764F"/>
    <w:rsid w:val="007A00AF"/>
    <w:rsid w:val="007A03F2"/>
    <w:rsid w:val="007A0507"/>
    <w:rsid w:val="007A0565"/>
    <w:rsid w:val="007A058B"/>
    <w:rsid w:val="007A07BD"/>
    <w:rsid w:val="007A0916"/>
    <w:rsid w:val="007A0D40"/>
    <w:rsid w:val="007A13EB"/>
    <w:rsid w:val="007A192F"/>
    <w:rsid w:val="007A1A4D"/>
    <w:rsid w:val="007A1EEE"/>
    <w:rsid w:val="007A20BB"/>
    <w:rsid w:val="007A2164"/>
    <w:rsid w:val="007A2485"/>
    <w:rsid w:val="007A255F"/>
    <w:rsid w:val="007A2659"/>
    <w:rsid w:val="007A2673"/>
    <w:rsid w:val="007A27B3"/>
    <w:rsid w:val="007A2833"/>
    <w:rsid w:val="007A29B9"/>
    <w:rsid w:val="007A2C3D"/>
    <w:rsid w:val="007A3823"/>
    <w:rsid w:val="007A39B7"/>
    <w:rsid w:val="007A3A7C"/>
    <w:rsid w:val="007A3B48"/>
    <w:rsid w:val="007A448D"/>
    <w:rsid w:val="007A4C58"/>
    <w:rsid w:val="007A4C9A"/>
    <w:rsid w:val="007A4CBC"/>
    <w:rsid w:val="007A5252"/>
    <w:rsid w:val="007A546F"/>
    <w:rsid w:val="007A560C"/>
    <w:rsid w:val="007A5918"/>
    <w:rsid w:val="007A5C02"/>
    <w:rsid w:val="007A5C8E"/>
    <w:rsid w:val="007A5CC1"/>
    <w:rsid w:val="007A5D4A"/>
    <w:rsid w:val="007A6004"/>
    <w:rsid w:val="007A60B0"/>
    <w:rsid w:val="007A6200"/>
    <w:rsid w:val="007A66FB"/>
    <w:rsid w:val="007A6753"/>
    <w:rsid w:val="007A6823"/>
    <w:rsid w:val="007A6A87"/>
    <w:rsid w:val="007A6D93"/>
    <w:rsid w:val="007A6EED"/>
    <w:rsid w:val="007A701F"/>
    <w:rsid w:val="007A7177"/>
    <w:rsid w:val="007A7B8F"/>
    <w:rsid w:val="007A7C85"/>
    <w:rsid w:val="007A7D15"/>
    <w:rsid w:val="007A7E91"/>
    <w:rsid w:val="007B0551"/>
    <w:rsid w:val="007B0761"/>
    <w:rsid w:val="007B0BD2"/>
    <w:rsid w:val="007B0C43"/>
    <w:rsid w:val="007B0CE1"/>
    <w:rsid w:val="007B1478"/>
    <w:rsid w:val="007B16C1"/>
    <w:rsid w:val="007B19A5"/>
    <w:rsid w:val="007B19E6"/>
    <w:rsid w:val="007B236A"/>
    <w:rsid w:val="007B245F"/>
    <w:rsid w:val="007B246E"/>
    <w:rsid w:val="007B2E7B"/>
    <w:rsid w:val="007B2E82"/>
    <w:rsid w:val="007B2F2C"/>
    <w:rsid w:val="007B308E"/>
    <w:rsid w:val="007B3408"/>
    <w:rsid w:val="007B3849"/>
    <w:rsid w:val="007B3BD4"/>
    <w:rsid w:val="007B3C50"/>
    <w:rsid w:val="007B4293"/>
    <w:rsid w:val="007B42AD"/>
    <w:rsid w:val="007B438A"/>
    <w:rsid w:val="007B469B"/>
    <w:rsid w:val="007B4956"/>
    <w:rsid w:val="007B4B12"/>
    <w:rsid w:val="007B51B6"/>
    <w:rsid w:val="007B528C"/>
    <w:rsid w:val="007B5336"/>
    <w:rsid w:val="007B5490"/>
    <w:rsid w:val="007B5570"/>
    <w:rsid w:val="007B58CA"/>
    <w:rsid w:val="007B5A33"/>
    <w:rsid w:val="007B5B44"/>
    <w:rsid w:val="007B5B7F"/>
    <w:rsid w:val="007B5C45"/>
    <w:rsid w:val="007B5E51"/>
    <w:rsid w:val="007B6012"/>
    <w:rsid w:val="007B6176"/>
    <w:rsid w:val="007B6194"/>
    <w:rsid w:val="007B61D8"/>
    <w:rsid w:val="007B6778"/>
    <w:rsid w:val="007B6904"/>
    <w:rsid w:val="007B6A16"/>
    <w:rsid w:val="007B6E6C"/>
    <w:rsid w:val="007B6FF0"/>
    <w:rsid w:val="007B7542"/>
    <w:rsid w:val="007B7711"/>
    <w:rsid w:val="007B7E2F"/>
    <w:rsid w:val="007B7EAA"/>
    <w:rsid w:val="007C0167"/>
    <w:rsid w:val="007C077C"/>
    <w:rsid w:val="007C0814"/>
    <w:rsid w:val="007C0874"/>
    <w:rsid w:val="007C0A86"/>
    <w:rsid w:val="007C0B66"/>
    <w:rsid w:val="007C0EE4"/>
    <w:rsid w:val="007C1012"/>
    <w:rsid w:val="007C10F6"/>
    <w:rsid w:val="007C1955"/>
    <w:rsid w:val="007C1AED"/>
    <w:rsid w:val="007C1C1E"/>
    <w:rsid w:val="007C1E7D"/>
    <w:rsid w:val="007C1F64"/>
    <w:rsid w:val="007C25C0"/>
    <w:rsid w:val="007C2731"/>
    <w:rsid w:val="007C27D3"/>
    <w:rsid w:val="007C28E7"/>
    <w:rsid w:val="007C29CD"/>
    <w:rsid w:val="007C2B3A"/>
    <w:rsid w:val="007C2D15"/>
    <w:rsid w:val="007C3289"/>
    <w:rsid w:val="007C32EC"/>
    <w:rsid w:val="007C388B"/>
    <w:rsid w:val="007C3934"/>
    <w:rsid w:val="007C39A6"/>
    <w:rsid w:val="007C3AD3"/>
    <w:rsid w:val="007C3CC3"/>
    <w:rsid w:val="007C3D9E"/>
    <w:rsid w:val="007C3DC0"/>
    <w:rsid w:val="007C3E16"/>
    <w:rsid w:val="007C3EB9"/>
    <w:rsid w:val="007C4232"/>
    <w:rsid w:val="007C4632"/>
    <w:rsid w:val="007C495E"/>
    <w:rsid w:val="007C4A22"/>
    <w:rsid w:val="007C4AFF"/>
    <w:rsid w:val="007C4D6D"/>
    <w:rsid w:val="007C4DA8"/>
    <w:rsid w:val="007C51C0"/>
    <w:rsid w:val="007C5334"/>
    <w:rsid w:val="007C55BD"/>
    <w:rsid w:val="007C56D1"/>
    <w:rsid w:val="007C5960"/>
    <w:rsid w:val="007C5B58"/>
    <w:rsid w:val="007C60F3"/>
    <w:rsid w:val="007C673A"/>
    <w:rsid w:val="007C6795"/>
    <w:rsid w:val="007C6CDE"/>
    <w:rsid w:val="007C6CE2"/>
    <w:rsid w:val="007C6DD0"/>
    <w:rsid w:val="007C6F17"/>
    <w:rsid w:val="007C74AE"/>
    <w:rsid w:val="007C776D"/>
    <w:rsid w:val="007C7774"/>
    <w:rsid w:val="007C7BCC"/>
    <w:rsid w:val="007C7CA9"/>
    <w:rsid w:val="007C7CD2"/>
    <w:rsid w:val="007C7DB2"/>
    <w:rsid w:val="007C7DEC"/>
    <w:rsid w:val="007D02BB"/>
    <w:rsid w:val="007D03BE"/>
    <w:rsid w:val="007D0665"/>
    <w:rsid w:val="007D091B"/>
    <w:rsid w:val="007D0938"/>
    <w:rsid w:val="007D0A78"/>
    <w:rsid w:val="007D0AF0"/>
    <w:rsid w:val="007D0C7F"/>
    <w:rsid w:val="007D1070"/>
    <w:rsid w:val="007D12F7"/>
    <w:rsid w:val="007D13DF"/>
    <w:rsid w:val="007D190E"/>
    <w:rsid w:val="007D1BDD"/>
    <w:rsid w:val="007D1BFC"/>
    <w:rsid w:val="007D1FED"/>
    <w:rsid w:val="007D2110"/>
    <w:rsid w:val="007D216F"/>
    <w:rsid w:val="007D24C3"/>
    <w:rsid w:val="007D24FC"/>
    <w:rsid w:val="007D263D"/>
    <w:rsid w:val="007D29C3"/>
    <w:rsid w:val="007D29D3"/>
    <w:rsid w:val="007D2BFA"/>
    <w:rsid w:val="007D2C52"/>
    <w:rsid w:val="007D2D0E"/>
    <w:rsid w:val="007D2F0C"/>
    <w:rsid w:val="007D31F2"/>
    <w:rsid w:val="007D3260"/>
    <w:rsid w:val="007D3463"/>
    <w:rsid w:val="007D36A1"/>
    <w:rsid w:val="007D3766"/>
    <w:rsid w:val="007D39B0"/>
    <w:rsid w:val="007D3C1F"/>
    <w:rsid w:val="007D3E7F"/>
    <w:rsid w:val="007D3EAC"/>
    <w:rsid w:val="007D3FE6"/>
    <w:rsid w:val="007D453E"/>
    <w:rsid w:val="007D493F"/>
    <w:rsid w:val="007D4B76"/>
    <w:rsid w:val="007D4C60"/>
    <w:rsid w:val="007D50E0"/>
    <w:rsid w:val="007D515D"/>
    <w:rsid w:val="007D5520"/>
    <w:rsid w:val="007D592A"/>
    <w:rsid w:val="007D5B07"/>
    <w:rsid w:val="007D5EAA"/>
    <w:rsid w:val="007D5F03"/>
    <w:rsid w:val="007D6002"/>
    <w:rsid w:val="007D646A"/>
    <w:rsid w:val="007D6502"/>
    <w:rsid w:val="007D6DA8"/>
    <w:rsid w:val="007D6E38"/>
    <w:rsid w:val="007D700E"/>
    <w:rsid w:val="007D728F"/>
    <w:rsid w:val="007D72C1"/>
    <w:rsid w:val="007D7306"/>
    <w:rsid w:val="007D75F6"/>
    <w:rsid w:val="007D7AC0"/>
    <w:rsid w:val="007D7BF7"/>
    <w:rsid w:val="007D7E1F"/>
    <w:rsid w:val="007E0073"/>
    <w:rsid w:val="007E02F9"/>
    <w:rsid w:val="007E0745"/>
    <w:rsid w:val="007E080E"/>
    <w:rsid w:val="007E0D2D"/>
    <w:rsid w:val="007E0DBE"/>
    <w:rsid w:val="007E0F3D"/>
    <w:rsid w:val="007E0FB1"/>
    <w:rsid w:val="007E1556"/>
    <w:rsid w:val="007E1560"/>
    <w:rsid w:val="007E15C9"/>
    <w:rsid w:val="007E17E3"/>
    <w:rsid w:val="007E1E01"/>
    <w:rsid w:val="007E1EA7"/>
    <w:rsid w:val="007E204C"/>
    <w:rsid w:val="007E20E5"/>
    <w:rsid w:val="007E2152"/>
    <w:rsid w:val="007E2746"/>
    <w:rsid w:val="007E2A30"/>
    <w:rsid w:val="007E2BAB"/>
    <w:rsid w:val="007E2D65"/>
    <w:rsid w:val="007E2F66"/>
    <w:rsid w:val="007E3025"/>
    <w:rsid w:val="007E31D8"/>
    <w:rsid w:val="007E341B"/>
    <w:rsid w:val="007E3426"/>
    <w:rsid w:val="007E3445"/>
    <w:rsid w:val="007E38ED"/>
    <w:rsid w:val="007E3F9C"/>
    <w:rsid w:val="007E42FD"/>
    <w:rsid w:val="007E4421"/>
    <w:rsid w:val="007E46D9"/>
    <w:rsid w:val="007E4867"/>
    <w:rsid w:val="007E4AE1"/>
    <w:rsid w:val="007E5B36"/>
    <w:rsid w:val="007E5B9D"/>
    <w:rsid w:val="007E5BFE"/>
    <w:rsid w:val="007E5F74"/>
    <w:rsid w:val="007E5FF1"/>
    <w:rsid w:val="007E6150"/>
    <w:rsid w:val="007E6177"/>
    <w:rsid w:val="007E61BD"/>
    <w:rsid w:val="007E625B"/>
    <w:rsid w:val="007E65B5"/>
    <w:rsid w:val="007E66B1"/>
    <w:rsid w:val="007E66ED"/>
    <w:rsid w:val="007E6782"/>
    <w:rsid w:val="007E6D72"/>
    <w:rsid w:val="007E6F08"/>
    <w:rsid w:val="007E6F3B"/>
    <w:rsid w:val="007E700E"/>
    <w:rsid w:val="007E71A3"/>
    <w:rsid w:val="007E755F"/>
    <w:rsid w:val="007E7646"/>
    <w:rsid w:val="007E7810"/>
    <w:rsid w:val="007E7B3E"/>
    <w:rsid w:val="007E7B90"/>
    <w:rsid w:val="007E7DCF"/>
    <w:rsid w:val="007E7EE0"/>
    <w:rsid w:val="007E7FD2"/>
    <w:rsid w:val="007F008F"/>
    <w:rsid w:val="007F02EB"/>
    <w:rsid w:val="007F0471"/>
    <w:rsid w:val="007F04FA"/>
    <w:rsid w:val="007F0715"/>
    <w:rsid w:val="007F0A01"/>
    <w:rsid w:val="007F0E59"/>
    <w:rsid w:val="007F0F44"/>
    <w:rsid w:val="007F0FFC"/>
    <w:rsid w:val="007F1134"/>
    <w:rsid w:val="007F11D7"/>
    <w:rsid w:val="007F120E"/>
    <w:rsid w:val="007F1266"/>
    <w:rsid w:val="007F136B"/>
    <w:rsid w:val="007F15A0"/>
    <w:rsid w:val="007F198E"/>
    <w:rsid w:val="007F1AB1"/>
    <w:rsid w:val="007F1C87"/>
    <w:rsid w:val="007F1EB9"/>
    <w:rsid w:val="007F2019"/>
    <w:rsid w:val="007F215C"/>
    <w:rsid w:val="007F273B"/>
    <w:rsid w:val="007F280F"/>
    <w:rsid w:val="007F2BA2"/>
    <w:rsid w:val="007F2C93"/>
    <w:rsid w:val="007F2FCE"/>
    <w:rsid w:val="007F31CE"/>
    <w:rsid w:val="007F3427"/>
    <w:rsid w:val="007F3524"/>
    <w:rsid w:val="007F378B"/>
    <w:rsid w:val="007F37EB"/>
    <w:rsid w:val="007F3886"/>
    <w:rsid w:val="007F3AE6"/>
    <w:rsid w:val="007F3E05"/>
    <w:rsid w:val="007F3E63"/>
    <w:rsid w:val="007F3FF4"/>
    <w:rsid w:val="007F4066"/>
    <w:rsid w:val="007F483A"/>
    <w:rsid w:val="007F4861"/>
    <w:rsid w:val="007F49A5"/>
    <w:rsid w:val="007F4A53"/>
    <w:rsid w:val="007F4AC0"/>
    <w:rsid w:val="007F4E88"/>
    <w:rsid w:val="007F5376"/>
    <w:rsid w:val="007F55F3"/>
    <w:rsid w:val="007F57C9"/>
    <w:rsid w:val="007F59A2"/>
    <w:rsid w:val="007F5E5D"/>
    <w:rsid w:val="007F64AC"/>
    <w:rsid w:val="007F656A"/>
    <w:rsid w:val="007F65B3"/>
    <w:rsid w:val="007F66B8"/>
    <w:rsid w:val="007F6957"/>
    <w:rsid w:val="007F6C97"/>
    <w:rsid w:val="007F79B1"/>
    <w:rsid w:val="007F7B40"/>
    <w:rsid w:val="007F7F35"/>
    <w:rsid w:val="008000AA"/>
    <w:rsid w:val="00800153"/>
    <w:rsid w:val="008003DE"/>
    <w:rsid w:val="00800741"/>
    <w:rsid w:val="00800911"/>
    <w:rsid w:val="00800EB3"/>
    <w:rsid w:val="0080130F"/>
    <w:rsid w:val="00801360"/>
    <w:rsid w:val="00801A87"/>
    <w:rsid w:val="00801B15"/>
    <w:rsid w:val="00801D33"/>
    <w:rsid w:val="00801DEC"/>
    <w:rsid w:val="00801E9A"/>
    <w:rsid w:val="00802183"/>
    <w:rsid w:val="0080282F"/>
    <w:rsid w:val="0080290F"/>
    <w:rsid w:val="00802B02"/>
    <w:rsid w:val="008034C0"/>
    <w:rsid w:val="008035C5"/>
    <w:rsid w:val="008038F5"/>
    <w:rsid w:val="00803F18"/>
    <w:rsid w:val="008043EC"/>
    <w:rsid w:val="008044C9"/>
    <w:rsid w:val="00804515"/>
    <w:rsid w:val="008046F4"/>
    <w:rsid w:val="0080494D"/>
    <w:rsid w:val="008049D8"/>
    <w:rsid w:val="00804C5E"/>
    <w:rsid w:val="00804CEB"/>
    <w:rsid w:val="00804F88"/>
    <w:rsid w:val="008051B4"/>
    <w:rsid w:val="00805445"/>
    <w:rsid w:val="00805608"/>
    <w:rsid w:val="00805679"/>
    <w:rsid w:val="008057CE"/>
    <w:rsid w:val="00805D0B"/>
    <w:rsid w:val="00806022"/>
    <w:rsid w:val="008061CD"/>
    <w:rsid w:val="00806502"/>
    <w:rsid w:val="008065D1"/>
    <w:rsid w:val="00806BF9"/>
    <w:rsid w:val="00806E99"/>
    <w:rsid w:val="008071DC"/>
    <w:rsid w:val="008074E1"/>
    <w:rsid w:val="00807566"/>
    <w:rsid w:val="0080786A"/>
    <w:rsid w:val="0080790D"/>
    <w:rsid w:val="0080792C"/>
    <w:rsid w:val="00807E4C"/>
    <w:rsid w:val="00807EA8"/>
    <w:rsid w:val="00807F9F"/>
    <w:rsid w:val="00807FE7"/>
    <w:rsid w:val="0081034E"/>
    <w:rsid w:val="00810544"/>
    <w:rsid w:val="0081093A"/>
    <w:rsid w:val="00810A51"/>
    <w:rsid w:val="00810AD2"/>
    <w:rsid w:val="00810E1F"/>
    <w:rsid w:val="00810FE3"/>
    <w:rsid w:val="00811008"/>
    <w:rsid w:val="008111CF"/>
    <w:rsid w:val="00811462"/>
    <w:rsid w:val="00811463"/>
    <w:rsid w:val="00811510"/>
    <w:rsid w:val="0081151B"/>
    <w:rsid w:val="008119D3"/>
    <w:rsid w:val="00811E4F"/>
    <w:rsid w:val="00812010"/>
    <w:rsid w:val="00812234"/>
    <w:rsid w:val="00812746"/>
    <w:rsid w:val="0081295F"/>
    <w:rsid w:val="00812A03"/>
    <w:rsid w:val="00812D4A"/>
    <w:rsid w:val="00813178"/>
    <w:rsid w:val="00813381"/>
    <w:rsid w:val="0081370A"/>
    <w:rsid w:val="00813A71"/>
    <w:rsid w:val="00813D61"/>
    <w:rsid w:val="00813EF8"/>
    <w:rsid w:val="00814752"/>
    <w:rsid w:val="008148F0"/>
    <w:rsid w:val="00814C52"/>
    <w:rsid w:val="00814CE4"/>
    <w:rsid w:val="00814D18"/>
    <w:rsid w:val="00814F3D"/>
    <w:rsid w:val="008152DC"/>
    <w:rsid w:val="0081559A"/>
    <w:rsid w:val="008156C6"/>
    <w:rsid w:val="00815984"/>
    <w:rsid w:val="00815B89"/>
    <w:rsid w:val="0081601B"/>
    <w:rsid w:val="0081604F"/>
    <w:rsid w:val="008160F6"/>
    <w:rsid w:val="0081623A"/>
    <w:rsid w:val="008162CD"/>
    <w:rsid w:val="008164A0"/>
    <w:rsid w:val="008168DB"/>
    <w:rsid w:val="00816A2F"/>
    <w:rsid w:val="00816D12"/>
    <w:rsid w:val="00816DDD"/>
    <w:rsid w:val="008171A5"/>
    <w:rsid w:val="00817623"/>
    <w:rsid w:val="00817624"/>
    <w:rsid w:val="00817B2C"/>
    <w:rsid w:val="00817E04"/>
    <w:rsid w:val="00817EDE"/>
    <w:rsid w:val="008200DD"/>
    <w:rsid w:val="008206A2"/>
    <w:rsid w:val="008206B4"/>
    <w:rsid w:val="00820CE6"/>
    <w:rsid w:val="00821F4E"/>
    <w:rsid w:val="008220DB"/>
    <w:rsid w:val="00822A02"/>
    <w:rsid w:val="00822E44"/>
    <w:rsid w:val="00822F3B"/>
    <w:rsid w:val="00823101"/>
    <w:rsid w:val="0082315C"/>
    <w:rsid w:val="00823380"/>
    <w:rsid w:val="0082344F"/>
    <w:rsid w:val="008236F9"/>
    <w:rsid w:val="0082397C"/>
    <w:rsid w:val="0082398A"/>
    <w:rsid w:val="008239E4"/>
    <w:rsid w:val="00823B7F"/>
    <w:rsid w:val="00823BDC"/>
    <w:rsid w:val="00823D20"/>
    <w:rsid w:val="0082416A"/>
    <w:rsid w:val="008241AC"/>
    <w:rsid w:val="008242BC"/>
    <w:rsid w:val="00824462"/>
    <w:rsid w:val="00824495"/>
    <w:rsid w:val="008244A8"/>
    <w:rsid w:val="0082472F"/>
    <w:rsid w:val="00824847"/>
    <w:rsid w:val="00824BF8"/>
    <w:rsid w:val="0082507E"/>
    <w:rsid w:val="00825464"/>
    <w:rsid w:val="00825BAA"/>
    <w:rsid w:val="00825D65"/>
    <w:rsid w:val="00826298"/>
    <w:rsid w:val="00826463"/>
    <w:rsid w:val="00826517"/>
    <w:rsid w:val="0082680E"/>
    <w:rsid w:val="0082698C"/>
    <w:rsid w:val="00826AAC"/>
    <w:rsid w:val="00826CA6"/>
    <w:rsid w:val="00826D1B"/>
    <w:rsid w:val="00826DF6"/>
    <w:rsid w:val="00826E90"/>
    <w:rsid w:val="00827070"/>
    <w:rsid w:val="008270BE"/>
    <w:rsid w:val="008271FC"/>
    <w:rsid w:val="00827308"/>
    <w:rsid w:val="00827590"/>
    <w:rsid w:val="00827861"/>
    <w:rsid w:val="008278C6"/>
    <w:rsid w:val="00827E15"/>
    <w:rsid w:val="00827EB0"/>
    <w:rsid w:val="0083014B"/>
    <w:rsid w:val="008304F4"/>
    <w:rsid w:val="00830863"/>
    <w:rsid w:val="00830A45"/>
    <w:rsid w:val="00831092"/>
    <w:rsid w:val="00831128"/>
    <w:rsid w:val="0083156B"/>
    <w:rsid w:val="00831AAD"/>
    <w:rsid w:val="00831ADA"/>
    <w:rsid w:val="00831BE1"/>
    <w:rsid w:val="00831E00"/>
    <w:rsid w:val="00831E03"/>
    <w:rsid w:val="00831E98"/>
    <w:rsid w:val="008321C7"/>
    <w:rsid w:val="00832234"/>
    <w:rsid w:val="00832275"/>
    <w:rsid w:val="008323A9"/>
    <w:rsid w:val="0083252C"/>
    <w:rsid w:val="008326E6"/>
    <w:rsid w:val="008328D5"/>
    <w:rsid w:val="00832EAB"/>
    <w:rsid w:val="00832F03"/>
    <w:rsid w:val="008331FE"/>
    <w:rsid w:val="0083331A"/>
    <w:rsid w:val="008333B9"/>
    <w:rsid w:val="00833974"/>
    <w:rsid w:val="0083398F"/>
    <w:rsid w:val="00833A13"/>
    <w:rsid w:val="00833AD5"/>
    <w:rsid w:val="00833B50"/>
    <w:rsid w:val="00833B8D"/>
    <w:rsid w:val="00833DF2"/>
    <w:rsid w:val="00833E82"/>
    <w:rsid w:val="00835123"/>
    <w:rsid w:val="008351BA"/>
    <w:rsid w:val="00835D75"/>
    <w:rsid w:val="00836226"/>
    <w:rsid w:val="00836645"/>
    <w:rsid w:val="00836ADF"/>
    <w:rsid w:val="008371BB"/>
    <w:rsid w:val="00837209"/>
    <w:rsid w:val="0084013C"/>
    <w:rsid w:val="0084032C"/>
    <w:rsid w:val="00840861"/>
    <w:rsid w:val="00840B5A"/>
    <w:rsid w:val="008415DD"/>
    <w:rsid w:val="00841713"/>
    <w:rsid w:val="0084178F"/>
    <w:rsid w:val="008417BB"/>
    <w:rsid w:val="008418C5"/>
    <w:rsid w:val="00842179"/>
    <w:rsid w:val="00842310"/>
    <w:rsid w:val="0084243B"/>
    <w:rsid w:val="0084252C"/>
    <w:rsid w:val="008427BD"/>
    <w:rsid w:val="008427D5"/>
    <w:rsid w:val="00843257"/>
    <w:rsid w:val="008433CC"/>
    <w:rsid w:val="00843465"/>
    <w:rsid w:val="00843466"/>
    <w:rsid w:val="0084352A"/>
    <w:rsid w:val="00843A2F"/>
    <w:rsid w:val="00843BDC"/>
    <w:rsid w:val="00843C02"/>
    <w:rsid w:val="00843E18"/>
    <w:rsid w:val="0084414F"/>
    <w:rsid w:val="008444EC"/>
    <w:rsid w:val="00844536"/>
    <w:rsid w:val="00844553"/>
    <w:rsid w:val="00844586"/>
    <w:rsid w:val="008445ED"/>
    <w:rsid w:val="00844989"/>
    <w:rsid w:val="00844C4C"/>
    <w:rsid w:val="0084504F"/>
    <w:rsid w:val="008453F7"/>
    <w:rsid w:val="00845575"/>
    <w:rsid w:val="008455DB"/>
    <w:rsid w:val="00845887"/>
    <w:rsid w:val="008459E7"/>
    <w:rsid w:val="00845A0F"/>
    <w:rsid w:val="00845A47"/>
    <w:rsid w:val="00845EA3"/>
    <w:rsid w:val="008463E6"/>
    <w:rsid w:val="00846B41"/>
    <w:rsid w:val="00846B50"/>
    <w:rsid w:val="008470A0"/>
    <w:rsid w:val="0084717C"/>
    <w:rsid w:val="00847275"/>
    <w:rsid w:val="008476CB"/>
    <w:rsid w:val="0084770D"/>
    <w:rsid w:val="00847F2C"/>
    <w:rsid w:val="00850192"/>
    <w:rsid w:val="008501B0"/>
    <w:rsid w:val="00850399"/>
    <w:rsid w:val="00850543"/>
    <w:rsid w:val="0085067C"/>
    <w:rsid w:val="00850864"/>
    <w:rsid w:val="008508CE"/>
    <w:rsid w:val="0085094E"/>
    <w:rsid w:val="008509D0"/>
    <w:rsid w:val="00850A9F"/>
    <w:rsid w:val="0085117A"/>
    <w:rsid w:val="00851819"/>
    <w:rsid w:val="00851A1B"/>
    <w:rsid w:val="00851BF6"/>
    <w:rsid w:val="00851CFB"/>
    <w:rsid w:val="00851D32"/>
    <w:rsid w:val="00851EBE"/>
    <w:rsid w:val="008523CD"/>
    <w:rsid w:val="0085273F"/>
    <w:rsid w:val="0085281F"/>
    <w:rsid w:val="00852853"/>
    <w:rsid w:val="00852DE8"/>
    <w:rsid w:val="00852E76"/>
    <w:rsid w:val="0085327C"/>
    <w:rsid w:val="0085399F"/>
    <w:rsid w:val="008539BB"/>
    <w:rsid w:val="00853A10"/>
    <w:rsid w:val="00853A64"/>
    <w:rsid w:val="00853C41"/>
    <w:rsid w:val="00853E9C"/>
    <w:rsid w:val="00853F9A"/>
    <w:rsid w:val="008543B4"/>
    <w:rsid w:val="0085494B"/>
    <w:rsid w:val="00854BF5"/>
    <w:rsid w:val="00855161"/>
    <w:rsid w:val="0085552F"/>
    <w:rsid w:val="00855891"/>
    <w:rsid w:val="008558A4"/>
    <w:rsid w:val="00855BF8"/>
    <w:rsid w:val="0085641E"/>
    <w:rsid w:val="0085668D"/>
    <w:rsid w:val="00856B9F"/>
    <w:rsid w:val="00856C1E"/>
    <w:rsid w:val="00856E47"/>
    <w:rsid w:val="008573DF"/>
    <w:rsid w:val="0085749A"/>
    <w:rsid w:val="008577CE"/>
    <w:rsid w:val="00857969"/>
    <w:rsid w:val="00857AB3"/>
    <w:rsid w:val="00857DA5"/>
    <w:rsid w:val="00860298"/>
    <w:rsid w:val="008605A5"/>
    <w:rsid w:val="00860644"/>
    <w:rsid w:val="008607EB"/>
    <w:rsid w:val="00860EBE"/>
    <w:rsid w:val="00861450"/>
    <w:rsid w:val="008616B4"/>
    <w:rsid w:val="008617E9"/>
    <w:rsid w:val="00861A43"/>
    <w:rsid w:val="00861CB5"/>
    <w:rsid w:val="00861DC7"/>
    <w:rsid w:val="00861DE8"/>
    <w:rsid w:val="00861E39"/>
    <w:rsid w:val="00862357"/>
    <w:rsid w:val="0086249E"/>
    <w:rsid w:val="008624EA"/>
    <w:rsid w:val="0086265F"/>
    <w:rsid w:val="00862720"/>
    <w:rsid w:val="00862747"/>
    <w:rsid w:val="0086280F"/>
    <w:rsid w:val="00862B32"/>
    <w:rsid w:val="00862CFE"/>
    <w:rsid w:val="00862EF0"/>
    <w:rsid w:val="00862F5D"/>
    <w:rsid w:val="00863638"/>
    <w:rsid w:val="00863F1A"/>
    <w:rsid w:val="00864244"/>
    <w:rsid w:val="008643FF"/>
    <w:rsid w:val="00864956"/>
    <w:rsid w:val="008649E4"/>
    <w:rsid w:val="00864B59"/>
    <w:rsid w:val="00864BBD"/>
    <w:rsid w:val="00864EB0"/>
    <w:rsid w:val="00865280"/>
    <w:rsid w:val="008653EA"/>
    <w:rsid w:val="008655E0"/>
    <w:rsid w:val="008655FE"/>
    <w:rsid w:val="008657AF"/>
    <w:rsid w:val="00865CF1"/>
    <w:rsid w:val="00865F66"/>
    <w:rsid w:val="00866375"/>
    <w:rsid w:val="00866BA8"/>
    <w:rsid w:val="00866EB7"/>
    <w:rsid w:val="00866FF6"/>
    <w:rsid w:val="00867072"/>
    <w:rsid w:val="00867996"/>
    <w:rsid w:val="00867BC2"/>
    <w:rsid w:val="00867C88"/>
    <w:rsid w:val="00867DAE"/>
    <w:rsid w:val="008701A7"/>
    <w:rsid w:val="0087073E"/>
    <w:rsid w:val="00870AA1"/>
    <w:rsid w:val="00870D17"/>
    <w:rsid w:val="0087132A"/>
    <w:rsid w:val="00871344"/>
    <w:rsid w:val="0087153A"/>
    <w:rsid w:val="00871C7C"/>
    <w:rsid w:val="00872390"/>
    <w:rsid w:val="00872734"/>
    <w:rsid w:val="008727E6"/>
    <w:rsid w:val="00872831"/>
    <w:rsid w:val="00872879"/>
    <w:rsid w:val="00872C6F"/>
    <w:rsid w:val="00872DC9"/>
    <w:rsid w:val="00872EF2"/>
    <w:rsid w:val="00872F70"/>
    <w:rsid w:val="00873317"/>
    <w:rsid w:val="00873392"/>
    <w:rsid w:val="00873920"/>
    <w:rsid w:val="00873CDA"/>
    <w:rsid w:val="00873DCB"/>
    <w:rsid w:val="008741E9"/>
    <w:rsid w:val="0087426C"/>
    <w:rsid w:val="0087458E"/>
    <w:rsid w:val="0087498B"/>
    <w:rsid w:val="00874AB2"/>
    <w:rsid w:val="00874AFF"/>
    <w:rsid w:val="00875C2A"/>
    <w:rsid w:val="00875D9C"/>
    <w:rsid w:val="00876830"/>
    <w:rsid w:val="00876AA6"/>
    <w:rsid w:val="00876D84"/>
    <w:rsid w:val="00876F61"/>
    <w:rsid w:val="008772C9"/>
    <w:rsid w:val="008773F4"/>
    <w:rsid w:val="0087793D"/>
    <w:rsid w:val="00877EC1"/>
    <w:rsid w:val="00880233"/>
    <w:rsid w:val="008804D9"/>
    <w:rsid w:val="00880591"/>
    <w:rsid w:val="00880729"/>
    <w:rsid w:val="0088093D"/>
    <w:rsid w:val="00880C09"/>
    <w:rsid w:val="00880EEF"/>
    <w:rsid w:val="008810A2"/>
    <w:rsid w:val="008811EF"/>
    <w:rsid w:val="0088131A"/>
    <w:rsid w:val="008813CE"/>
    <w:rsid w:val="008816EE"/>
    <w:rsid w:val="0088183E"/>
    <w:rsid w:val="00881844"/>
    <w:rsid w:val="00881D01"/>
    <w:rsid w:val="008820EE"/>
    <w:rsid w:val="0088232D"/>
    <w:rsid w:val="00883259"/>
    <w:rsid w:val="008832DF"/>
    <w:rsid w:val="00883547"/>
    <w:rsid w:val="0088367A"/>
    <w:rsid w:val="00883849"/>
    <w:rsid w:val="00883B85"/>
    <w:rsid w:val="0088410B"/>
    <w:rsid w:val="008843DF"/>
    <w:rsid w:val="00884E87"/>
    <w:rsid w:val="008850F0"/>
    <w:rsid w:val="00885B91"/>
    <w:rsid w:val="00885E92"/>
    <w:rsid w:val="00885EBB"/>
    <w:rsid w:val="0088643D"/>
    <w:rsid w:val="008865EA"/>
    <w:rsid w:val="00886689"/>
    <w:rsid w:val="00886D28"/>
    <w:rsid w:val="00886E2B"/>
    <w:rsid w:val="00886F94"/>
    <w:rsid w:val="008874B2"/>
    <w:rsid w:val="00887625"/>
    <w:rsid w:val="00887E2B"/>
    <w:rsid w:val="00887E73"/>
    <w:rsid w:val="00887FD7"/>
    <w:rsid w:val="0089042E"/>
    <w:rsid w:val="008905E7"/>
    <w:rsid w:val="008905E9"/>
    <w:rsid w:val="00890975"/>
    <w:rsid w:val="00890AF7"/>
    <w:rsid w:val="00890B44"/>
    <w:rsid w:val="00891216"/>
    <w:rsid w:val="0089155C"/>
    <w:rsid w:val="008916AF"/>
    <w:rsid w:val="0089175A"/>
    <w:rsid w:val="008917CD"/>
    <w:rsid w:val="0089184C"/>
    <w:rsid w:val="00891B2B"/>
    <w:rsid w:val="00891E99"/>
    <w:rsid w:val="00891EDB"/>
    <w:rsid w:val="00891F78"/>
    <w:rsid w:val="00892060"/>
    <w:rsid w:val="008922BC"/>
    <w:rsid w:val="008926A2"/>
    <w:rsid w:val="0089285D"/>
    <w:rsid w:val="00892A54"/>
    <w:rsid w:val="00892AF5"/>
    <w:rsid w:val="00892CD5"/>
    <w:rsid w:val="00892D49"/>
    <w:rsid w:val="008930B5"/>
    <w:rsid w:val="00893581"/>
    <w:rsid w:val="0089361F"/>
    <w:rsid w:val="0089373E"/>
    <w:rsid w:val="00893868"/>
    <w:rsid w:val="00893A3F"/>
    <w:rsid w:val="00893D74"/>
    <w:rsid w:val="0089489A"/>
    <w:rsid w:val="00894BB8"/>
    <w:rsid w:val="00894E96"/>
    <w:rsid w:val="0089505B"/>
    <w:rsid w:val="008950A2"/>
    <w:rsid w:val="008951CE"/>
    <w:rsid w:val="008952C2"/>
    <w:rsid w:val="00895583"/>
    <w:rsid w:val="0089561E"/>
    <w:rsid w:val="00895E51"/>
    <w:rsid w:val="00895F87"/>
    <w:rsid w:val="00896164"/>
    <w:rsid w:val="008961D7"/>
    <w:rsid w:val="00896509"/>
    <w:rsid w:val="00896976"/>
    <w:rsid w:val="00896A18"/>
    <w:rsid w:val="0089744C"/>
    <w:rsid w:val="008976D6"/>
    <w:rsid w:val="0089798E"/>
    <w:rsid w:val="00897EB0"/>
    <w:rsid w:val="008A0204"/>
    <w:rsid w:val="008A041B"/>
    <w:rsid w:val="008A0A05"/>
    <w:rsid w:val="008A0A87"/>
    <w:rsid w:val="008A0AD1"/>
    <w:rsid w:val="008A0C30"/>
    <w:rsid w:val="008A0EF6"/>
    <w:rsid w:val="008A185B"/>
    <w:rsid w:val="008A1885"/>
    <w:rsid w:val="008A1AAF"/>
    <w:rsid w:val="008A1E47"/>
    <w:rsid w:val="008A2414"/>
    <w:rsid w:val="008A26AC"/>
    <w:rsid w:val="008A29C8"/>
    <w:rsid w:val="008A2A0F"/>
    <w:rsid w:val="008A2A4E"/>
    <w:rsid w:val="008A2B8D"/>
    <w:rsid w:val="008A2FCA"/>
    <w:rsid w:val="008A3115"/>
    <w:rsid w:val="008A403B"/>
    <w:rsid w:val="008A4062"/>
    <w:rsid w:val="008A434B"/>
    <w:rsid w:val="008A4396"/>
    <w:rsid w:val="008A4B86"/>
    <w:rsid w:val="008A4BE4"/>
    <w:rsid w:val="008A4D7D"/>
    <w:rsid w:val="008A5282"/>
    <w:rsid w:val="008A5399"/>
    <w:rsid w:val="008A59EB"/>
    <w:rsid w:val="008A618E"/>
    <w:rsid w:val="008A6220"/>
    <w:rsid w:val="008A6536"/>
    <w:rsid w:val="008A663B"/>
    <w:rsid w:val="008A67E6"/>
    <w:rsid w:val="008A688F"/>
    <w:rsid w:val="008A6F47"/>
    <w:rsid w:val="008A6FCB"/>
    <w:rsid w:val="008A75B0"/>
    <w:rsid w:val="008A7642"/>
    <w:rsid w:val="008A7B82"/>
    <w:rsid w:val="008B038B"/>
    <w:rsid w:val="008B0680"/>
    <w:rsid w:val="008B09AB"/>
    <w:rsid w:val="008B0B7B"/>
    <w:rsid w:val="008B0BD8"/>
    <w:rsid w:val="008B0C1A"/>
    <w:rsid w:val="008B0FBB"/>
    <w:rsid w:val="008B1735"/>
    <w:rsid w:val="008B17BB"/>
    <w:rsid w:val="008B1831"/>
    <w:rsid w:val="008B187B"/>
    <w:rsid w:val="008B19A2"/>
    <w:rsid w:val="008B1B91"/>
    <w:rsid w:val="008B1D1D"/>
    <w:rsid w:val="008B1FCA"/>
    <w:rsid w:val="008B21C0"/>
    <w:rsid w:val="008B2399"/>
    <w:rsid w:val="008B23B7"/>
    <w:rsid w:val="008B26C5"/>
    <w:rsid w:val="008B27B5"/>
    <w:rsid w:val="008B28B3"/>
    <w:rsid w:val="008B2A47"/>
    <w:rsid w:val="008B2C50"/>
    <w:rsid w:val="008B2DC3"/>
    <w:rsid w:val="008B2F90"/>
    <w:rsid w:val="008B34E7"/>
    <w:rsid w:val="008B35F0"/>
    <w:rsid w:val="008B3BE8"/>
    <w:rsid w:val="008B3F65"/>
    <w:rsid w:val="008B45D5"/>
    <w:rsid w:val="008B4654"/>
    <w:rsid w:val="008B470E"/>
    <w:rsid w:val="008B4776"/>
    <w:rsid w:val="008B47F3"/>
    <w:rsid w:val="008B4CAF"/>
    <w:rsid w:val="008B4DDA"/>
    <w:rsid w:val="008B5040"/>
    <w:rsid w:val="008B50BF"/>
    <w:rsid w:val="008B5653"/>
    <w:rsid w:val="008B56EF"/>
    <w:rsid w:val="008B5CF7"/>
    <w:rsid w:val="008B6EB4"/>
    <w:rsid w:val="008B77D9"/>
    <w:rsid w:val="008B78AF"/>
    <w:rsid w:val="008B78C1"/>
    <w:rsid w:val="008B7E63"/>
    <w:rsid w:val="008C0AFA"/>
    <w:rsid w:val="008C0F34"/>
    <w:rsid w:val="008C11A8"/>
    <w:rsid w:val="008C1232"/>
    <w:rsid w:val="008C2392"/>
    <w:rsid w:val="008C25B0"/>
    <w:rsid w:val="008C25CC"/>
    <w:rsid w:val="008C26CB"/>
    <w:rsid w:val="008C27E4"/>
    <w:rsid w:val="008C2820"/>
    <w:rsid w:val="008C2BF7"/>
    <w:rsid w:val="008C30AC"/>
    <w:rsid w:val="008C313F"/>
    <w:rsid w:val="008C3178"/>
    <w:rsid w:val="008C344D"/>
    <w:rsid w:val="008C35E4"/>
    <w:rsid w:val="008C38A8"/>
    <w:rsid w:val="008C38C6"/>
    <w:rsid w:val="008C3BED"/>
    <w:rsid w:val="008C3CF3"/>
    <w:rsid w:val="008C3DB6"/>
    <w:rsid w:val="008C42AF"/>
    <w:rsid w:val="008C42D1"/>
    <w:rsid w:val="008C4404"/>
    <w:rsid w:val="008C4B98"/>
    <w:rsid w:val="008C4BA8"/>
    <w:rsid w:val="008C4CB0"/>
    <w:rsid w:val="008C4F01"/>
    <w:rsid w:val="008C4F27"/>
    <w:rsid w:val="008C583D"/>
    <w:rsid w:val="008C5A93"/>
    <w:rsid w:val="008C5CA9"/>
    <w:rsid w:val="008C5D8A"/>
    <w:rsid w:val="008C5E7D"/>
    <w:rsid w:val="008C631D"/>
    <w:rsid w:val="008C64A7"/>
    <w:rsid w:val="008C6653"/>
    <w:rsid w:val="008C6B2A"/>
    <w:rsid w:val="008C6D73"/>
    <w:rsid w:val="008C6DF7"/>
    <w:rsid w:val="008C6E2C"/>
    <w:rsid w:val="008C6F43"/>
    <w:rsid w:val="008C74E4"/>
    <w:rsid w:val="008C763A"/>
    <w:rsid w:val="008C7953"/>
    <w:rsid w:val="008C79C8"/>
    <w:rsid w:val="008C7D74"/>
    <w:rsid w:val="008C7E5F"/>
    <w:rsid w:val="008C7EA8"/>
    <w:rsid w:val="008C7FDA"/>
    <w:rsid w:val="008D05FE"/>
    <w:rsid w:val="008D0749"/>
    <w:rsid w:val="008D0FA6"/>
    <w:rsid w:val="008D14F2"/>
    <w:rsid w:val="008D1841"/>
    <w:rsid w:val="008D1EBE"/>
    <w:rsid w:val="008D26C1"/>
    <w:rsid w:val="008D3128"/>
    <w:rsid w:val="008D31AC"/>
    <w:rsid w:val="008D321D"/>
    <w:rsid w:val="008D327A"/>
    <w:rsid w:val="008D34FD"/>
    <w:rsid w:val="008D364A"/>
    <w:rsid w:val="008D3763"/>
    <w:rsid w:val="008D3868"/>
    <w:rsid w:val="008D3872"/>
    <w:rsid w:val="008D3CDA"/>
    <w:rsid w:val="008D4058"/>
    <w:rsid w:val="008D4262"/>
    <w:rsid w:val="008D43E8"/>
    <w:rsid w:val="008D44A0"/>
    <w:rsid w:val="008D4523"/>
    <w:rsid w:val="008D4756"/>
    <w:rsid w:val="008D4964"/>
    <w:rsid w:val="008D49A4"/>
    <w:rsid w:val="008D4A7D"/>
    <w:rsid w:val="008D5001"/>
    <w:rsid w:val="008D5116"/>
    <w:rsid w:val="008D51F7"/>
    <w:rsid w:val="008D5443"/>
    <w:rsid w:val="008D5532"/>
    <w:rsid w:val="008D585D"/>
    <w:rsid w:val="008D5875"/>
    <w:rsid w:val="008D58C4"/>
    <w:rsid w:val="008D59BA"/>
    <w:rsid w:val="008D5B22"/>
    <w:rsid w:val="008D5DF6"/>
    <w:rsid w:val="008D5EC2"/>
    <w:rsid w:val="008D64B1"/>
    <w:rsid w:val="008D658F"/>
    <w:rsid w:val="008D6646"/>
    <w:rsid w:val="008D6BCF"/>
    <w:rsid w:val="008D6C92"/>
    <w:rsid w:val="008D6F75"/>
    <w:rsid w:val="008D6FC9"/>
    <w:rsid w:val="008D7116"/>
    <w:rsid w:val="008D7120"/>
    <w:rsid w:val="008D749B"/>
    <w:rsid w:val="008D78E5"/>
    <w:rsid w:val="008D7D28"/>
    <w:rsid w:val="008D7E02"/>
    <w:rsid w:val="008E0259"/>
    <w:rsid w:val="008E040B"/>
    <w:rsid w:val="008E0453"/>
    <w:rsid w:val="008E0633"/>
    <w:rsid w:val="008E0AA1"/>
    <w:rsid w:val="008E1158"/>
    <w:rsid w:val="008E12C7"/>
    <w:rsid w:val="008E1396"/>
    <w:rsid w:val="008E1740"/>
    <w:rsid w:val="008E19E7"/>
    <w:rsid w:val="008E2379"/>
    <w:rsid w:val="008E24F3"/>
    <w:rsid w:val="008E27C4"/>
    <w:rsid w:val="008E286C"/>
    <w:rsid w:val="008E2902"/>
    <w:rsid w:val="008E2C20"/>
    <w:rsid w:val="008E2C7A"/>
    <w:rsid w:val="008E331A"/>
    <w:rsid w:val="008E34D0"/>
    <w:rsid w:val="008E3778"/>
    <w:rsid w:val="008E3788"/>
    <w:rsid w:val="008E389C"/>
    <w:rsid w:val="008E3D8A"/>
    <w:rsid w:val="008E4269"/>
    <w:rsid w:val="008E4734"/>
    <w:rsid w:val="008E4A58"/>
    <w:rsid w:val="008E4E53"/>
    <w:rsid w:val="008E4F51"/>
    <w:rsid w:val="008E5000"/>
    <w:rsid w:val="008E55FA"/>
    <w:rsid w:val="008E5728"/>
    <w:rsid w:val="008E5908"/>
    <w:rsid w:val="008E5D3D"/>
    <w:rsid w:val="008E5D80"/>
    <w:rsid w:val="008E5E06"/>
    <w:rsid w:val="008E5FAF"/>
    <w:rsid w:val="008E70E2"/>
    <w:rsid w:val="008E72FF"/>
    <w:rsid w:val="008E75A0"/>
    <w:rsid w:val="008E7939"/>
    <w:rsid w:val="008E79A2"/>
    <w:rsid w:val="008E79FF"/>
    <w:rsid w:val="008E7A69"/>
    <w:rsid w:val="008E7D54"/>
    <w:rsid w:val="008F06BC"/>
    <w:rsid w:val="008F0932"/>
    <w:rsid w:val="008F0BD8"/>
    <w:rsid w:val="008F0D06"/>
    <w:rsid w:val="008F0E4B"/>
    <w:rsid w:val="008F0E75"/>
    <w:rsid w:val="008F1253"/>
    <w:rsid w:val="008F1A1E"/>
    <w:rsid w:val="008F1F3C"/>
    <w:rsid w:val="008F20DA"/>
    <w:rsid w:val="008F2171"/>
    <w:rsid w:val="008F2229"/>
    <w:rsid w:val="008F227F"/>
    <w:rsid w:val="008F22C6"/>
    <w:rsid w:val="008F246F"/>
    <w:rsid w:val="008F25AD"/>
    <w:rsid w:val="008F2BCB"/>
    <w:rsid w:val="008F2DFC"/>
    <w:rsid w:val="008F30C2"/>
    <w:rsid w:val="008F31FD"/>
    <w:rsid w:val="008F3707"/>
    <w:rsid w:val="008F3786"/>
    <w:rsid w:val="008F3795"/>
    <w:rsid w:val="008F3A63"/>
    <w:rsid w:val="008F3D55"/>
    <w:rsid w:val="008F3DB6"/>
    <w:rsid w:val="008F3DDC"/>
    <w:rsid w:val="008F3FFF"/>
    <w:rsid w:val="008F4227"/>
    <w:rsid w:val="008F426F"/>
    <w:rsid w:val="008F458B"/>
    <w:rsid w:val="008F4D72"/>
    <w:rsid w:val="008F4D76"/>
    <w:rsid w:val="008F4E60"/>
    <w:rsid w:val="008F5266"/>
    <w:rsid w:val="008F53D5"/>
    <w:rsid w:val="008F562A"/>
    <w:rsid w:val="008F569C"/>
    <w:rsid w:val="008F5785"/>
    <w:rsid w:val="008F58E9"/>
    <w:rsid w:val="008F5B0A"/>
    <w:rsid w:val="008F5DB4"/>
    <w:rsid w:val="008F5E3F"/>
    <w:rsid w:val="008F5F67"/>
    <w:rsid w:val="008F5FA8"/>
    <w:rsid w:val="008F60A7"/>
    <w:rsid w:val="008F62BF"/>
    <w:rsid w:val="008F62FA"/>
    <w:rsid w:val="008F6356"/>
    <w:rsid w:val="008F6447"/>
    <w:rsid w:val="008F657C"/>
    <w:rsid w:val="008F675A"/>
    <w:rsid w:val="008F67EA"/>
    <w:rsid w:val="008F6BD1"/>
    <w:rsid w:val="008F6D72"/>
    <w:rsid w:val="008F6E01"/>
    <w:rsid w:val="008F6F2F"/>
    <w:rsid w:val="008F72FC"/>
    <w:rsid w:val="008F73E3"/>
    <w:rsid w:val="008F7587"/>
    <w:rsid w:val="008F7A00"/>
    <w:rsid w:val="008F7AE2"/>
    <w:rsid w:val="008F7E09"/>
    <w:rsid w:val="008F7E3E"/>
    <w:rsid w:val="00900154"/>
    <w:rsid w:val="00900163"/>
    <w:rsid w:val="00900199"/>
    <w:rsid w:val="00900445"/>
    <w:rsid w:val="00900AC5"/>
    <w:rsid w:val="00900DC3"/>
    <w:rsid w:val="00900EF4"/>
    <w:rsid w:val="00901310"/>
    <w:rsid w:val="00901321"/>
    <w:rsid w:val="00901F62"/>
    <w:rsid w:val="00902409"/>
    <w:rsid w:val="009026BF"/>
    <w:rsid w:val="009029EB"/>
    <w:rsid w:val="00902A41"/>
    <w:rsid w:val="00902AF2"/>
    <w:rsid w:val="00902D35"/>
    <w:rsid w:val="00902E7C"/>
    <w:rsid w:val="00902F2B"/>
    <w:rsid w:val="009034C4"/>
    <w:rsid w:val="00903A08"/>
    <w:rsid w:val="00903D22"/>
    <w:rsid w:val="0090417C"/>
    <w:rsid w:val="009041FF"/>
    <w:rsid w:val="0090422D"/>
    <w:rsid w:val="009044E4"/>
    <w:rsid w:val="009046F7"/>
    <w:rsid w:val="00904B0B"/>
    <w:rsid w:val="009052A8"/>
    <w:rsid w:val="00905543"/>
    <w:rsid w:val="00905BED"/>
    <w:rsid w:val="00905CF4"/>
    <w:rsid w:val="00906096"/>
    <w:rsid w:val="009060D5"/>
    <w:rsid w:val="009060F1"/>
    <w:rsid w:val="00906391"/>
    <w:rsid w:val="00906708"/>
    <w:rsid w:val="0090682D"/>
    <w:rsid w:val="0090682F"/>
    <w:rsid w:val="0090698F"/>
    <w:rsid w:val="00906D72"/>
    <w:rsid w:val="0090710A"/>
    <w:rsid w:val="00907382"/>
    <w:rsid w:val="00907731"/>
    <w:rsid w:val="00907969"/>
    <w:rsid w:val="00907C0F"/>
    <w:rsid w:val="00907CF7"/>
    <w:rsid w:val="00907DDC"/>
    <w:rsid w:val="00907FD5"/>
    <w:rsid w:val="0091004B"/>
    <w:rsid w:val="0091070F"/>
    <w:rsid w:val="00910906"/>
    <w:rsid w:val="00911080"/>
    <w:rsid w:val="009111B8"/>
    <w:rsid w:val="00911414"/>
    <w:rsid w:val="009115C9"/>
    <w:rsid w:val="009119FE"/>
    <w:rsid w:val="00911A48"/>
    <w:rsid w:val="00911CD5"/>
    <w:rsid w:val="00911CE1"/>
    <w:rsid w:val="00911E83"/>
    <w:rsid w:val="00911F05"/>
    <w:rsid w:val="00912043"/>
    <w:rsid w:val="009123CD"/>
    <w:rsid w:val="009126D8"/>
    <w:rsid w:val="009129DA"/>
    <w:rsid w:val="009129F0"/>
    <w:rsid w:val="00912F3B"/>
    <w:rsid w:val="009130C4"/>
    <w:rsid w:val="0091314D"/>
    <w:rsid w:val="00913911"/>
    <w:rsid w:val="00913B3E"/>
    <w:rsid w:val="00913B40"/>
    <w:rsid w:val="00913B44"/>
    <w:rsid w:val="00913F60"/>
    <w:rsid w:val="009141DF"/>
    <w:rsid w:val="00914309"/>
    <w:rsid w:val="0091485D"/>
    <w:rsid w:val="00915036"/>
    <w:rsid w:val="009150BA"/>
    <w:rsid w:val="009150EC"/>
    <w:rsid w:val="009151C9"/>
    <w:rsid w:val="00915320"/>
    <w:rsid w:val="0091536E"/>
    <w:rsid w:val="00915555"/>
    <w:rsid w:val="009158FE"/>
    <w:rsid w:val="00915AD9"/>
    <w:rsid w:val="00915B07"/>
    <w:rsid w:val="00916002"/>
    <w:rsid w:val="0091604A"/>
    <w:rsid w:val="009162A9"/>
    <w:rsid w:val="009164C1"/>
    <w:rsid w:val="0091656B"/>
    <w:rsid w:val="0091673C"/>
    <w:rsid w:val="00916969"/>
    <w:rsid w:val="00916D0A"/>
    <w:rsid w:val="00916E14"/>
    <w:rsid w:val="00916F4D"/>
    <w:rsid w:val="00917331"/>
    <w:rsid w:val="0091741C"/>
    <w:rsid w:val="00917465"/>
    <w:rsid w:val="009175D3"/>
    <w:rsid w:val="0091770A"/>
    <w:rsid w:val="00917852"/>
    <w:rsid w:val="00917BE2"/>
    <w:rsid w:val="00920668"/>
    <w:rsid w:val="00920AD2"/>
    <w:rsid w:val="00920BFE"/>
    <w:rsid w:val="00920DB1"/>
    <w:rsid w:val="00921125"/>
    <w:rsid w:val="00921169"/>
    <w:rsid w:val="009215FD"/>
    <w:rsid w:val="009217E2"/>
    <w:rsid w:val="00921953"/>
    <w:rsid w:val="0092197E"/>
    <w:rsid w:val="0092233C"/>
    <w:rsid w:val="009223D1"/>
    <w:rsid w:val="0092292C"/>
    <w:rsid w:val="00922B97"/>
    <w:rsid w:val="00922C69"/>
    <w:rsid w:val="00923170"/>
    <w:rsid w:val="00923284"/>
    <w:rsid w:val="009235E0"/>
    <w:rsid w:val="00923855"/>
    <w:rsid w:val="00923905"/>
    <w:rsid w:val="00923D6C"/>
    <w:rsid w:val="00924089"/>
    <w:rsid w:val="0092433C"/>
    <w:rsid w:val="00924651"/>
    <w:rsid w:val="0092465D"/>
    <w:rsid w:val="009247E5"/>
    <w:rsid w:val="00924AC5"/>
    <w:rsid w:val="00924BCE"/>
    <w:rsid w:val="00925015"/>
    <w:rsid w:val="00925CB7"/>
    <w:rsid w:val="00926492"/>
    <w:rsid w:val="009268D9"/>
    <w:rsid w:val="00926CC5"/>
    <w:rsid w:val="00926F8D"/>
    <w:rsid w:val="009270B9"/>
    <w:rsid w:val="00927219"/>
    <w:rsid w:val="0092733B"/>
    <w:rsid w:val="009274DE"/>
    <w:rsid w:val="00927669"/>
    <w:rsid w:val="0092792E"/>
    <w:rsid w:val="00927AB5"/>
    <w:rsid w:val="00927C27"/>
    <w:rsid w:val="00927CC1"/>
    <w:rsid w:val="00927F58"/>
    <w:rsid w:val="0093017D"/>
    <w:rsid w:val="00930216"/>
    <w:rsid w:val="00930298"/>
    <w:rsid w:val="0093036A"/>
    <w:rsid w:val="009306F7"/>
    <w:rsid w:val="00930701"/>
    <w:rsid w:val="00930DAA"/>
    <w:rsid w:val="00930FAE"/>
    <w:rsid w:val="0093108A"/>
    <w:rsid w:val="009316BB"/>
    <w:rsid w:val="0093186D"/>
    <w:rsid w:val="00932086"/>
    <w:rsid w:val="009322B3"/>
    <w:rsid w:val="00932480"/>
    <w:rsid w:val="00932E56"/>
    <w:rsid w:val="009336DA"/>
    <w:rsid w:val="009337BE"/>
    <w:rsid w:val="0093418E"/>
    <w:rsid w:val="00934219"/>
    <w:rsid w:val="0093432C"/>
    <w:rsid w:val="00934A73"/>
    <w:rsid w:val="00934CCD"/>
    <w:rsid w:val="00934F85"/>
    <w:rsid w:val="00934FDD"/>
    <w:rsid w:val="00935030"/>
    <w:rsid w:val="009351EB"/>
    <w:rsid w:val="00935231"/>
    <w:rsid w:val="009352B8"/>
    <w:rsid w:val="009355FA"/>
    <w:rsid w:val="009356F0"/>
    <w:rsid w:val="00935832"/>
    <w:rsid w:val="009359C4"/>
    <w:rsid w:val="00935A05"/>
    <w:rsid w:val="00935AB8"/>
    <w:rsid w:val="00935DC8"/>
    <w:rsid w:val="00935F5A"/>
    <w:rsid w:val="009361C1"/>
    <w:rsid w:val="009366A2"/>
    <w:rsid w:val="0093680F"/>
    <w:rsid w:val="00937040"/>
    <w:rsid w:val="00937055"/>
    <w:rsid w:val="009377AD"/>
    <w:rsid w:val="0093790A"/>
    <w:rsid w:val="00937BCC"/>
    <w:rsid w:val="00937BFE"/>
    <w:rsid w:val="00937CD6"/>
    <w:rsid w:val="00937DBD"/>
    <w:rsid w:val="00937E19"/>
    <w:rsid w:val="00937EF7"/>
    <w:rsid w:val="00940921"/>
    <w:rsid w:val="00940E80"/>
    <w:rsid w:val="0094101D"/>
    <w:rsid w:val="00941182"/>
    <w:rsid w:val="009411D8"/>
    <w:rsid w:val="009412F0"/>
    <w:rsid w:val="00941439"/>
    <w:rsid w:val="0094154F"/>
    <w:rsid w:val="009417D9"/>
    <w:rsid w:val="00941863"/>
    <w:rsid w:val="00941D09"/>
    <w:rsid w:val="00941E0B"/>
    <w:rsid w:val="00941F45"/>
    <w:rsid w:val="009421DA"/>
    <w:rsid w:val="0094226A"/>
    <w:rsid w:val="00942E67"/>
    <w:rsid w:val="00942F26"/>
    <w:rsid w:val="00943171"/>
    <w:rsid w:val="00943355"/>
    <w:rsid w:val="009437E4"/>
    <w:rsid w:val="0094381C"/>
    <w:rsid w:val="00943887"/>
    <w:rsid w:val="00943BCD"/>
    <w:rsid w:val="00943C53"/>
    <w:rsid w:val="00944008"/>
    <w:rsid w:val="0094453F"/>
    <w:rsid w:val="00944A93"/>
    <w:rsid w:val="009452A9"/>
    <w:rsid w:val="0094569A"/>
    <w:rsid w:val="009457F5"/>
    <w:rsid w:val="00945818"/>
    <w:rsid w:val="009458ED"/>
    <w:rsid w:val="00945915"/>
    <w:rsid w:val="00945FE8"/>
    <w:rsid w:val="009461F8"/>
    <w:rsid w:val="009463C5"/>
    <w:rsid w:val="009464DC"/>
    <w:rsid w:val="00946653"/>
    <w:rsid w:val="00946963"/>
    <w:rsid w:val="00946C66"/>
    <w:rsid w:val="00946DD2"/>
    <w:rsid w:val="00946F0F"/>
    <w:rsid w:val="00947091"/>
    <w:rsid w:val="0094709F"/>
    <w:rsid w:val="009471C2"/>
    <w:rsid w:val="009472B8"/>
    <w:rsid w:val="00947FAB"/>
    <w:rsid w:val="00950518"/>
    <w:rsid w:val="009509B3"/>
    <w:rsid w:val="00950BD3"/>
    <w:rsid w:val="00950EA4"/>
    <w:rsid w:val="00951350"/>
    <w:rsid w:val="00951696"/>
    <w:rsid w:val="0095173B"/>
    <w:rsid w:val="00951929"/>
    <w:rsid w:val="0095195A"/>
    <w:rsid w:val="00951A36"/>
    <w:rsid w:val="00951FDB"/>
    <w:rsid w:val="0095241F"/>
    <w:rsid w:val="009529D2"/>
    <w:rsid w:val="00952C69"/>
    <w:rsid w:val="00952DC0"/>
    <w:rsid w:val="009531D1"/>
    <w:rsid w:val="00953539"/>
    <w:rsid w:val="00953593"/>
    <w:rsid w:val="009536C8"/>
    <w:rsid w:val="009539E1"/>
    <w:rsid w:val="00953F63"/>
    <w:rsid w:val="00953FAE"/>
    <w:rsid w:val="00954027"/>
    <w:rsid w:val="00954188"/>
    <w:rsid w:val="00954519"/>
    <w:rsid w:val="009548B7"/>
    <w:rsid w:val="00954A9C"/>
    <w:rsid w:val="009553E3"/>
    <w:rsid w:val="00955C4C"/>
    <w:rsid w:val="00955DEF"/>
    <w:rsid w:val="00955F22"/>
    <w:rsid w:val="0095600A"/>
    <w:rsid w:val="009560D8"/>
    <w:rsid w:val="009560E4"/>
    <w:rsid w:val="00956135"/>
    <w:rsid w:val="009561A7"/>
    <w:rsid w:val="0095621D"/>
    <w:rsid w:val="00956569"/>
    <w:rsid w:val="009568EC"/>
    <w:rsid w:val="009569C0"/>
    <w:rsid w:val="00956AC8"/>
    <w:rsid w:val="0095727E"/>
    <w:rsid w:val="00957454"/>
    <w:rsid w:val="009574C8"/>
    <w:rsid w:val="00957D27"/>
    <w:rsid w:val="009600C5"/>
    <w:rsid w:val="009601EB"/>
    <w:rsid w:val="009602A8"/>
    <w:rsid w:val="00960350"/>
    <w:rsid w:val="0096073E"/>
    <w:rsid w:val="00960906"/>
    <w:rsid w:val="00960AF3"/>
    <w:rsid w:val="00960D69"/>
    <w:rsid w:val="00960DA5"/>
    <w:rsid w:val="00961129"/>
    <w:rsid w:val="00961168"/>
    <w:rsid w:val="0096116B"/>
    <w:rsid w:val="0096127B"/>
    <w:rsid w:val="00961297"/>
    <w:rsid w:val="009612AB"/>
    <w:rsid w:val="0096133C"/>
    <w:rsid w:val="00961944"/>
    <w:rsid w:val="009619EE"/>
    <w:rsid w:val="00961F2F"/>
    <w:rsid w:val="009620ED"/>
    <w:rsid w:val="0096212F"/>
    <w:rsid w:val="0096218A"/>
    <w:rsid w:val="009622D8"/>
    <w:rsid w:val="0096245F"/>
    <w:rsid w:val="009624D2"/>
    <w:rsid w:val="009627CA"/>
    <w:rsid w:val="009628AC"/>
    <w:rsid w:val="00962956"/>
    <w:rsid w:val="00962D93"/>
    <w:rsid w:val="00962DCF"/>
    <w:rsid w:val="0096318B"/>
    <w:rsid w:val="0096366F"/>
    <w:rsid w:val="0096367E"/>
    <w:rsid w:val="00963BC7"/>
    <w:rsid w:val="00963D2E"/>
    <w:rsid w:val="00963F1D"/>
    <w:rsid w:val="00964116"/>
    <w:rsid w:val="009645CB"/>
    <w:rsid w:val="009647C5"/>
    <w:rsid w:val="00964A1A"/>
    <w:rsid w:val="00964BF8"/>
    <w:rsid w:val="0096506B"/>
    <w:rsid w:val="00965094"/>
    <w:rsid w:val="009651A6"/>
    <w:rsid w:val="00965270"/>
    <w:rsid w:val="00965572"/>
    <w:rsid w:val="00965603"/>
    <w:rsid w:val="00965629"/>
    <w:rsid w:val="0096563C"/>
    <w:rsid w:val="0096565C"/>
    <w:rsid w:val="009657B9"/>
    <w:rsid w:val="00965938"/>
    <w:rsid w:val="00965A0B"/>
    <w:rsid w:val="00965B1B"/>
    <w:rsid w:val="00965D04"/>
    <w:rsid w:val="00966A62"/>
    <w:rsid w:val="00966BE6"/>
    <w:rsid w:val="00966DEC"/>
    <w:rsid w:val="009677D4"/>
    <w:rsid w:val="00967918"/>
    <w:rsid w:val="00967996"/>
    <w:rsid w:val="00967DCF"/>
    <w:rsid w:val="00967F7F"/>
    <w:rsid w:val="00970111"/>
    <w:rsid w:val="0097012F"/>
    <w:rsid w:val="00970226"/>
    <w:rsid w:val="009702C7"/>
    <w:rsid w:val="00970628"/>
    <w:rsid w:val="00970707"/>
    <w:rsid w:val="00970858"/>
    <w:rsid w:val="009708C0"/>
    <w:rsid w:val="009709E6"/>
    <w:rsid w:val="00970E1A"/>
    <w:rsid w:val="009712BC"/>
    <w:rsid w:val="00971B00"/>
    <w:rsid w:val="00971BFF"/>
    <w:rsid w:val="00971E8D"/>
    <w:rsid w:val="009720E2"/>
    <w:rsid w:val="009720ED"/>
    <w:rsid w:val="0097216D"/>
    <w:rsid w:val="009724C4"/>
    <w:rsid w:val="00972558"/>
    <w:rsid w:val="0097258E"/>
    <w:rsid w:val="009727E7"/>
    <w:rsid w:val="00972811"/>
    <w:rsid w:val="009728C0"/>
    <w:rsid w:val="009728F2"/>
    <w:rsid w:val="009729C8"/>
    <w:rsid w:val="00972BCC"/>
    <w:rsid w:val="00972CE4"/>
    <w:rsid w:val="00972D09"/>
    <w:rsid w:val="00972DB6"/>
    <w:rsid w:val="00972F6A"/>
    <w:rsid w:val="0097317E"/>
    <w:rsid w:val="009733ED"/>
    <w:rsid w:val="00973546"/>
    <w:rsid w:val="009736F2"/>
    <w:rsid w:val="009739D8"/>
    <w:rsid w:val="00973B5B"/>
    <w:rsid w:val="00973C70"/>
    <w:rsid w:val="00973FED"/>
    <w:rsid w:val="0097400A"/>
    <w:rsid w:val="00974257"/>
    <w:rsid w:val="00974DE0"/>
    <w:rsid w:val="00975192"/>
    <w:rsid w:val="009751D8"/>
    <w:rsid w:val="0097527E"/>
    <w:rsid w:val="009753DE"/>
    <w:rsid w:val="00975646"/>
    <w:rsid w:val="00975789"/>
    <w:rsid w:val="00975BB5"/>
    <w:rsid w:val="00975DF6"/>
    <w:rsid w:val="00975E58"/>
    <w:rsid w:val="00975F8E"/>
    <w:rsid w:val="009761A4"/>
    <w:rsid w:val="0097637B"/>
    <w:rsid w:val="009768A5"/>
    <w:rsid w:val="00976EC7"/>
    <w:rsid w:val="0097721E"/>
    <w:rsid w:val="00977643"/>
    <w:rsid w:val="009778AC"/>
    <w:rsid w:val="00977A04"/>
    <w:rsid w:val="00977D15"/>
    <w:rsid w:val="009802B1"/>
    <w:rsid w:val="0098041F"/>
    <w:rsid w:val="0098084A"/>
    <w:rsid w:val="00980EEB"/>
    <w:rsid w:val="00980FF4"/>
    <w:rsid w:val="0098135F"/>
    <w:rsid w:val="009814B6"/>
    <w:rsid w:val="00981529"/>
    <w:rsid w:val="009816D1"/>
    <w:rsid w:val="009817C0"/>
    <w:rsid w:val="009819FD"/>
    <w:rsid w:val="00981B1E"/>
    <w:rsid w:val="00981BA7"/>
    <w:rsid w:val="00981C7C"/>
    <w:rsid w:val="00981F9F"/>
    <w:rsid w:val="009821C9"/>
    <w:rsid w:val="00982262"/>
    <w:rsid w:val="00982518"/>
    <w:rsid w:val="009829BF"/>
    <w:rsid w:val="00982B69"/>
    <w:rsid w:val="00982C22"/>
    <w:rsid w:val="00982DCA"/>
    <w:rsid w:val="009835B6"/>
    <w:rsid w:val="00983627"/>
    <w:rsid w:val="00983944"/>
    <w:rsid w:val="00983A35"/>
    <w:rsid w:val="00983B28"/>
    <w:rsid w:val="00983B69"/>
    <w:rsid w:val="00983E47"/>
    <w:rsid w:val="00983EB3"/>
    <w:rsid w:val="00983FF0"/>
    <w:rsid w:val="009842FD"/>
    <w:rsid w:val="00984976"/>
    <w:rsid w:val="00984B2D"/>
    <w:rsid w:val="00984C70"/>
    <w:rsid w:val="00984F05"/>
    <w:rsid w:val="00985086"/>
    <w:rsid w:val="009854BA"/>
    <w:rsid w:val="009854DD"/>
    <w:rsid w:val="009855C1"/>
    <w:rsid w:val="00985C94"/>
    <w:rsid w:val="00985EE9"/>
    <w:rsid w:val="00985EFA"/>
    <w:rsid w:val="00985F19"/>
    <w:rsid w:val="009869AA"/>
    <w:rsid w:val="009869E1"/>
    <w:rsid w:val="00986A3B"/>
    <w:rsid w:val="00986AF6"/>
    <w:rsid w:val="00986BA0"/>
    <w:rsid w:val="00986BB1"/>
    <w:rsid w:val="00986E15"/>
    <w:rsid w:val="0098734A"/>
    <w:rsid w:val="009873FF"/>
    <w:rsid w:val="00987B11"/>
    <w:rsid w:val="0099045C"/>
    <w:rsid w:val="00990904"/>
    <w:rsid w:val="00990B7F"/>
    <w:rsid w:val="00990EBF"/>
    <w:rsid w:val="00991034"/>
    <w:rsid w:val="009911F0"/>
    <w:rsid w:val="00991208"/>
    <w:rsid w:val="00991769"/>
    <w:rsid w:val="0099185E"/>
    <w:rsid w:val="009919C0"/>
    <w:rsid w:val="009919EC"/>
    <w:rsid w:val="00991B1B"/>
    <w:rsid w:val="00991D4F"/>
    <w:rsid w:val="00991F1C"/>
    <w:rsid w:val="00991F8E"/>
    <w:rsid w:val="009924E1"/>
    <w:rsid w:val="009925C6"/>
    <w:rsid w:val="009928BB"/>
    <w:rsid w:val="00992B80"/>
    <w:rsid w:val="00992FCE"/>
    <w:rsid w:val="009937C7"/>
    <w:rsid w:val="00993800"/>
    <w:rsid w:val="0099380C"/>
    <w:rsid w:val="00993A40"/>
    <w:rsid w:val="00993ADF"/>
    <w:rsid w:val="00993BE2"/>
    <w:rsid w:val="00994586"/>
    <w:rsid w:val="009948E4"/>
    <w:rsid w:val="009949B3"/>
    <w:rsid w:val="00994A73"/>
    <w:rsid w:val="00994CAF"/>
    <w:rsid w:val="00994E39"/>
    <w:rsid w:val="00995033"/>
    <w:rsid w:val="00995159"/>
    <w:rsid w:val="009953C7"/>
    <w:rsid w:val="009953CC"/>
    <w:rsid w:val="009957CE"/>
    <w:rsid w:val="0099585B"/>
    <w:rsid w:val="009959B5"/>
    <w:rsid w:val="00995AAF"/>
    <w:rsid w:val="00995BF3"/>
    <w:rsid w:val="00995DE3"/>
    <w:rsid w:val="0099605E"/>
    <w:rsid w:val="009961BE"/>
    <w:rsid w:val="0099643F"/>
    <w:rsid w:val="00996650"/>
    <w:rsid w:val="00996716"/>
    <w:rsid w:val="00996CEA"/>
    <w:rsid w:val="00996FB0"/>
    <w:rsid w:val="00996FD3"/>
    <w:rsid w:val="009973F6"/>
    <w:rsid w:val="0099790F"/>
    <w:rsid w:val="00997918"/>
    <w:rsid w:val="00997E60"/>
    <w:rsid w:val="009A0267"/>
    <w:rsid w:val="009A0435"/>
    <w:rsid w:val="009A05BC"/>
    <w:rsid w:val="009A0697"/>
    <w:rsid w:val="009A0845"/>
    <w:rsid w:val="009A08AE"/>
    <w:rsid w:val="009A093A"/>
    <w:rsid w:val="009A0C2A"/>
    <w:rsid w:val="009A11A1"/>
    <w:rsid w:val="009A11B5"/>
    <w:rsid w:val="009A11B8"/>
    <w:rsid w:val="009A126E"/>
    <w:rsid w:val="009A14D3"/>
    <w:rsid w:val="009A14EC"/>
    <w:rsid w:val="009A1556"/>
    <w:rsid w:val="009A1561"/>
    <w:rsid w:val="009A1BFD"/>
    <w:rsid w:val="009A1C92"/>
    <w:rsid w:val="009A1D0F"/>
    <w:rsid w:val="009A212A"/>
    <w:rsid w:val="009A21DF"/>
    <w:rsid w:val="009A25D8"/>
    <w:rsid w:val="009A26CC"/>
    <w:rsid w:val="009A2845"/>
    <w:rsid w:val="009A2A0A"/>
    <w:rsid w:val="009A2C14"/>
    <w:rsid w:val="009A2CC7"/>
    <w:rsid w:val="009A2D13"/>
    <w:rsid w:val="009A2D66"/>
    <w:rsid w:val="009A2F15"/>
    <w:rsid w:val="009A304A"/>
    <w:rsid w:val="009A328B"/>
    <w:rsid w:val="009A32EC"/>
    <w:rsid w:val="009A35CE"/>
    <w:rsid w:val="009A3888"/>
    <w:rsid w:val="009A3B76"/>
    <w:rsid w:val="009A3E62"/>
    <w:rsid w:val="009A464C"/>
    <w:rsid w:val="009A4909"/>
    <w:rsid w:val="009A4A10"/>
    <w:rsid w:val="009A4CEE"/>
    <w:rsid w:val="009A4D1E"/>
    <w:rsid w:val="009A4D49"/>
    <w:rsid w:val="009A4F37"/>
    <w:rsid w:val="009A5069"/>
    <w:rsid w:val="009A52BE"/>
    <w:rsid w:val="009A5753"/>
    <w:rsid w:val="009A595B"/>
    <w:rsid w:val="009A59A5"/>
    <w:rsid w:val="009A5DA8"/>
    <w:rsid w:val="009A5F81"/>
    <w:rsid w:val="009A6011"/>
    <w:rsid w:val="009A6057"/>
    <w:rsid w:val="009A6087"/>
    <w:rsid w:val="009A620C"/>
    <w:rsid w:val="009A624C"/>
    <w:rsid w:val="009A62E6"/>
    <w:rsid w:val="009A63F5"/>
    <w:rsid w:val="009A6434"/>
    <w:rsid w:val="009A64A0"/>
    <w:rsid w:val="009A656F"/>
    <w:rsid w:val="009A6D71"/>
    <w:rsid w:val="009A79B1"/>
    <w:rsid w:val="009A7B4A"/>
    <w:rsid w:val="009A7E1B"/>
    <w:rsid w:val="009B004C"/>
    <w:rsid w:val="009B00C9"/>
    <w:rsid w:val="009B02B9"/>
    <w:rsid w:val="009B0593"/>
    <w:rsid w:val="009B0CFE"/>
    <w:rsid w:val="009B0EDD"/>
    <w:rsid w:val="009B1019"/>
    <w:rsid w:val="009B157D"/>
    <w:rsid w:val="009B1617"/>
    <w:rsid w:val="009B1A66"/>
    <w:rsid w:val="009B1D46"/>
    <w:rsid w:val="009B207D"/>
    <w:rsid w:val="009B2233"/>
    <w:rsid w:val="009B24F3"/>
    <w:rsid w:val="009B261B"/>
    <w:rsid w:val="009B27A1"/>
    <w:rsid w:val="009B2806"/>
    <w:rsid w:val="009B283A"/>
    <w:rsid w:val="009B2AE4"/>
    <w:rsid w:val="009B2D5C"/>
    <w:rsid w:val="009B2D83"/>
    <w:rsid w:val="009B331B"/>
    <w:rsid w:val="009B34EE"/>
    <w:rsid w:val="009B351B"/>
    <w:rsid w:val="009B374D"/>
    <w:rsid w:val="009B39C0"/>
    <w:rsid w:val="009B3AAA"/>
    <w:rsid w:val="009B3E5A"/>
    <w:rsid w:val="009B4021"/>
    <w:rsid w:val="009B4071"/>
    <w:rsid w:val="009B46B2"/>
    <w:rsid w:val="009B47B3"/>
    <w:rsid w:val="009B4821"/>
    <w:rsid w:val="009B48EF"/>
    <w:rsid w:val="009B4B68"/>
    <w:rsid w:val="009B4BEF"/>
    <w:rsid w:val="009B4FC3"/>
    <w:rsid w:val="009B56C4"/>
    <w:rsid w:val="009B5E17"/>
    <w:rsid w:val="009B5EBB"/>
    <w:rsid w:val="009B600D"/>
    <w:rsid w:val="009B6227"/>
    <w:rsid w:val="009B64E5"/>
    <w:rsid w:val="009B666D"/>
    <w:rsid w:val="009B6914"/>
    <w:rsid w:val="009B6AE7"/>
    <w:rsid w:val="009B6B57"/>
    <w:rsid w:val="009B6CD9"/>
    <w:rsid w:val="009B6D30"/>
    <w:rsid w:val="009B6FDD"/>
    <w:rsid w:val="009B7190"/>
    <w:rsid w:val="009B73B3"/>
    <w:rsid w:val="009B7AB5"/>
    <w:rsid w:val="009B7D2F"/>
    <w:rsid w:val="009B7E95"/>
    <w:rsid w:val="009C0252"/>
    <w:rsid w:val="009C0341"/>
    <w:rsid w:val="009C051A"/>
    <w:rsid w:val="009C06F4"/>
    <w:rsid w:val="009C08EC"/>
    <w:rsid w:val="009C08F8"/>
    <w:rsid w:val="009C0BF2"/>
    <w:rsid w:val="009C0FAE"/>
    <w:rsid w:val="009C11D0"/>
    <w:rsid w:val="009C18B8"/>
    <w:rsid w:val="009C1CCF"/>
    <w:rsid w:val="009C1D72"/>
    <w:rsid w:val="009C2114"/>
    <w:rsid w:val="009C2395"/>
    <w:rsid w:val="009C285D"/>
    <w:rsid w:val="009C293A"/>
    <w:rsid w:val="009C2ADF"/>
    <w:rsid w:val="009C2BBB"/>
    <w:rsid w:val="009C34E9"/>
    <w:rsid w:val="009C3514"/>
    <w:rsid w:val="009C38EA"/>
    <w:rsid w:val="009C39B9"/>
    <w:rsid w:val="009C3EC8"/>
    <w:rsid w:val="009C3FD5"/>
    <w:rsid w:val="009C4251"/>
    <w:rsid w:val="009C4330"/>
    <w:rsid w:val="009C44CD"/>
    <w:rsid w:val="009C48D0"/>
    <w:rsid w:val="009C522D"/>
    <w:rsid w:val="009C5558"/>
    <w:rsid w:val="009C5759"/>
    <w:rsid w:val="009C5A6A"/>
    <w:rsid w:val="009C5E01"/>
    <w:rsid w:val="009C5EBB"/>
    <w:rsid w:val="009C5F29"/>
    <w:rsid w:val="009C5F56"/>
    <w:rsid w:val="009C5F90"/>
    <w:rsid w:val="009C6325"/>
    <w:rsid w:val="009C6747"/>
    <w:rsid w:val="009C67A7"/>
    <w:rsid w:val="009C6A11"/>
    <w:rsid w:val="009C6CC9"/>
    <w:rsid w:val="009C6DE1"/>
    <w:rsid w:val="009C6FD0"/>
    <w:rsid w:val="009C706F"/>
    <w:rsid w:val="009C71E9"/>
    <w:rsid w:val="009C72CA"/>
    <w:rsid w:val="009C7453"/>
    <w:rsid w:val="009C786D"/>
    <w:rsid w:val="009C7F4E"/>
    <w:rsid w:val="009D00D8"/>
    <w:rsid w:val="009D019C"/>
    <w:rsid w:val="009D02F4"/>
    <w:rsid w:val="009D0331"/>
    <w:rsid w:val="009D0343"/>
    <w:rsid w:val="009D0512"/>
    <w:rsid w:val="009D07FE"/>
    <w:rsid w:val="009D0A8F"/>
    <w:rsid w:val="009D1114"/>
    <w:rsid w:val="009D1236"/>
    <w:rsid w:val="009D12DF"/>
    <w:rsid w:val="009D135B"/>
    <w:rsid w:val="009D1ACA"/>
    <w:rsid w:val="009D1BFA"/>
    <w:rsid w:val="009D1D60"/>
    <w:rsid w:val="009D1F26"/>
    <w:rsid w:val="009D206D"/>
    <w:rsid w:val="009D2147"/>
    <w:rsid w:val="009D218D"/>
    <w:rsid w:val="009D2728"/>
    <w:rsid w:val="009D2795"/>
    <w:rsid w:val="009D2C88"/>
    <w:rsid w:val="009D2E88"/>
    <w:rsid w:val="009D2E98"/>
    <w:rsid w:val="009D2FD4"/>
    <w:rsid w:val="009D34F0"/>
    <w:rsid w:val="009D3741"/>
    <w:rsid w:val="009D3A6C"/>
    <w:rsid w:val="009D3A8C"/>
    <w:rsid w:val="009D47F6"/>
    <w:rsid w:val="009D4985"/>
    <w:rsid w:val="009D4AB2"/>
    <w:rsid w:val="009D4F84"/>
    <w:rsid w:val="009D5021"/>
    <w:rsid w:val="009D50CF"/>
    <w:rsid w:val="009D50D1"/>
    <w:rsid w:val="009D5361"/>
    <w:rsid w:val="009D5920"/>
    <w:rsid w:val="009D59A6"/>
    <w:rsid w:val="009D5A03"/>
    <w:rsid w:val="009D5F73"/>
    <w:rsid w:val="009D63CB"/>
    <w:rsid w:val="009D7487"/>
    <w:rsid w:val="009D75F3"/>
    <w:rsid w:val="009D763A"/>
    <w:rsid w:val="009D772E"/>
    <w:rsid w:val="009D77F4"/>
    <w:rsid w:val="009D7A28"/>
    <w:rsid w:val="009D7B8B"/>
    <w:rsid w:val="009D7C81"/>
    <w:rsid w:val="009D7CA4"/>
    <w:rsid w:val="009E0011"/>
    <w:rsid w:val="009E0186"/>
    <w:rsid w:val="009E0220"/>
    <w:rsid w:val="009E0388"/>
    <w:rsid w:val="009E05FC"/>
    <w:rsid w:val="009E0818"/>
    <w:rsid w:val="009E0DDB"/>
    <w:rsid w:val="009E129A"/>
    <w:rsid w:val="009E12D7"/>
    <w:rsid w:val="009E1396"/>
    <w:rsid w:val="009E174B"/>
    <w:rsid w:val="009E191C"/>
    <w:rsid w:val="009E1932"/>
    <w:rsid w:val="009E1C33"/>
    <w:rsid w:val="009E227F"/>
    <w:rsid w:val="009E2533"/>
    <w:rsid w:val="009E25C9"/>
    <w:rsid w:val="009E270B"/>
    <w:rsid w:val="009E270E"/>
    <w:rsid w:val="009E2AA2"/>
    <w:rsid w:val="009E2AA3"/>
    <w:rsid w:val="009E3091"/>
    <w:rsid w:val="009E3454"/>
    <w:rsid w:val="009E345A"/>
    <w:rsid w:val="009E36B4"/>
    <w:rsid w:val="009E3764"/>
    <w:rsid w:val="009E3776"/>
    <w:rsid w:val="009E37C1"/>
    <w:rsid w:val="009E382A"/>
    <w:rsid w:val="009E38C6"/>
    <w:rsid w:val="009E395A"/>
    <w:rsid w:val="009E3BF0"/>
    <w:rsid w:val="009E3C63"/>
    <w:rsid w:val="009E3E3F"/>
    <w:rsid w:val="009E3E81"/>
    <w:rsid w:val="009E3EE6"/>
    <w:rsid w:val="009E3F86"/>
    <w:rsid w:val="009E4071"/>
    <w:rsid w:val="009E4281"/>
    <w:rsid w:val="009E45A5"/>
    <w:rsid w:val="009E4A80"/>
    <w:rsid w:val="009E4BE4"/>
    <w:rsid w:val="009E4F8B"/>
    <w:rsid w:val="009E55EC"/>
    <w:rsid w:val="009E563A"/>
    <w:rsid w:val="009E576C"/>
    <w:rsid w:val="009E57AA"/>
    <w:rsid w:val="009E5BDA"/>
    <w:rsid w:val="009E5E88"/>
    <w:rsid w:val="009E5EA0"/>
    <w:rsid w:val="009E6086"/>
    <w:rsid w:val="009E60B5"/>
    <w:rsid w:val="009E6364"/>
    <w:rsid w:val="009E653D"/>
    <w:rsid w:val="009E6716"/>
    <w:rsid w:val="009E6886"/>
    <w:rsid w:val="009E6B18"/>
    <w:rsid w:val="009E6BAC"/>
    <w:rsid w:val="009E6DBB"/>
    <w:rsid w:val="009E7297"/>
    <w:rsid w:val="009E7443"/>
    <w:rsid w:val="009E7525"/>
    <w:rsid w:val="009E75C5"/>
    <w:rsid w:val="009E7774"/>
    <w:rsid w:val="009E77D9"/>
    <w:rsid w:val="009E7BD2"/>
    <w:rsid w:val="009E7EB4"/>
    <w:rsid w:val="009E7EF6"/>
    <w:rsid w:val="009F020D"/>
    <w:rsid w:val="009F0387"/>
    <w:rsid w:val="009F0450"/>
    <w:rsid w:val="009F051F"/>
    <w:rsid w:val="009F059F"/>
    <w:rsid w:val="009F074A"/>
    <w:rsid w:val="009F0769"/>
    <w:rsid w:val="009F09D6"/>
    <w:rsid w:val="009F0BE3"/>
    <w:rsid w:val="009F148D"/>
    <w:rsid w:val="009F1581"/>
    <w:rsid w:val="009F1886"/>
    <w:rsid w:val="009F188C"/>
    <w:rsid w:val="009F1EF3"/>
    <w:rsid w:val="009F2173"/>
    <w:rsid w:val="009F232A"/>
    <w:rsid w:val="009F2444"/>
    <w:rsid w:val="009F257A"/>
    <w:rsid w:val="009F2EB9"/>
    <w:rsid w:val="009F3050"/>
    <w:rsid w:val="009F34FD"/>
    <w:rsid w:val="009F3627"/>
    <w:rsid w:val="009F38C2"/>
    <w:rsid w:val="009F39DF"/>
    <w:rsid w:val="009F39EE"/>
    <w:rsid w:val="009F3EAA"/>
    <w:rsid w:val="009F3F92"/>
    <w:rsid w:val="009F3F9F"/>
    <w:rsid w:val="009F4263"/>
    <w:rsid w:val="009F4329"/>
    <w:rsid w:val="009F440D"/>
    <w:rsid w:val="009F45D0"/>
    <w:rsid w:val="009F4739"/>
    <w:rsid w:val="009F4DDA"/>
    <w:rsid w:val="009F4E00"/>
    <w:rsid w:val="009F4E07"/>
    <w:rsid w:val="009F4EA9"/>
    <w:rsid w:val="009F4F1F"/>
    <w:rsid w:val="009F517C"/>
    <w:rsid w:val="009F540F"/>
    <w:rsid w:val="009F54F3"/>
    <w:rsid w:val="009F5547"/>
    <w:rsid w:val="009F554B"/>
    <w:rsid w:val="009F556A"/>
    <w:rsid w:val="009F5743"/>
    <w:rsid w:val="009F5C16"/>
    <w:rsid w:val="009F5D7D"/>
    <w:rsid w:val="009F5DF8"/>
    <w:rsid w:val="009F615A"/>
    <w:rsid w:val="009F6409"/>
    <w:rsid w:val="009F64E8"/>
    <w:rsid w:val="009F6535"/>
    <w:rsid w:val="009F6BFE"/>
    <w:rsid w:val="009F6F05"/>
    <w:rsid w:val="009F6F54"/>
    <w:rsid w:val="009F6FD1"/>
    <w:rsid w:val="009F7095"/>
    <w:rsid w:val="009F70CC"/>
    <w:rsid w:val="009F725C"/>
    <w:rsid w:val="009F72E6"/>
    <w:rsid w:val="009F73EC"/>
    <w:rsid w:val="009F748B"/>
    <w:rsid w:val="009F749B"/>
    <w:rsid w:val="009F75DA"/>
    <w:rsid w:val="009F7912"/>
    <w:rsid w:val="009F7A99"/>
    <w:rsid w:val="009F7B39"/>
    <w:rsid w:val="009F7D0A"/>
    <w:rsid w:val="009F7FAD"/>
    <w:rsid w:val="00A0010A"/>
    <w:rsid w:val="00A0031D"/>
    <w:rsid w:val="00A00799"/>
    <w:rsid w:val="00A00802"/>
    <w:rsid w:val="00A00CEA"/>
    <w:rsid w:val="00A010DE"/>
    <w:rsid w:val="00A01100"/>
    <w:rsid w:val="00A01426"/>
    <w:rsid w:val="00A0188C"/>
    <w:rsid w:val="00A01B46"/>
    <w:rsid w:val="00A02191"/>
    <w:rsid w:val="00A0235B"/>
    <w:rsid w:val="00A023E2"/>
    <w:rsid w:val="00A023F2"/>
    <w:rsid w:val="00A02435"/>
    <w:rsid w:val="00A02713"/>
    <w:rsid w:val="00A02B0D"/>
    <w:rsid w:val="00A02E05"/>
    <w:rsid w:val="00A0350C"/>
    <w:rsid w:val="00A0352B"/>
    <w:rsid w:val="00A03A74"/>
    <w:rsid w:val="00A040C3"/>
    <w:rsid w:val="00A041BB"/>
    <w:rsid w:val="00A0425D"/>
    <w:rsid w:val="00A0427D"/>
    <w:rsid w:val="00A0446E"/>
    <w:rsid w:val="00A0455C"/>
    <w:rsid w:val="00A0461F"/>
    <w:rsid w:val="00A04719"/>
    <w:rsid w:val="00A0527E"/>
    <w:rsid w:val="00A05338"/>
    <w:rsid w:val="00A05A27"/>
    <w:rsid w:val="00A05CC7"/>
    <w:rsid w:val="00A05D00"/>
    <w:rsid w:val="00A063B0"/>
    <w:rsid w:val="00A063D3"/>
    <w:rsid w:val="00A06416"/>
    <w:rsid w:val="00A0650F"/>
    <w:rsid w:val="00A06748"/>
    <w:rsid w:val="00A069AA"/>
    <w:rsid w:val="00A06A60"/>
    <w:rsid w:val="00A06CFB"/>
    <w:rsid w:val="00A07006"/>
    <w:rsid w:val="00A072E2"/>
    <w:rsid w:val="00A0738A"/>
    <w:rsid w:val="00A07B25"/>
    <w:rsid w:val="00A07CBE"/>
    <w:rsid w:val="00A07CDA"/>
    <w:rsid w:val="00A10715"/>
    <w:rsid w:val="00A10855"/>
    <w:rsid w:val="00A10D97"/>
    <w:rsid w:val="00A11266"/>
    <w:rsid w:val="00A113F2"/>
    <w:rsid w:val="00A1180B"/>
    <w:rsid w:val="00A119C7"/>
    <w:rsid w:val="00A11A87"/>
    <w:rsid w:val="00A11C79"/>
    <w:rsid w:val="00A11E1C"/>
    <w:rsid w:val="00A11ED5"/>
    <w:rsid w:val="00A11F71"/>
    <w:rsid w:val="00A1222E"/>
    <w:rsid w:val="00A1246B"/>
    <w:rsid w:val="00A1299D"/>
    <w:rsid w:val="00A12B74"/>
    <w:rsid w:val="00A12FA2"/>
    <w:rsid w:val="00A1314E"/>
    <w:rsid w:val="00A1360E"/>
    <w:rsid w:val="00A1376C"/>
    <w:rsid w:val="00A13962"/>
    <w:rsid w:val="00A139DF"/>
    <w:rsid w:val="00A13B3F"/>
    <w:rsid w:val="00A13B8D"/>
    <w:rsid w:val="00A13BC5"/>
    <w:rsid w:val="00A13C8D"/>
    <w:rsid w:val="00A1415B"/>
    <w:rsid w:val="00A14213"/>
    <w:rsid w:val="00A1473F"/>
    <w:rsid w:val="00A148AE"/>
    <w:rsid w:val="00A14B0B"/>
    <w:rsid w:val="00A15121"/>
    <w:rsid w:val="00A1529A"/>
    <w:rsid w:val="00A153A4"/>
    <w:rsid w:val="00A15424"/>
    <w:rsid w:val="00A156E9"/>
    <w:rsid w:val="00A15A04"/>
    <w:rsid w:val="00A15DC7"/>
    <w:rsid w:val="00A15E4E"/>
    <w:rsid w:val="00A163FD"/>
    <w:rsid w:val="00A1666E"/>
    <w:rsid w:val="00A16EB9"/>
    <w:rsid w:val="00A17322"/>
    <w:rsid w:val="00A174ED"/>
    <w:rsid w:val="00A20094"/>
    <w:rsid w:val="00A201E9"/>
    <w:rsid w:val="00A20480"/>
    <w:rsid w:val="00A206C4"/>
    <w:rsid w:val="00A2083F"/>
    <w:rsid w:val="00A20D07"/>
    <w:rsid w:val="00A20FCA"/>
    <w:rsid w:val="00A2103F"/>
    <w:rsid w:val="00A210DA"/>
    <w:rsid w:val="00A2110C"/>
    <w:rsid w:val="00A213B0"/>
    <w:rsid w:val="00A218F9"/>
    <w:rsid w:val="00A21B52"/>
    <w:rsid w:val="00A21EC3"/>
    <w:rsid w:val="00A21FE8"/>
    <w:rsid w:val="00A22267"/>
    <w:rsid w:val="00A22918"/>
    <w:rsid w:val="00A22F0C"/>
    <w:rsid w:val="00A22F9C"/>
    <w:rsid w:val="00A23F8F"/>
    <w:rsid w:val="00A242BF"/>
    <w:rsid w:val="00A24395"/>
    <w:rsid w:val="00A2467F"/>
    <w:rsid w:val="00A248E8"/>
    <w:rsid w:val="00A24958"/>
    <w:rsid w:val="00A24A94"/>
    <w:rsid w:val="00A24ACF"/>
    <w:rsid w:val="00A24CF5"/>
    <w:rsid w:val="00A24D55"/>
    <w:rsid w:val="00A24D66"/>
    <w:rsid w:val="00A24F3D"/>
    <w:rsid w:val="00A2509C"/>
    <w:rsid w:val="00A250D5"/>
    <w:rsid w:val="00A25160"/>
    <w:rsid w:val="00A25587"/>
    <w:rsid w:val="00A256F5"/>
    <w:rsid w:val="00A258DB"/>
    <w:rsid w:val="00A259E0"/>
    <w:rsid w:val="00A25BF3"/>
    <w:rsid w:val="00A265B2"/>
    <w:rsid w:val="00A26655"/>
    <w:rsid w:val="00A26666"/>
    <w:rsid w:val="00A26E2A"/>
    <w:rsid w:val="00A26F45"/>
    <w:rsid w:val="00A270A9"/>
    <w:rsid w:val="00A274CB"/>
    <w:rsid w:val="00A27DFA"/>
    <w:rsid w:val="00A27EA6"/>
    <w:rsid w:val="00A300DE"/>
    <w:rsid w:val="00A305F2"/>
    <w:rsid w:val="00A30652"/>
    <w:rsid w:val="00A30C3E"/>
    <w:rsid w:val="00A30D53"/>
    <w:rsid w:val="00A30E50"/>
    <w:rsid w:val="00A30E81"/>
    <w:rsid w:val="00A30F60"/>
    <w:rsid w:val="00A314CF"/>
    <w:rsid w:val="00A316F1"/>
    <w:rsid w:val="00A31A2C"/>
    <w:rsid w:val="00A31A69"/>
    <w:rsid w:val="00A31C07"/>
    <w:rsid w:val="00A321AF"/>
    <w:rsid w:val="00A321C7"/>
    <w:rsid w:val="00A32212"/>
    <w:rsid w:val="00A32397"/>
    <w:rsid w:val="00A32E3F"/>
    <w:rsid w:val="00A33040"/>
    <w:rsid w:val="00A3328A"/>
    <w:rsid w:val="00A3341B"/>
    <w:rsid w:val="00A3343F"/>
    <w:rsid w:val="00A334F8"/>
    <w:rsid w:val="00A33530"/>
    <w:rsid w:val="00A33550"/>
    <w:rsid w:val="00A335EE"/>
    <w:rsid w:val="00A33AD6"/>
    <w:rsid w:val="00A33AFE"/>
    <w:rsid w:val="00A33C11"/>
    <w:rsid w:val="00A33CE8"/>
    <w:rsid w:val="00A33E57"/>
    <w:rsid w:val="00A340C6"/>
    <w:rsid w:val="00A3413D"/>
    <w:rsid w:val="00A34166"/>
    <w:rsid w:val="00A34407"/>
    <w:rsid w:val="00A345FC"/>
    <w:rsid w:val="00A3482C"/>
    <w:rsid w:val="00A34894"/>
    <w:rsid w:val="00A34A36"/>
    <w:rsid w:val="00A34D5B"/>
    <w:rsid w:val="00A34FBB"/>
    <w:rsid w:val="00A35003"/>
    <w:rsid w:val="00A35100"/>
    <w:rsid w:val="00A3529F"/>
    <w:rsid w:val="00A35415"/>
    <w:rsid w:val="00A35956"/>
    <w:rsid w:val="00A359F6"/>
    <w:rsid w:val="00A35C03"/>
    <w:rsid w:val="00A35E01"/>
    <w:rsid w:val="00A360C0"/>
    <w:rsid w:val="00A36113"/>
    <w:rsid w:val="00A365DE"/>
    <w:rsid w:val="00A366E8"/>
    <w:rsid w:val="00A36765"/>
    <w:rsid w:val="00A368A3"/>
    <w:rsid w:val="00A3697D"/>
    <w:rsid w:val="00A36C1F"/>
    <w:rsid w:val="00A36E45"/>
    <w:rsid w:val="00A37423"/>
    <w:rsid w:val="00A376F2"/>
    <w:rsid w:val="00A37713"/>
    <w:rsid w:val="00A379BE"/>
    <w:rsid w:val="00A37A67"/>
    <w:rsid w:val="00A37AF7"/>
    <w:rsid w:val="00A37B7E"/>
    <w:rsid w:val="00A37E35"/>
    <w:rsid w:val="00A40628"/>
    <w:rsid w:val="00A40AF5"/>
    <w:rsid w:val="00A40B16"/>
    <w:rsid w:val="00A40B9E"/>
    <w:rsid w:val="00A40BF5"/>
    <w:rsid w:val="00A40DF1"/>
    <w:rsid w:val="00A40EAD"/>
    <w:rsid w:val="00A41290"/>
    <w:rsid w:val="00A413E8"/>
    <w:rsid w:val="00A4152C"/>
    <w:rsid w:val="00A4157A"/>
    <w:rsid w:val="00A41700"/>
    <w:rsid w:val="00A41811"/>
    <w:rsid w:val="00A41824"/>
    <w:rsid w:val="00A41863"/>
    <w:rsid w:val="00A41B6C"/>
    <w:rsid w:val="00A41C6A"/>
    <w:rsid w:val="00A41DC9"/>
    <w:rsid w:val="00A4204B"/>
    <w:rsid w:val="00A42472"/>
    <w:rsid w:val="00A4286F"/>
    <w:rsid w:val="00A42B7C"/>
    <w:rsid w:val="00A42ED3"/>
    <w:rsid w:val="00A4300F"/>
    <w:rsid w:val="00A4309B"/>
    <w:rsid w:val="00A432B6"/>
    <w:rsid w:val="00A433A6"/>
    <w:rsid w:val="00A434C4"/>
    <w:rsid w:val="00A4374C"/>
    <w:rsid w:val="00A43C8A"/>
    <w:rsid w:val="00A43E30"/>
    <w:rsid w:val="00A43EB2"/>
    <w:rsid w:val="00A43F3D"/>
    <w:rsid w:val="00A43FDE"/>
    <w:rsid w:val="00A44270"/>
    <w:rsid w:val="00A44331"/>
    <w:rsid w:val="00A44404"/>
    <w:rsid w:val="00A446D5"/>
    <w:rsid w:val="00A44749"/>
    <w:rsid w:val="00A44B04"/>
    <w:rsid w:val="00A44B9A"/>
    <w:rsid w:val="00A44D95"/>
    <w:rsid w:val="00A44E7F"/>
    <w:rsid w:val="00A44EE4"/>
    <w:rsid w:val="00A4519D"/>
    <w:rsid w:val="00A45BF1"/>
    <w:rsid w:val="00A45C44"/>
    <w:rsid w:val="00A45DB8"/>
    <w:rsid w:val="00A45E14"/>
    <w:rsid w:val="00A45F0C"/>
    <w:rsid w:val="00A46148"/>
    <w:rsid w:val="00A46978"/>
    <w:rsid w:val="00A46A35"/>
    <w:rsid w:val="00A46A8C"/>
    <w:rsid w:val="00A46AEF"/>
    <w:rsid w:val="00A46BCD"/>
    <w:rsid w:val="00A46C3A"/>
    <w:rsid w:val="00A46D6C"/>
    <w:rsid w:val="00A47102"/>
    <w:rsid w:val="00A472CB"/>
    <w:rsid w:val="00A4737C"/>
    <w:rsid w:val="00A47781"/>
    <w:rsid w:val="00A47A1E"/>
    <w:rsid w:val="00A47B87"/>
    <w:rsid w:val="00A501D8"/>
    <w:rsid w:val="00A504BA"/>
    <w:rsid w:val="00A50824"/>
    <w:rsid w:val="00A50B4F"/>
    <w:rsid w:val="00A50EA0"/>
    <w:rsid w:val="00A5129A"/>
    <w:rsid w:val="00A51850"/>
    <w:rsid w:val="00A51B0F"/>
    <w:rsid w:val="00A51DD0"/>
    <w:rsid w:val="00A51DE3"/>
    <w:rsid w:val="00A51DE9"/>
    <w:rsid w:val="00A51DFE"/>
    <w:rsid w:val="00A51F31"/>
    <w:rsid w:val="00A520A3"/>
    <w:rsid w:val="00A526D3"/>
    <w:rsid w:val="00A529CA"/>
    <w:rsid w:val="00A52E6C"/>
    <w:rsid w:val="00A530E0"/>
    <w:rsid w:val="00A536A1"/>
    <w:rsid w:val="00A53AF1"/>
    <w:rsid w:val="00A54098"/>
    <w:rsid w:val="00A541AB"/>
    <w:rsid w:val="00A54904"/>
    <w:rsid w:val="00A54B90"/>
    <w:rsid w:val="00A54BE1"/>
    <w:rsid w:val="00A54C2C"/>
    <w:rsid w:val="00A5507B"/>
    <w:rsid w:val="00A55335"/>
    <w:rsid w:val="00A553EE"/>
    <w:rsid w:val="00A555AA"/>
    <w:rsid w:val="00A557E2"/>
    <w:rsid w:val="00A55D30"/>
    <w:rsid w:val="00A5607E"/>
    <w:rsid w:val="00A562BA"/>
    <w:rsid w:val="00A5659E"/>
    <w:rsid w:val="00A56C6E"/>
    <w:rsid w:val="00A56F42"/>
    <w:rsid w:val="00A5706A"/>
    <w:rsid w:val="00A5759C"/>
    <w:rsid w:val="00A57685"/>
    <w:rsid w:val="00A57746"/>
    <w:rsid w:val="00A577A0"/>
    <w:rsid w:val="00A605AD"/>
    <w:rsid w:val="00A605B8"/>
    <w:rsid w:val="00A60A7F"/>
    <w:rsid w:val="00A60ABD"/>
    <w:rsid w:val="00A60C70"/>
    <w:rsid w:val="00A60CE6"/>
    <w:rsid w:val="00A60D81"/>
    <w:rsid w:val="00A61720"/>
    <w:rsid w:val="00A61730"/>
    <w:rsid w:val="00A6173D"/>
    <w:rsid w:val="00A617A1"/>
    <w:rsid w:val="00A61ABD"/>
    <w:rsid w:val="00A61BCB"/>
    <w:rsid w:val="00A6204F"/>
    <w:rsid w:val="00A62318"/>
    <w:rsid w:val="00A62692"/>
    <w:rsid w:val="00A62934"/>
    <w:rsid w:val="00A6304D"/>
    <w:rsid w:val="00A63228"/>
    <w:rsid w:val="00A63534"/>
    <w:rsid w:val="00A63B28"/>
    <w:rsid w:val="00A63EBE"/>
    <w:rsid w:val="00A6487B"/>
    <w:rsid w:val="00A64AAD"/>
    <w:rsid w:val="00A64B2C"/>
    <w:rsid w:val="00A64B7B"/>
    <w:rsid w:val="00A651DA"/>
    <w:rsid w:val="00A653DE"/>
    <w:rsid w:val="00A65808"/>
    <w:rsid w:val="00A6591E"/>
    <w:rsid w:val="00A65A5C"/>
    <w:rsid w:val="00A65AA8"/>
    <w:rsid w:val="00A65BD2"/>
    <w:rsid w:val="00A660FD"/>
    <w:rsid w:val="00A661FB"/>
    <w:rsid w:val="00A663F2"/>
    <w:rsid w:val="00A66749"/>
    <w:rsid w:val="00A667ED"/>
    <w:rsid w:val="00A66A7B"/>
    <w:rsid w:val="00A66AA1"/>
    <w:rsid w:val="00A66F48"/>
    <w:rsid w:val="00A67025"/>
    <w:rsid w:val="00A6706B"/>
    <w:rsid w:val="00A67B59"/>
    <w:rsid w:val="00A67BA9"/>
    <w:rsid w:val="00A67C59"/>
    <w:rsid w:val="00A70080"/>
    <w:rsid w:val="00A70312"/>
    <w:rsid w:val="00A70760"/>
    <w:rsid w:val="00A70D72"/>
    <w:rsid w:val="00A70E20"/>
    <w:rsid w:val="00A70F91"/>
    <w:rsid w:val="00A710B1"/>
    <w:rsid w:val="00A7115C"/>
    <w:rsid w:val="00A711D0"/>
    <w:rsid w:val="00A7148B"/>
    <w:rsid w:val="00A717B6"/>
    <w:rsid w:val="00A71872"/>
    <w:rsid w:val="00A71C8A"/>
    <w:rsid w:val="00A71CE8"/>
    <w:rsid w:val="00A71FEA"/>
    <w:rsid w:val="00A7203B"/>
    <w:rsid w:val="00A721D0"/>
    <w:rsid w:val="00A722E0"/>
    <w:rsid w:val="00A7259E"/>
    <w:rsid w:val="00A72D9E"/>
    <w:rsid w:val="00A72DA7"/>
    <w:rsid w:val="00A72E3F"/>
    <w:rsid w:val="00A72EA2"/>
    <w:rsid w:val="00A7305C"/>
    <w:rsid w:val="00A7313C"/>
    <w:rsid w:val="00A736FE"/>
    <w:rsid w:val="00A73E8A"/>
    <w:rsid w:val="00A7460A"/>
    <w:rsid w:val="00A74BA9"/>
    <w:rsid w:val="00A751E9"/>
    <w:rsid w:val="00A752A8"/>
    <w:rsid w:val="00A756AB"/>
    <w:rsid w:val="00A756B2"/>
    <w:rsid w:val="00A75D20"/>
    <w:rsid w:val="00A75DEC"/>
    <w:rsid w:val="00A76183"/>
    <w:rsid w:val="00A761BA"/>
    <w:rsid w:val="00A762C5"/>
    <w:rsid w:val="00A7675A"/>
    <w:rsid w:val="00A769AA"/>
    <w:rsid w:val="00A76F63"/>
    <w:rsid w:val="00A76FC8"/>
    <w:rsid w:val="00A77081"/>
    <w:rsid w:val="00A77754"/>
    <w:rsid w:val="00A7781C"/>
    <w:rsid w:val="00A77FA4"/>
    <w:rsid w:val="00A803AF"/>
    <w:rsid w:val="00A806C1"/>
    <w:rsid w:val="00A807CF"/>
    <w:rsid w:val="00A808D1"/>
    <w:rsid w:val="00A808E4"/>
    <w:rsid w:val="00A80A5A"/>
    <w:rsid w:val="00A80B65"/>
    <w:rsid w:val="00A80D2A"/>
    <w:rsid w:val="00A80F96"/>
    <w:rsid w:val="00A8127D"/>
    <w:rsid w:val="00A813B4"/>
    <w:rsid w:val="00A81581"/>
    <w:rsid w:val="00A8167D"/>
    <w:rsid w:val="00A816DE"/>
    <w:rsid w:val="00A817E0"/>
    <w:rsid w:val="00A81B5D"/>
    <w:rsid w:val="00A81CB2"/>
    <w:rsid w:val="00A81D46"/>
    <w:rsid w:val="00A82095"/>
    <w:rsid w:val="00A82312"/>
    <w:rsid w:val="00A82647"/>
    <w:rsid w:val="00A82768"/>
    <w:rsid w:val="00A827F8"/>
    <w:rsid w:val="00A82CF2"/>
    <w:rsid w:val="00A82D1E"/>
    <w:rsid w:val="00A82E74"/>
    <w:rsid w:val="00A83477"/>
    <w:rsid w:val="00A83843"/>
    <w:rsid w:val="00A838A1"/>
    <w:rsid w:val="00A838AF"/>
    <w:rsid w:val="00A83DEB"/>
    <w:rsid w:val="00A83DF5"/>
    <w:rsid w:val="00A84170"/>
    <w:rsid w:val="00A841F4"/>
    <w:rsid w:val="00A84731"/>
    <w:rsid w:val="00A8485D"/>
    <w:rsid w:val="00A84A8D"/>
    <w:rsid w:val="00A85697"/>
    <w:rsid w:val="00A8588A"/>
    <w:rsid w:val="00A85920"/>
    <w:rsid w:val="00A85C75"/>
    <w:rsid w:val="00A85D7D"/>
    <w:rsid w:val="00A85EED"/>
    <w:rsid w:val="00A861CD"/>
    <w:rsid w:val="00A8642D"/>
    <w:rsid w:val="00A86867"/>
    <w:rsid w:val="00A8695A"/>
    <w:rsid w:val="00A869E0"/>
    <w:rsid w:val="00A86AE8"/>
    <w:rsid w:val="00A86C31"/>
    <w:rsid w:val="00A86D06"/>
    <w:rsid w:val="00A871C0"/>
    <w:rsid w:val="00A871CB"/>
    <w:rsid w:val="00A874FF"/>
    <w:rsid w:val="00A877CD"/>
    <w:rsid w:val="00A87946"/>
    <w:rsid w:val="00A879DD"/>
    <w:rsid w:val="00A87A23"/>
    <w:rsid w:val="00A87BDC"/>
    <w:rsid w:val="00A87C20"/>
    <w:rsid w:val="00A87E60"/>
    <w:rsid w:val="00A90213"/>
    <w:rsid w:val="00A90220"/>
    <w:rsid w:val="00A904D7"/>
    <w:rsid w:val="00A90636"/>
    <w:rsid w:val="00A907FB"/>
    <w:rsid w:val="00A9094D"/>
    <w:rsid w:val="00A910BF"/>
    <w:rsid w:val="00A912B1"/>
    <w:rsid w:val="00A918A6"/>
    <w:rsid w:val="00A91B9C"/>
    <w:rsid w:val="00A91BEC"/>
    <w:rsid w:val="00A92046"/>
    <w:rsid w:val="00A92316"/>
    <w:rsid w:val="00A927B6"/>
    <w:rsid w:val="00A9295B"/>
    <w:rsid w:val="00A929CD"/>
    <w:rsid w:val="00A92E96"/>
    <w:rsid w:val="00A92FA7"/>
    <w:rsid w:val="00A930E5"/>
    <w:rsid w:val="00A93B71"/>
    <w:rsid w:val="00A93D09"/>
    <w:rsid w:val="00A93E1D"/>
    <w:rsid w:val="00A940D7"/>
    <w:rsid w:val="00A9423E"/>
    <w:rsid w:val="00A95068"/>
    <w:rsid w:val="00A95214"/>
    <w:rsid w:val="00A954F3"/>
    <w:rsid w:val="00A95A37"/>
    <w:rsid w:val="00A95BDE"/>
    <w:rsid w:val="00A95FDD"/>
    <w:rsid w:val="00A96554"/>
    <w:rsid w:val="00A9677B"/>
    <w:rsid w:val="00A968DF"/>
    <w:rsid w:val="00A96997"/>
    <w:rsid w:val="00A96AAF"/>
    <w:rsid w:val="00A96F1B"/>
    <w:rsid w:val="00A96F22"/>
    <w:rsid w:val="00A975ED"/>
    <w:rsid w:val="00A979C8"/>
    <w:rsid w:val="00A979D3"/>
    <w:rsid w:val="00A97C3B"/>
    <w:rsid w:val="00A97D43"/>
    <w:rsid w:val="00AA009F"/>
    <w:rsid w:val="00AA0688"/>
    <w:rsid w:val="00AA0755"/>
    <w:rsid w:val="00AA0D8E"/>
    <w:rsid w:val="00AA0DF9"/>
    <w:rsid w:val="00AA0E22"/>
    <w:rsid w:val="00AA0FE8"/>
    <w:rsid w:val="00AA1148"/>
    <w:rsid w:val="00AA1832"/>
    <w:rsid w:val="00AA1A22"/>
    <w:rsid w:val="00AA1D36"/>
    <w:rsid w:val="00AA1EA1"/>
    <w:rsid w:val="00AA1EBC"/>
    <w:rsid w:val="00AA209C"/>
    <w:rsid w:val="00AA225C"/>
    <w:rsid w:val="00AA252E"/>
    <w:rsid w:val="00AA29D7"/>
    <w:rsid w:val="00AA2FF3"/>
    <w:rsid w:val="00AA3263"/>
    <w:rsid w:val="00AA3424"/>
    <w:rsid w:val="00AA3635"/>
    <w:rsid w:val="00AA3D18"/>
    <w:rsid w:val="00AA3EC4"/>
    <w:rsid w:val="00AA4175"/>
    <w:rsid w:val="00AA45D4"/>
    <w:rsid w:val="00AA45EA"/>
    <w:rsid w:val="00AA4B3C"/>
    <w:rsid w:val="00AA4C92"/>
    <w:rsid w:val="00AA4D0C"/>
    <w:rsid w:val="00AA4D26"/>
    <w:rsid w:val="00AA4FCD"/>
    <w:rsid w:val="00AA50C3"/>
    <w:rsid w:val="00AA5152"/>
    <w:rsid w:val="00AA541A"/>
    <w:rsid w:val="00AA552C"/>
    <w:rsid w:val="00AA5766"/>
    <w:rsid w:val="00AA57BE"/>
    <w:rsid w:val="00AA585B"/>
    <w:rsid w:val="00AA5E25"/>
    <w:rsid w:val="00AA624C"/>
    <w:rsid w:val="00AA628D"/>
    <w:rsid w:val="00AA6766"/>
    <w:rsid w:val="00AA67C3"/>
    <w:rsid w:val="00AA682E"/>
    <w:rsid w:val="00AA6B72"/>
    <w:rsid w:val="00AA704B"/>
    <w:rsid w:val="00AA7180"/>
    <w:rsid w:val="00AA7658"/>
    <w:rsid w:val="00AA77E8"/>
    <w:rsid w:val="00AA7D10"/>
    <w:rsid w:val="00AA7E4C"/>
    <w:rsid w:val="00AA7EC3"/>
    <w:rsid w:val="00AB0045"/>
    <w:rsid w:val="00AB01EF"/>
    <w:rsid w:val="00AB0228"/>
    <w:rsid w:val="00AB056A"/>
    <w:rsid w:val="00AB0A82"/>
    <w:rsid w:val="00AB11D5"/>
    <w:rsid w:val="00AB155B"/>
    <w:rsid w:val="00AB1624"/>
    <w:rsid w:val="00AB1A5E"/>
    <w:rsid w:val="00AB1E15"/>
    <w:rsid w:val="00AB2032"/>
    <w:rsid w:val="00AB2105"/>
    <w:rsid w:val="00AB2BE4"/>
    <w:rsid w:val="00AB2E16"/>
    <w:rsid w:val="00AB2EE0"/>
    <w:rsid w:val="00AB3250"/>
    <w:rsid w:val="00AB3B31"/>
    <w:rsid w:val="00AB3B5C"/>
    <w:rsid w:val="00AB3BC8"/>
    <w:rsid w:val="00AB3E85"/>
    <w:rsid w:val="00AB4581"/>
    <w:rsid w:val="00AB45AF"/>
    <w:rsid w:val="00AB4B26"/>
    <w:rsid w:val="00AB4B40"/>
    <w:rsid w:val="00AB4B64"/>
    <w:rsid w:val="00AB4C42"/>
    <w:rsid w:val="00AB4D22"/>
    <w:rsid w:val="00AB523D"/>
    <w:rsid w:val="00AB5316"/>
    <w:rsid w:val="00AB53DF"/>
    <w:rsid w:val="00AB56AF"/>
    <w:rsid w:val="00AB5B28"/>
    <w:rsid w:val="00AB5BB0"/>
    <w:rsid w:val="00AB5C2F"/>
    <w:rsid w:val="00AB5DFE"/>
    <w:rsid w:val="00AB65A3"/>
    <w:rsid w:val="00AB6674"/>
    <w:rsid w:val="00AB6879"/>
    <w:rsid w:val="00AB6A31"/>
    <w:rsid w:val="00AB704D"/>
    <w:rsid w:val="00AB7352"/>
    <w:rsid w:val="00AB7495"/>
    <w:rsid w:val="00AB7573"/>
    <w:rsid w:val="00AB7836"/>
    <w:rsid w:val="00AB7884"/>
    <w:rsid w:val="00AB7E5D"/>
    <w:rsid w:val="00AB7E76"/>
    <w:rsid w:val="00AB7F7B"/>
    <w:rsid w:val="00AC04A1"/>
    <w:rsid w:val="00AC04B5"/>
    <w:rsid w:val="00AC06BB"/>
    <w:rsid w:val="00AC0E41"/>
    <w:rsid w:val="00AC14A3"/>
    <w:rsid w:val="00AC1717"/>
    <w:rsid w:val="00AC1928"/>
    <w:rsid w:val="00AC1CA7"/>
    <w:rsid w:val="00AC1D0C"/>
    <w:rsid w:val="00AC2099"/>
    <w:rsid w:val="00AC20B6"/>
    <w:rsid w:val="00AC214E"/>
    <w:rsid w:val="00AC2271"/>
    <w:rsid w:val="00AC24DB"/>
    <w:rsid w:val="00AC2513"/>
    <w:rsid w:val="00AC25AD"/>
    <w:rsid w:val="00AC25D3"/>
    <w:rsid w:val="00AC275C"/>
    <w:rsid w:val="00AC2CB4"/>
    <w:rsid w:val="00AC2D7A"/>
    <w:rsid w:val="00AC2F7E"/>
    <w:rsid w:val="00AC3010"/>
    <w:rsid w:val="00AC302D"/>
    <w:rsid w:val="00AC3355"/>
    <w:rsid w:val="00AC353B"/>
    <w:rsid w:val="00AC3885"/>
    <w:rsid w:val="00AC38EA"/>
    <w:rsid w:val="00AC3C4E"/>
    <w:rsid w:val="00AC3E93"/>
    <w:rsid w:val="00AC43DE"/>
    <w:rsid w:val="00AC4468"/>
    <w:rsid w:val="00AC4480"/>
    <w:rsid w:val="00AC44B3"/>
    <w:rsid w:val="00AC4A3F"/>
    <w:rsid w:val="00AC4AD1"/>
    <w:rsid w:val="00AC4BDD"/>
    <w:rsid w:val="00AC4FBF"/>
    <w:rsid w:val="00AC57BE"/>
    <w:rsid w:val="00AC57CE"/>
    <w:rsid w:val="00AC586F"/>
    <w:rsid w:val="00AC594B"/>
    <w:rsid w:val="00AC5A17"/>
    <w:rsid w:val="00AC5AF8"/>
    <w:rsid w:val="00AC5BC4"/>
    <w:rsid w:val="00AC5E90"/>
    <w:rsid w:val="00AC6415"/>
    <w:rsid w:val="00AC6888"/>
    <w:rsid w:val="00AC6CD0"/>
    <w:rsid w:val="00AC6DAD"/>
    <w:rsid w:val="00AC6E75"/>
    <w:rsid w:val="00AC7779"/>
    <w:rsid w:val="00AC7819"/>
    <w:rsid w:val="00AC7ACF"/>
    <w:rsid w:val="00AC7AD3"/>
    <w:rsid w:val="00AC7B04"/>
    <w:rsid w:val="00AD0282"/>
    <w:rsid w:val="00AD034C"/>
    <w:rsid w:val="00AD08A1"/>
    <w:rsid w:val="00AD0A44"/>
    <w:rsid w:val="00AD0ED9"/>
    <w:rsid w:val="00AD0F0B"/>
    <w:rsid w:val="00AD10E5"/>
    <w:rsid w:val="00AD1522"/>
    <w:rsid w:val="00AD16CA"/>
    <w:rsid w:val="00AD18D0"/>
    <w:rsid w:val="00AD1CB0"/>
    <w:rsid w:val="00AD1E5B"/>
    <w:rsid w:val="00AD21AD"/>
    <w:rsid w:val="00AD221B"/>
    <w:rsid w:val="00AD2337"/>
    <w:rsid w:val="00AD2588"/>
    <w:rsid w:val="00AD265D"/>
    <w:rsid w:val="00AD2671"/>
    <w:rsid w:val="00AD26DE"/>
    <w:rsid w:val="00AD27B6"/>
    <w:rsid w:val="00AD28FA"/>
    <w:rsid w:val="00AD2A8B"/>
    <w:rsid w:val="00AD2CA9"/>
    <w:rsid w:val="00AD2D32"/>
    <w:rsid w:val="00AD3115"/>
    <w:rsid w:val="00AD317C"/>
    <w:rsid w:val="00AD38F6"/>
    <w:rsid w:val="00AD3C64"/>
    <w:rsid w:val="00AD3CA1"/>
    <w:rsid w:val="00AD3D26"/>
    <w:rsid w:val="00AD3F7B"/>
    <w:rsid w:val="00AD3FEB"/>
    <w:rsid w:val="00AD4270"/>
    <w:rsid w:val="00AD4666"/>
    <w:rsid w:val="00AD46DF"/>
    <w:rsid w:val="00AD4ADA"/>
    <w:rsid w:val="00AD4AF0"/>
    <w:rsid w:val="00AD4B89"/>
    <w:rsid w:val="00AD5167"/>
    <w:rsid w:val="00AD5185"/>
    <w:rsid w:val="00AD52EC"/>
    <w:rsid w:val="00AD5D55"/>
    <w:rsid w:val="00AD5F80"/>
    <w:rsid w:val="00AD6468"/>
    <w:rsid w:val="00AD6788"/>
    <w:rsid w:val="00AD6A6F"/>
    <w:rsid w:val="00AD6BE2"/>
    <w:rsid w:val="00AD6F27"/>
    <w:rsid w:val="00AD7210"/>
    <w:rsid w:val="00AD72CB"/>
    <w:rsid w:val="00AD73D4"/>
    <w:rsid w:val="00AD73F1"/>
    <w:rsid w:val="00AD7417"/>
    <w:rsid w:val="00AD7838"/>
    <w:rsid w:val="00AD7846"/>
    <w:rsid w:val="00AD78E8"/>
    <w:rsid w:val="00AD7979"/>
    <w:rsid w:val="00AE022D"/>
    <w:rsid w:val="00AE028F"/>
    <w:rsid w:val="00AE0460"/>
    <w:rsid w:val="00AE04FC"/>
    <w:rsid w:val="00AE05FE"/>
    <w:rsid w:val="00AE099C"/>
    <w:rsid w:val="00AE0ABD"/>
    <w:rsid w:val="00AE0BE2"/>
    <w:rsid w:val="00AE1419"/>
    <w:rsid w:val="00AE148D"/>
    <w:rsid w:val="00AE1767"/>
    <w:rsid w:val="00AE2092"/>
    <w:rsid w:val="00AE22B3"/>
    <w:rsid w:val="00AE23FB"/>
    <w:rsid w:val="00AE24B2"/>
    <w:rsid w:val="00AE2738"/>
    <w:rsid w:val="00AE2DF1"/>
    <w:rsid w:val="00AE2F03"/>
    <w:rsid w:val="00AE31B9"/>
    <w:rsid w:val="00AE31BE"/>
    <w:rsid w:val="00AE3473"/>
    <w:rsid w:val="00AE369F"/>
    <w:rsid w:val="00AE37AA"/>
    <w:rsid w:val="00AE3860"/>
    <w:rsid w:val="00AE3A39"/>
    <w:rsid w:val="00AE4090"/>
    <w:rsid w:val="00AE40E3"/>
    <w:rsid w:val="00AE41ED"/>
    <w:rsid w:val="00AE43C7"/>
    <w:rsid w:val="00AE443B"/>
    <w:rsid w:val="00AE44BF"/>
    <w:rsid w:val="00AE487C"/>
    <w:rsid w:val="00AE4B4B"/>
    <w:rsid w:val="00AE4BDD"/>
    <w:rsid w:val="00AE4C69"/>
    <w:rsid w:val="00AE4D2E"/>
    <w:rsid w:val="00AE4DA6"/>
    <w:rsid w:val="00AE4F83"/>
    <w:rsid w:val="00AE5407"/>
    <w:rsid w:val="00AE5487"/>
    <w:rsid w:val="00AE5897"/>
    <w:rsid w:val="00AE5F32"/>
    <w:rsid w:val="00AE65DC"/>
    <w:rsid w:val="00AE669A"/>
    <w:rsid w:val="00AE67C4"/>
    <w:rsid w:val="00AE6843"/>
    <w:rsid w:val="00AE6900"/>
    <w:rsid w:val="00AE6EB3"/>
    <w:rsid w:val="00AE6EF0"/>
    <w:rsid w:val="00AE6F0D"/>
    <w:rsid w:val="00AE7259"/>
    <w:rsid w:val="00AE741C"/>
    <w:rsid w:val="00AE76B5"/>
    <w:rsid w:val="00AE7A33"/>
    <w:rsid w:val="00AE7CC6"/>
    <w:rsid w:val="00AE7E68"/>
    <w:rsid w:val="00AF002C"/>
    <w:rsid w:val="00AF007A"/>
    <w:rsid w:val="00AF02C0"/>
    <w:rsid w:val="00AF060D"/>
    <w:rsid w:val="00AF0961"/>
    <w:rsid w:val="00AF0977"/>
    <w:rsid w:val="00AF0A62"/>
    <w:rsid w:val="00AF0B62"/>
    <w:rsid w:val="00AF1670"/>
    <w:rsid w:val="00AF1991"/>
    <w:rsid w:val="00AF1A80"/>
    <w:rsid w:val="00AF1CC5"/>
    <w:rsid w:val="00AF1F18"/>
    <w:rsid w:val="00AF20CD"/>
    <w:rsid w:val="00AF214D"/>
    <w:rsid w:val="00AF22EC"/>
    <w:rsid w:val="00AF25E5"/>
    <w:rsid w:val="00AF2695"/>
    <w:rsid w:val="00AF2705"/>
    <w:rsid w:val="00AF28FA"/>
    <w:rsid w:val="00AF29BB"/>
    <w:rsid w:val="00AF2F98"/>
    <w:rsid w:val="00AF2FD5"/>
    <w:rsid w:val="00AF34E5"/>
    <w:rsid w:val="00AF35D0"/>
    <w:rsid w:val="00AF3653"/>
    <w:rsid w:val="00AF384E"/>
    <w:rsid w:val="00AF38DD"/>
    <w:rsid w:val="00AF472D"/>
    <w:rsid w:val="00AF4CF9"/>
    <w:rsid w:val="00AF4E89"/>
    <w:rsid w:val="00AF4EF3"/>
    <w:rsid w:val="00AF50F3"/>
    <w:rsid w:val="00AF54EA"/>
    <w:rsid w:val="00AF5625"/>
    <w:rsid w:val="00AF5BDA"/>
    <w:rsid w:val="00AF5D7F"/>
    <w:rsid w:val="00AF5DD4"/>
    <w:rsid w:val="00AF5E96"/>
    <w:rsid w:val="00AF60CA"/>
    <w:rsid w:val="00AF610E"/>
    <w:rsid w:val="00AF6647"/>
    <w:rsid w:val="00AF6B08"/>
    <w:rsid w:val="00AF6B20"/>
    <w:rsid w:val="00AF6C67"/>
    <w:rsid w:val="00AF6F85"/>
    <w:rsid w:val="00AF708D"/>
    <w:rsid w:val="00AF7360"/>
    <w:rsid w:val="00AF76BD"/>
    <w:rsid w:val="00AF76FD"/>
    <w:rsid w:val="00AF77AA"/>
    <w:rsid w:val="00AF7AD0"/>
    <w:rsid w:val="00AF7E56"/>
    <w:rsid w:val="00B0014F"/>
    <w:rsid w:val="00B00461"/>
    <w:rsid w:val="00B00483"/>
    <w:rsid w:val="00B00887"/>
    <w:rsid w:val="00B008A8"/>
    <w:rsid w:val="00B0091C"/>
    <w:rsid w:val="00B00D03"/>
    <w:rsid w:val="00B00E97"/>
    <w:rsid w:val="00B01182"/>
    <w:rsid w:val="00B01335"/>
    <w:rsid w:val="00B0161C"/>
    <w:rsid w:val="00B01671"/>
    <w:rsid w:val="00B0171A"/>
    <w:rsid w:val="00B01725"/>
    <w:rsid w:val="00B01D46"/>
    <w:rsid w:val="00B01DF6"/>
    <w:rsid w:val="00B01FFF"/>
    <w:rsid w:val="00B02208"/>
    <w:rsid w:val="00B0249B"/>
    <w:rsid w:val="00B028D5"/>
    <w:rsid w:val="00B02A96"/>
    <w:rsid w:val="00B02B18"/>
    <w:rsid w:val="00B02BA7"/>
    <w:rsid w:val="00B02F1C"/>
    <w:rsid w:val="00B02FFA"/>
    <w:rsid w:val="00B031CC"/>
    <w:rsid w:val="00B0337E"/>
    <w:rsid w:val="00B0339F"/>
    <w:rsid w:val="00B03701"/>
    <w:rsid w:val="00B038A9"/>
    <w:rsid w:val="00B03AB6"/>
    <w:rsid w:val="00B03DE0"/>
    <w:rsid w:val="00B0401D"/>
    <w:rsid w:val="00B048DB"/>
    <w:rsid w:val="00B0494C"/>
    <w:rsid w:val="00B0498F"/>
    <w:rsid w:val="00B04AA7"/>
    <w:rsid w:val="00B04DE0"/>
    <w:rsid w:val="00B04E09"/>
    <w:rsid w:val="00B05086"/>
    <w:rsid w:val="00B05155"/>
    <w:rsid w:val="00B05182"/>
    <w:rsid w:val="00B0575B"/>
    <w:rsid w:val="00B05B49"/>
    <w:rsid w:val="00B05ED2"/>
    <w:rsid w:val="00B05FDF"/>
    <w:rsid w:val="00B060E0"/>
    <w:rsid w:val="00B0645C"/>
    <w:rsid w:val="00B06B1D"/>
    <w:rsid w:val="00B06B5F"/>
    <w:rsid w:val="00B06BAC"/>
    <w:rsid w:val="00B06E60"/>
    <w:rsid w:val="00B06ED5"/>
    <w:rsid w:val="00B06F84"/>
    <w:rsid w:val="00B07101"/>
    <w:rsid w:val="00B07137"/>
    <w:rsid w:val="00B0755C"/>
    <w:rsid w:val="00B075AC"/>
    <w:rsid w:val="00B07675"/>
    <w:rsid w:val="00B07DD2"/>
    <w:rsid w:val="00B10329"/>
    <w:rsid w:val="00B1045B"/>
    <w:rsid w:val="00B10764"/>
    <w:rsid w:val="00B10A88"/>
    <w:rsid w:val="00B10BD8"/>
    <w:rsid w:val="00B10D34"/>
    <w:rsid w:val="00B10D40"/>
    <w:rsid w:val="00B10E4D"/>
    <w:rsid w:val="00B10E79"/>
    <w:rsid w:val="00B11629"/>
    <w:rsid w:val="00B11CA8"/>
    <w:rsid w:val="00B127A6"/>
    <w:rsid w:val="00B127CB"/>
    <w:rsid w:val="00B129A4"/>
    <w:rsid w:val="00B129BD"/>
    <w:rsid w:val="00B12D70"/>
    <w:rsid w:val="00B12E63"/>
    <w:rsid w:val="00B13002"/>
    <w:rsid w:val="00B13271"/>
    <w:rsid w:val="00B135E8"/>
    <w:rsid w:val="00B138CA"/>
    <w:rsid w:val="00B13F18"/>
    <w:rsid w:val="00B145A1"/>
    <w:rsid w:val="00B151EB"/>
    <w:rsid w:val="00B153F6"/>
    <w:rsid w:val="00B15440"/>
    <w:rsid w:val="00B15645"/>
    <w:rsid w:val="00B15D50"/>
    <w:rsid w:val="00B1610C"/>
    <w:rsid w:val="00B16561"/>
    <w:rsid w:val="00B1666D"/>
    <w:rsid w:val="00B1676C"/>
    <w:rsid w:val="00B169A6"/>
    <w:rsid w:val="00B16B36"/>
    <w:rsid w:val="00B16EA1"/>
    <w:rsid w:val="00B1728C"/>
    <w:rsid w:val="00B17499"/>
    <w:rsid w:val="00B175F7"/>
    <w:rsid w:val="00B17DFF"/>
    <w:rsid w:val="00B17E3B"/>
    <w:rsid w:val="00B17ED2"/>
    <w:rsid w:val="00B20135"/>
    <w:rsid w:val="00B20359"/>
    <w:rsid w:val="00B2081F"/>
    <w:rsid w:val="00B20A87"/>
    <w:rsid w:val="00B20DFD"/>
    <w:rsid w:val="00B20F43"/>
    <w:rsid w:val="00B210E0"/>
    <w:rsid w:val="00B21271"/>
    <w:rsid w:val="00B215C7"/>
    <w:rsid w:val="00B2161E"/>
    <w:rsid w:val="00B217C2"/>
    <w:rsid w:val="00B219EE"/>
    <w:rsid w:val="00B21A8F"/>
    <w:rsid w:val="00B21CC8"/>
    <w:rsid w:val="00B21D2B"/>
    <w:rsid w:val="00B22998"/>
    <w:rsid w:val="00B22A8B"/>
    <w:rsid w:val="00B23090"/>
    <w:rsid w:val="00B23C72"/>
    <w:rsid w:val="00B23E4A"/>
    <w:rsid w:val="00B23EA7"/>
    <w:rsid w:val="00B23F35"/>
    <w:rsid w:val="00B24144"/>
    <w:rsid w:val="00B246FF"/>
    <w:rsid w:val="00B24951"/>
    <w:rsid w:val="00B249EC"/>
    <w:rsid w:val="00B24C2D"/>
    <w:rsid w:val="00B24D1D"/>
    <w:rsid w:val="00B25096"/>
    <w:rsid w:val="00B2514B"/>
    <w:rsid w:val="00B251D2"/>
    <w:rsid w:val="00B25203"/>
    <w:rsid w:val="00B25808"/>
    <w:rsid w:val="00B25C48"/>
    <w:rsid w:val="00B261D7"/>
    <w:rsid w:val="00B26258"/>
    <w:rsid w:val="00B2685D"/>
    <w:rsid w:val="00B26BE6"/>
    <w:rsid w:val="00B26F25"/>
    <w:rsid w:val="00B27185"/>
    <w:rsid w:val="00B27594"/>
    <w:rsid w:val="00B301D8"/>
    <w:rsid w:val="00B30445"/>
    <w:rsid w:val="00B30447"/>
    <w:rsid w:val="00B304FF"/>
    <w:rsid w:val="00B306CF"/>
    <w:rsid w:val="00B307FD"/>
    <w:rsid w:val="00B30A00"/>
    <w:rsid w:val="00B30AA7"/>
    <w:rsid w:val="00B30E2B"/>
    <w:rsid w:val="00B30F54"/>
    <w:rsid w:val="00B310E8"/>
    <w:rsid w:val="00B31189"/>
    <w:rsid w:val="00B3162C"/>
    <w:rsid w:val="00B318DA"/>
    <w:rsid w:val="00B31963"/>
    <w:rsid w:val="00B31C19"/>
    <w:rsid w:val="00B32027"/>
    <w:rsid w:val="00B324EB"/>
    <w:rsid w:val="00B32A0D"/>
    <w:rsid w:val="00B32A0E"/>
    <w:rsid w:val="00B32A1F"/>
    <w:rsid w:val="00B32E27"/>
    <w:rsid w:val="00B33040"/>
    <w:rsid w:val="00B337E1"/>
    <w:rsid w:val="00B339A0"/>
    <w:rsid w:val="00B33B7E"/>
    <w:rsid w:val="00B33E94"/>
    <w:rsid w:val="00B33FE7"/>
    <w:rsid w:val="00B34124"/>
    <w:rsid w:val="00B34658"/>
    <w:rsid w:val="00B34660"/>
    <w:rsid w:val="00B34BCF"/>
    <w:rsid w:val="00B35176"/>
    <w:rsid w:val="00B352D8"/>
    <w:rsid w:val="00B35377"/>
    <w:rsid w:val="00B35415"/>
    <w:rsid w:val="00B357F4"/>
    <w:rsid w:val="00B358C8"/>
    <w:rsid w:val="00B35FAF"/>
    <w:rsid w:val="00B35FEF"/>
    <w:rsid w:val="00B360E7"/>
    <w:rsid w:val="00B36A6B"/>
    <w:rsid w:val="00B36B29"/>
    <w:rsid w:val="00B36CF7"/>
    <w:rsid w:val="00B36E11"/>
    <w:rsid w:val="00B36EFF"/>
    <w:rsid w:val="00B372E8"/>
    <w:rsid w:val="00B3770A"/>
    <w:rsid w:val="00B3776C"/>
    <w:rsid w:val="00B37B57"/>
    <w:rsid w:val="00B37BA0"/>
    <w:rsid w:val="00B37FB8"/>
    <w:rsid w:val="00B401D4"/>
    <w:rsid w:val="00B40247"/>
    <w:rsid w:val="00B4031B"/>
    <w:rsid w:val="00B40B4C"/>
    <w:rsid w:val="00B40DFB"/>
    <w:rsid w:val="00B40EE0"/>
    <w:rsid w:val="00B41040"/>
    <w:rsid w:val="00B4122F"/>
    <w:rsid w:val="00B416A0"/>
    <w:rsid w:val="00B416D8"/>
    <w:rsid w:val="00B417F1"/>
    <w:rsid w:val="00B4197C"/>
    <w:rsid w:val="00B41A0B"/>
    <w:rsid w:val="00B41CD5"/>
    <w:rsid w:val="00B41D69"/>
    <w:rsid w:val="00B41DE9"/>
    <w:rsid w:val="00B421A4"/>
    <w:rsid w:val="00B4242F"/>
    <w:rsid w:val="00B42834"/>
    <w:rsid w:val="00B42A19"/>
    <w:rsid w:val="00B43018"/>
    <w:rsid w:val="00B43A40"/>
    <w:rsid w:val="00B43E93"/>
    <w:rsid w:val="00B44255"/>
    <w:rsid w:val="00B4433E"/>
    <w:rsid w:val="00B44516"/>
    <w:rsid w:val="00B446F1"/>
    <w:rsid w:val="00B447C9"/>
    <w:rsid w:val="00B447DC"/>
    <w:rsid w:val="00B44C07"/>
    <w:rsid w:val="00B45037"/>
    <w:rsid w:val="00B45186"/>
    <w:rsid w:val="00B453A9"/>
    <w:rsid w:val="00B455AB"/>
    <w:rsid w:val="00B457F3"/>
    <w:rsid w:val="00B458C7"/>
    <w:rsid w:val="00B45C46"/>
    <w:rsid w:val="00B45CBB"/>
    <w:rsid w:val="00B45ED9"/>
    <w:rsid w:val="00B4628E"/>
    <w:rsid w:val="00B46379"/>
    <w:rsid w:val="00B466CD"/>
    <w:rsid w:val="00B47766"/>
    <w:rsid w:val="00B47A97"/>
    <w:rsid w:val="00B47C0E"/>
    <w:rsid w:val="00B47F92"/>
    <w:rsid w:val="00B502D7"/>
    <w:rsid w:val="00B5046A"/>
    <w:rsid w:val="00B50514"/>
    <w:rsid w:val="00B5062A"/>
    <w:rsid w:val="00B50821"/>
    <w:rsid w:val="00B51058"/>
    <w:rsid w:val="00B51257"/>
    <w:rsid w:val="00B5138B"/>
    <w:rsid w:val="00B513C3"/>
    <w:rsid w:val="00B51C87"/>
    <w:rsid w:val="00B51FCF"/>
    <w:rsid w:val="00B52AE8"/>
    <w:rsid w:val="00B52CFC"/>
    <w:rsid w:val="00B52E63"/>
    <w:rsid w:val="00B531FC"/>
    <w:rsid w:val="00B5330C"/>
    <w:rsid w:val="00B53616"/>
    <w:rsid w:val="00B53854"/>
    <w:rsid w:val="00B53A5C"/>
    <w:rsid w:val="00B53BA3"/>
    <w:rsid w:val="00B54245"/>
    <w:rsid w:val="00B54249"/>
    <w:rsid w:val="00B54379"/>
    <w:rsid w:val="00B54468"/>
    <w:rsid w:val="00B54628"/>
    <w:rsid w:val="00B5462E"/>
    <w:rsid w:val="00B546FF"/>
    <w:rsid w:val="00B54798"/>
    <w:rsid w:val="00B547A1"/>
    <w:rsid w:val="00B54C22"/>
    <w:rsid w:val="00B54E05"/>
    <w:rsid w:val="00B54FC5"/>
    <w:rsid w:val="00B551E0"/>
    <w:rsid w:val="00B5521F"/>
    <w:rsid w:val="00B5562D"/>
    <w:rsid w:val="00B55C5B"/>
    <w:rsid w:val="00B55DA6"/>
    <w:rsid w:val="00B56285"/>
    <w:rsid w:val="00B5642B"/>
    <w:rsid w:val="00B569C0"/>
    <w:rsid w:val="00B57078"/>
    <w:rsid w:val="00B5712E"/>
    <w:rsid w:val="00B5743C"/>
    <w:rsid w:val="00B575DF"/>
    <w:rsid w:val="00B57A9F"/>
    <w:rsid w:val="00B57EB0"/>
    <w:rsid w:val="00B57ED7"/>
    <w:rsid w:val="00B57F38"/>
    <w:rsid w:val="00B601E2"/>
    <w:rsid w:val="00B602FF"/>
    <w:rsid w:val="00B603BD"/>
    <w:rsid w:val="00B6070B"/>
    <w:rsid w:val="00B607E5"/>
    <w:rsid w:val="00B60A38"/>
    <w:rsid w:val="00B60AEF"/>
    <w:rsid w:val="00B60D1C"/>
    <w:rsid w:val="00B60D51"/>
    <w:rsid w:val="00B60F88"/>
    <w:rsid w:val="00B6115D"/>
    <w:rsid w:val="00B61289"/>
    <w:rsid w:val="00B6157D"/>
    <w:rsid w:val="00B616D6"/>
    <w:rsid w:val="00B61902"/>
    <w:rsid w:val="00B61993"/>
    <w:rsid w:val="00B619AC"/>
    <w:rsid w:val="00B61A11"/>
    <w:rsid w:val="00B61AD5"/>
    <w:rsid w:val="00B61FA0"/>
    <w:rsid w:val="00B61FBF"/>
    <w:rsid w:val="00B62022"/>
    <w:rsid w:val="00B620D1"/>
    <w:rsid w:val="00B6247F"/>
    <w:rsid w:val="00B62891"/>
    <w:rsid w:val="00B62939"/>
    <w:rsid w:val="00B62B17"/>
    <w:rsid w:val="00B62C18"/>
    <w:rsid w:val="00B62D58"/>
    <w:rsid w:val="00B633C5"/>
    <w:rsid w:val="00B6396B"/>
    <w:rsid w:val="00B63A21"/>
    <w:rsid w:val="00B63B5D"/>
    <w:rsid w:val="00B63CF9"/>
    <w:rsid w:val="00B63D4A"/>
    <w:rsid w:val="00B63E9E"/>
    <w:rsid w:val="00B63FE6"/>
    <w:rsid w:val="00B64095"/>
    <w:rsid w:val="00B641CA"/>
    <w:rsid w:val="00B641D9"/>
    <w:rsid w:val="00B644C5"/>
    <w:rsid w:val="00B6454E"/>
    <w:rsid w:val="00B645C9"/>
    <w:rsid w:val="00B64CB0"/>
    <w:rsid w:val="00B64CFA"/>
    <w:rsid w:val="00B64D49"/>
    <w:rsid w:val="00B64E0F"/>
    <w:rsid w:val="00B64E98"/>
    <w:rsid w:val="00B64F69"/>
    <w:rsid w:val="00B65198"/>
    <w:rsid w:val="00B65695"/>
    <w:rsid w:val="00B657C0"/>
    <w:rsid w:val="00B65C85"/>
    <w:rsid w:val="00B66304"/>
    <w:rsid w:val="00B6652D"/>
    <w:rsid w:val="00B6663B"/>
    <w:rsid w:val="00B66783"/>
    <w:rsid w:val="00B66B22"/>
    <w:rsid w:val="00B66C80"/>
    <w:rsid w:val="00B67075"/>
    <w:rsid w:val="00B6797D"/>
    <w:rsid w:val="00B67A88"/>
    <w:rsid w:val="00B67B83"/>
    <w:rsid w:val="00B67BB2"/>
    <w:rsid w:val="00B67CE8"/>
    <w:rsid w:val="00B70027"/>
    <w:rsid w:val="00B70687"/>
    <w:rsid w:val="00B70716"/>
    <w:rsid w:val="00B70EDB"/>
    <w:rsid w:val="00B70F19"/>
    <w:rsid w:val="00B71475"/>
    <w:rsid w:val="00B714C6"/>
    <w:rsid w:val="00B717A3"/>
    <w:rsid w:val="00B717D4"/>
    <w:rsid w:val="00B719C6"/>
    <w:rsid w:val="00B71C6D"/>
    <w:rsid w:val="00B71D7A"/>
    <w:rsid w:val="00B71F6B"/>
    <w:rsid w:val="00B7236A"/>
    <w:rsid w:val="00B723A7"/>
    <w:rsid w:val="00B724CF"/>
    <w:rsid w:val="00B727FB"/>
    <w:rsid w:val="00B72A94"/>
    <w:rsid w:val="00B72CC6"/>
    <w:rsid w:val="00B733EF"/>
    <w:rsid w:val="00B73601"/>
    <w:rsid w:val="00B7374B"/>
    <w:rsid w:val="00B73910"/>
    <w:rsid w:val="00B73D4B"/>
    <w:rsid w:val="00B7423E"/>
    <w:rsid w:val="00B7429C"/>
    <w:rsid w:val="00B746BB"/>
    <w:rsid w:val="00B748A3"/>
    <w:rsid w:val="00B74F3C"/>
    <w:rsid w:val="00B75281"/>
    <w:rsid w:val="00B75442"/>
    <w:rsid w:val="00B7547D"/>
    <w:rsid w:val="00B75601"/>
    <w:rsid w:val="00B757B6"/>
    <w:rsid w:val="00B75970"/>
    <w:rsid w:val="00B759B8"/>
    <w:rsid w:val="00B75AD3"/>
    <w:rsid w:val="00B75BEF"/>
    <w:rsid w:val="00B76250"/>
    <w:rsid w:val="00B763C6"/>
    <w:rsid w:val="00B763E6"/>
    <w:rsid w:val="00B764FC"/>
    <w:rsid w:val="00B767CB"/>
    <w:rsid w:val="00B76879"/>
    <w:rsid w:val="00B76C3C"/>
    <w:rsid w:val="00B76E23"/>
    <w:rsid w:val="00B77519"/>
    <w:rsid w:val="00B77617"/>
    <w:rsid w:val="00B77632"/>
    <w:rsid w:val="00B778B2"/>
    <w:rsid w:val="00B77977"/>
    <w:rsid w:val="00B77E32"/>
    <w:rsid w:val="00B77F4C"/>
    <w:rsid w:val="00B77FAF"/>
    <w:rsid w:val="00B80938"/>
    <w:rsid w:val="00B80A89"/>
    <w:rsid w:val="00B80BB3"/>
    <w:rsid w:val="00B80D6E"/>
    <w:rsid w:val="00B80D7B"/>
    <w:rsid w:val="00B810E3"/>
    <w:rsid w:val="00B8148E"/>
    <w:rsid w:val="00B814A0"/>
    <w:rsid w:val="00B817CD"/>
    <w:rsid w:val="00B81BD9"/>
    <w:rsid w:val="00B81BF8"/>
    <w:rsid w:val="00B81CFA"/>
    <w:rsid w:val="00B8278A"/>
    <w:rsid w:val="00B8288B"/>
    <w:rsid w:val="00B828BC"/>
    <w:rsid w:val="00B82A98"/>
    <w:rsid w:val="00B82AFE"/>
    <w:rsid w:val="00B82B34"/>
    <w:rsid w:val="00B82DE9"/>
    <w:rsid w:val="00B82E89"/>
    <w:rsid w:val="00B82FE6"/>
    <w:rsid w:val="00B83068"/>
    <w:rsid w:val="00B83159"/>
    <w:rsid w:val="00B8319B"/>
    <w:rsid w:val="00B836D3"/>
    <w:rsid w:val="00B8370E"/>
    <w:rsid w:val="00B83825"/>
    <w:rsid w:val="00B83D8A"/>
    <w:rsid w:val="00B8444F"/>
    <w:rsid w:val="00B845C2"/>
    <w:rsid w:val="00B846A4"/>
    <w:rsid w:val="00B8482E"/>
    <w:rsid w:val="00B84897"/>
    <w:rsid w:val="00B84903"/>
    <w:rsid w:val="00B84D70"/>
    <w:rsid w:val="00B84F63"/>
    <w:rsid w:val="00B85366"/>
    <w:rsid w:val="00B85557"/>
    <w:rsid w:val="00B85597"/>
    <w:rsid w:val="00B855CE"/>
    <w:rsid w:val="00B856AC"/>
    <w:rsid w:val="00B85846"/>
    <w:rsid w:val="00B85ADE"/>
    <w:rsid w:val="00B85CDD"/>
    <w:rsid w:val="00B860FC"/>
    <w:rsid w:val="00B86125"/>
    <w:rsid w:val="00B87013"/>
    <w:rsid w:val="00B87078"/>
    <w:rsid w:val="00B87374"/>
    <w:rsid w:val="00B8787B"/>
    <w:rsid w:val="00B900C3"/>
    <w:rsid w:val="00B90212"/>
    <w:rsid w:val="00B9043A"/>
    <w:rsid w:val="00B90440"/>
    <w:rsid w:val="00B908C0"/>
    <w:rsid w:val="00B90901"/>
    <w:rsid w:val="00B9090D"/>
    <w:rsid w:val="00B909C4"/>
    <w:rsid w:val="00B91273"/>
    <w:rsid w:val="00B91711"/>
    <w:rsid w:val="00B91EF8"/>
    <w:rsid w:val="00B91F9A"/>
    <w:rsid w:val="00B920AB"/>
    <w:rsid w:val="00B92333"/>
    <w:rsid w:val="00B92398"/>
    <w:rsid w:val="00B92AA0"/>
    <w:rsid w:val="00B92C0C"/>
    <w:rsid w:val="00B92CC7"/>
    <w:rsid w:val="00B92E41"/>
    <w:rsid w:val="00B93341"/>
    <w:rsid w:val="00B936B3"/>
    <w:rsid w:val="00B93BCB"/>
    <w:rsid w:val="00B93D84"/>
    <w:rsid w:val="00B9405A"/>
    <w:rsid w:val="00B941F9"/>
    <w:rsid w:val="00B94735"/>
    <w:rsid w:val="00B94DDC"/>
    <w:rsid w:val="00B94EC2"/>
    <w:rsid w:val="00B95254"/>
    <w:rsid w:val="00B9546E"/>
    <w:rsid w:val="00B955D4"/>
    <w:rsid w:val="00B95624"/>
    <w:rsid w:val="00B9582F"/>
    <w:rsid w:val="00B95A57"/>
    <w:rsid w:val="00B95BC3"/>
    <w:rsid w:val="00B95C15"/>
    <w:rsid w:val="00B95CEE"/>
    <w:rsid w:val="00B95D17"/>
    <w:rsid w:val="00B9605A"/>
    <w:rsid w:val="00B961A7"/>
    <w:rsid w:val="00B962CF"/>
    <w:rsid w:val="00B969BF"/>
    <w:rsid w:val="00B96C4B"/>
    <w:rsid w:val="00B96F12"/>
    <w:rsid w:val="00B97090"/>
    <w:rsid w:val="00B973FE"/>
    <w:rsid w:val="00B975CD"/>
    <w:rsid w:val="00B97671"/>
    <w:rsid w:val="00B978E5"/>
    <w:rsid w:val="00B97A94"/>
    <w:rsid w:val="00B97AAC"/>
    <w:rsid w:val="00B97B8E"/>
    <w:rsid w:val="00B97FEF"/>
    <w:rsid w:val="00BA0181"/>
    <w:rsid w:val="00BA08B6"/>
    <w:rsid w:val="00BA0B39"/>
    <w:rsid w:val="00BA0B91"/>
    <w:rsid w:val="00BA0F5C"/>
    <w:rsid w:val="00BA136C"/>
    <w:rsid w:val="00BA1B50"/>
    <w:rsid w:val="00BA1C93"/>
    <w:rsid w:val="00BA1CBA"/>
    <w:rsid w:val="00BA1F7D"/>
    <w:rsid w:val="00BA2420"/>
    <w:rsid w:val="00BA261E"/>
    <w:rsid w:val="00BA278F"/>
    <w:rsid w:val="00BA2D74"/>
    <w:rsid w:val="00BA32C6"/>
    <w:rsid w:val="00BA3559"/>
    <w:rsid w:val="00BA36A5"/>
    <w:rsid w:val="00BA36BC"/>
    <w:rsid w:val="00BA3717"/>
    <w:rsid w:val="00BA3BA3"/>
    <w:rsid w:val="00BA3F55"/>
    <w:rsid w:val="00BA4163"/>
    <w:rsid w:val="00BA41A7"/>
    <w:rsid w:val="00BA43F4"/>
    <w:rsid w:val="00BA44D0"/>
    <w:rsid w:val="00BA44F2"/>
    <w:rsid w:val="00BA49B0"/>
    <w:rsid w:val="00BA5033"/>
    <w:rsid w:val="00BA50E6"/>
    <w:rsid w:val="00BA570D"/>
    <w:rsid w:val="00BA5940"/>
    <w:rsid w:val="00BA5E11"/>
    <w:rsid w:val="00BA5F6A"/>
    <w:rsid w:val="00BA63DD"/>
    <w:rsid w:val="00BA64BA"/>
    <w:rsid w:val="00BA666D"/>
    <w:rsid w:val="00BA68B1"/>
    <w:rsid w:val="00BA69F1"/>
    <w:rsid w:val="00BA6F98"/>
    <w:rsid w:val="00BA7308"/>
    <w:rsid w:val="00BA74CF"/>
    <w:rsid w:val="00BA799F"/>
    <w:rsid w:val="00BA7A98"/>
    <w:rsid w:val="00BA7AC8"/>
    <w:rsid w:val="00BA7C08"/>
    <w:rsid w:val="00BB00B9"/>
    <w:rsid w:val="00BB023E"/>
    <w:rsid w:val="00BB0303"/>
    <w:rsid w:val="00BB08F3"/>
    <w:rsid w:val="00BB09FE"/>
    <w:rsid w:val="00BB0ACF"/>
    <w:rsid w:val="00BB0B56"/>
    <w:rsid w:val="00BB1ABA"/>
    <w:rsid w:val="00BB1D37"/>
    <w:rsid w:val="00BB1F72"/>
    <w:rsid w:val="00BB20C8"/>
    <w:rsid w:val="00BB21B1"/>
    <w:rsid w:val="00BB21F1"/>
    <w:rsid w:val="00BB23A8"/>
    <w:rsid w:val="00BB23D9"/>
    <w:rsid w:val="00BB2403"/>
    <w:rsid w:val="00BB2744"/>
    <w:rsid w:val="00BB27F2"/>
    <w:rsid w:val="00BB297C"/>
    <w:rsid w:val="00BB2B13"/>
    <w:rsid w:val="00BB2B3D"/>
    <w:rsid w:val="00BB2BC4"/>
    <w:rsid w:val="00BB2F57"/>
    <w:rsid w:val="00BB3765"/>
    <w:rsid w:val="00BB3876"/>
    <w:rsid w:val="00BB3986"/>
    <w:rsid w:val="00BB39D6"/>
    <w:rsid w:val="00BB3A6B"/>
    <w:rsid w:val="00BB3D34"/>
    <w:rsid w:val="00BB3E29"/>
    <w:rsid w:val="00BB3FE2"/>
    <w:rsid w:val="00BB41BE"/>
    <w:rsid w:val="00BB4744"/>
    <w:rsid w:val="00BB4901"/>
    <w:rsid w:val="00BB4BD8"/>
    <w:rsid w:val="00BB4D68"/>
    <w:rsid w:val="00BB4FC6"/>
    <w:rsid w:val="00BB52BB"/>
    <w:rsid w:val="00BB52C7"/>
    <w:rsid w:val="00BB536B"/>
    <w:rsid w:val="00BB568C"/>
    <w:rsid w:val="00BB570C"/>
    <w:rsid w:val="00BB5AF1"/>
    <w:rsid w:val="00BB5B66"/>
    <w:rsid w:val="00BB5C26"/>
    <w:rsid w:val="00BB5D6B"/>
    <w:rsid w:val="00BB5FDE"/>
    <w:rsid w:val="00BB6110"/>
    <w:rsid w:val="00BB6805"/>
    <w:rsid w:val="00BB690F"/>
    <w:rsid w:val="00BB699B"/>
    <w:rsid w:val="00BB6C61"/>
    <w:rsid w:val="00BB6F87"/>
    <w:rsid w:val="00BB7229"/>
    <w:rsid w:val="00BB7633"/>
    <w:rsid w:val="00BB7649"/>
    <w:rsid w:val="00BB7B25"/>
    <w:rsid w:val="00BC00E4"/>
    <w:rsid w:val="00BC0143"/>
    <w:rsid w:val="00BC0575"/>
    <w:rsid w:val="00BC05F8"/>
    <w:rsid w:val="00BC07C1"/>
    <w:rsid w:val="00BC1025"/>
    <w:rsid w:val="00BC1194"/>
    <w:rsid w:val="00BC12CB"/>
    <w:rsid w:val="00BC1342"/>
    <w:rsid w:val="00BC17D3"/>
    <w:rsid w:val="00BC1AD5"/>
    <w:rsid w:val="00BC1D86"/>
    <w:rsid w:val="00BC2278"/>
    <w:rsid w:val="00BC2A73"/>
    <w:rsid w:val="00BC2B6E"/>
    <w:rsid w:val="00BC2D8D"/>
    <w:rsid w:val="00BC2E84"/>
    <w:rsid w:val="00BC2EE7"/>
    <w:rsid w:val="00BC2F67"/>
    <w:rsid w:val="00BC3030"/>
    <w:rsid w:val="00BC32CC"/>
    <w:rsid w:val="00BC32E8"/>
    <w:rsid w:val="00BC33BC"/>
    <w:rsid w:val="00BC3431"/>
    <w:rsid w:val="00BC373A"/>
    <w:rsid w:val="00BC37A0"/>
    <w:rsid w:val="00BC39F4"/>
    <w:rsid w:val="00BC3DCA"/>
    <w:rsid w:val="00BC3F58"/>
    <w:rsid w:val="00BC3FC6"/>
    <w:rsid w:val="00BC46E6"/>
    <w:rsid w:val="00BC4DC2"/>
    <w:rsid w:val="00BC4EE7"/>
    <w:rsid w:val="00BC5CBD"/>
    <w:rsid w:val="00BC5CEB"/>
    <w:rsid w:val="00BC62B8"/>
    <w:rsid w:val="00BC688E"/>
    <w:rsid w:val="00BC6A20"/>
    <w:rsid w:val="00BC6F2E"/>
    <w:rsid w:val="00BC73A4"/>
    <w:rsid w:val="00BC7737"/>
    <w:rsid w:val="00BC7749"/>
    <w:rsid w:val="00BC787E"/>
    <w:rsid w:val="00BC7919"/>
    <w:rsid w:val="00BC7DB3"/>
    <w:rsid w:val="00BD0AEA"/>
    <w:rsid w:val="00BD0F34"/>
    <w:rsid w:val="00BD0FAB"/>
    <w:rsid w:val="00BD12E8"/>
    <w:rsid w:val="00BD1C4F"/>
    <w:rsid w:val="00BD1FB5"/>
    <w:rsid w:val="00BD1FDE"/>
    <w:rsid w:val="00BD209A"/>
    <w:rsid w:val="00BD2146"/>
    <w:rsid w:val="00BD2324"/>
    <w:rsid w:val="00BD2802"/>
    <w:rsid w:val="00BD2C4B"/>
    <w:rsid w:val="00BD34B1"/>
    <w:rsid w:val="00BD35FD"/>
    <w:rsid w:val="00BD37C8"/>
    <w:rsid w:val="00BD4115"/>
    <w:rsid w:val="00BD4172"/>
    <w:rsid w:val="00BD41A3"/>
    <w:rsid w:val="00BD4843"/>
    <w:rsid w:val="00BD4DF0"/>
    <w:rsid w:val="00BD5035"/>
    <w:rsid w:val="00BD548B"/>
    <w:rsid w:val="00BD54A4"/>
    <w:rsid w:val="00BD5AA5"/>
    <w:rsid w:val="00BD5CD4"/>
    <w:rsid w:val="00BD5E4B"/>
    <w:rsid w:val="00BD6161"/>
    <w:rsid w:val="00BD65DB"/>
    <w:rsid w:val="00BD66E5"/>
    <w:rsid w:val="00BD6788"/>
    <w:rsid w:val="00BD6E04"/>
    <w:rsid w:val="00BD75D8"/>
    <w:rsid w:val="00BD7D2C"/>
    <w:rsid w:val="00BD7D8F"/>
    <w:rsid w:val="00BE01C8"/>
    <w:rsid w:val="00BE045C"/>
    <w:rsid w:val="00BE0543"/>
    <w:rsid w:val="00BE0620"/>
    <w:rsid w:val="00BE0715"/>
    <w:rsid w:val="00BE08A6"/>
    <w:rsid w:val="00BE0B8D"/>
    <w:rsid w:val="00BE1082"/>
    <w:rsid w:val="00BE19C3"/>
    <w:rsid w:val="00BE1FBB"/>
    <w:rsid w:val="00BE23A0"/>
    <w:rsid w:val="00BE26B0"/>
    <w:rsid w:val="00BE283C"/>
    <w:rsid w:val="00BE2A0D"/>
    <w:rsid w:val="00BE310F"/>
    <w:rsid w:val="00BE34A4"/>
    <w:rsid w:val="00BE3862"/>
    <w:rsid w:val="00BE4343"/>
    <w:rsid w:val="00BE4803"/>
    <w:rsid w:val="00BE4EFC"/>
    <w:rsid w:val="00BE51E4"/>
    <w:rsid w:val="00BE54DA"/>
    <w:rsid w:val="00BE55C4"/>
    <w:rsid w:val="00BE57C0"/>
    <w:rsid w:val="00BE5887"/>
    <w:rsid w:val="00BE5B41"/>
    <w:rsid w:val="00BE6627"/>
    <w:rsid w:val="00BE66FD"/>
    <w:rsid w:val="00BE7111"/>
    <w:rsid w:val="00BE7158"/>
    <w:rsid w:val="00BE7482"/>
    <w:rsid w:val="00BE7959"/>
    <w:rsid w:val="00BE7A45"/>
    <w:rsid w:val="00BE7B4E"/>
    <w:rsid w:val="00BF0387"/>
    <w:rsid w:val="00BF03A8"/>
    <w:rsid w:val="00BF0530"/>
    <w:rsid w:val="00BF0AED"/>
    <w:rsid w:val="00BF0F34"/>
    <w:rsid w:val="00BF1385"/>
    <w:rsid w:val="00BF15E7"/>
    <w:rsid w:val="00BF1886"/>
    <w:rsid w:val="00BF1A4F"/>
    <w:rsid w:val="00BF1AC6"/>
    <w:rsid w:val="00BF1B95"/>
    <w:rsid w:val="00BF1C0E"/>
    <w:rsid w:val="00BF1D77"/>
    <w:rsid w:val="00BF1E41"/>
    <w:rsid w:val="00BF1FF2"/>
    <w:rsid w:val="00BF24CF"/>
    <w:rsid w:val="00BF277D"/>
    <w:rsid w:val="00BF2837"/>
    <w:rsid w:val="00BF2862"/>
    <w:rsid w:val="00BF2BAA"/>
    <w:rsid w:val="00BF2D94"/>
    <w:rsid w:val="00BF2FFB"/>
    <w:rsid w:val="00BF3022"/>
    <w:rsid w:val="00BF308F"/>
    <w:rsid w:val="00BF3100"/>
    <w:rsid w:val="00BF37FC"/>
    <w:rsid w:val="00BF3982"/>
    <w:rsid w:val="00BF3A7D"/>
    <w:rsid w:val="00BF3B31"/>
    <w:rsid w:val="00BF4154"/>
    <w:rsid w:val="00BF483D"/>
    <w:rsid w:val="00BF4A98"/>
    <w:rsid w:val="00BF4D76"/>
    <w:rsid w:val="00BF4DDE"/>
    <w:rsid w:val="00BF50E8"/>
    <w:rsid w:val="00BF51E9"/>
    <w:rsid w:val="00BF5454"/>
    <w:rsid w:val="00BF5D6A"/>
    <w:rsid w:val="00BF6473"/>
    <w:rsid w:val="00BF65A8"/>
    <w:rsid w:val="00BF67CA"/>
    <w:rsid w:val="00BF69AA"/>
    <w:rsid w:val="00BF6B5B"/>
    <w:rsid w:val="00BF6C8F"/>
    <w:rsid w:val="00BF6DBF"/>
    <w:rsid w:val="00BF6F78"/>
    <w:rsid w:val="00BF717C"/>
    <w:rsid w:val="00BF7268"/>
    <w:rsid w:val="00BF7454"/>
    <w:rsid w:val="00BF7843"/>
    <w:rsid w:val="00BF7948"/>
    <w:rsid w:val="00BF7DA2"/>
    <w:rsid w:val="00BF7E53"/>
    <w:rsid w:val="00BF7F71"/>
    <w:rsid w:val="00BF7FF9"/>
    <w:rsid w:val="00C00052"/>
    <w:rsid w:val="00C006AF"/>
    <w:rsid w:val="00C009FF"/>
    <w:rsid w:val="00C00D6F"/>
    <w:rsid w:val="00C017FF"/>
    <w:rsid w:val="00C01907"/>
    <w:rsid w:val="00C01924"/>
    <w:rsid w:val="00C019FF"/>
    <w:rsid w:val="00C01AC0"/>
    <w:rsid w:val="00C01BD8"/>
    <w:rsid w:val="00C02059"/>
    <w:rsid w:val="00C024F9"/>
    <w:rsid w:val="00C0265E"/>
    <w:rsid w:val="00C028D2"/>
    <w:rsid w:val="00C029F8"/>
    <w:rsid w:val="00C02A03"/>
    <w:rsid w:val="00C02A06"/>
    <w:rsid w:val="00C02D8D"/>
    <w:rsid w:val="00C031C6"/>
    <w:rsid w:val="00C03A00"/>
    <w:rsid w:val="00C03CCC"/>
    <w:rsid w:val="00C03DFD"/>
    <w:rsid w:val="00C043AA"/>
    <w:rsid w:val="00C043C0"/>
    <w:rsid w:val="00C04553"/>
    <w:rsid w:val="00C0459C"/>
    <w:rsid w:val="00C045CA"/>
    <w:rsid w:val="00C0461A"/>
    <w:rsid w:val="00C049D7"/>
    <w:rsid w:val="00C04A43"/>
    <w:rsid w:val="00C04C06"/>
    <w:rsid w:val="00C04C15"/>
    <w:rsid w:val="00C04EEE"/>
    <w:rsid w:val="00C04FF0"/>
    <w:rsid w:val="00C0556C"/>
    <w:rsid w:val="00C06905"/>
    <w:rsid w:val="00C06C75"/>
    <w:rsid w:val="00C07785"/>
    <w:rsid w:val="00C07846"/>
    <w:rsid w:val="00C07CA7"/>
    <w:rsid w:val="00C07EE2"/>
    <w:rsid w:val="00C10087"/>
    <w:rsid w:val="00C1008F"/>
    <w:rsid w:val="00C1046C"/>
    <w:rsid w:val="00C10518"/>
    <w:rsid w:val="00C10616"/>
    <w:rsid w:val="00C10743"/>
    <w:rsid w:val="00C10839"/>
    <w:rsid w:val="00C1091E"/>
    <w:rsid w:val="00C10A6F"/>
    <w:rsid w:val="00C10A75"/>
    <w:rsid w:val="00C10DE6"/>
    <w:rsid w:val="00C10E72"/>
    <w:rsid w:val="00C110FD"/>
    <w:rsid w:val="00C1115E"/>
    <w:rsid w:val="00C111A7"/>
    <w:rsid w:val="00C112C4"/>
    <w:rsid w:val="00C11389"/>
    <w:rsid w:val="00C114E5"/>
    <w:rsid w:val="00C11585"/>
    <w:rsid w:val="00C121C7"/>
    <w:rsid w:val="00C121DC"/>
    <w:rsid w:val="00C122B9"/>
    <w:rsid w:val="00C12899"/>
    <w:rsid w:val="00C129C7"/>
    <w:rsid w:val="00C12B6A"/>
    <w:rsid w:val="00C1312F"/>
    <w:rsid w:val="00C13184"/>
    <w:rsid w:val="00C13657"/>
    <w:rsid w:val="00C13C8E"/>
    <w:rsid w:val="00C13EB9"/>
    <w:rsid w:val="00C14106"/>
    <w:rsid w:val="00C143A5"/>
    <w:rsid w:val="00C14489"/>
    <w:rsid w:val="00C144C5"/>
    <w:rsid w:val="00C1461D"/>
    <w:rsid w:val="00C1481D"/>
    <w:rsid w:val="00C148B4"/>
    <w:rsid w:val="00C14CB3"/>
    <w:rsid w:val="00C151B9"/>
    <w:rsid w:val="00C15913"/>
    <w:rsid w:val="00C15966"/>
    <w:rsid w:val="00C15B44"/>
    <w:rsid w:val="00C165C3"/>
    <w:rsid w:val="00C166B7"/>
    <w:rsid w:val="00C16964"/>
    <w:rsid w:val="00C16BC7"/>
    <w:rsid w:val="00C16C5D"/>
    <w:rsid w:val="00C16C7C"/>
    <w:rsid w:val="00C16FC5"/>
    <w:rsid w:val="00C17173"/>
    <w:rsid w:val="00C17236"/>
    <w:rsid w:val="00C17320"/>
    <w:rsid w:val="00C1757D"/>
    <w:rsid w:val="00C175B2"/>
    <w:rsid w:val="00C17839"/>
    <w:rsid w:val="00C17A20"/>
    <w:rsid w:val="00C17C4A"/>
    <w:rsid w:val="00C17CF4"/>
    <w:rsid w:val="00C204A0"/>
    <w:rsid w:val="00C204C7"/>
    <w:rsid w:val="00C20693"/>
    <w:rsid w:val="00C20964"/>
    <w:rsid w:val="00C20F89"/>
    <w:rsid w:val="00C212F9"/>
    <w:rsid w:val="00C21453"/>
    <w:rsid w:val="00C2153C"/>
    <w:rsid w:val="00C219B4"/>
    <w:rsid w:val="00C21C4D"/>
    <w:rsid w:val="00C21EF5"/>
    <w:rsid w:val="00C222B5"/>
    <w:rsid w:val="00C2238A"/>
    <w:rsid w:val="00C223F9"/>
    <w:rsid w:val="00C2250B"/>
    <w:rsid w:val="00C22724"/>
    <w:rsid w:val="00C22EFC"/>
    <w:rsid w:val="00C230E0"/>
    <w:rsid w:val="00C23E96"/>
    <w:rsid w:val="00C23EF2"/>
    <w:rsid w:val="00C2414D"/>
    <w:rsid w:val="00C242DE"/>
    <w:rsid w:val="00C24309"/>
    <w:rsid w:val="00C24635"/>
    <w:rsid w:val="00C249F0"/>
    <w:rsid w:val="00C24A38"/>
    <w:rsid w:val="00C24BBC"/>
    <w:rsid w:val="00C24C4B"/>
    <w:rsid w:val="00C24D12"/>
    <w:rsid w:val="00C25313"/>
    <w:rsid w:val="00C25474"/>
    <w:rsid w:val="00C2552B"/>
    <w:rsid w:val="00C25890"/>
    <w:rsid w:val="00C261AE"/>
    <w:rsid w:val="00C265A8"/>
    <w:rsid w:val="00C26841"/>
    <w:rsid w:val="00C268E4"/>
    <w:rsid w:val="00C269BE"/>
    <w:rsid w:val="00C26B8D"/>
    <w:rsid w:val="00C26C03"/>
    <w:rsid w:val="00C27003"/>
    <w:rsid w:val="00C27141"/>
    <w:rsid w:val="00C27221"/>
    <w:rsid w:val="00C279DC"/>
    <w:rsid w:val="00C27A5D"/>
    <w:rsid w:val="00C27AB6"/>
    <w:rsid w:val="00C27E8D"/>
    <w:rsid w:val="00C30504"/>
    <w:rsid w:val="00C3055D"/>
    <w:rsid w:val="00C30751"/>
    <w:rsid w:val="00C30ACB"/>
    <w:rsid w:val="00C31141"/>
    <w:rsid w:val="00C31C56"/>
    <w:rsid w:val="00C31E8C"/>
    <w:rsid w:val="00C31EB1"/>
    <w:rsid w:val="00C3217D"/>
    <w:rsid w:val="00C321DD"/>
    <w:rsid w:val="00C3237B"/>
    <w:rsid w:val="00C3246E"/>
    <w:rsid w:val="00C32930"/>
    <w:rsid w:val="00C329A2"/>
    <w:rsid w:val="00C32BFE"/>
    <w:rsid w:val="00C333CA"/>
    <w:rsid w:val="00C336E8"/>
    <w:rsid w:val="00C337F1"/>
    <w:rsid w:val="00C338EE"/>
    <w:rsid w:val="00C33911"/>
    <w:rsid w:val="00C33995"/>
    <w:rsid w:val="00C343D8"/>
    <w:rsid w:val="00C346B2"/>
    <w:rsid w:val="00C347BA"/>
    <w:rsid w:val="00C347C8"/>
    <w:rsid w:val="00C348A9"/>
    <w:rsid w:val="00C34B35"/>
    <w:rsid w:val="00C34B79"/>
    <w:rsid w:val="00C34BE0"/>
    <w:rsid w:val="00C34E90"/>
    <w:rsid w:val="00C3519B"/>
    <w:rsid w:val="00C351E6"/>
    <w:rsid w:val="00C3537D"/>
    <w:rsid w:val="00C353A1"/>
    <w:rsid w:val="00C357DE"/>
    <w:rsid w:val="00C3599E"/>
    <w:rsid w:val="00C35EB6"/>
    <w:rsid w:val="00C3604E"/>
    <w:rsid w:val="00C360CE"/>
    <w:rsid w:val="00C36A7C"/>
    <w:rsid w:val="00C36BAC"/>
    <w:rsid w:val="00C36F47"/>
    <w:rsid w:val="00C36F8D"/>
    <w:rsid w:val="00C37323"/>
    <w:rsid w:val="00C3772A"/>
    <w:rsid w:val="00C377C2"/>
    <w:rsid w:val="00C37D13"/>
    <w:rsid w:val="00C37F3E"/>
    <w:rsid w:val="00C406BE"/>
    <w:rsid w:val="00C408AC"/>
    <w:rsid w:val="00C408ED"/>
    <w:rsid w:val="00C418AC"/>
    <w:rsid w:val="00C41C93"/>
    <w:rsid w:val="00C41D1B"/>
    <w:rsid w:val="00C421EE"/>
    <w:rsid w:val="00C423AB"/>
    <w:rsid w:val="00C42D4E"/>
    <w:rsid w:val="00C42DEB"/>
    <w:rsid w:val="00C43257"/>
    <w:rsid w:val="00C4334E"/>
    <w:rsid w:val="00C433CE"/>
    <w:rsid w:val="00C433DE"/>
    <w:rsid w:val="00C43C07"/>
    <w:rsid w:val="00C43EC7"/>
    <w:rsid w:val="00C43F73"/>
    <w:rsid w:val="00C44014"/>
    <w:rsid w:val="00C442A4"/>
    <w:rsid w:val="00C44598"/>
    <w:rsid w:val="00C448DF"/>
    <w:rsid w:val="00C44EA1"/>
    <w:rsid w:val="00C45185"/>
    <w:rsid w:val="00C455DB"/>
    <w:rsid w:val="00C45910"/>
    <w:rsid w:val="00C45958"/>
    <w:rsid w:val="00C45BDC"/>
    <w:rsid w:val="00C45C03"/>
    <w:rsid w:val="00C45E06"/>
    <w:rsid w:val="00C45E1C"/>
    <w:rsid w:val="00C45EFB"/>
    <w:rsid w:val="00C46152"/>
    <w:rsid w:val="00C46268"/>
    <w:rsid w:val="00C462EA"/>
    <w:rsid w:val="00C46342"/>
    <w:rsid w:val="00C464DD"/>
    <w:rsid w:val="00C46B8B"/>
    <w:rsid w:val="00C46CEB"/>
    <w:rsid w:val="00C46CF5"/>
    <w:rsid w:val="00C46F8D"/>
    <w:rsid w:val="00C46FC7"/>
    <w:rsid w:val="00C476E7"/>
    <w:rsid w:val="00C47880"/>
    <w:rsid w:val="00C478F1"/>
    <w:rsid w:val="00C4795E"/>
    <w:rsid w:val="00C479EA"/>
    <w:rsid w:val="00C501BD"/>
    <w:rsid w:val="00C50294"/>
    <w:rsid w:val="00C503F9"/>
    <w:rsid w:val="00C50A82"/>
    <w:rsid w:val="00C50C43"/>
    <w:rsid w:val="00C51597"/>
    <w:rsid w:val="00C519CA"/>
    <w:rsid w:val="00C51ABD"/>
    <w:rsid w:val="00C51B04"/>
    <w:rsid w:val="00C51EDC"/>
    <w:rsid w:val="00C51FFB"/>
    <w:rsid w:val="00C520A4"/>
    <w:rsid w:val="00C523F1"/>
    <w:rsid w:val="00C52451"/>
    <w:rsid w:val="00C5245D"/>
    <w:rsid w:val="00C5278C"/>
    <w:rsid w:val="00C52B7E"/>
    <w:rsid w:val="00C52B97"/>
    <w:rsid w:val="00C5308F"/>
    <w:rsid w:val="00C5332E"/>
    <w:rsid w:val="00C533CA"/>
    <w:rsid w:val="00C533FB"/>
    <w:rsid w:val="00C5347E"/>
    <w:rsid w:val="00C534F5"/>
    <w:rsid w:val="00C5378E"/>
    <w:rsid w:val="00C53B40"/>
    <w:rsid w:val="00C53D7C"/>
    <w:rsid w:val="00C5424B"/>
    <w:rsid w:val="00C5453F"/>
    <w:rsid w:val="00C549A4"/>
    <w:rsid w:val="00C54A67"/>
    <w:rsid w:val="00C54D66"/>
    <w:rsid w:val="00C54F22"/>
    <w:rsid w:val="00C54FCC"/>
    <w:rsid w:val="00C55288"/>
    <w:rsid w:val="00C55323"/>
    <w:rsid w:val="00C5595F"/>
    <w:rsid w:val="00C55991"/>
    <w:rsid w:val="00C55A74"/>
    <w:rsid w:val="00C55CD1"/>
    <w:rsid w:val="00C55CD2"/>
    <w:rsid w:val="00C55E52"/>
    <w:rsid w:val="00C55F41"/>
    <w:rsid w:val="00C5617D"/>
    <w:rsid w:val="00C56183"/>
    <w:rsid w:val="00C566B9"/>
    <w:rsid w:val="00C56978"/>
    <w:rsid w:val="00C56990"/>
    <w:rsid w:val="00C56C92"/>
    <w:rsid w:val="00C56F8D"/>
    <w:rsid w:val="00C56FAB"/>
    <w:rsid w:val="00C572C2"/>
    <w:rsid w:val="00C574F9"/>
    <w:rsid w:val="00C57A2B"/>
    <w:rsid w:val="00C57B9C"/>
    <w:rsid w:val="00C60338"/>
    <w:rsid w:val="00C6065A"/>
    <w:rsid w:val="00C60979"/>
    <w:rsid w:val="00C60B7E"/>
    <w:rsid w:val="00C6145E"/>
    <w:rsid w:val="00C61683"/>
    <w:rsid w:val="00C617AA"/>
    <w:rsid w:val="00C61B88"/>
    <w:rsid w:val="00C61EFA"/>
    <w:rsid w:val="00C6205E"/>
    <w:rsid w:val="00C62114"/>
    <w:rsid w:val="00C62283"/>
    <w:rsid w:val="00C624E1"/>
    <w:rsid w:val="00C62673"/>
    <w:rsid w:val="00C6268F"/>
    <w:rsid w:val="00C62806"/>
    <w:rsid w:val="00C63039"/>
    <w:rsid w:val="00C63236"/>
    <w:rsid w:val="00C63248"/>
    <w:rsid w:val="00C63530"/>
    <w:rsid w:val="00C63A8B"/>
    <w:rsid w:val="00C63AAD"/>
    <w:rsid w:val="00C63CF0"/>
    <w:rsid w:val="00C63DF9"/>
    <w:rsid w:val="00C640BE"/>
    <w:rsid w:val="00C64201"/>
    <w:rsid w:val="00C64451"/>
    <w:rsid w:val="00C646B3"/>
    <w:rsid w:val="00C64A35"/>
    <w:rsid w:val="00C64AE9"/>
    <w:rsid w:val="00C64C8E"/>
    <w:rsid w:val="00C64E5F"/>
    <w:rsid w:val="00C650AA"/>
    <w:rsid w:val="00C6522D"/>
    <w:rsid w:val="00C65291"/>
    <w:rsid w:val="00C65556"/>
    <w:rsid w:val="00C6556F"/>
    <w:rsid w:val="00C6564F"/>
    <w:rsid w:val="00C65847"/>
    <w:rsid w:val="00C65E4F"/>
    <w:rsid w:val="00C66226"/>
    <w:rsid w:val="00C664DB"/>
    <w:rsid w:val="00C66826"/>
    <w:rsid w:val="00C66A93"/>
    <w:rsid w:val="00C66C51"/>
    <w:rsid w:val="00C66EF4"/>
    <w:rsid w:val="00C67688"/>
    <w:rsid w:val="00C676A4"/>
    <w:rsid w:val="00C67719"/>
    <w:rsid w:val="00C677D6"/>
    <w:rsid w:val="00C67854"/>
    <w:rsid w:val="00C67A45"/>
    <w:rsid w:val="00C67B52"/>
    <w:rsid w:val="00C67E8A"/>
    <w:rsid w:val="00C70209"/>
    <w:rsid w:val="00C70384"/>
    <w:rsid w:val="00C708C7"/>
    <w:rsid w:val="00C70DDF"/>
    <w:rsid w:val="00C70E38"/>
    <w:rsid w:val="00C70EF7"/>
    <w:rsid w:val="00C7127C"/>
    <w:rsid w:val="00C71337"/>
    <w:rsid w:val="00C713ED"/>
    <w:rsid w:val="00C713F3"/>
    <w:rsid w:val="00C71411"/>
    <w:rsid w:val="00C71880"/>
    <w:rsid w:val="00C719B6"/>
    <w:rsid w:val="00C72101"/>
    <w:rsid w:val="00C72393"/>
    <w:rsid w:val="00C72495"/>
    <w:rsid w:val="00C724A0"/>
    <w:rsid w:val="00C7267D"/>
    <w:rsid w:val="00C72A34"/>
    <w:rsid w:val="00C72CA9"/>
    <w:rsid w:val="00C72E9E"/>
    <w:rsid w:val="00C72FE4"/>
    <w:rsid w:val="00C731D5"/>
    <w:rsid w:val="00C73432"/>
    <w:rsid w:val="00C7351B"/>
    <w:rsid w:val="00C73665"/>
    <w:rsid w:val="00C737F0"/>
    <w:rsid w:val="00C73AB8"/>
    <w:rsid w:val="00C74390"/>
    <w:rsid w:val="00C745D0"/>
    <w:rsid w:val="00C74BA9"/>
    <w:rsid w:val="00C74C0B"/>
    <w:rsid w:val="00C74C4B"/>
    <w:rsid w:val="00C74EA6"/>
    <w:rsid w:val="00C74F87"/>
    <w:rsid w:val="00C753CE"/>
    <w:rsid w:val="00C753E5"/>
    <w:rsid w:val="00C7564C"/>
    <w:rsid w:val="00C75717"/>
    <w:rsid w:val="00C757EE"/>
    <w:rsid w:val="00C758A9"/>
    <w:rsid w:val="00C759B6"/>
    <w:rsid w:val="00C761BE"/>
    <w:rsid w:val="00C76B80"/>
    <w:rsid w:val="00C770A5"/>
    <w:rsid w:val="00C77693"/>
    <w:rsid w:val="00C776F6"/>
    <w:rsid w:val="00C778A1"/>
    <w:rsid w:val="00C77AB8"/>
    <w:rsid w:val="00C77AF8"/>
    <w:rsid w:val="00C77CFE"/>
    <w:rsid w:val="00C77EF9"/>
    <w:rsid w:val="00C77F25"/>
    <w:rsid w:val="00C801D0"/>
    <w:rsid w:val="00C8032A"/>
    <w:rsid w:val="00C80556"/>
    <w:rsid w:val="00C805A9"/>
    <w:rsid w:val="00C805E0"/>
    <w:rsid w:val="00C8072C"/>
    <w:rsid w:val="00C80951"/>
    <w:rsid w:val="00C809BF"/>
    <w:rsid w:val="00C80A11"/>
    <w:rsid w:val="00C80DF7"/>
    <w:rsid w:val="00C80EDA"/>
    <w:rsid w:val="00C80F0A"/>
    <w:rsid w:val="00C81652"/>
    <w:rsid w:val="00C8183A"/>
    <w:rsid w:val="00C819AA"/>
    <w:rsid w:val="00C81A4F"/>
    <w:rsid w:val="00C81B33"/>
    <w:rsid w:val="00C81B54"/>
    <w:rsid w:val="00C822F6"/>
    <w:rsid w:val="00C82465"/>
    <w:rsid w:val="00C831C6"/>
    <w:rsid w:val="00C836BF"/>
    <w:rsid w:val="00C84409"/>
    <w:rsid w:val="00C84486"/>
    <w:rsid w:val="00C8458D"/>
    <w:rsid w:val="00C84599"/>
    <w:rsid w:val="00C845CF"/>
    <w:rsid w:val="00C847F0"/>
    <w:rsid w:val="00C849D0"/>
    <w:rsid w:val="00C84BC5"/>
    <w:rsid w:val="00C84DDC"/>
    <w:rsid w:val="00C855C0"/>
    <w:rsid w:val="00C85748"/>
    <w:rsid w:val="00C857D4"/>
    <w:rsid w:val="00C85831"/>
    <w:rsid w:val="00C85CD1"/>
    <w:rsid w:val="00C85D36"/>
    <w:rsid w:val="00C85E13"/>
    <w:rsid w:val="00C85E80"/>
    <w:rsid w:val="00C862FF"/>
    <w:rsid w:val="00C863F5"/>
    <w:rsid w:val="00C867E2"/>
    <w:rsid w:val="00C86859"/>
    <w:rsid w:val="00C86898"/>
    <w:rsid w:val="00C86B41"/>
    <w:rsid w:val="00C86E91"/>
    <w:rsid w:val="00C87598"/>
    <w:rsid w:val="00C876BA"/>
    <w:rsid w:val="00C87811"/>
    <w:rsid w:val="00C87C99"/>
    <w:rsid w:val="00C87D10"/>
    <w:rsid w:val="00C87D7A"/>
    <w:rsid w:val="00C87F0F"/>
    <w:rsid w:val="00C9018E"/>
    <w:rsid w:val="00C9039C"/>
    <w:rsid w:val="00C90532"/>
    <w:rsid w:val="00C90AF5"/>
    <w:rsid w:val="00C910D1"/>
    <w:rsid w:val="00C91126"/>
    <w:rsid w:val="00C91240"/>
    <w:rsid w:val="00C91412"/>
    <w:rsid w:val="00C91499"/>
    <w:rsid w:val="00C91523"/>
    <w:rsid w:val="00C91717"/>
    <w:rsid w:val="00C9179E"/>
    <w:rsid w:val="00C91A08"/>
    <w:rsid w:val="00C91D8B"/>
    <w:rsid w:val="00C92003"/>
    <w:rsid w:val="00C921F0"/>
    <w:rsid w:val="00C92330"/>
    <w:rsid w:val="00C925D2"/>
    <w:rsid w:val="00C92811"/>
    <w:rsid w:val="00C92945"/>
    <w:rsid w:val="00C92A4C"/>
    <w:rsid w:val="00C92B0C"/>
    <w:rsid w:val="00C92E15"/>
    <w:rsid w:val="00C93036"/>
    <w:rsid w:val="00C93286"/>
    <w:rsid w:val="00C935BC"/>
    <w:rsid w:val="00C9365C"/>
    <w:rsid w:val="00C937A3"/>
    <w:rsid w:val="00C93B1A"/>
    <w:rsid w:val="00C93D30"/>
    <w:rsid w:val="00C9409E"/>
    <w:rsid w:val="00C941ED"/>
    <w:rsid w:val="00C94281"/>
    <w:rsid w:val="00C94387"/>
    <w:rsid w:val="00C9439B"/>
    <w:rsid w:val="00C94AF1"/>
    <w:rsid w:val="00C94B81"/>
    <w:rsid w:val="00C94F3D"/>
    <w:rsid w:val="00C9562B"/>
    <w:rsid w:val="00C956A8"/>
    <w:rsid w:val="00C95F64"/>
    <w:rsid w:val="00C95FEC"/>
    <w:rsid w:val="00C96133"/>
    <w:rsid w:val="00C963A7"/>
    <w:rsid w:val="00C96666"/>
    <w:rsid w:val="00C966A5"/>
    <w:rsid w:val="00C96757"/>
    <w:rsid w:val="00C969BB"/>
    <w:rsid w:val="00C96BA6"/>
    <w:rsid w:val="00C96DD6"/>
    <w:rsid w:val="00C97BD1"/>
    <w:rsid w:val="00CA000F"/>
    <w:rsid w:val="00CA033C"/>
    <w:rsid w:val="00CA04E8"/>
    <w:rsid w:val="00CA08AB"/>
    <w:rsid w:val="00CA0C25"/>
    <w:rsid w:val="00CA10AD"/>
    <w:rsid w:val="00CA110A"/>
    <w:rsid w:val="00CA11E5"/>
    <w:rsid w:val="00CA165B"/>
    <w:rsid w:val="00CA1B74"/>
    <w:rsid w:val="00CA1CF2"/>
    <w:rsid w:val="00CA1DB8"/>
    <w:rsid w:val="00CA1DD7"/>
    <w:rsid w:val="00CA1E18"/>
    <w:rsid w:val="00CA1E59"/>
    <w:rsid w:val="00CA22A3"/>
    <w:rsid w:val="00CA23CF"/>
    <w:rsid w:val="00CA247C"/>
    <w:rsid w:val="00CA29DB"/>
    <w:rsid w:val="00CA2B92"/>
    <w:rsid w:val="00CA2FFA"/>
    <w:rsid w:val="00CA3087"/>
    <w:rsid w:val="00CA3212"/>
    <w:rsid w:val="00CA328A"/>
    <w:rsid w:val="00CA34A6"/>
    <w:rsid w:val="00CA34C3"/>
    <w:rsid w:val="00CA366F"/>
    <w:rsid w:val="00CA3AC3"/>
    <w:rsid w:val="00CA4061"/>
    <w:rsid w:val="00CA45B4"/>
    <w:rsid w:val="00CA4A9A"/>
    <w:rsid w:val="00CA4DA1"/>
    <w:rsid w:val="00CA4DBC"/>
    <w:rsid w:val="00CA50F5"/>
    <w:rsid w:val="00CA51A6"/>
    <w:rsid w:val="00CA52C8"/>
    <w:rsid w:val="00CA56B7"/>
    <w:rsid w:val="00CA58CD"/>
    <w:rsid w:val="00CA59AE"/>
    <w:rsid w:val="00CA5C75"/>
    <w:rsid w:val="00CA5D58"/>
    <w:rsid w:val="00CA5DF6"/>
    <w:rsid w:val="00CA624A"/>
    <w:rsid w:val="00CA62AC"/>
    <w:rsid w:val="00CA62E5"/>
    <w:rsid w:val="00CA6781"/>
    <w:rsid w:val="00CA6C4A"/>
    <w:rsid w:val="00CA6EC7"/>
    <w:rsid w:val="00CA70DE"/>
    <w:rsid w:val="00CA73A3"/>
    <w:rsid w:val="00CA790B"/>
    <w:rsid w:val="00CA79DF"/>
    <w:rsid w:val="00CA7BFA"/>
    <w:rsid w:val="00CB037F"/>
    <w:rsid w:val="00CB03B8"/>
    <w:rsid w:val="00CB03E8"/>
    <w:rsid w:val="00CB04D4"/>
    <w:rsid w:val="00CB04F5"/>
    <w:rsid w:val="00CB070D"/>
    <w:rsid w:val="00CB0814"/>
    <w:rsid w:val="00CB08B6"/>
    <w:rsid w:val="00CB095C"/>
    <w:rsid w:val="00CB0AD3"/>
    <w:rsid w:val="00CB0B7B"/>
    <w:rsid w:val="00CB0BF8"/>
    <w:rsid w:val="00CB0E62"/>
    <w:rsid w:val="00CB0EF1"/>
    <w:rsid w:val="00CB1013"/>
    <w:rsid w:val="00CB116E"/>
    <w:rsid w:val="00CB11D3"/>
    <w:rsid w:val="00CB1855"/>
    <w:rsid w:val="00CB1857"/>
    <w:rsid w:val="00CB1E87"/>
    <w:rsid w:val="00CB2060"/>
    <w:rsid w:val="00CB22AB"/>
    <w:rsid w:val="00CB254A"/>
    <w:rsid w:val="00CB26A3"/>
    <w:rsid w:val="00CB296F"/>
    <w:rsid w:val="00CB2A42"/>
    <w:rsid w:val="00CB2DCC"/>
    <w:rsid w:val="00CB2FD6"/>
    <w:rsid w:val="00CB3252"/>
    <w:rsid w:val="00CB32A8"/>
    <w:rsid w:val="00CB361A"/>
    <w:rsid w:val="00CB3706"/>
    <w:rsid w:val="00CB381B"/>
    <w:rsid w:val="00CB389B"/>
    <w:rsid w:val="00CB3A43"/>
    <w:rsid w:val="00CB3D74"/>
    <w:rsid w:val="00CB3DF1"/>
    <w:rsid w:val="00CB4288"/>
    <w:rsid w:val="00CB43FF"/>
    <w:rsid w:val="00CB4610"/>
    <w:rsid w:val="00CB4ABA"/>
    <w:rsid w:val="00CB4DE6"/>
    <w:rsid w:val="00CB5AD5"/>
    <w:rsid w:val="00CB5B3E"/>
    <w:rsid w:val="00CB5BB4"/>
    <w:rsid w:val="00CB5E8B"/>
    <w:rsid w:val="00CB606A"/>
    <w:rsid w:val="00CB6775"/>
    <w:rsid w:val="00CB6D7C"/>
    <w:rsid w:val="00CB74E4"/>
    <w:rsid w:val="00CB77A6"/>
    <w:rsid w:val="00CB7A53"/>
    <w:rsid w:val="00CB7E9E"/>
    <w:rsid w:val="00CC010D"/>
    <w:rsid w:val="00CC077B"/>
    <w:rsid w:val="00CC07E4"/>
    <w:rsid w:val="00CC082E"/>
    <w:rsid w:val="00CC088F"/>
    <w:rsid w:val="00CC0D07"/>
    <w:rsid w:val="00CC0D8A"/>
    <w:rsid w:val="00CC0DF0"/>
    <w:rsid w:val="00CC0F21"/>
    <w:rsid w:val="00CC1184"/>
    <w:rsid w:val="00CC1293"/>
    <w:rsid w:val="00CC1325"/>
    <w:rsid w:val="00CC132E"/>
    <w:rsid w:val="00CC1467"/>
    <w:rsid w:val="00CC159C"/>
    <w:rsid w:val="00CC1706"/>
    <w:rsid w:val="00CC1A9D"/>
    <w:rsid w:val="00CC1B1E"/>
    <w:rsid w:val="00CC1B5E"/>
    <w:rsid w:val="00CC1D34"/>
    <w:rsid w:val="00CC1E95"/>
    <w:rsid w:val="00CC20B9"/>
    <w:rsid w:val="00CC20E7"/>
    <w:rsid w:val="00CC216A"/>
    <w:rsid w:val="00CC21C4"/>
    <w:rsid w:val="00CC234F"/>
    <w:rsid w:val="00CC2399"/>
    <w:rsid w:val="00CC23B8"/>
    <w:rsid w:val="00CC2699"/>
    <w:rsid w:val="00CC28CE"/>
    <w:rsid w:val="00CC2A21"/>
    <w:rsid w:val="00CC2BDB"/>
    <w:rsid w:val="00CC32E7"/>
    <w:rsid w:val="00CC3604"/>
    <w:rsid w:val="00CC37D4"/>
    <w:rsid w:val="00CC3C7F"/>
    <w:rsid w:val="00CC3DA6"/>
    <w:rsid w:val="00CC4216"/>
    <w:rsid w:val="00CC43A7"/>
    <w:rsid w:val="00CC46EA"/>
    <w:rsid w:val="00CC4826"/>
    <w:rsid w:val="00CC4CB2"/>
    <w:rsid w:val="00CC4D34"/>
    <w:rsid w:val="00CC511B"/>
    <w:rsid w:val="00CC51C8"/>
    <w:rsid w:val="00CC53A6"/>
    <w:rsid w:val="00CC5441"/>
    <w:rsid w:val="00CC589E"/>
    <w:rsid w:val="00CC5968"/>
    <w:rsid w:val="00CC5971"/>
    <w:rsid w:val="00CC5DB0"/>
    <w:rsid w:val="00CC681E"/>
    <w:rsid w:val="00CC7321"/>
    <w:rsid w:val="00CC75BA"/>
    <w:rsid w:val="00CC7628"/>
    <w:rsid w:val="00CC784C"/>
    <w:rsid w:val="00CC7997"/>
    <w:rsid w:val="00CC79AC"/>
    <w:rsid w:val="00CC7D33"/>
    <w:rsid w:val="00CC7E3B"/>
    <w:rsid w:val="00CD0162"/>
    <w:rsid w:val="00CD036B"/>
    <w:rsid w:val="00CD0920"/>
    <w:rsid w:val="00CD0AA8"/>
    <w:rsid w:val="00CD0B33"/>
    <w:rsid w:val="00CD0F75"/>
    <w:rsid w:val="00CD108F"/>
    <w:rsid w:val="00CD1683"/>
    <w:rsid w:val="00CD1940"/>
    <w:rsid w:val="00CD1BEB"/>
    <w:rsid w:val="00CD1C3E"/>
    <w:rsid w:val="00CD1D85"/>
    <w:rsid w:val="00CD1EE7"/>
    <w:rsid w:val="00CD1EFC"/>
    <w:rsid w:val="00CD2187"/>
    <w:rsid w:val="00CD2548"/>
    <w:rsid w:val="00CD2A2B"/>
    <w:rsid w:val="00CD2A92"/>
    <w:rsid w:val="00CD2D2F"/>
    <w:rsid w:val="00CD3068"/>
    <w:rsid w:val="00CD341F"/>
    <w:rsid w:val="00CD3461"/>
    <w:rsid w:val="00CD35CB"/>
    <w:rsid w:val="00CD3686"/>
    <w:rsid w:val="00CD396B"/>
    <w:rsid w:val="00CD3B65"/>
    <w:rsid w:val="00CD3DB4"/>
    <w:rsid w:val="00CD4233"/>
    <w:rsid w:val="00CD492C"/>
    <w:rsid w:val="00CD4AF0"/>
    <w:rsid w:val="00CD4B7E"/>
    <w:rsid w:val="00CD4DBC"/>
    <w:rsid w:val="00CD4FDC"/>
    <w:rsid w:val="00CD5546"/>
    <w:rsid w:val="00CD55E7"/>
    <w:rsid w:val="00CD57D8"/>
    <w:rsid w:val="00CD58CE"/>
    <w:rsid w:val="00CD5B6B"/>
    <w:rsid w:val="00CD5BD0"/>
    <w:rsid w:val="00CD5E05"/>
    <w:rsid w:val="00CD619C"/>
    <w:rsid w:val="00CD63F0"/>
    <w:rsid w:val="00CD6BD7"/>
    <w:rsid w:val="00CD6C7A"/>
    <w:rsid w:val="00CD6EA1"/>
    <w:rsid w:val="00CD6EBC"/>
    <w:rsid w:val="00CD6F5B"/>
    <w:rsid w:val="00CD7161"/>
    <w:rsid w:val="00CD7369"/>
    <w:rsid w:val="00CD7376"/>
    <w:rsid w:val="00CD73FC"/>
    <w:rsid w:val="00CD754C"/>
    <w:rsid w:val="00CD7632"/>
    <w:rsid w:val="00CD7A35"/>
    <w:rsid w:val="00CE0269"/>
    <w:rsid w:val="00CE0307"/>
    <w:rsid w:val="00CE05E5"/>
    <w:rsid w:val="00CE10D6"/>
    <w:rsid w:val="00CE1235"/>
    <w:rsid w:val="00CE137E"/>
    <w:rsid w:val="00CE139F"/>
    <w:rsid w:val="00CE145A"/>
    <w:rsid w:val="00CE1637"/>
    <w:rsid w:val="00CE1846"/>
    <w:rsid w:val="00CE187C"/>
    <w:rsid w:val="00CE1919"/>
    <w:rsid w:val="00CE1F25"/>
    <w:rsid w:val="00CE1F44"/>
    <w:rsid w:val="00CE2016"/>
    <w:rsid w:val="00CE20B6"/>
    <w:rsid w:val="00CE2248"/>
    <w:rsid w:val="00CE22A5"/>
    <w:rsid w:val="00CE2383"/>
    <w:rsid w:val="00CE2BE3"/>
    <w:rsid w:val="00CE2FC8"/>
    <w:rsid w:val="00CE3132"/>
    <w:rsid w:val="00CE34F4"/>
    <w:rsid w:val="00CE35DE"/>
    <w:rsid w:val="00CE38B7"/>
    <w:rsid w:val="00CE3C1C"/>
    <w:rsid w:val="00CE3F92"/>
    <w:rsid w:val="00CE40CA"/>
    <w:rsid w:val="00CE41F1"/>
    <w:rsid w:val="00CE44F5"/>
    <w:rsid w:val="00CE4688"/>
    <w:rsid w:val="00CE4784"/>
    <w:rsid w:val="00CE5189"/>
    <w:rsid w:val="00CE57F2"/>
    <w:rsid w:val="00CE5C64"/>
    <w:rsid w:val="00CE5DA6"/>
    <w:rsid w:val="00CE5DC5"/>
    <w:rsid w:val="00CE5E8A"/>
    <w:rsid w:val="00CE62A3"/>
    <w:rsid w:val="00CE64C0"/>
    <w:rsid w:val="00CE6548"/>
    <w:rsid w:val="00CE660B"/>
    <w:rsid w:val="00CE6F17"/>
    <w:rsid w:val="00CE6F51"/>
    <w:rsid w:val="00CE76B8"/>
    <w:rsid w:val="00CE7741"/>
    <w:rsid w:val="00CE7C7F"/>
    <w:rsid w:val="00CE7D25"/>
    <w:rsid w:val="00CE7DA4"/>
    <w:rsid w:val="00CE7ED9"/>
    <w:rsid w:val="00CF025D"/>
    <w:rsid w:val="00CF02FA"/>
    <w:rsid w:val="00CF0378"/>
    <w:rsid w:val="00CF03DC"/>
    <w:rsid w:val="00CF0474"/>
    <w:rsid w:val="00CF0B77"/>
    <w:rsid w:val="00CF1036"/>
    <w:rsid w:val="00CF1098"/>
    <w:rsid w:val="00CF13AD"/>
    <w:rsid w:val="00CF15BA"/>
    <w:rsid w:val="00CF1792"/>
    <w:rsid w:val="00CF2090"/>
    <w:rsid w:val="00CF2189"/>
    <w:rsid w:val="00CF2707"/>
    <w:rsid w:val="00CF2B85"/>
    <w:rsid w:val="00CF2BCB"/>
    <w:rsid w:val="00CF2C27"/>
    <w:rsid w:val="00CF38DB"/>
    <w:rsid w:val="00CF3DE0"/>
    <w:rsid w:val="00CF40F6"/>
    <w:rsid w:val="00CF4233"/>
    <w:rsid w:val="00CF438A"/>
    <w:rsid w:val="00CF4449"/>
    <w:rsid w:val="00CF45A5"/>
    <w:rsid w:val="00CF4A00"/>
    <w:rsid w:val="00CF4C66"/>
    <w:rsid w:val="00CF4D22"/>
    <w:rsid w:val="00CF528B"/>
    <w:rsid w:val="00CF5486"/>
    <w:rsid w:val="00CF5571"/>
    <w:rsid w:val="00CF5590"/>
    <w:rsid w:val="00CF55BF"/>
    <w:rsid w:val="00CF55CA"/>
    <w:rsid w:val="00CF5CED"/>
    <w:rsid w:val="00CF5D4D"/>
    <w:rsid w:val="00CF5E00"/>
    <w:rsid w:val="00CF5F24"/>
    <w:rsid w:val="00CF60C4"/>
    <w:rsid w:val="00CF64D7"/>
    <w:rsid w:val="00CF6DF8"/>
    <w:rsid w:val="00CF7446"/>
    <w:rsid w:val="00CF7584"/>
    <w:rsid w:val="00CF7738"/>
    <w:rsid w:val="00CF79D8"/>
    <w:rsid w:val="00D00007"/>
    <w:rsid w:val="00D000C4"/>
    <w:rsid w:val="00D00488"/>
    <w:rsid w:val="00D007EE"/>
    <w:rsid w:val="00D00B11"/>
    <w:rsid w:val="00D0117B"/>
    <w:rsid w:val="00D011A5"/>
    <w:rsid w:val="00D016D4"/>
    <w:rsid w:val="00D018E0"/>
    <w:rsid w:val="00D01905"/>
    <w:rsid w:val="00D01941"/>
    <w:rsid w:val="00D01BC0"/>
    <w:rsid w:val="00D02285"/>
    <w:rsid w:val="00D02501"/>
    <w:rsid w:val="00D027BE"/>
    <w:rsid w:val="00D02987"/>
    <w:rsid w:val="00D0328D"/>
    <w:rsid w:val="00D03317"/>
    <w:rsid w:val="00D03487"/>
    <w:rsid w:val="00D0353B"/>
    <w:rsid w:val="00D03574"/>
    <w:rsid w:val="00D03938"/>
    <w:rsid w:val="00D03AEB"/>
    <w:rsid w:val="00D03C15"/>
    <w:rsid w:val="00D04134"/>
    <w:rsid w:val="00D04313"/>
    <w:rsid w:val="00D04365"/>
    <w:rsid w:val="00D04508"/>
    <w:rsid w:val="00D046D1"/>
    <w:rsid w:val="00D0476E"/>
    <w:rsid w:val="00D04B9E"/>
    <w:rsid w:val="00D04C67"/>
    <w:rsid w:val="00D04E9C"/>
    <w:rsid w:val="00D04F24"/>
    <w:rsid w:val="00D05287"/>
    <w:rsid w:val="00D052FE"/>
    <w:rsid w:val="00D05494"/>
    <w:rsid w:val="00D0553D"/>
    <w:rsid w:val="00D0554D"/>
    <w:rsid w:val="00D055BC"/>
    <w:rsid w:val="00D06031"/>
    <w:rsid w:val="00D0631E"/>
    <w:rsid w:val="00D06824"/>
    <w:rsid w:val="00D07587"/>
    <w:rsid w:val="00D075B2"/>
    <w:rsid w:val="00D07780"/>
    <w:rsid w:val="00D07A56"/>
    <w:rsid w:val="00D07FC7"/>
    <w:rsid w:val="00D10585"/>
    <w:rsid w:val="00D1086D"/>
    <w:rsid w:val="00D111B0"/>
    <w:rsid w:val="00D11B84"/>
    <w:rsid w:val="00D11DBE"/>
    <w:rsid w:val="00D122B4"/>
    <w:rsid w:val="00D123A5"/>
    <w:rsid w:val="00D12435"/>
    <w:rsid w:val="00D124B0"/>
    <w:rsid w:val="00D126D2"/>
    <w:rsid w:val="00D12855"/>
    <w:rsid w:val="00D129AA"/>
    <w:rsid w:val="00D12BEB"/>
    <w:rsid w:val="00D12E00"/>
    <w:rsid w:val="00D133F4"/>
    <w:rsid w:val="00D13C16"/>
    <w:rsid w:val="00D13D91"/>
    <w:rsid w:val="00D13F61"/>
    <w:rsid w:val="00D140D2"/>
    <w:rsid w:val="00D144A6"/>
    <w:rsid w:val="00D1491D"/>
    <w:rsid w:val="00D14AEC"/>
    <w:rsid w:val="00D14CC7"/>
    <w:rsid w:val="00D14D0D"/>
    <w:rsid w:val="00D14D47"/>
    <w:rsid w:val="00D14EE1"/>
    <w:rsid w:val="00D153DE"/>
    <w:rsid w:val="00D15508"/>
    <w:rsid w:val="00D1561C"/>
    <w:rsid w:val="00D1595B"/>
    <w:rsid w:val="00D15CB4"/>
    <w:rsid w:val="00D160FD"/>
    <w:rsid w:val="00D16116"/>
    <w:rsid w:val="00D16277"/>
    <w:rsid w:val="00D16399"/>
    <w:rsid w:val="00D16556"/>
    <w:rsid w:val="00D16589"/>
    <w:rsid w:val="00D16B72"/>
    <w:rsid w:val="00D16B7D"/>
    <w:rsid w:val="00D1720D"/>
    <w:rsid w:val="00D1739A"/>
    <w:rsid w:val="00D173B5"/>
    <w:rsid w:val="00D17599"/>
    <w:rsid w:val="00D177C2"/>
    <w:rsid w:val="00D17993"/>
    <w:rsid w:val="00D20420"/>
    <w:rsid w:val="00D204F0"/>
    <w:rsid w:val="00D20535"/>
    <w:rsid w:val="00D20A09"/>
    <w:rsid w:val="00D20A93"/>
    <w:rsid w:val="00D20E05"/>
    <w:rsid w:val="00D20FE5"/>
    <w:rsid w:val="00D2136D"/>
    <w:rsid w:val="00D2141E"/>
    <w:rsid w:val="00D2151C"/>
    <w:rsid w:val="00D21B3C"/>
    <w:rsid w:val="00D21B91"/>
    <w:rsid w:val="00D21C51"/>
    <w:rsid w:val="00D21EDE"/>
    <w:rsid w:val="00D226B5"/>
    <w:rsid w:val="00D227D1"/>
    <w:rsid w:val="00D22E07"/>
    <w:rsid w:val="00D231AB"/>
    <w:rsid w:val="00D23562"/>
    <w:rsid w:val="00D2389E"/>
    <w:rsid w:val="00D238E8"/>
    <w:rsid w:val="00D24035"/>
    <w:rsid w:val="00D240C8"/>
    <w:rsid w:val="00D24171"/>
    <w:rsid w:val="00D2459F"/>
    <w:rsid w:val="00D24761"/>
    <w:rsid w:val="00D250C4"/>
    <w:rsid w:val="00D256F2"/>
    <w:rsid w:val="00D25769"/>
    <w:rsid w:val="00D25B2A"/>
    <w:rsid w:val="00D26217"/>
    <w:rsid w:val="00D26220"/>
    <w:rsid w:val="00D264F9"/>
    <w:rsid w:val="00D26638"/>
    <w:rsid w:val="00D266C3"/>
    <w:rsid w:val="00D26A0C"/>
    <w:rsid w:val="00D26E89"/>
    <w:rsid w:val="00D27160"/>
    <w:rsid w:val="00D27398"/>
    <w:rsid w:val="00D27524"/>
    <w:rsid w:val="00D275FC"/>
    <w:rsid w:val="00D309DB"/>
    <w:rsid w:val="00D30B23"/>
    <w:rsid w:val="00D30D2B"/>
    <w:rsid w:val="00D30DA9"/>
    <w:rsid w:val="00D3102A"/>
    <w:rsid w:val="00D3146B"/>
    <w:rsid w:val="00D315D8"/>
    <w:rsid w:val="00D31624"/>
    <w:rsid w:val="00D31685"/>
    <w:rsid w:val="00D3176E"/>
    <w:rsid w:val="00D31ACD"/>
    <w:rsid w:val="00D31B21"/>
    <w:rsid w:val="00D31FC8"/>
    <w:rsid w:val="00D31FE7"/>
    <w:rsid w:val="00D32175"/>
    <w:rsid w:val="00D32204"/>
    <w:rsid w:val="00D32575"/>
    <w:rsid w:val="00D325F3"/>
    <w:rsid w:val="00D32A2E"/>
    <w:rsid w:val="00D32C0C"/>
    <w:rsid w:val="00D32EC1"/>
    <w:rsid w:val="00D334DF"/>
    <w:rsid w:val="00D336C3"/>
    <w:rsid w:val="00D33AE0"/>
    <w:rsid w:val="00D33B56"/>
    <w:rsid w:val="00D33E42"/>
    <w:rsid w:val="00D342E9"/>
    <w:rsid w:val="00D34758"/>
    <w:rsid w:val="00D3491B"/>
    <w:rsid w:val="00D3498E"/>
    <w:rsid w:val="00D34BB8"/>
    <w:rsid w:val="00D34C82"/>
    <w:rsid w:val="00D34CDC"/>
    <w:rsid w:val="00D34EA0"/>
    <w:rsid w:val="00D34F89"/>
    <w:rsid w:val="00D35130"/>
    <w:rsid w:val="00D354FA"/>
    <w:rsid w:val="00D359FF"/>
    <w:rsid w:val="00D35A0B"/>
    <w:rsid w:val="00D36228"/>
    <w:rsid w:val="00D362E9"/>
    <w:rsid w:val="00D363AA"/>
    <w:rsid w:val="00D367D8"/>
    <w:rsid w:val="00D36BA2"/>
    <w:rsid w:val="00D36F59"/>
    <w:rsid w:val="00D36F7F"/>
    <w:rsid w:val="00D370E6"/>
    <w:rsid w:val="00D37192"/>
    <w:rsid w:val="00D3727B"/>
    <w:rsid w:val="00D3752B"/>
    <w:rsid w:val="00D377A2"/>
    <w:rsid w:val="00D3780B"/>
    <w:rsid w:val="00D37838"/>
    <w:rsid w:val="00D3796E"/>
    <w:rsid w:val="00D379C7"/>
    <w:rsid w:val="00D37A2C"/>
    <w:rsid w:val="00D37B37"/>
    <w:rsid w:val="00D37C01"/>
    <w:rsid w:val="00D37C1C"/>
    <w:rsid w:val="00D40834"/>
    <w:rsid w:val="00D40916"/>
    <w:rsid w:val="00D40B01"/>
    <w:rsid w:val="00D41114"/>
    <w:rsid w:val="00D41341"/>
    <w:rsid w:val="00D419B8"/>
    <w:rsid w:val="00D41AB6"/>
    <w:rsid w:val="00D41E0B"/>
    <w:rsid w:val="00D42188"/>
    <w:rsid w:val="00D421FF"/>
    <w:rsid w:val="00D428D1"/>
    <w:rsid w:val="00D42B71"/>
    <w:rsid w:val="00D42BB1"/>
    <w:rsid w:val="00D42BC0"/>
    <w:rsid w:val="00D42BF3"/>
    <w:rsid w:val="00D42DBB"/>
    <w:rsid w:val="00D4340F"/>
    <w:rsid w:val="00D437CE"/>
    <w:rsid w:val="00D43AD1"/>
    <w:rsid w:val="00D43EE8"/>
    <w:rsid w:val="00D43EF5"/>
    <w:rsid w:val="00D43FC8"/>
    <w:rsid w:val="00D4420E"/>
    <w:rsid w:val="00D442C5"/>
    <w:rsid w:val="00D4470F"/>
    <w:rsid w:val="00D4495F"/>
    <w:rsid w:val="00D44C2F"/>
    <w:rsid w:val="00D44C5A"/>
    <w:rsid w:val="00D44CBC"/>
    <w:rsid w:val="00D44F3B"/>
    <w:rsid w:val="00D45113"/>
    <w:rsid w:val="00D4518A"/>
    <w:rsid w:val="00D452C2"/>
    <w:rsid w:val="00D45848"/>
    <w:rsid w:val="00D45BBF"/>
    <w:rsid w:val="00D45D35"/>
    <w:rsid w:val="00D45D72"/>
    <w:rsid w:val="00D45EB7"/>
    <w:rsid w:val="00D46E80"/>
    <w:rsid w:val="00D471FB"/>
    <w:rsid w:val="00D4721F"/>
    <w:rsid w:val="00D4764A"/>
    <w:rsid w:val="00D478A2"/>
    <w:rsid w:val="00D479A7"/>
    <w:rsid w:val="00D47A09"/>
    <w:rsid w:val="00D47A2A"/>
    <w:rsid w:val="00D47AD3"/>
    <w:rsid w:val="00D47D80"/>
    <w:rsid w:val="00D47FA9"/>
    <w:rsid w:val="00D500BE"/>
    <w:rsid w:val="00D50360"/>
    <w:rsid w:val="00D5058E"/>
    <w:rsid w:val="00D50672"/>
    <w:rsid w:val="00D50797"/>
    <w:rsid w:val="00D507DB"/>
    <w:rsid w:val="00D50C0B"/>
    <w:rsid w:val="00D50D26"/>
    <w:rsid w:val="00D50DFB"/>
    <w:rsid w:val="00D5114B"/>
    <w:rsid w:val="00D5171F"/>
    <w:rsid w:val="00D51CD3"/>
    <w:rsid w:val="00D51DC3"/>
    <w:rsid w:val="00D51F3A"/>
    <w:rsid w:val="00D524F7"/>
    <w:rsid w:val="00D52798"/>
    <w:rsid w:val="00D5294D"/>
    <w:rsid w:val="00D52B7F"/>
    <w:rsid w:val="00D52DCE"/>
    <w:rsid w:val="00D53320"/>
    <w:rsid w:val="00D5339B"/>
    <w:rsid w:val="00D534CB"/>
    <w:rsid w:val="00D53C8A"/>
    <w:rsid w:val="00D53F7B"/>
    <w:rsid w:val="00D5435B"/>
    <w:rsid w:val="00D544E3"/>
    <w:rsid w:val="00D54977"/>
    <w:rsid w:val="00D54C93"/>
    <w:rsid w:val="00D54EF2"/>
    <w:rsid w:val="00D54FFF"/>
    <w:rsid w:val="00D55135"/>
    <w:rsid w:val="00D5513D"/>
    <w:rsid w:val="00D5519E"/>
    <w:rsid w:val="00D552DC"/>
    <w:rsid w:val="00D5541E"/>
    <w:rsid w:val="00D55647"/>
    <w:rsid w:val="00D55701"/>
    <w:rsid w:val="00D55957"/>
    <w:rsid w:val="00D55A03"/>
    <w:rsid w:val="00D55AE3"/>
    <w:rsid w:val="00D55C72"/>
    <w:rsid w:val="00D55D00"/>
    <w:rsid w:val="00D55DFB"/>
    <w:rsid w:val="00D560B1"/>
    <w:rsid w:val="00D56439"/>
    <w:rsid w:val="00D56506"/>
    <w:rsid w:val="00D565DD"/>
    <w:rsid w:val="00D56A0B"/>
    <w:rsid w:val="00D56A10"/>
    <w:rsid w:val="00D56CE7"/>
    <w:rsid w:val="00D56F01"/>
    <w:rsid w:val="00D57110"/>
    <w:rsid w:val="00D57117"/>
    <w:rsid w:val="00D574B4"/>
    <w:rsid w:val="00D5777C"/>
    <w:rsid w:val="00D57931"/>
    <w:rsid w:val="00D57B29"/>
    <w:rsid w:val="00D60014"/>
    <w:rsid w:val="00D600AB"/>
    <w:rsid w:val="00D60296"/>
    <w:rsid w:val="00D6044D"/>
    <w:rsid w:val="00D60548"/>
    <w:rsid w:val="00D605EB"/>
    <w:rsid w:val="00D608F4"/>
    <w:rsid w:val="00D6093A"/>
    <w:rsid w:val="00D60A06"/>
    <w:rsid w:val="00D60B43"/>
    <w:rsid w:val="00D610A1"/>
    <w:rsid w:val="00D61454"/>
    <w:rsid w:val="00D617E1"/>
    <w:rsid w:val="00D622F8"/>
    <w:rsid w:val="00D62475"/>
    <w:rsid w:val="00D62A4D"/>
    <w:rsid w:val="00D62CCF"/>
    <w:rsid w:val="00D62E99"/>
    <w:rsid w:val="00D62F57"/>
    <w:rsid w:val="00D63465"/>
    <w:rsid w:val="00D63613"/>
    <w:rsid w:val="00D637D7"/>
    <w:rsid w:val="00D63A44"/>
    <w:rsid w:val="00D63BF6"/>
    <w:rsid w:val="00D63C6C"/>
    <w:rsid w:val="00D63E80"/>
    <w:rsid w:val="00D63F31"/>
    <w:rsid w:val="00D63F3C"/>
    <w:rsid w:val="00D64166"/>
    <w:rsid w:val="00D6424E"/>
    <w:rsid w:val="00D646FD"/>
    <w:rsid w:val="00D652D8"/>
    <w:rsid w:val="00D65897"/>
    <w:rsid w:val="00D658C3"/>
    <w:rsid w:val="00D65A82"/>
    <w:rsid w:val="00D66254"/>
    <w:rsid w:val="00D6632F"/>
    <w:rsid w:val="00D663D0"/>
    <w:rsid w:val="00D664D5"/>
    <w:rsid w:val="00D66684"/>
    <w:rsid w:val="00D66A03"/>
    <w:rsid w:val="00D66AB8"/>
    <w:rsid w:val="00D66D94"/>
    <w:rsid w:val="00D6721F"/>
    <w:rsid w:val="00D672F6"/>
    <w:rsid w:val="00D67603"/>
    <w:rsid w:val="00D6769C"/>
    <w:rsid w:val="00D676B5"/>
    <w:rsid w:val="00D67DFB"/>
    <w:rsid w:val="00D67E39"/>
    <w:rsid w:val="00D67F14"/>
    <w:rsid w:val="00D70378"/>
    <w:rsid w:val="00D704AA"/>
    <w:rsid w:val="00D705D2"/>
    <w:rsid w:val="00D70631"/>
    <w:rsid w:val="00D7068D"/>
    <w:rsid w:val="00D708C9"/>
    <w:rsid w:val="00D71117"/>
    <w:rsid w:val="00D71903"/>
    <w:rsid w:val="00D71A3F"/>
    <w:rsid w:val="00D71E73"/>
    <w:rsid w:val="00D71FE4"/>
    <w:rsid w:val="00D72030"/>
    <w:rsid w:val="00D7216D"/>
    <w:rsid w:val="00D72341"/>
    <w:rsid w:val="00D724E5"/>
    <w:rsid w:val="00D72729"/>
    <w:rsid w:val="00D72766"/>
    <w:rsid w:val="00D72A3E"/>
    <w:rsid w:val="00D72AA6"/>
    <w:rsid w:val="00D72ABD"/>
    <w:rsid w:val="00D72B3C"/>
    <w:rsid w:val="00D72B7C"/>
    <w:rsid w:val="00D72BDD"/>
    <w:rsid w:val="00D72C1F"/>
    <w:rsid w:val="00D72D3A"/>
    <w:rsid w:val="00D72D51"/>
    <w:rsid w:val="00D72E14"/>
    <w:rsid w:val="00D72EC7"/>
    <w:rsid w:val="00D72FD5"/>
    <w:rsid w:val="00D730D3"/>
    <w:rsid w:val="00D732E3"/>
    <w:rsid w:val="00D73589"/>
    <w:rsid w:val="00D736CF"/>
    <w:rsid w:val="00D742A4"/>
    <w:rsid w:val="00D745EA"/>
    <w:rsid w:val="00D74696"/>
    <w:rsid w:val="00D746E4"/>
    <w:rsid w:val="00D74944"/>
    <w:rsid w:val="00D74C53"/>
    <w:rsid w:val="00D75249"/>
    <w:rsid w:val="00D754C3"/>
    <w:rsid w:val="00D7565F"/>
    <w:rsid w:val="00D758C2"/>
    <w:rsid w:val="00D759A6"/>
    <w:rsid w:val="00D76216"/>
    <w:rsid w:val="00D76649"/>
    <w:rsid w:val="00D7679A"/>
    <w:rsid w:val="00D76A76"/>
    <w:rsid w:val="00D76D3E"/>
    <w:rsid w:val="00D771EF"/>
    <w:rsid w:val="00D773A9"/>
    <w:rsid w:val="00D77ABD"/>
    <w:rsid w:val="00D77CCE"/>
    <w:rsid w:val="00D77F4F"/>
    <w:rsid w:val="00D803ED"/>
    <w:rsid w:val="00D804BB"/>
    <w:rsid w:val="00D80A28"/>
    <w:rsid w:val="00D80B75"/>
    <w:rsid w:val="00D81048"/>
    <w:rsid w:val="00D812A0"/>
    <w:rsid w:val="00D8132B"/>
    <w:rsid w:val="00D814FD"/>
    <w:rsid w:val="00D81DE1"/>
    <w:rsid w:val="00D81E9C"/>
    <w:rsid w:val="00D8228C"/>
    <w:rsid w:val="00D828EF"/>
    <w:rsid w:val="00D82B0E"/>
    <w:rsid w:val="00D82BE6"/>
    <w:rsid w:val="00D82C0A"/>
    <w:rsid w:val="00D82D99"/>
    <w:rsid w:val="00D830A8"/>
    <w:rsid w:val="00D83391"/>
    <w:rsid w:val="00D83447"/>
    <w:rsid w:val="00D83812"/>
    <w:rsid w:val="00D83CA7"/>
    <w:rsid w:val="00D83FB3"/>
    <w:rsid w:val="00D84695"/>
    <w:rsid w:val="00D84820"/>
    <w:rsid w:val="00D84BE3"/>
    <w:rsid w:val="00D84C53"/>
    <w:rsid w:val="00D8529D"/>
    <w:rsid w:val="00D8537B"/>
    <w:rsid w:val="00D85BDD"/>
    <w:rsid w:val="00D85FD1"/>
    <w:rsid w:val="00D861DD"/>
    <w:rsid w:val="00D8623D"/>
    <w:rsid w:val="00D862B9"/>
    <w:rsid w:val="00D86626"/>
    <w:rsid w:val="00D8678B"/>
    <w:rsid w:val="00D86BCC"/>
    <w:rsid w:val="00D86EC3"/>
    <w:rsid w:val="00D873F0"/>
    <w:rsid w:val="00D8772E"/>
    <w:rsid w:val="00D878EE"/>
    <w:rsid w:val="00D87923"/>
    <w:rsid w:val="00D87BD6"/>
    <w:rsid w:val="00D87ED4"/>
    <w:rsid w:val="00D87F6D"/>
    <w:rsid w:val="00D87F82"/>
    <w:rsid w:val="00D87F91"/>
    <w:rsid w:val="00D87FC4"/>
    <w:rsid w:val="00D901FD"/>
    <w:rsid w:val="00D904B3"/>
    <w:rsid w:val="00D9053C"/>
    <w:rsid w:val="00D908B0"/>
    <w:rsid w:val="00D90A97"/>
    <w:rsid w:val="00D90B8A"/>
    <w:rsid w:val="00D90FBD"/>
    <w:rsid w:val="00D912AC"/>
    <w:rsid w:val="00D9139B"/>
    <w:rsid w:val="00D9151F"/>
    <w:rsid w:val="00D91646"/>
    <w:rsid w:val="00D91825"/>
    <w:rsid w:val="00D91AB4"/>
    <w:rsid w:val="00D91AF1"/>
    <w:rsid w:val="00D91C69"/>
    <w:rsid w:val="00D91CC9"/>
    <w:rsid w:val="00D9215A"/>
    <w:rsid w:val="00D9222F"/>
    <w:rsid w:val="00D92388"/>
    <w:rsid w:val="00D923A6"/>
    <w:rsid w:val="00D9251F"/>
    <w:rsid w:val="00D92644"/>
    <w:rsid w:val="00D92BE0"/>
    <w:rsid w:val="00D92CAD"/>
    <w:rsid w:val="00D93816"/>
    <w:rsid w:val="00D938D2"/>
    <w:rsid w:val="00D939B7"/>
    <w:rsid w:val="00D93A01"/>
    <w:rsid w:val="00D93DFA"/>
    <w:rsid w:val="00D93E40"/>
    <w:rsid w:val="00D93F82"/>
    <w:rsid w:val="00D93FAF"/>
    <w:rsid w:val="00D94033"/>
    <w:rsid w:val="00D940CD"/>
    <w:rsid w:val="00D94464"/>
    <w:rsid w:val="00D9447F"/>
    <w:rsid w:val="00D9449C"/>
    <w:rsid w:val="00D945EB"/>
    <w:rsid w:val="00D94DDF"/>
    <w:rsid w:val="00D94EDC"/>
    <w:rsid w:val="00D950E3"/>
    <w:rsid w:val="00D9517B"/>
    <w:rsid w:val="00D95413"/>
    <w:rsid w:val="00D95656"/>
    <w:rsid w:val="00D95B52"/>
    <w:rsid w:val="00D962C8"/>
    <w:rsid w:val="00D964FE"/>
    <w:rsid w:val="00D96C6A"/>
    <w:rsid w:val="00D97411"/>
    <w:rsid w:val="00D977F1"/>
    <w:rsid w:val="00D978F6"/>
    <w:rsid w:val="00D97A0C"/>
    <w:rsid w:val="00D97E26"/>
    <w:rsid w:val="00DA0544"/>
    <w:rsid w:val="00DA0B53"/>
    <w:rsid w:val="00DA0CB4"/>
    <w:rsid w:val="00DA0F6E"/>
    <w:rsid w:val="00DA1BB6"/>
    <w:rsid w:val="00DA1EC9"/>
    <w:rsid w:val="00DA1EDE"/>
    <w:rsid w:val="00DA2443"/>
    <w:rsid w:val="00DA254A"/>
    <w:rsid w:val="00DA269A"/>
    <w:rsid w:val="00DA2AB8"/>
    <w:rsid w:val="00DA2D4E"/>
    <w:rsid w:val="00DA2EE3"/>
    <w:rsid w:val="00DA2FE4"/>
    <w:rsid w:val="00DA3188"/>
    <w:rsid w:val="00DA3425"/>
    <w:rsid w:val="00DA35E0"/>
    <w:rsid w:val="00DA3886"/>
    <w:rsid w:val="00DA39F5"/>
    <w:rsid w:val="00DA3D30"/>
    <w:rsid w:val="00DA3DEA"/>
    <w:rsid w:val="00DA41FB"/>
    <w:rsid w:val="00DA480B"/>
    <w:rsid w:val="00DA48FF"/>
    <w:rsid w:val="00DA4BEF"/>
    <w:rsid w:val="00DA509C"/>
    <w:rsid w:val="00DA50B1"/>
    <w:rsid w:val="00DA517D"/>
    <w:rsid w:val="00DA5355"/>
    <w:rsid w:val="00DA5533"/>
    <w:rsid w:val="00DA575A"/>
    <w:rsid w:val="00DA58E9"/>
    <w:rsid w:val="00DA5B1A"/>
    <w:rsid w:val="00DA5FD5"/>
    <w:rsid w:val="00DA60DC"/>
    <w:rsid w:val="00DA66CF"/>
    <w:rsid w:val="00DA67D1"/>
    <w:rsid w:val="00DA68B6"/>
    <w:rsid w:val="00DA694F"/>
    <w:rsid w:val="00DA6996"/>
    <w:rsid w:val="00DA6A13"/>
    <w:rsid w:val="00DA6C36"/>
    <w:rsid w:val="00DA6FD0"/>
    <w:rsid w:val="00DA73D4"/>
    <w:rsid w:val="00DA77C8"/>
    <w:rsid w:val="00DA7A73"/>
    <w:rsid w:val="00DA7DE4"/>
    <w:rsid w:val="00DA7FD8"/>
    <w:rsid w:val="00DB001A"/>
    <w:rsid w:val="00DB028B"/>
    <w:rsid w:val="00DB05EE"/>
    <w:rsid w:val="00DB07A8"/>
    <w:rsid w:val="00DB0862"/>
    <w:rsid w:val="00DB0A52"/>
    <w:rsid w:val="00DB0D0B"/>
    <w:rsid w:val="00DB0D9A"/>
    <w:rsid w:val="00DB0EDA"/>
    <w:rsid w:val="00DB12D3"/>
    <w:rsid w:val="00DB1782"/>
    <w:rsid w:val="00DB1984"/>
    <w:rsid w:val="00DB2113"/>
    <w:rsid w:val="00DB22F4"/>
    <w:rsid w:val="00DB233B"/>
    <w:rsid w:val="00DB25DA"/>
    <w:rsid w:val="00DB2751"/>
    <w:rsid w:val="00DB2BE3"/>
    <w:rsid w:val="00DB3086"/>
    <w:rsid w:val="00DB32E9"/>
    <w:rsid w:val="00DB3455"/>
    <w:rsid w:val="00DB43A2"/>
    <w:rsid w:val="00DB4535"/>
    <w:rsid w:val="00DB45AD"/>
    <w:rsid w:val="00DB4737"/>
    <w:rsid w:val="00DB5086"/>
    <w:rsid w:val="00DB5273"/>
    <w:rsid w:val="00DB53E6"/>
    <w:rsid w:val="00DB5B1D"/>
    <w:rsid w:val="00DB5BDB"/>
    <w:rsid w:val="00DB5C55"/>
    <w:rsid w:val="00DB5FBF"/>
    <w:rsid w:val="00DB6389"/>
    <w:rsid w:val="00DB6871"/>
    <w:rsid w:val="00DB6AA5"/>
    <w:rsid w:val="00DB6B79"/>
    <w:rsid w:val="00DB6E14"/>
    <w:rsid w:val="00DB71B5"/>
    <w:rsid w:val="00DB7257"/>
    <w:rsid w:val="00DB7544"/>
    <w:rsid w:val="00DB75B7"/>
    <w:rsid w:val="00DB75C0"/>
    <w:rsid w:val="00DB780D"/>
    <w:rsid w:val="00DB7889"/>
    <w:rsid w:val="00DB7BBB"/>
    <w:rsid w:val="00DC062D"/>
    <w:rsid w:val="00DC0651"/>
    <w:rsid w:val="00DC0797"/>
    <w:rsid w:val="00DC09E1"/>
    <w:rsid w:val="00DC0A67"/>
    <w:rsid w:val="00DC0B6A"/>
    <w:rsid w:val="00DC0B76"/>
    <w:rsid w:val="00DC0CCD"/>
    <w:rsid w:val="00DC0FF8"/>
    <w:rsid w:val="00DC1066"/>
    <w:rsid w:val="00DC11F1"/>
    <w:rsid w:val="00DC1636"/>
    <w:rsid w:val="00DC1BFE"/>
    <w:rsid w:val="00DC1CAE"/>
    <w:rsid w:val="00DC1DF9"/>
    <w:rsid w:val="00DC2218"/>
    <w:rsid w:val="00DC22DC"/>
    <w:rsid w:val="00DC2336"/>
    <w:rsid w:val="00DC26FC"/>
    <w:rsid w:val="00DC2786"/>
    <w:rsid w:val="00DC290A"/>
    <w:rsid w:val="00DC2B88"/>
    <w:rsid w:val="00DC2E8F"/>
    <w:rsid w:val="00DC30AC"/>
    <w:rsid w:val="00DC31C4"/>
    <w:rsid w:val="00DC3236"/>
    <w:rsid w:val="00DC3471"/>
    <w:rsid w:val="00DC348C"/>
    <w:rsid w:val="00DC34EA"/>
    <w:rsid w:val="00DC3AF5"/>
    <w:rsid w:val="00DC3B12"/>
    <w:rsid w:val="00DC42C0"/>
    <w:rsid w:val="00DC451F"/>
    <w:rsid w:val="00DC49A2"/>
    <w:rsid w:val="00DC4A36"/>
    <w:rsid w:val="00DC4A75"/>
    <w:rsid w:val="00DC4AD5"/>
    <w:rsid w:val="00DC4C7E"/>
    <w:rsid w:val="00DC4D79"/>
    <w:rsid w:val="00DC4DC2"/>
    <w:rsid w:val="00DC5236"/>
    <w:rsid w:val="00DC54D3"/>
    <w:rsid w:val="00DC575C"/>
    <w:rsid w:val="00DC5AD6"/>
    <w:rsid w:val="00DC5C6E"/>
    <w:rsid w:val="00DC5CB3"/>
    <w:rsid w:val="00DC5D72"/>
    <w:rsid w:val="00DC5E18"/>
    <w:rsid w:val="00DC63D9"/>
    <w:rsid w:val="00DC6620"/>
    <w:rsid w:val="00DC71D8"/>
    <w:rsid w:val="00DC724F"/>
    <w:rsid w:val="00DC72B8"/>
    <w:rsid w:val="00DC747E"/>
    <w:rsid w:val="00DC7A51"/>
    <w:rsid w:val="00DC7BE6"/>
    <w:rsid w:val="00DC7D95"/>
    <w:rsid w:val="00DC7F07"/>
    <w:rsid w:val="00DD01C1"/>
    <w:rsid w:val="00DD0358"/>
    <w:rsid w:val="00DD062E"/>
    <w:rsid w:val="00DD0BA6"/>
    <w:rsid w:val="00DD0CF2"/>
    <w:rsid w:val="00DD0F22"/>
    <w:rsid w:val="00DD0FC8"/>
    <w:rsid w:val="00DD1010"/>
    <w:rsid w:val="00DD19B3"/>
    <w:rsid w:val="00DD1B0B"/>
    <w:rsid w:val="00DD2039"/>
    <w:rsid w:val="00DD2152"/>
    <w:rsid w:val="00DD27D5"/>
    <w:rsid w:val="00DD27F4"/>
    <w:rsid w:val="00DD28C2"/>
    <w:rsid w:val="00DD28D7"/>
    <w:rsid w:val="00DD290E"/>
    <w:rsid w:val="00DD2A31"/>
    <w:rsid w:val="00DD2BA3"/>
    <w:rsid w:val="00DD2DD5"/>
    <w:rsid w:val="00DD356B"/>
    <w:rsid w:val="00DD42F1"/>
    <w:rsid w:val="00DD473C"/>
    <w:rsid w:val="00DD47D5"/>
    <w:rsid w:val="00DD483F"/>
    <w:rsid w:val="00DD4892"/>
    <w:rsid w:val="00DD48C7"/>
    <w:rsid w:val="00DD495B"/>
    <w:rsid w:val="00DD4979"/>
    <w:rsid w:val="00DD498A"/>
    <w:rsid w:val="00DD5035"/>
    <w:rsid w:val="00DD505D"/>
    <w:rsid w:val="00DD5661"/>
    <w:rsid w:val="00DD5791"/>
    <w:rsid w:val="00DD5EE6"/>
    <w:rsid w:val="00DD6151"/>
    <w:rsid w:val="00DD6435"/>
    <w:rsid w:val="00DD704F"/>
    <w:rsid w:val="00DD7198"/>
    <w:rsid w:val="00DD75E4"/>
    <w:rsid w:val="00DE00EA"/>
    <w:rsid w:val="00DE010E"/>
    <w:rsid w:val="00DE03CC"/>
    <w:rsid w:val="00DE09B1"/>
    <w:rsid w:val="00DE09BD"/>
    <w:rsid w:val="00DE1023"/>
    <w:rsid w:val="00DE1152"/>
    <w:rsid w:val="00DE1356"/>
    <w:rsid w:val="00DE13BE"/>
    <w:rsid w:val="00DE1751"/>
    <w:rsid w:val="00DE198B"/>
    <w:rsid w:val="00DE1A69"/>
    <w:rsid w:val="00DE1B84"/>
    <w:rsid w:val="00DE1C06"/>
    <w:rsid w:val="00DE1EA8"/>
    <w:rsid w:val="00DE212D"/>
    <w:rsid w:val="00DE21F8"/>
    <w:rsid w:val="00DE256B"/>
    <w:rsid w:val="00DE26E7"/>
    <w:rsid w:val="00DE292E"/>
    <w:rsid w:val="00DE2AB5"/>
    <w:rsid w:val="00DE2BE4"/>
    <w:rsid w:val="00DE335A"/>
    <w:rsid w:val="00DE387D"/>
    <w:rsid w:val="00DE396A"/>
    <w:rsid w:val="00DE3A00"/>
    <w:rsid w:val="00DE3A24"/>
    <w:rsid w:val="00DE3A49"/>
    <w:rsid w:val="00DE3E6F"/>
    <w:rsid w:val="00DE3ED3"/>
    <w:rsid w:val="00DE4307"/>
    <w:rsid w:val="00DE43E3"/>
    <w:rsid w:val="00DE4578"/>
    <w:rsid w:val="00DE4D0E"/>
    <w:rsid w:val="00DE4EE1"/>
    <w:rsid w:val="00DE5488"/>
    <w:rsid w:val="00DE56AD"/>
    <w:rsid w:val="00DE5B99"/>
    <w:rsid w:val="00DE5C45"/>
    <w:rsid w:val="00DE6053"/>
    <w:rsid w:val="00DE64F7"/>
    <w:rsid w:val="00DE6B4E"/>
    <w:rsid w:val="00DE6C2D"/>
    <w:rsid w:val="00DE6D13"/>
    <w:rsid w:val="00DE781B"/>
    <w:rsid w:val="00DE7991"/>
    <w:rsid w:val="00DE7A03"/>
    <w:rsid w:val="00DE7F66"/>
    <w:rsid w:val="00DF0157"/>
    <w:rsid w:val="00DF0342"/>
    <w:rsid w:val="00DF05A3"/>
    <w:rsid w:val="00DF0808"/>
    <w:rsid w:val="00DF08BD"/>
    <w:rsid w:val="00DF0A7A"/>
    <w:rsid w:val="00DF0D8C"/>
    <w:rsid w:val="00DF0F35"/>
    <w:rsid w:val="00DF14E1"/>
    <w:rsid w:val="00DF174E"/>
    <w:rsid w:val="00DF186A"/>
    <w:rsid w:val="00DF1D27"/>
    <w:rsid w:val="00DF1DDC"/>
    <w:rsid w:val="00DF1E2A"/>
    <w:rsid w:val="00DF1F06"/>
    <w:rsid w:val="00DF22B1"/>
    <w:rsid w:val="00DF240F"/>
    <w:rsid w:val="00DF29A4"/>
    <w:rsid w:val="00DF2B4D"/>
    <w:rsid w:val="00DF2C57"/>
    <w:rsid w:val="00DF2C99"/>
    <w:rsid w:val="00DF2CC2"/>
    <w:rsid w:val="00DF32B6"/>
    <w:rsid w:val="00DF3851"/>
    <w:rsid w:val="00DF38E6"/>
    <w:rsid w:val="00DF393C"/>
    <w:rsid w:val="00DF3B67"/>
    <w:rsid w:val="00DF3D31"/>
    <w:rsid w:val="00DF3D8F"/>
    <w:rsid w:val="00DF3DD5"/>
    <w:rsid w:val="00DF3E02"/>
    <w:rsid w:val="00DF3E57"/>
    <w:rsid w:val="00DF414C"/>
    <w:rsid w:val="00DF4304"/>
    <w:rsid w:val="00DF4609"/>
    <w:rsid w:val="00DF4632"/>
    <w:rsid w:val="00DF4803"/>
    <w:rsid w:val="00DF4966"/>
    <w:rsid w:val="00DF4E9C"/>
    <w:rsid w:val="00DF53BB"/>
    <w:rsid w:val="00DF5B40"/>
    <w:rsid w:val="00DF5C2F"/>
    <w:rsid w:val="00DF5E38"/>
    <w:rsid w:val="00DF5F4E"/>
    <w:rsid w:val="00DF5F71"/>
    <w:rsid w:val="00DF615D"/>
    <w:rsid w:val="00DF64A6"/>
    <w:rsid w:val="00DF650F"/>
    <w:rsid w:val="00DF68BF"/>
    <w:rsid w:val="00DF7093"/>
    <w:rsid w:val="00DF713C"/>
    <w:rsid w:val="00DF72EA"/>
    <w:rsid w:val="00DF7640"/>
    <w:rsid w:val="00DF7981"/>
    <w:rsid w:val="00DF7A6F"/>
    <w:rsid w:val="00DF7ACB"/>
    <w:rsid w:val="00DF7F55"/>
    <w:rsid w:val="00E000F1"/>
    <w:rsid w:val="00E002CD"/>
    <w:rsid w:val="00E002CF"/>
    <w:rsid w:val="00E00417"/>
    <w:rsid w:val="00E00649"/>
    <w:rsid w:val="00E007F3"/>
    <w:rsid w:val="00E00945"/>
    <w:rsid w:val="00E00A3E"/>
    <w:rsid w:val="00E00B5C"/>
    <w:rsid w:val="00E00E5E"/>
    <w:rsid w:val="00E01264"/>
    <w:rsid w:val="00E01C58"/>
    <w:rsid w:val="00E01CA7"/>
    <w:rsid w:val="00E01E59"/>
    <w:rsid w:val="00E02046"/>
    <w:rsid w:val="00E022F8"/>
    <w:rsid w:val="00E0266E"/>
    <w:rsid w:val="00E0277F"/>
    <w:rsid w:val="00E029D1"/>
    <w:rsid w:val="00E02C77"/>
    <w:rsid w:val="00E02E1D"/>
    <w:rsid w:val="00E0302B"/>
    <w:rsid w:val="00E03403"/>
    <w:rsid w:val="00E03510"/>
    <w:rsid w:val="00E038EB"/>
    <w:rsid w:val="00E03A83"/>
    <w:rsid w:val="00E03DA8"/>
    <w:rsid w:val="00E03E60"/>
    <w:rsid w:val="00E03F52"/>
    <w:rsid w:val="00E0451A"/>
    <w:rsid w:val="00E04CA0"/>
    <w:rsid w:val="00E04FB6"/>
    <w:rsid w:val="00E05258"/>
    <w:rsid w:val="00E058C6"/>
    <w:rsid w:val="00E058F9"/>
    <w:rsid w:val="00E05960"/>
    <w:rsid w:val="00E059A6"/>
    <w:rsid w:val="00E05C4C"/>
    <w:rsid w:val="00E0600A"/>
    <w:rsid w:val="00E060C9"/>
    <w:rsid w:val="00E06191"/>
    <w:rsid w:val="00E0659E"/>
    <w:rsid w:val="00E06B0C"/>
    <w:rsid w:val="00E06CBE"/>
    <w:rsid w:val="00E06E0A"/>
    <w:rsid w:val="00E072FF"/>
    <w:rsid w:val="00E073A7"/>
    <w:rsid w:val="00E076CB"/>
    <w:rsid w:val="00E104E9"/>
    <w:rsid w:val="00E10515"/>
    <w:rsid w:val="00E105D7"/>
    <w:rsid w:val="00E10A3C"/>
    <w:rsid w:val="00E10C91"/>
    <w:rsid w:val="00E10E1E"/>
    <w:rsid w:val="00E1131F"/>
    <w:rsid w:val="00E11382"/>
    <w:rsid w:val="00E11716"/>
    <w:rsid w:val="00E11A00"/>
    <w:rsid w:val="00E11D14"/>
    <w:rsid w:val="00E11E33"/>
    <w:rsid w:val="00E11E35"/>
    <w:rsid w:val="00E11F1B"/>
    <w:rsid w:val="00E12023"/>
    <w:rsid w:val="00E121C5"/>
    <w:rsid w:val="00E125B9"/>
    <w:rsid w:val="00E125E8"/>
    <w:rsid w:val="00E126C9"/>
    <w:rsid w:val="00E1287B"/>
    <w:rsid w:val="00E129A7"/>
    <w:rsid w:val="00E12CBC"/>
    <w:rsid w:val="00E12DFC"/>
    <w:rsid w:val="00E1386A"/>
    <w:rsid w:val="00E138B5"/>
    <w:rsid w:val="00E13FAA"/>
    <w:rsid w:val="00E1425F"/>
    <w:rsid w:val="00E1437D"/>
    <w:rsid w:val="00E147F1"/>
    <w:rsid w:val="00E14A5C"/>
    <w:rsid w:val="00E14AA5"/>
    <w:rsid w:val="00E14DCE"/>
    <w:rsid w:val="00E150BD"/>
    <w:rsid w:val="00E15259"/>
    <w:rsid w:val="00E1532F"/>
    <w:rsid w:val="00E15463"/>
    <w:rsid w:val="00E154B8"/>
    <w:rsid w:val="00E1556E"/>
    <w:rsid w:val="00E157BE"/>
    <w:rsid w:val="00E159B0"/>
    <w:rsid w:val="00E15CF6"/>
    <w:rsid w:val="00E160E6"/>
    <w:rsid w:val="00E1636C"/>
    <w:rsid w:val="00E16405"/>
    <w:rsid w:val="00E16560"/>
    <w:rsid w:val="00E16616"/>
    <w:rsid w:val="00E16983"/>
    <w:rsid w:val="00E169C9"/>
    <w:rsid w:val="00E16A85"/>
    <w:rsid w:val="00E16A8F"/>
    <w:rsid w:val="00E16C08"/>
    <w:rsid w:val="00E16D5F"/>
    <w:rsid w:val="00E16EBD"/>
    <w:rsid w:val="00E16EF2"/>
    <w:rsid w:val="00E16FE2"/>
    <w:rsid w:val="00E17076"/>
    <w:rsid w:val="00E174C5"/>
    <w:rsid w:val="00E17641"/>
    <w:rsid w:val="00E179C8"/>
    <w:rsid w:val="00E17B9F"/>
    <w:rsid w:val="00E17C9C"/>
    <w:rsid w:val="00E17CC4"/>
    <w:rsid w:val="00E205C9"/>
    <w:rsid w:val="00E207E1"/>
    <w:rsid w:val="00E20900"/>
    <w:rsid w:val="00E20956"/>
    <w:rsid w:val="00E2097C"/>
    <w:rsid w:val="00E20A15"/>
    <w:rsid w:val="00E20A20"/>
    <w:rsid w:val="00E20CAC"/>
    <w:rsid w:val="00E20D89"/>
    <w:rsid w:val="00E20E87"/>
    <w:rsid w:val="00E2106C"/>
    <w:rsid w:val="00E21123"/>
    <w:rsid w:val="00E21148"/>
    <w:rsid w:val="00E21288"/>
    <w:rsid w:val="00E21382"/>
    <w:rsid w:val="00E213D1"/>
    <w:rsid w:val="00E2165E"/>
    <w:rsid w:val="00E21B77"/>
    <w:rsid w:val="00E21B90"/>
    <w:rsid w:val="00E21F3C"/>
    <w:rsid w:val="00E21F81"/>
    <w:rsid w:val="00E226CB"/>
    <w:rsid w:val="00E2290F"/>
    <w:rsid w:val="00E22C2A"/>
    <w:rsid w:val="00E22F86"/>
    <w:rsid w:val="00E236E3"/>
    <w:rsid w:val="00E23DB5"/>
    <w:rsid w:val="00E24233"/>
    <w:rsid w:val="00E24486"/>
    <w:rsid w:val="00E24821"/>
    <w:rsid w:val="00E24BEF"/>
    <w:rsid w:val="00E24D6C"/>
    <w:rsid w:val="00E24DC6"/>
    <w:rsid w:val="00E251D4"/>
    <w:rsid w:val="00E25519"/>
    <w:rsid w:val="00E256A4"/>
    <w:rsid w:val="00E25CDB"/>
    <w:rsid w:val="00E25D5D"/>
    <w:rsid w:val="00E25F07"/>
    <w:rsid w:val="00E26128"/>
    <w:rsid w:val="00E26380"/>
    <w:rsid w:val="00E26B42"/>
    <w:rsid w:val="00E26CA6"/>
    <w:rsid w:val="00E26CEB"/>
    <w:rsid w:val="00E26FB6"/>
    <w:rsid w:val="00E27096"/>
    <w:rsid w:val="00E271E3"/>
    <w:rsid w:val="00E27584"/>
    <w:rsid w:val="00E27927"/>
    <w:rsid w:val="00E27B45"/>
    <w:rsid w:val="00E27C87"/>
    <w:rsid w:val="00E3004B"/>
    <w:rsid w:val="00E30135"/>
    <w:rsid w:val="00E3066B"/>
    <w:rsid w:val="00E30A3F"/>
    <w:rsid w:val="00E30C30"/>
    <w:rsid w:val="00E30D51"/>
    <w:rsid w:val="00E30E51"/>
    <w:rsid w:val="00E313FA"/>
    <w:rsid w:val="00E31DB1"/>
    <w:rsid w:val="00E31DEB"/>
    <w:rsid w:val="00E31F9E"/>
    <w:rsid w:val="00E321D5"/>
    <w:rsid w:val="00E322DF"/>
    <w:rsid w:val="00E3258A"/>
    <w:rsid w:val="00E32EEB"/>
    <w:rsid w:val="00E32F1D"/>
    <w:rsid w:val="00E330E2"/>
    <w:rsid w:val="00E33275"/>
    <w:rsid w:val="00E335A8"/>
    <w:rsid w:val="00E335F2"/>
    <w:rsid w:val="00E338E8"/>
    <w:rsid w:val="00E33D16"/>
    <w:rsid w:val="00E33FC7"/>
    <w:rsid w:val="00E33FC9"/>
    <w:rsid w:val="00E3416E"/>
    <w:rsid w:val="00E341D5"/>
    <w:rsid w:val="00E342A3"/>
    <w:rsid w:val="00E34529"/>
    <w:rsid w:val="00E34697"/>
    <w:rsid w:val="00E346D3"/>
    <w:rsid w:val="00E348B8"/>
    <w:rsid w:val="00E3491A"/>
    <w:rsid w:val="00E34E7D"/>
    <w:rsid w:val="00E34F72"/>
    <w:rsid w:val="00E3507F"/>
    <w:rsid w:val="00E3563B"/>
    <w:rsid w:val="00E357F2"/>
    <w:rsid w:val="00E358B5"/>
    <w:rsid w:val="00E35D70"/>
    <w:rsid w:val="00E35F28"/>
    <w:rsid w:val="00E3602F"/>
    <w:rsid w:val="00E361B7"/>
    <w:rsid w:val="00E3633E"/>
    <w:rsid w:val="00E36795"/>
    <w:rsid w:val="00E36EB3"/>
    <w:rsid w:val="00E376F4"/>
    <w:rsid w:val="00E3798E"/>
    <w:rsid w:val="00E37B55"/>
    <w:rsid w:val="00E37C26"/>
    <w:rsid w:val="00E37CE2"/>
    <w:rsid w:val="00E37D31"/>
    <w:rsid w:val="00E40747"/>
    <w:rsid w:val="00E40AF4"/>
    <w:rsid w:val="00E40C33"/>
    <w:rsid w:val="00E40D3B"/>
    <w:rsid w:val="00E40E56"/>
    <w:rsid w:val="00E40F11"/>
    <w:rsid w:val="00E410EA"/>
    <w:rsid w:val="00E41338"/>
    <w:rsid w:val="00E41708"/>
    <w:rsid w:val="00E41866"/>
    <w:rsid w:val="00E41AA7"/>
    <w:rsid w:val="00E41DD2"/>
    <w:rsid w:val="00E41E34"/>
    <w:rsid w:val="00E420CE"/>
    <w:rsid w:val="00E423B0"/>
    <w:rsid w:val="00E4266C"/>
    <w:rsid w:val="00E42736"/>
    <w:rsid w:val="00E429F3"/>
    <w:rsid w:val="00E42AB2"/>
    <w:rsid w:val="00E4307A"/>
    <w:rsid w:val="00E431FB"/>
    <w:rsid w:val="00E434D1"/>
    <w:rsid w:val="00E43570"/>
    <w:rsid w:val="00E43714"/>
    <w:rsid w:val="00E43720"/>
    <w:rsid w:val="00E43B11"/>
    <w:rsid w:val="00E43DAB"/>
    <w:rsid w:val="00E440AE"/>
    <w:rsid w:val="00E441D9"/>
    <w:rsid w:val="00E443CB"/>
    <w:rsid w:val="00E44854"/>
    <w:rsid w:val="00E44902"/>
    <w:rsid w:val="00E449A2"/>
    <w:rsid w:val="00E44AF4"/>
    <w:rsid w:val="00E44F56"/>
    <w:rsid w:val="00E451E8"/>
    <w:rsid w:val="00E45333"/>
    <w:rsid w:val="00E458C7"/>
    <w:rsid w:val="00E458CA"/>
    <w:rsid w:val="00E45BC9"/>
    <w:rsid w:val="00E45C42"/>
    <w:rsid w:val="00E45D4F"/>
    <w:rsid w:val="00E45E1C"/>
    <w:rsid w:val="00E46029"/>
    <w:rsid w:val="00E46225"/>
    <w:rsid w:val="00E46350"/>
    <w:rsid w:val="00E46371"/>
    <w:rsid w:val="00E46468"/>
    <w:rsid w:val="00E4664A"/>
    <w:rsid w:val="00E466AC"/>
    <w:rsid w:val="00E468CA"/>
    <w:rsid w:val="00E46A47"/>
    <w:rsid w:val="00E46B71"/>
    <w:rsid w:val="00E46E50"/>
    <w:rsid w:val="00E47253"/>
    <w:rsid w:val="00E47891"/>
    <w:rsid w:val="00E479E8"/>
    <w:rsid w:val="00E5032E"/>
    <w:rsid w:val="00E50A7A"/>
    <w:rsid w:val="00E50E46"/>
    <w:rsid w:val="00E5130B"/>
    <w:rsid w:val="00E51B5B"/>
    <w:rsid w:val="00E51C32"/>
    <w:rsid w:val="00E51F56"/>
    <w:rsid w:val="00E52141"/>
    <w:rsid w:val="00E524CE"/>
    <w:rsid w:val="00E527B1"/>
    <w:rsid w:val="00E52C9A"/>
    <w:rsid w:val="00E53156"/>
    <w:rsid w:val="00E53402"/>
    <w:rsid w:val="00E534BB"/>
    <w:rsid w:val="00E537FB"/>
    <w:rsid w:val="00E5380F"/>
    <w:rsid w:val="00E5394E"/>
    <w:rsid w:val="00E53BAB"/>
    <w:rsid w:val="00E53DC2"/>
    <w:rsid w:val="00E53E62"/>
    <w:rsid w:val="00E53F02"/>
    <w:rsid w:val="00E54330"/>
    <w:rsid w:val="00E54801"/>
    <w:rsid w:val="00E54947"/>
    <w:rsid w:val="00E549DB"/>
    <w:rsid w:val="00E54A4F"/>
    <w:rsid w:val="00E550C5"/>
    <w:rsid w:val="00E55135"/>
    <w:rsid w:val="00E555E4"/>
    <w:rsid w:val="00E558F3"/>
    <w:rsid w:val="00E55966"/>
    <w:rsid w:val="00E55BBC"/>
    <w:rsid w:val="00E55D2E"/>
    <w:rsid w:val="00E560FF"/>
    <w:rsid w:val="00E563EE"/>
    <w:rsid w:val="00E565B9"/>
    <w:rsid w:val="00E5672E"/>
    <w:rsid w:val="00E56875"/>
    <w:rsid w:val="00E5693C"/>
    <w:rsid w:val="00E57117"/>
    <w:rsid w:val="00E5730F"/>
    <w:rsid w:val="00E57418"/>
    <w:rsid w:val="00E57562"/>
    <w:rsid w:val="00E57A14"/>
    <w:rsid w:val="00E57D48"/>
    <w:rsid w:val="00E57E82"/>
    <w:rsid w:val="00E57FAC"/>
    <w:rsid w:val="00E6010C"/>
    <w:rsid w:val="00E6042E"/>
    <w:rsid w:val="00E60807"/>
    <w:rsid w:val="00E60CEE"/>
    <w:rsid w:val="00E60D81"/>
    <w:rsid w:val="00E60EE1"/>
    <w:rsid w:val="00E60F77"/>
    <w:rsid w:val="00E61102"/>
    <w:rsid w:val="00E61573"/>
    <w:rsid w:val="00E6162F"/>
    <w:rsid w:val="00E6174F"/>
    <w:rsid w:val="00E61BFE"/>
    <w:rsid w:val="00E61D98"/>
    <w:rsid w:val="00E629A2"/>
    <w:rsid w:val="00E62C8F"/>
    <w:rsid w:val="00E62D34"/>
    <w:rsid w:val="00E630FA"/>
    <w:rsid w:val="00E6330B"/>
    <w:rsid w:val="00E633CE"/>
    <w:rsid w:val="00E637F1"/>
    <w:rsid w:val="00E63915"/>
    <w:rsid w:val="00E6396A"/>
    <w:rsid w:val="00E639E3"/>
    <w:rsid w:val="00E63B13"/>
    <w:rsid w:val="00E63DC1"/>
    <w:rsid w:val="00E642FD"/>
    <w:rsid w:val="00E64DA6"/>
    <w:rsid w:val="00E6518C"/>
    <w:rsid w:val="00E651A6"/>
    <w:rsid w:val="00E6555C"/>
    <w:rsid w:val="00E65B2E"/>
    <w:rsid w:val="00E65DD1"/>
    <w:rsid w:val="00E661B3"/>
    <w:rsid w:val="00E662AB"/>
    <w:rsid w:val="00E66728"/>
    <w:rsid w:val="00E667B2"/>
    <w:rsid w:val="00E667C7"/>
    <w:rsid w:val="00E66FCD"/>
    <w:rsid w:val="00E670D9"/>
    <w:rsid w:val="00E6740D"/>
    <w:rsid w:val="00E674F2"/>
    <w:rsid w:val="00E675AE"/>
    <w:rsid w:val="00E6761B"/>
    <w:rsid w:val="00E67667"/>
    <w:rsid w:val="00E6773A"/>
    <w:rsid w:val="00E6794A"/>
    <w:rsid w:val="00E67A63"/>
    <w:rsid w:val="00E67C2B"/>
    <w:rsid w:val="00E67FAE"/>
    <w:rsid w:val="00E702D0"/>
    <w:rsid w:val="00E703A6"/>
    <w:rsid w:val="00E70977"/>
    <w:rsid w:val="00E709DA"/>
    <w:rsid w:val="00E70B07"/>
    <w:rsid w:val="00E70BF4"/>
    <w:rsid w:val="00E716D5"/>
    <w:rsid w:val="00E717D9"/>
    <w:rsid w:val="00E71D56"/>
    <w:rsid w:val="00E71E76"/>
    <w:rsid w:val="00E7225C"/>
    <w:rsid w:val="00E7257D"/>
    <w:rsid w:val="00E7266B"/>
    <w:rsid w:val="00E729FF"/>
    <w:rsid w:val="00E73002"/>
    <w:rsid w:val="00E73252"/>
    <w:rsid w:val="00E7335C"/>
    <w:rsid w:val="00E734C0"/>
    <w:rsid w:val="00E7369A"/>
    <w:rsid w:val="00E737F5"/>
    <w:rsid w:val="00E7397D"/>
    <w:rsid w:val="00E73DA9"/>
    <w:rsid w:val="00E73EA4"/>
    <w:rsid w:val="00E73EAF"/>
    <w:rsid w:val="00E7400D"/>
    <w:rsid w:val="00E747D5"/>
    <w:rsid w:val="00E748DC"/>
    <w:rsid w:val="00E749C8"/>
    <w:rsid w:val="00E74CC1"/>
    <w:rsid w:val="00E74D0A"/>
    <w:rsid w:val="00E75175"/>
    <w:rsid w:val="00E755F5"/>
    <w:rsid w:val="00E75694"/>
    <w:rsid w:val="00E756DE"/>
    <w:rsid w:val="00E757D7"/>
    <w:rsid w:val="00E75869"/>
    <w:rsid w:val="00E758EB"/>
    <w:rsid w:val="00E75A8B"/>
    <w:rsid w:val="00E75ADD"/>
    <w:rsid w:val="00E76254"/>
    <w:rsid w:val="00E762B3"/>
    <w:rsid w:val="00E76315"/>
    <w:rsid w:val="00E76722"/>
    <w:rsid w:val="00E76B16"/>
    <w:rsid w:val="00E76E56"/>
    <w:rsid w:val="00E76F0B"/>
    <w:rsid w:val="00E773B6"/>
    <w:rsid w:val="00E77813"/>
    <w:rsid w:val="00E778ED"/>
    <w:rsid w:val="00E77A0B"/>
    <w:rsid w:val="00E77A61"/>
    <w:rsid w:val="00E77C18"/>
    <w:rsid w:val="00E77D73"/>
    <w:rsid w:val="00E80106"/>
    <w:rsid w:val="00E80217"/>
    <w:rsid w:val="00E805B2"/>
    <w:rsid w:val="00E8065D"/>
    <w:rsid w:val="00E807DC"/>
    <w:rsid w:val="00E808FE"/>
    <w:rsid w:val="00E809A5"/>
    <w:rsid w:val="00E80C33"/>
    <w:rsid w:val="00E81295"/>
    <w:rsid w:val="00E814CD"/>
    <w:rsid w:val="00E81628"/>
    <w:rsid w:val="00E81681"/>
    <w:rsid w:val="00E8168C"/>
    <w:rsid w:val="00E81CBA"/>
    <w:rsid w:val="00E81DD9"/>
    <w:rsid w:val="00E8203F"/>
    <w:rsid w:val="00E825B0"/>
    <w:rsid w:val="00E828DD"/>
    <w:rsid w:val="00E82A73"/>
    <w:rsid w:val="00E82E34"/>
    <w:rsid w:val="00E8301F"/>
    <w:rsid w:val="00E830A8"/>
    <w:rsid w:val="00E8368E"/>
    <w:rsid w:val="00E838F0"/>
    <w:rsid w:val="00E83945"/>
    <w:rsid w:val="00E83972"/>
    <w:rsid w:val="00E83B00"/>
    <w:rsid w:val="00E83D33"/>
    <w:rsid w:val="00E83D90"/>
    <w:rsid w:val="00E84125"/>
    <w:rsid w:val="00E84308"/>
    <w:rsid w:val="00E84A42"/>
    <w:rsid w:val="00E850C0"/>
    <w:rsid w:val="00E85293"/>
    <w:rsid w:val="00E8567C"/>
    <w:rsid w:val="00E8572C"/>
    <w:rsid w:val="00E857DB"/>
    <w:rsid w:val="00E85935"/>
    <w:rsid w:val="00E859BE"/>
    <w:rsid w:val="00E85B6B"/>
    <w:rsid w:val="00E85E6E"/>
    <w:rsid w:val="00E86120"/>
    <w:rsid w:val="00E86B13"/>
    <w:rsid w:val="00E86E44"/>
    <w:rsid w:val="00E87130"/>
    <w:rsid w:val="00E8723F"/>
    <w:rsid w:val="00E87346"/>
    <w:rsid w:val="00E8751B"/>
    <w:rsid w:val="00E8796C"/>
    <w:rsid w:val="00E87AF0"/>
    <w:rsid w:val="00E87C91"/>
    <w:rsid w:val="00E87E49"/>
    <w:rsid w:val="00E901D5"/>
    <w:rsid w:val="00E9041D"/>
    <w:rsid w:val="00E908D8"/>
    <w:rsid w:val="00E90CD3"/>
    <w:rsid w:val="00E90F95"/>
    <w:rsid w:val="00E91018"/>
    <w:rsid w:val="00E91035"/>
    <w:rsid w:val="00E911A4"/>
    <w:rsid w:val="00E91840"/>
    <w:rsid w:val="00E918AA"/>
    <w:rsid w:val="00E91B7F"/>
    <w:rsid w:val="00E91D26"/>
    <w:rsid w:val="00E91EAD"/>
    <w:rsid w:val="00E91EB5"/>
    <w:rsid w:val="00E9206D"/>
    <w:rsid w:val="00E920F7"/>
    <w:rsid w:val="00E9221D"/>
    <w:rsid w:val="00E9243C"/>
    <w:rsid w:val="00E9244E"/>
    <w:rsid w:val="00E92727"/>
    <w:rsid w:val="00E9277D"/>
    <w:rsid w:val="00E9284E"/>
    <w:rsid w:val="00E92972"/>
    <w:rsid w:val="00E92A61"/>
    <w:rsid w:val="00E92AAD"/>
    <w:rsid w:val="00E92C7D"/>
    <w:rsid w:val="00E92F3F"/>
    <w:rsid w:val="00E92FD2"/>
    <w:rsid w:val="00E9310C"/>
    <w:rsid w:val="00E932DD"/>
    <w:rsid w:val="00E9349B"/>
    <w:rsid w:val="00E935A7"/>
    <w:rsid w:val="00E9367B"/>
    <w:rsid w:val="00E93720"/>
    <w:rsid w:val="00E937BC"/>
    <w:rsid w:val="00E938E0"/>
    <w:rsid w:val="00E93B05"/>
    <w:rsid w:val="00E93D19"/>
    <w:rsid w:val="00E93D74"/>
    <w:rsid w:val="00E93FC7"/>
    <w:rsid w:val="00E941FF"/>
    <w:rsid w:val="00E943EA"/>
    <w:rsid w:val="00E9496B"/>
    <w:rsid w:val="00E954A4"/>
    <w:rsid w:val="00E95664"/>
    <w:rsid w:val="00E95675"/>
    <w:rsid w:val="00E95DB0"/>
    <w:rsid w:val="00E96450"/>
    <w:rsid w:val="00E96914"/>
    <w:rsid w:val="00E96966"/>
    <w:rsid w:val="00E96BA3"/>
    <w:rsid w:val="00E96EEA"/>
    <w:rsid w:val="00E973F8"/>
    <w:rsid w:val="00E9764A"/>
    <w:rsid w:val="00E97753"/>
    <w:rsid w:val="00E97894"/>
    <w:rsid w:val="00E97C2A"/>
    <w:rsid w:val="00E97CE7"/>
    <w:rsid w:val="00E97E05"/>
    <w:rsid w:val="00E97F36"/>
    <w:rsid w:val="00E97F3A"/>
    <w:rsid w:val="00EA0032"/>
    <w:rsid w:val="00EA0447"/>
    <w:rsid w:val="00EA05DC"/>
    <w:rsid w:val="00EA0627"/>
    <w:rsid w:val="00EA0675"/>
    <w:rsid w:val="00EA0A05"/>
    <w:rsid w:val="00EA0BEB"/>
    <w:rsid w:val="00EA0C9B"/>
    <w:rsid w:val="00EA0E9E"/>
    <w:rsid w:val="00EA0F63"/>
    <w:rsid w:val="00EA1085"/>
    <w:rsid w:val="00EA11B1"/>
    <w:rsid w:val="00EA1218"/>
    <w:rsid w:val="00EA1325"/>
    <w:rsid w:val="00EA146E"/>
    <w:rsid w:val="00EA1573"/>
    <w:rsid w:val="00EA15E7"/>
    <w:rsid w:val="00EA18B3"/>
    <w:rsid w:val="00EA18CD"/>
    <w:rsid w:val="00EA18E6"/>
    <w:rsid w:val="00EA197F"/>
    <w:rsid w:val="00EA1BDF"/>
    <w:rsid w:val="00EA1E75"/>
    <w:rsid w:val="00EA1F88"/>
    <w:rsid w:val="00EA2176"/>
    <w:rsid w:val="00EA2764"/>
    <w:rsid w:val="00EA2AFC"/>
    <w:rsid w:val="00EA2D80"/>
    <w:rsid w:val="00EA331F"/>
    <w:rsid w:val="00EA3337"/>
    <w:rsid w:val="00EA3404"/>
    <w:rsid w:val="00EA354D"/>
    <w:rsid w:val="00EA3EEE"/>
    <w:rsid w:val="00EA3F84"/>
    <w:rsid w:val="00EA3F91"/>
    <w:rsid w:val="00EA404C"/>
    <w:rsid w:val="00EA4623"/>
    <w:rsid w:val="00EA4B76"/>
    <w:rsid w:val="00EA4DBF"/>
    <w:rsid w:val="00EA4EB8"/>
    <w:rsid w:val="00EA5176"/>
    <w:rsid w:val="00EA51D6"/>
    <w:rsid w:val="00EA52BD"/>
    <w:rsid w:val="00EA54EC"/>
    <w:rsid w:val="00EA5B73"/>
    <w:rsid w:val="00EA5DC6"/>
    <w:rsid w:val="00EA62EB"/>
    <w:rsid w:val="00EA6579"/>
    <w:rsid w:val="00EA6872"/>
    <w:rsid w:val="00EA6AD0"/>
    <w:rsid w:val="00EA6B11"/>
    <w:rsid w:val="00EA6E00"/>
    <w:rsid w:val="00EA6F4B"/>
    <w:rsid w:val="00EA7015"/>
    <w:rsid w:val="00EA7796"/>
    <w:rsid w:val="00EA78AB"/>
    <w:rsid w:val="00EA79E1"/>
    <w:rsid w:val="00EA7C6A"/>
    <w:rsid w:val="00EA7D58"/>
    <w:rsid w:val="00EB0026"/>
    <w:rsid w:val="00EB0039"/>
    <w:rsid w:val="00EB0492"/>
    <w:rsid w:val="00EB0524"/>
    <w:rsid w:val="00EB055F"/>
    <w:rsid w:val="00EB0581"/>
    <w:rsid w:val="00EB0747"/>
    <w:rsid w:val="00EB099E"/>
    <w:rsid w:val="00EB0A0F"/>
    <w:rsid w:val="00EB1300"/>
    <w:rsid w:val="00EB14A9"/>
    <w:rsid w:val="00EB14F0"/>
    <w:rsid w:val="00EB16DF"/>
    <w:rsid w:val="00EB1C99"/>
    <w:rsid w:val="00EB22BD"/>
    <w:rsid w:val="00EB2349"/>
    <w:rsid w:val="00EB28D9"/>
    <w:rsid w:val="00EB3321"/>
    <w:rsid w:val="00EB33FE"/>
    <w:rsid w:val="00EB3713"/>
    <w:rsid w:val="00EB3728"/>
    <w:rsid w:val="00EB37DB"/>
    <w:rsid w:val="00EB393A"/>
    <w:rsid w:val="00EB39E3"/>
    <w:rsid w:val="00EB3C05"/>
    <w:rsid w:val="00EB3FC0"/>
    <w:rsid w:val="00EB4203"/>
    <w:rsid w:val="00EB434C"/>
    <w:rsid w:val="00EB4811"/>
    <w:rsid w:val="00EB4947"/>
    <w:rsid w:val="00EB4B6B"/>
    <w:rsid w:val="00EB4CE3"/>
    <w:rsid w:val="00EB5061"/>
    <w:rsid w:val="00EB50B0"/>
    <w:rsid w:val="00EB5134"/>
    <w:rsid w:val="00EB5275"/>
    <w:rsid w:val="00EB53AD"/>
    <w:rsid w:val="00EB57A4"/>
    <w:rsid w:val="00EB5ABC"/>
    <w:rsid w:val="00EB5B09"/>
    <w:rsid w:val="00EB5C21"/>
    <w:rsid w:val="00EB6147"/>
    <w:rsid w:val="00EB62F7"/>
    <w:rsid w:val="00EB696B"/>
    <w:rsid w:val="00EB6B42"/>
    <w:rsid w:val="00EB6BF7"/>
    <w:rsid w:val="00EB6E6D"/>
    <w:rsid w:val="00EB70FD"/>
    <w:rsid w:val="00EB7331"/>
    <w:rsid w:val="00EB735D"/>
    <w:rsid w:val="00EB7A53"/>
    <w:rsid w:val="00EB7B0C"/>
    <w:rsid w:val="00EB7E70"/>
    <w:rsid w:val="00EC035C"/>
    <w:rsid w:val="00EC0570"/>
    <w:rsid w:val="00EC0A8C"/>
    <w:rsid w:val="00EC0D57"/>
    <w:rsid w:val="00EC0FCA"/>
    <w:rsid w:val="00EC1253"/>
    <w:rsid w:val="00EC128B"/>
    <w:rsid w:val="00EC13B9"/>
    <w:rsid w:val="00EC17F8"/>
    <w:rsid w:val="00EC193D"/>
    <w:rsid w:val="00EC1CFE"/>
    <w:rsid w:val="00EC230D"/>
    <w:rsid w:val="00EC28C9"/>
    <w:rsid w:val="00EC2B66"/>
    <w:rsid w:val="00EC2C2F"/>
    <w:rsid w:val="00EC2FDE"/>
    <w:rsid w:val="00EC36B6"/>
    <w:rsid w:val="00EC37FA"/>
    <w:rsid w:val="00EC3991"/>
    <w:rsid w:val="00EC3AE3"/>
    <w:rsid w:val="00EC3CDF"/>
    <w:rsid w:val="00EC4331"/>
    <w:rsid w:val="00EC485A"/>
    <w:rsid w:val="00EC48C6"/>
    <w:rsid w:val="00EC4A1F"/>
    <w:rsid w:val="00EC4AA2"/>
    <w:rsid w:val="00EC4C8E"/>
    <w:rsid w:val="00EC4CC0"/>
    <w:rsid w:val="00EC4EAF"/>
    <w:rsid w:val="00EC5079"/>
    <w:rsid w:val="00EC512A"/>
    <w:rsid w:val="00EC5356"/>
    <w:rsid w:val="00EC5469"/>
    <w:rsid w:val="00EC5472"/>
    <w:rsid w:val="00EC5D7E"/>
    <w:rsid w:val="00EC63E6"/>
    <w:rsid w:val="00EC64D7"/>
    <w:rsid w:val="00EC6757"/>
    <w:rsid w:val="00EC6B1A"/>
    <w:rsid w:val="00EC6C58"/>
    <w:rsid w:val="00EC6D1F"/>
    <w:rsid w:val="00EC6F10"/>
    <w:rsid w:val="00EC6FB8"/>
    <w:rsid w:val="00EC71A3"/>
    <w:rsid w:val="00EC720F"/>
    <w:rsid w:val="00EC7407"/>
    <w:rsid w:val="00EC7738"/>
    <w:rsid w:val="00EC779B"/>
    <w:rsid w:val="00EC79EA"/>
    <w:rsid w:val="00EC7B97"/>
    <w:rsid w:val="00ED0126"/>
    <w:rsid w:val="00ED0263"/>
    <w:rsid w:val="00ED03B0"/>
    <w:rsid w:val="00ED0726"/>
    <w:rsid w:val="00ED0A60"/>
    <w:rsid w:val="00ED0AFD"/>
    <w:rsid w:val="00ED0B57"/>
    <w:rsid w:val="00ED0FC5"/>
    <w:rsid w:val="00ED10A1"/>
    <w:rsid w:val="00ED14D1"/>
    <w:rsid w:val="00ED15B3"/>
    <w:rsid w:val="00ED1D17"/>
    <w:rsid w:val="00ED1DCA"/>
    <w:rsid w:val="00ED1FB7"/>
    <w:rsid w:val="00ED216E"/>
    <w:rsid w:val="00ED2398"/>
    <w:rsid w:val="00ED23EE"/>
    <w:rsid w:val="00ED2476"/>
    <w:rsid w:val="00ED2A38"/>
    <w:rsid w:val="00ED2B86"/>
    <w:rsid w:val="00ED2C38"/>
    <w:rsid w:val="00ED34C3"/>
    <w:rsid w:val="00ED3F27"/>
    <w:rsid w:val="00ED3F70"/>
    <w:rsid w:val="00ED3FAB"/>
    <w:rsid w:val="00ED432B"/>
    <w:rsid w:val="00ED4889"/>
    <w:rsid w:val="00ED49CC"/>
    <w:rsid w:val="00ED4BFB"/>
    <w:rsid w:val="00ED4C46"/>
    <w:rsid w:val="00ED4C79"/>
    <w:rsid w:val="00ED4CC8"/>
    <w:rsid w:val="00ED4F44"/>
    <w:rsid w:val="00ED53A1"/>
    <w:rsid w:val="00ED53DA"/>
    <w:rsid w:val="00ED542A"/>
    <w:rsid w:val="00ED54B8"/>
    <w:rsid w:val="00ED55F3"/>
    <w:rsid w:val="00ED586E"/>
    <w:rsid w:val="00ED586F"/>
    <w:rsid w:val="00ED6179"/>
    <w:rsid w:val="00ED6AF7"/>
    <w:rsid w:val="00ED6E34"/>
    <w:rsid w:val="00ED6E46"/>
    <w:rsid w:val="00ED6EA7"/>
    <w:rsid w:val="00ED70C1"/>
    <w:rsid w:val="00ED70D7"/>
    <w:rsid w:val="00ED70ED"/>
    <w:rsid w:val="00ED72F3"/>
    <w:rsid w:val="00ED73A2"/>
    <w:rsid w:val="00ED75F5"/>
    <w:rsid w:val="00ED762D"/>
    <w:rsid w:val="00ED7981"/>
    <w:rsid w:val="00ED79FB"/>
    <w:rsid w:val="00ED7C2C"/>
    <w:rsid w:val="00ED7EB3"/>
    <w:rsid w:val="00EE021C"/>
    <w:rsid w:val="00EE0437"/>
    <w:rsid w:val="00EE0832"/>
    <w:rsid w:val="00EE0B53"/>
    <w:rsid w:val="00EE0C43"/>
    <w:rsid w:val="00EE0D0D"/>
    <w:rsid w:val="00EE0D50"/>
    <w:rsid w:val="00EE0E55"/>
    <w:rsid w:val="00EE106B"/>
    <w:rsid w:val="00EE10C6"/>
    <w:rsid w:val="00EE1625"/>
    <w:rsid w:val="00EE1A8E"/>
    <w:rsid w:val="00EE1D4C"/>
    <w:rsid w:val="00EE1E31"/>
    <w:rsid w:val="00EE1F59"/>
    <w:rsid w:val="00EE220D"/>
    <w:rsid w:val="00EE2283"/>
    <w:rsid w:val="00EE235C"/>
    <w:rsid w:val="00EE2515"/>
    <w:rsid w:val="00EE257C"/>
    <w:rsid w:val="00EE2744"/>
    <w:rsid w:val="00EE27BE"/>
    <w:rsid w:val="00EE29FB"/>
    <w:rsid w:val="00EE2A8C"/>
    <w:rsid w:val="00EE2C99"/>
    <w:rsid w:val="00EE3200"/>
    <w:rsid w:val="00EE3219"/>
    <w:rsid w:val="00EE39A2"/>
    <w:rsid w:val="00EE3E14"/>
    <w:rsid w:val="00EE400C"/>
    <w:rsid w:val="00EE4713"/>
    <w:rsid w:val="00EE48BA"/>
    <w:rsid w:val="00EE4C06"/>
    <w:rsid w:val="00EE4C8A"/>
    <w:rsid w:val="00EE53E1"/>
    <w:rsid w:val="00EE5931"/>
    <w:rsid w:val="00EE5A54"/>
    <w:rsid w:val="00EE5C7E"/>
    <w:rsid w:val="00EE5E5B"/>
    <w:rsid w:val="00EE5F5C"/>
    <w:rsid w:val="00EE5F79"/>
    <w:rsid w:val="00EE61E1"/>
    <w:rsid w:val="00EE66F3"/>
    <w:rsid w:val="00EE6975"/>
    <w:rsid w:val="00EE745A"/>
    <w:rsid w:val="00EE74F5"/>
    <w:rsid w:val="00EE758F"/>
    <w:rsid w:val="00EE75DF"/>
    <w:rsid w:val="00EE7865"/>
    <w:rsid w:val="00EE79E8"/>
    <w:rsid w:val="00EE7A8F"/>
    <w:rsid w:val="00EE7C7E"/>
    <w:rsid w:val="00EE7D95"/>
    <w:rsid w:val="00EF034F"/>
    <w:rsid w:val="00EF0656"/>
    <w:rsid w:val="00EF06F9"/>
    <w:rsid w:val="00EF076C"/>
    <w:rsid w:val="00EF0851"/>
    <w:rsid w:val="00EF0AAE"/>
    <w:rsid w:val="00EF0C0E"/>
    <w:rsid w:val="00EF0C4B"/>
    <w:rsid w:val="00EF0E61"/>
    <w:rsid w:val="00EF0F20"/>
    <w:rsid w:val="00EF130A"/>
    <w:rsid w:val="00EF1593"/>
    <w:rsid w:val="00EF16B9"/>
    <w:rsid w:val="00EF1B36"/>
    <w:rsid w:val="00EF1CA9"/>
    <w:rsid w:val="00EF23FB"/>
    <w:rsid w:val="00EF265C"/>
    <w:rsid w:val="00EF2671"/>
    <w:rsid w:val="00EF27B4"/>
    <w:rsid w:val="00EF2A27"/>
    <w:rsid w:val="00EF2B39"/>
    <w:rsid w:val="00EF2BB3"/>
    <w:rsid w:val="00EF2D9C"/>
    <w:rsid w:val="00EF3765"/>
    <w:rsid w:val="00EF37A8"/>
    <w:rsid w:val="00EF39FA"/>
    <w:rsid w:val="00EF3FF2"/>
    <w:rsid w:val="00EF41FB"/>
    <w:rsid w:val="00EF4566"/>
    <w:rsid w:val="00EF45BC"/>
    <w:rsid w:val="00EF478F"/>
    <w:rsid w:val="00EF4A46"/>
    <w:rsid w:val="00EF4A66"/>
    <w:rsid w:val="00EF4ECE"/>
    <w:rsid w:val="00EF58BA"/>
    <w:rsid w:val="00EF6048"/>
    <w:rsid w:val="00EF62F0"/>
    <w:rsid w:val="00EF66B7"/>
    <w:rsid w:val="00EF6C00"/>
    <w:rsid w:val="00EF6CC1"/>
    <w:rsid w:val="00EF6DE3"/>
    <w:rsid w:val="00EF7662"/>
    <w:rsid w:val="00EF7797"/>
    <w:rsid w:val="00EF7CF9"/>
    <w:rsid w:val="00EF7D99"/>
    <w:rsid w:val="00EF7EDA"/>
    <w:rsid w:val="00EF7EFE"/>
    <w:rsid w:val="00F000E0"/>
    <w:rsid w:val="00F003E6"/>
    <w:rsid w:val="00F00485"/>
    <w:rsid w:val="00F005D5"/>
    <w:rsid w:val="00F00A2C"/>
    <w:rsid w:val="00F00D8B"/>
    <w:rsid w:val="00F00DF6"/>
    <w:rsid w:val="00F00E78"/>
    <w:rsid w:val="00F00F3E"/>
    <w:rsid w:val="00F0139C"/>
    <w:rsid w:val="00F014BB"/>
    <w:rsid w:val="00F01B3B"/>
    <w:rsid w:val="00F01B67"/>
    <w:rsid w:val="00F01DF5"/>
    <w:rsid w:val="00F01E71"/>
    <w:rsid w:val="00F020E0"/>
    <w:rsid w:val="00F02145"/>
    <w:rsid w:val="00F0220A"/>
    <w:rsid w:val="00F02256"/>
    <w:rsid w:val="00F022AF"/>
    <w:rsid w:val="00F023AA"/>
    <w:rsid w:val="00F02A25"/>
    <w:rsid w:val="00F02BAD"/>
    <w:rsid w:val="00F02CFE"/>
    <w:rsid w:val="00F02E53"/>
    <w:rsid w:val="00F02E62"/>
    <w:rsid w:val="00F03086"/>
    <w:rsid w:val="00F033F7"/>
    <w:rsid w:val="00F0348A"/>
    <w:rsid w:val="00F03589"/>
    <w:rsid w:val="00F03661"/>
    <w:rsid w:val="00F036E2"/>
    <w:rsid w:val="00F03816"/>
    <w:rsid w:val="00F039FE"/>
    <w:rsid w:val="00F03C96"/>
    <w:rsid w:val="00F03E3E"/>
    <w:rsid w:val="00F03EB4"/>
    <w:rsid w:val="00F03FB2"/>
    <w:rsid w:val="00F04072"/>
    <w:rsid w:val="00F041CF"/>
    <w:rsid w:val="00F04488"/>
    <w:rsid w:val="00F0462F"/>
    <w:rsid w:val="00F04672"/>
    <w:rsid w:val="00F0477B"/>
    <w:rsid w:val="00F0477D"/>
    <w:rsid w:val="00F04A5A"/>
    <w:rsid w:val="00F04BE5"/>
    <w:rsid w:val="00F05164"/>
    <w:rsid w:val="00F05322"/>
    <w:rsid w:val="00F05485"/>
    <w:rsid w:val="00F054FD"/>
    <w:rsid w:val="00F0575E"/>
    <w:rsid w:val="00F057A0"/>
    <w:rsid w:val="00F05CCD"/>
    <w:rsid w:val="00F05D51"/>
    <w:rsid w:val="00F067DD"/>
    <w:rsid w:val="00F067F8"/>
    <w:rsid w:val="00F068C0"/>
    <w:rsid w:val="00F06B2E"/>
    <w:rsid w:val="00F06C91"/>
    <w:rsid w:val="00F06FEF"/>
    <w:rsid w:val="00F071D0"/>
    <w:rsid w:val="00F07258"/>
    <w:rsid w:val="00F073C5"/>
    <w:rsid w:val="00F075FD"/>
    <w:rsid w:val="00F0763F"/>
    <w:rsid w:val="00F07777"/>
    <w:rsid w:val="00F0798D"/>
    <w:rsid w:val="00F1014D"/>
    <w:rsid w:val="00F1033E"/>
    <w:rsid w:val="00F10580"/>
    <w:rsid w:val="00F10737"/>
    <w:rsid w:val="00F1077E"/>
    <w:rsid w:val="00F10A36"/>
    <w:rsid w:val="00F10CBB"/>
    <w:rsid w:val="00F10D62"/>
    <w:rsid w:val="00F11237"/>
    <w:rsid w:val="00F113BD"/>
    <w:rsid w:val="00F11513"/>
    <w:rsid w:val="00F11514"/>
    <w:rsid w:val="00F116C9"/>
    <w:rsid w:val="00F1174B"/>
    <w:rsid w:val="00F11C8D"/>
    <w:rsid w:val="00F11D1A"/>
    <w:rsid w:val="00F12160"/>
    <w:rsid w:val="00F1223F"/>
    <w:rsid w:val="00F122B9"/>
    <w:rsid w:val="00F12328"/>
    <w:rsid w:val="00F124FA"/>
    <w:rsid w:val="00F1277F"/>
    <w:rsid w:val="00F135E6"/>
    <w:rsid w:val="00F13768"/>
    <w:rsid w:val="00F137C0"/>
    <w:rsid w:val="00F141CE"/>
    <w:rsid w:val="00F1458A"/>
    <w:rsid w:val="00F147A5"/>
    <w:rsid w:val="00F14A27"/>
    <w:rsid w:val="00F14CE7"/>
    <w:rsid w:val="00F14E5D"/>
    <w:rsid w:val="00F14EC1"/>
    <w:rsid w:val="00F150FF"/>
    <w:rsid w:val="00F151C4"/>
    <w:rsid w:val="00F151CD"/>
    <w:rsid w:val="00F1544E"/>
    <w:rsid w:val="00F155ED"/>
    <w:rsid w:val="00F15BB5"/>
    <w:rsid w:val="00F15EFC"/>
    <w:rsid w:val="00F1608D"/>
    <w:rsid w:val="00F161DF"/>
    <w:rsid w:val="00F16299"/>
    <w:rsid w:val="00F1639C"/>
    <w:rsid w:val="00F16735"/>
    <w:rsid w:val="00F16A3F"/>
    <w:rsid w:val="00F16E8A"/>
    <w:rsid w:val="00F17237"/>
    <w:rsid w:val="00F1741E"/>
    <w:rsid w:val="00F17826"/>
    <w:rsid w:val="00F2016C"/>
    <w:rsid w:val="00F20212"/>
    <w:rsid w:val="00F2067D"/>
    <w:rsid w:val="00F20722"/>
    <w:rsid w:val="00F20A46"/>
    <w:rsid w:val="00F20AB6"/>
    <w:rsid w:val="00F20DB8"/>
    <w:rsid w:val="00F20E90"/>
    <w:rsid w:val="00F20EA0"/>
    <w:rsid w:val="00F20F26"/>
    <w:rsid w:val="00F20FC5"/>
    <w:rsid w:val="00F21576"/>
    <w:rsid w:val="00F21731"/>
    <w:rsid w:val="00F2194A"/>
    <w:rsid w:val="00F21A44"/>
    <w:rsid w:val="00F21AFB"/>
    <w:rsid w:val="00F21DC8"/>
    <w:rsid w:val="00F222C3"/>
    <w:rsid w:val="00F22357"/>
    <w:rsid w:val="00F226BC"/>
    <w:rsid w:val="00F22AE8"/>
    <w:rsid w:val="00F22DE6"/>
    <w:rsid w:val="00F22F5F"/>
    <w:rsid w:val="00F22FEA"/>
    <w:rsid w:val="00F233A9"/>
    <w:rsid w:val="00F2355C"/>
    <w:rsid w:val="00F238BC"/>
    <w:rsid w:val="00F23F19"/>
    <w:rsid w:val="00F23FA9"/>
    <w:rsid w:val="00F24225"/>
    <w:rsid w:val="00F243A4"/>
    <w:rsid w:val="00F24626"/>
    <w:rsid w:val="00F2479D"/>
    <w:rsid w:val="00F24A5C"/>
    <w:rsid w:val="00F24A93"/>
    <w:rsid w:val="00F24B0C"/>
    <w:rsid w:val="00F24BC6"/>
    <w:rsid w:val="00F2524D"/>
    <w:rsid w:val="00F257F5"/>
    <w:rsid w:val="00F25CE0"/>
    <w:rsid w:val="00F26D6A"/>
    <w:rsid w:val="00F26DFF"/>
    <w:rsid w:val="00F27092"/>
    <w:rsid w:val="00F27392"/>
    <w:rsid w:val="00F27EEB"/>
    <w:rsid w:val="00F27F48"/>
    <w:rsid w:val="00F30273"/>
    <w:rsid w:val="00F30600"/>
    <w:rsid w:val="00F3092F"/>
    <w:rsid w:val="00F30AB9"/>
    <w:rsid w:val="00F30AFB"/>
    <w:rsid w:val="00F30B29"/>
    <w:rsid w:val="00F30CDA"/>
    <w:rsid w:val="00F30D8A"/>
    <w:rsid w:val="00F30EEE"/>
    <w:rsid w:val="00F31345"/>
    <w:rsid w:val="00F31557"/>
    <w:rsid w:val="00F31C33"/>
    <w:rsid w:val="00F31D7D"/>
    <w:rsid w:val="00F31D94"/>
    <w:rsid w:val="00F31E53"/>
    <w:rsid w:val="00F3219F"/>
    <w:rsid w:val="00F321CD"/>
    <w:rsid w:val="00F32AF6"/>
    <w:rsid w:val="00F32D13"/>
    <w:rsid w:val="00F32F03"/>
    <w:rsid w:val="00F33718"/>
    <w:rsid w:val="00F33C9B"/>
    <w:rsid w:val="00F33CF8"/>
    <w:rsid w:val="00F33EBF"/>
    <w:rsid w:val="00F33FC7"/>
    <w:rsid w:val="00F3411E"/>
    <w:rsid w:val="00F34549"/>
    <w:rsid w:val="00F345CD"/>
    <w:rsid w:val="00F345E9"/>
    <w:rsid w:val="00F34AB9"/>
    <w:rsid w:val="00F34CE0"/>
    <w:rsid w:val="00F34D8D"/>
    <w:rsid w:val="00F34FE8"/>
    <w:rsid w:val="00F3515E"/>
    <w:rsid w:val="00F35451"/>
    <w:rsid w:val="00F3555C"/>
    <w:rsid w:val="00F35604"/>
    <w:rsid w:val="00F35858"/>
    <w:rsid w:val="00F3588C"/>
    <w:rsid w:val="00F358D4"/>
    <w:rsid w:val="00F359C9"/>
    <w:rsid w:val="00F359CE"/>
    <w:rsid w:val="00F35A66"/>
    <w:rsid w:val="00F36159"/>
    <w:rsid w:val="00F3621B"/>
    <w:rsid w:val="00F365B6"/>
    <w:rsid w:val="00F366AF"/>
    <w:rsid w:val="00F3672F"/>
    <w:rsid w:val="00F3679C"/>
    <w:rsid w:val="00F3681F"/>
    <w:rsid w:val="00F3697B"/>
    <w:rsid w:val="00F36BFE"/>
    <w:rsid w:val="00F36F81"/>
    <w:rsid w:val="00F37123"/>
    <w:rsid w:val="00F371A2"/>
    <w:rsid w:val="00F3751E"/>
    <w:rsid w:val="00F3754E"/>
    <w:rsid w:val="00F376CE"/>
    <w:rsid w:val="00F379F2"/>
    <w:rsid w:val="00F37AAA"/>
    <w:rsid w:val="00F37F41"/>
    <w:rsid w:val="00F4036D"/>
    <w:rsid w:val="00F40592"/>
    <w:rsid w:val="00F405DA"/>
    <w:rsid w:val="00F40633"/>
    <w:rsid w:val="00F40671"/>
    <w:rsid w:val="00F40AFB"/>
    <w:rsid w:val="00F40BD9"/>
    <w:rsid w:val="00F410F4"/>
    <w:rsid w:val="00F412A1"/>
    <w:rsid w:val="00F41308"/>
    <w:rsid w:val="00F4160F"/>
    <w:rsid w:val="00F417F8"/>
    <w:rsid w:val="00F41C2F"/>
    <w:rsid w:val="00F41F6C"/>
    <w:rsid w:val="00F4209D"/>
    <w:rsid w:val="00F420DF"/>
    <w:rsid w:val="00F42210"/>
    <w:rsid w:val="00F42897"/>
    <w:rsid w:val="00F4295D"/>
    <w:rsid w:val="00F42BA0"/>
    <w:rsid w:val="00F42BA1"/>
    <w:rsid w:val="00F43031"/>
    <w:rsid w:val="00F43095"/>
    <w:rsid w:val="00F4320A"/>
    <w:rsid w:val="00F43407"/>
    <w:rsid w:val="00F43549"/>
    <w:rsid w:val="00F435F6"/>
    <w:rsid w:val="00F43D54"/>
    <w:rsid w:val="00F43F34"/>
    <w:rsid w:val="00F43FE6"/>
    <w:rsid w:val="00F44142"/>
    <w:rsid w:val="00F44396"/>
    <w:rsid w:val="00F445F7"/>
    <w:rsid w:val="00F446F5"/>
    <w:rsid w:val="00F447CC"/>
    <w:rsid w:val="00F448DB"/>
    <w:rsid w:val="00F4525E"/>
    <w:rsid w:val="00F452AF"/>
    <w:rsid w:val="00F4541B"/>
    <w:rsid w:val="00F45BF6"/>
    <w:rsid w:val="00F45C2D"/>
    <w:rsid w:val="00F46944"/>
    <w:rsid w:val="00F47006"/>
    <w:rsid w:val="00F47F12"/>
    <w:rsid w:val="00F47F23"/>
    <w:rsid w:val="00F501DA"/>
    <w:rsid w:val="00F5026E"/>
    <w:rsid w:val="00F50AA4"/>
    <w:rsid w:val="00F50BF4"/>
    <w:rsid w:val="00F50DF4"/>
    <w:rsid w:val="00F515EB"/>
    <w:rsid w:val="00F51957"/>
    <w:rsid w:val="00F51973"/>
    <w:rsid w:val="00F51B33"/>
    <w:rsid w:val="00F51EAF"/>
    <w:rsid w:val="00F51FBA"/>
    <w:rsid w:val="00F51FDE"/>
    <w:rsid w:val="00F520C3"/>
    <w:rsid w:val="00F525A1"/>
    <w:rsid w:val="00F52755"/>
    <w:rsid w:val="00F52763"/>
    <w:rsid w:val="00F5286F"/>
    <w:rsid w:val="00F52A2F"/>
    <w:rsid w:val="00F52DFE"/>
    <w:rsid w:val="00F52F78"/>
    <w:rsid w:val="00F532F7"/>
    <w:rsid w:val="00F5331A"/>
    <w:rsid w:val="00F53490"/>
    <w:rsid w:val="00F53AA9"/>
    <w:rsid w:val="00F53ABB"/>
    <w:rsid w:val="00F53E8A"/>
    <w:rsid w:val="00F54108"/>
    <w:rsid w:val="00F54122"/>
    <w:rsid w:val="00F5414A"/>
    <w:rsid w:val="00F54352"/>
    <w:rsid w:val="00F54B86"/>
    <w:rsid w:val="00F54E06"/>
    <w:rsid w:val="00F54FA3"/>
    <w:rsid w:val="00F55215"/>
    <w:rsid w:val="00F55337"/>
    <w:rsid w:val="00F556AD"/>
    <w:rsid w:val="00F55701"/>
    <w:rsid w:val="00F5591B"/>
    <w:rsid w:val="00F55BD7"/>
    <w:rsid w:val="00F55D94"/>
    <w:rsid w:val="00F5615F"/>
    <w:rsid w:val="00F56738"/>
    <w:rsid w:val="00F56FF5"/>
    <w:rsid w:val="00F576B1"/>
    <w:rsid w:val="00F5770F"/>
    <w:rsid w:val="00F57B91"/>
    <w:rsid w:val="00F57F22"/>
    <w:rsid w:val="00F602C5"/>
    <w:rsid w:val="00F60D45"/>
    <w:rsid w:val="00F61376"/>
    <w:rsid w:val="00F619F3"/>
    <w:rsid w:val="00F61A61"/>
    <w:rsid w:val="00F61ADA"/>
    <w:rsid w:val="00F61B8B"/>
    <w:rsid w:val="00F61C01"/>
    <w:rsid w:val="00F621BB"/>
    <w:rsid w:val="00F62289"/>
    <w:rsid w:val="00F6247D"/>
    <w:rsid w:val="00F62523"/>
    <w:rsid w:val="00F6284D"/>
    <w:rsid w:val="00F628E2"/>
    <w:rsid w:val="00F62981"/>
    <w:rsid w:val="00F62DD8"/>
    <w:rsid w:val="00F62F63"/>
    <w:rsid w:val="00F63186"/>
    <w:rsid w:val="00F63354"/>
    <w:rsid w:val="00F63AE9"/>
    <w:rsid w:val="00F63B47"/>
    <w:rsid w:val="00F63C87"/>
    <w:rsid w:val="00F63CB3"/>
    <w:rsid w:val="00F640FA"/>
    <w:rsid w:val="00F657E2"/>
    <w:rsid w:val="00F65D1E"/>
    <w:rsid w:val="00F66186"/>
    <w:rsid w:val="00F66267"/>
    <w:rsid w:val="00F667CF"/>
    <w:rsid w:val="00F668D1"/>
    <w:rsid w:val="00F6695F"/>
    <w:rsid w:val="00F66A96"/>
    <w:rsid w:val="00F67304"/>
    <w:rsid w:val="00F67604"/>
    <w:rsid w:val="00F67653"/>
    <w:rsid w:val="00F677FC"/>
    <w:rsid w:val="00F6789D"/>
    <w:rsid w:val="00F679C6"/>
    <w:rsid w:val="00F67ADA"/>
    <w:rsid w:val="00F67FEB"/>
    <w:rsid w:val="00F70003"/>
    <w:rsid w:val="00F70287"/>
    <w:rsid w:val="00F7095F"/>
    <w:rsid w:val="00F7102E"/>
    <w:rsid w:val="00F710D4"/>
    <w:rsid w:val="00F7168A"/>
    <w:rsid w:val="00F71749"/>
    <w:rsid w:val="00F7179C"/>
    <w:rsid w:val="00F71840"/>
    <w:rsid w:val="00F718E4"/>
    <w:rsid w:val="00F71AF4"/>
    <w:rsid w:val="00F71E71"/>
    <w:rsid w:val="00F7203E"/>
    <w:rsid w:val="00F720FF"/>
    <w:rsid w:val="00F725B1"/>
    <w:rsid w:val="00F72BC7"/>
    <w:rsid w:val="00F72E93"/>
    <w:rsid w:val="00F72EDB"/>
    <w:rsid w:val="00F731BD"/>
    <w:rsid w:val="00F737CF"/>
    <w:rsid w:val="00F737DB"/>
    <w:rsid w:val="00F73898"/>
    <w:rsid w:val="00F738A5"/>
    <w:rsid w:val="00F73C42"/>
    <w:rsid w:val="00F748D8"/>
    <w:rsid w:val="00F7544F"/>
    <w:rsid w:val="00F7546C"/>
    <w:rsid w:val="00F754AC"/>
    <w:rsid w:val="00F75720"/>
    <w:rsid w:val="00F75855"/>
    <w:rsid w:val="00F759A0"/>
    <w:rsid w:val="00F75C8C"/>
    <w:rsid w:val="00F766B9"/>
    <w:rsid w:val="00F7697F"/>
    <w:rsid w:val="00F76984"/>
    <w:rsid w:val="00F76BEC"/>
    <w:rsid w:val="00F77379"/>
    <w:rsid w:val="00F773BA"/>
    <w:rsid w:val="00F77594"/>
    <w:rsid w:val="00F77A68"/>
    <w:rsid w:val="00F77E4C"/>
    <w:rsid w:val="00F77F97"/>
    <w:rsid w:val="00F8059B"/>
    <w:rsid w:val="00F80651"/>
    <w:rsid w:val="00F80727"/>
    <w:rsid w:val="00F80979"/>
    <w:rsid w:val="00F80A21"/>
    <w:rsid w:val="00F80BB3"/>
    <w:rsid w:val="00F80D45"/>
    <w:rsid w:val="00F8144D"/>
    <w:rsid w:val="00F818CB"/>
    <w:rsid w:val="00F81B1A"/>
    <w:rsid w:val="00F81CD2"/>
    <w:rsid w:val="00F81E15"/>
    <w:rsid w:val="00F81E6E"/>
    <w:rsid w:val="00F8259C"/>
    <w:rsid w:val="00F82B02"/>
    <w:rsid w:val="00F82F1B"/>
    <w:rsid w:val="00F82FDF"/>
    <w:rsid w:val="00F830E6"/>
    <w:rsid w:val="00F832D7"/>
    <w:rsid w:val="00F83AED"/>
    <w:rsid w:val="00F83BDB"/>
    <w:rsid w:val="00F83C52"/>
    <w:rsid w:val="00F83CCA"/>
    <w:rsid w:val="00F84457"/>
    <w:rsid w:val="00F8464E"/>
    <w:rsid w:val="00F846BE"/>
    <w:rsid w:val="00F84BC2"/>
    <w:rsid w:val="00F84C55"/>
    <w:rsid w:val="00F84D2E"/>
    <w:rsid w:val="00F84EFE"/>
    <w:rsid w:val="00F854E9"/>
    <w:rsid w:val="00F857E4"/>
    <w:rsid w:val="00F8589C"/>
    <w:rsid w:val="00F85947"/>
    <w:rsid w:val="00F85A61"/>
    <w:rsid w:val="00F85AD9"/>
    <w:rsid w:val="00F85D6E"/>
    <w:rsid w:val="00F85F99"/>
    <w:rsid w:val="00F85FF7"/>
    <w:rsid w:val="00F862DC"/>
    <w:rsid w:val="00F8630F"/>
    <w:rsid w:val="00F86A65"/>
    <w:rsid w:val="00F86B23"/>
    <w:rsid w:val="00F8739C"/>
    <w:rsid w:val="00F874F0"/>
    <w:rsid w:val="00F87521"/>
    <w:rsid w:val="00F87543"/>
    <w:rsid w:val="00F87560"/>
    <w:rsid w:val="00F87612"/>
    <w:rsid w:val="00F87863"/>
    <w:rsid w:val="00F87B4E"/>
    <w:rsid w:val="00F87C28"/>
    <w:rsid w:val="00F87CBD"/>
    <w:rsid w:val="00F90144"/>
    <w:rsid w:val="00F90276"/>
    <w:rsid w:val="00F909DB"/>
    <w:rsid w:val="00F90D92"/>
    <w:rsid w:val="00F90E23"/>
    <w:rsid w:val="00F90E63"/>
    <w:rsid w:val="00F913BD"/>
    <w:rsid w:val="00F9142A"/>
    <w:rsid w:val="00F91AAB"/>
    <w:rsid w:val="00F91AE4"/>
    <w:rsid w:val="00F9220A"/>
    <w:rsid w:val="00F927DA"/>
    <w:rsid w:val="00F927F3"/>
    <w:rsid w:val="00F92893"/>
    <w:rsid w:val="00F92A0F"/>
    <w:rsid w:val="00F92AA1"/>
    <w:rsid w:val="00F92AD0"/>
    <w:rsid w:val="00F92BD0"/>
    <w:rsid w:val="00F933E5"/>
    <w:rsid w:val="00F93409"/>
    <w:rsid w:val="00F93460"/>
    <w:rsid w:val="00F934D3"/>
    <w:rsid w:val="00F9381E"/>
    <w:rsid w:val="00F9390C"/>
    <w:rsid w:val="00F9426F"/>
    <w:rsid w:val="00F943A6"/>
    <w:rsid w:val="00F943E0"/>
    <w:rsid w:val="00F9455F"/>
    <w:rsid w:val="00F94879"/>
    <w:rsid w:val="00F94971"/>
    <w:rsid w:val="00F94AFA"/>
    <w:rsid w:val="00F94CBF"/>
    <w:rsid w:val="00F94CCD"/>
    <w:rsid w:val="00F94CD9"/>
    <w:rsid w:val="00F94E9A"/>
    <w:rsid w:val="00F95444"/>
    <w:rsid w:val="00F9544F"/>
    <w:rsid w:val="00F9594A"/>
    <w:rsid w:val="00F95977"/>
    <w:rsid w:val="00F959C8"/>
    <w:rsid w:val="00F95D10"/>
    <w:rsid w:val="00F95EF1"/>
    <w:rsid w:val="00F96044"/>
    <w:rsid w:val="00F96947"/>
    <w:rsid w:val="00F96B32"/>
    <w:rsid w:val="00F96EF2"/>
    <w:rsid w:val="00F9706C"/>
    <w:rsid w:val="00F972D0"/>
    <w:rsid w:val="00F9779B"/>
    <w:rsid w:val="00F97945"/>
    <w:rsid w:val="00F97E23"/>
    <w:rsid w:val="00F97EB4"/>
    <w:rsid w:val="00FA0199"/>
    <w:rsid w:val="00FA0554"/>
    <w:rsid w:val="00FA063F"/>
    <w:rsid w:val="00FA0872"/>
    <w:rsid w:val="00FA0CA1"/>
    <w:rsid w:val="00FA0D46"/>
    <w:rsid w:val="00FA0F22"/>
    <w:rsid w:val="00FA104D"/>
    <w:rsid w:val="00FA1087"/>
    <w:rsid w:val="00FA1178"/>
    <w:rsid w:val="00FA17BE"/>
    <w:rsid w:val="00FA1845"/>
    <w:rsid w:val="00FA1AE3"/>
    <w:rsid w:val="00FA1FEA"/>
    <w:rsid w:val="00FA2107"/>
    <w:rsid w:val="00FA26EB"/>
    <w:rsid w:val="00FA2EFB"/>
    <w:rsid w:val="00FA30C7"/>
    <w:rsid w:val="00FA30F8"/>
    <w:rsid w:val="00FA329B"/>
    <w:rsid w:val="00FA33B0"/>
    <w:rsid w:val="00FA3474"/>
    <w:rsid w:val="00FA3727"/>
    <w:rsid w:val="00FA3A6B"/>
    <w:rsid w:val="00FA3B8E"/>
    <w:rsid w:val="00FA3F05"/>
    <w:rsid w:val="00FA40C8"/>
    <w:rsid w:val="00FA4267"/>
    <w:rsid w:val="00FA450B"/>
    <w:rsid w:val="00FA48CD"/>
    <w:rsid w:val="00FA496F"/>
    <w:rsid w:val="00FA4A2F"/>
    <w:rsid w:val="00FA4E3A"/>
    <w:rsid w:val="00FA4E5A"/>
    <w:rsid w:val="00FA4EF0"/>
    <w:rsid w:val="00FA5303"/>
    <w:rsid w:val="00FA552B"/>
    <w:rsid w:val="00FA599E"/>
    <w:rsid w:val="00FA5B11"/>
    <w:rsid w:val="00FA5D26"/>
    <w:rsid w:val="00FA5E1A"/>
    <w:rsid w:val="00FA6299"/>
    <w:rsid w:val="00FA629B"/>
    <w:rsid w:val="00FA62B9"/>
    <w:rsid w:val="00FA656E"/>
    <w:rsid w:val="00FA69DD"/>
    <w:rsid w:val="00FA6CA0"/>
    <w:rsid w:val="00FA6D8F"/>
    <w:rsid w:val="00FA6DA5"/>
    <w:rsid w:val="00FA6F1E"/>
    <w:rsid w:val="00FA7010"/>
    <w:rsid w:val="00FA7374"/>
    <w:rsid w:val="00FA76EB"/>
    <w:rsid w:val="00FA7A58"/>
    <w:rsid w:val="00FA7B0A"/>
    <w:rsid w:val="00FA7C1D"/>
    <w:rsid w:val="00FB077A"/>
    <w:rsid w:val="00FB0CE8"/>
    <w:rsid w:val="00FB0F48"/>
    <w:rsid w:val="00FB1198"/>
    <w:rsid w:val="00FB121B"/>
    <w:rsid w:val="00FB16A8"/>
    <w:rsid w:val="00FB1834"/>
    <w:rsid w:val="00FB19C1"/>
    <w:rsid w:val="00FB1B98"/>
    <w:rsid w:val="00FB1F61"/>
    <w:rsid w:val="00FB20A9"/>
    <w:rsid w:val="00FB2108"/>
    <w:rsid w:val="00FB246E"/>
    <w:rsid w:val="00FB2706"/>
    <w:rsid w:val="00FB29EC"/>
    <w:rsid w:val="00FB2AF6"/>
    <w:rsid w:val="00FB2F8A"/>
    <w:rsid w:val="00FB34C9"/>
    <w:rsid w:val="00FB35B8"/>
    <w:rsid w:val="00FB368C"/>
    <w:rsid w:val="00FB3AE0"/>
    <w:rsid w:val="00FB3ED7"/>
    <w:rsid w:val="00FB43A7"/>
    <w:rsid w:val="00FB4680"/>
    <w:rsid w:val="00FB48BC"/>
    <w:rsid w:val="00FB494E"/>
    <w:rsid w:val="00FB4A66"/>
    <w:rsid w:val="00FB4D15"/>
    <w:rsid w:val="00FB5027"/>
    <w:rsid w:val="00FB50C7"/>
    <w:rsid w:val="00FB54E0"/>
    <w:rsid w:val="00FB551D"/>
    <w:rsid w:val="00FB57B9"/>
    <w:rsid w:val="00FB5A18"/>
    <w:rsid w:val="00FB5C06"/>
    <w:rsid w:val="00FB6075"/>
    <w:rsid w:val="00FB60A2"/>
    <w:rsid w:val="00FB6BC9"/>
    <w:rsid w:val="00FB6D5C"/>
    <w:rsid w:val="00FB7116"/>
    <w:rsid w:val="00FB719B"/>
    <w:rsid w:val="00FB7348"/>
    <w:rsid w:val="00FB741B"/>
    <w:rsid w:val="00FB7492"/>
    <w:rsid w:val="00FB7842"/>
    <w:rsid w:val="00FB7AAF"/>
    <w:rsid w:val="00FB7C38"/>
    <w:rsid w:val="00FB7F09"/>
    <w:rsid w:val="00FC01A2"/>
    <w:rsid w:val="00FC039F"/>
    <w:rsid w:val="00FC06BE"/>
    <w:rsid w:val="00FC06CC"/>
    <w:rsid w:val="00FC07F6"/>
    <w:rsid w:val="00FC0CB0"/>
    <w:rsid w:val="00FC0EF3"/>
    <w:rsid w:val="00FC0F16"/>
    <w:rsid w:val="00FC0F43"/>
    <w:rsid w:val="00FC1105"/>
    <w:rsid w:val="00FC1DAE"/>
    <w:rsid w:val="00FC1E7F"/>
    <w:rsid w:val="00FC2129"/>
    <w:rsid w:val="00FC2318"/>
    <w:rsid w:val="00FC24BE"/>
    <w:rsid w:val="00FC2618"/>
    <w:rsid w:val="00FC278D"/>
    <w:rsid w:val="00FC27BD"/>
    <w:rsid w:val="00FC2CAF"/>
    <w:rsid w:val="00FC2D23"/>
    <w:rsid w:val="00FC2E59"/>
    <w:rsid w:val="00FC2E6B"/>
    <w:rsid w:val="00FC2F3B"/>
    <w:rsid w:val="00FC3012"/>
    <w:rsid w:val="00FC35D2"/>
    <w:rsid w:val="00FC371C"/>
    <w:rsid w:val="00FC37D3"/>
    <w:rsid w:val="00FC3877"/>
    <w:rsid w:val="00FC3894"/>
    <w:rsid w:val="00FC3CAE"/>
    <w:rsid w:val="00FC40B9"/>
    <w:rsid w:val="00FC42E7"/>
    <w:rsid w:val="00FC4393"/>
    <w:rsid w:val="00FC44B3"/>
    <w:rsid w:val="00FC4833"/>
    <w:rsid w:val="00FC4915"/>
    <w:rsid w:val="00FC496C"/>
    <w:rsid w:val="00FC4C03"/>
    <w:rsid w:val="00FC4CD3"/>
    <w:rsid w:val="00FC4D4C"/>
    <w:rsid w:val="00FC4EAF"/>
    <w:rsid w:val="00FC534A"/>
    <w:rsid w:val="00FC53F7"/>
    <w:rsid w:val="00FC5828"/>
    <w:rsid w:val="00FC58B6"/>
    <w:rsid w:val="00FC58FC"/>
    <w:rsid w:val="00FC5B3A"/>
    <w:rsid w:val="00FC5CFD"/>
    <w:rsid w:val="00FC6135"/>
    <w:rsid w:val="00FC63D5"/>
    <w:rsid w:val="00FC6675"/>
    <w:rsid w:val="00FC6D5C"/>
    <w:rsid w:val="00FC6DBB"/>
    <w:rsid w:val="00FC704B"/>
    <w:rsid w:val="00FC7108"/>
    <w:rsid w:val="00FC71F5"/>
    <w:rsid w:val="00FC736E"/>
    <w:rsid w:val="00FC75D0"/>
    <w:rsid w:val="00FC7603"/>
    <w:rsid w:val="00FC77F1"/>
    <w:rsid w:val="00FC7885"/>
    <w:rsid w:val="00FC79D8"/>
    <w:rsid w:val="00FC7AFF"/>
    <w:rsid w:val="00FC7DD6"/>
    <w:rsid w:val="00FC7FCE"/>
    <w:rsid w:val="00FD04D5"/>
    <w:rsid w:val="00FD0CD1"/>
    <w:rsid w:val="00FD0E18"/>
    <w:rsid w:val="00FD0EC2"/>
    <w:rsid w:val="00FD1205"/>
    <w:rsid w:val="00FD13A4"/>
    <w:rsid w:val="00FD19B3"/>
    <w:rsid w:val="00FD1F51"/>
    <w:rsid w:val="00FD22A1"/>
    <w:rsid w:val="00FD2387"/>
    <w:rsid w:val="00FD24E3"/>
    <w:rsid w:val="00FD2872"/>
    <w:rsid w:val="00FD29E0"/>
    <w:rsid w:val="00FD2C62"/>
    <w:rsid w:val="00FD2C66"/>
    <w:rsid w:val="00FD2D0B"/>
    <w:rsid w:val="00FD2E2F"/>
    <w:rsid w:val="00FD2F14"/>
    <w:rsid w:val="00FD375D"/>
    <w:rsid w:val="00FD393B"/>
    <w:rsid w:val="00FD3A67"/>
    <w:rsid w:val="00FD3B54"/>
    <w:rsid w:val="00FD4245"/>
    <w:rsid w:val="00FD43F2"/>
    <w:rsid w:val="00FD49FF"/>
    <w:rsid w:val="00FD4D2C"/>
    <w:rsid w:val="00FD5274"/>
    <w:rsid w:val="00FD554D"/>
    <w:rsid w:val="00FD5741"/>
    <w:rsid w:val="00FD5771"/>
    <w:rsid w:val="00FD57E5"/>
    <w:rsid w:val="00FD58ED"/>
    <w:rsid w:val="00FD5A5F"/>
    <w:rsid w:val="00FD5A73"/>
    <w:rsid w:val="00FD5C59"/>
    <w:rsid w:val="00FD5CE2"/>
    <w:rsid w:val="00FD613C"/>
    <w:rsid w:val="00FD6477"/>
    <w:rsid w:val="00FD64E0"/>
    <w:rsid w:val="00FD6B28"/>
    <w:rsid w:val="00FD7061"/>
    <w:rsid w:val="00FD7096"/>
    <w:rsid w:val="00FD71AE"/>
    <w:rsid w:val="00FD71D0"/>
    <w:rsid w:val="00FD7214"/>
    <w:rsid w:val="00FD725F"/>
    <w:rsid w:val="00FD7907"/>
    <w:rsid w:val="00FD7CF0"/>
    <w:rsid w:val="00FD7E92"/>
    <w:rsid w:val="00FE0011"/>
    <w:rsid w:val="00FE00EF"/>
    <w:rsid w:val="00FE0126"/>
    <w:rsid w:val="00FE01AD"/>
    <w:rsid w:val="00FE050C"/>
    <w:rsid w:val="00FE0743"/>
    <w:rsid w:val="00FE079D"/>
    <w:rsid w:val="00FE0817"/>
    <w:rsid w:val="00FE08FE"/>
    <w:rsid w:val="00FE0A26"/>
    <w:rsid w:val="00FE0C25"/>
    <w:rsid w:val="00FE1635"/>
    <w:rsid w:val="00FE17CE"/>
    <w:rsid w:val="00FE194E"/>
    <w:rsid w:val="00FE1C16"/>
    <w:rsid w:val="00FE1F91"/>
    <w:rsid w:val="00FE20DA"/>
    <w:rsid w:val="00FE21A1"/>
    <w:rsid w:val="00FE2208"/>
    <w:rsid w:val="00FE22C5"/>
    <w:rsid w:val="00FE22E5"/>
    <w:rsid w:val="00FE2306"/>
    <w:rsid w:val="00FE2604"/>
    <w:rsid w:val="00FE2692"/>
    <w:rsid w:val="00FE2704"/>
    <w:rsid w:val="00FE2808"/>
    <w:rsid w:val="00FE2B92"/>
    <w:rsid w:val="00FE2D29"/>
    <w:rsid w:val="00FE2E2A"/>
    <w:rsid w:val="00FE2E3F"/>
    <w:rsid w:val="00FE2F4E"/>
    <w:rsid w:val="00FE3023"/>
    <w:rsid w:val="00FE30EE"/>
    <w:rsid w:val="00FE3186"/>
    <w:rsid w:val="00FE350D"/>
    <w:rsid w:val="00FE3888"/>
    <w:rsid w:val="00FE3B51"/>
    <w:rsid w:val="00FE3B8C"/>
    <w:rsid w:val="00FE402A"/>
    <w:rsid w:val="00FE43D5"/>
    <w:rsid w:val="00FE441E"/>
    <w:rsid w:val="00FE4504"/>
    <w:rsid w:val="00FE472C"/>
    <w:rsid w:val="00FE47AD"/>
    <w:rsid w:val="00FE4853"/>
    <w:rsid w:val="00FE4875"/>
    <w:rsid w:val="00FE4CAF"/>
    <w:rsid w:val="00FE55CF"/>
    <w:rsid w:val="00FE55E6"/>
    <w:rsid w:val="00FE5A1C"/>
    <w:rsid w:val="00FE6B57"/>
    <w:rsid w:val="00FE6C49"/>
    <w:rsid w:val="00FE6D8B"/>
    <w:rsid w:val="00FE747B"/>
    <w:rsid w:val="00FE7954"/>
    <w:rsid w:val="00FE7CFC"/>
    <w:rsid w:val="00FE7F49"/>
    <w:rsid w:val="00FF00C3"/>
    <w:rsid w:val="00FF010C"/>
    <w:rsid w:val="00FF07AB"/>
    <w:rsid w:val="00FF0E95"/>
    <w:rsid w:val="00FF11E5"/>
    <w:rsid w:val="00FF1367"/>
    <w:rsid w:val="00FF1562"/>
    <w:rsid w:val="00FF2075"/>
    <w:rsid w:val="00FF211F"/>
    <w:rsid w:val="00FF2122"/>
    <w:rsid w:val="00FF228E"/>
    <w:rsid w:val="00FF235C"/>
    <w:rsid w:val="00FF2397"/>
    <w:rsid w:val="00FF240D"/>
    <w:rsid w:val="00FF27A8"/>
    <w:rsid w:val="00FF2FEB"/>
    <w:rsid w:val="00FF308A"/>
    <w:rsid w:val="00FF31CD"/>
    <w:rsid w:val="00FF31F0"/>
    <w:rsid w:val="00FF3237"/>
    <w:rsid w:val="00FF35CB"/>
    <w:rsid w:val="00FF37BE"/>
    <w:rsid w:val="00FF3B66"/>
    <w:rsid w:val="00FF4058"/>
    <w:rsid w:val="00FF4335"/>
    <w:rsid w:val="00FF43A6"/>
    <w:rsid w:val="00FF4417"/>
    <w:rsid w:val="00FF4592"/>
    <w:rsid w:val="00FF47FA"/>
    <w:rsid w:val="00FF4D75"/>
    <w:rsid w:val="00FF4F8E"/>
    <w:rsid w:val="00FF55F7"/>
    <w:rsid w:val="00FF5E8C"/>
    <w:rsid w:val="00FF6314"/>
    <w:rsid w:val="00FF6315"/>
    <w:rsid w:val="00FF6756"/>
    <w:rsid w:val="00FF686F"/>
    <w:rsid w:val="00FF6A05"/>
    <w:rsid w:val="00FF6B76"/>
    <w:rsid w:val="00FF700C"/>
    <w:rsid w:val="00FF7822"/>
    <w:rsid w:val="00FF7888"/>
    <w:rsid w:val="00FF7948"/>
    <w:rsid w:val="00FF7A95"/>
    <w:rsid w:val="00FF7B2D"/>
    <w:rsid w:val="00FF7D33"/>
    <w:rsid w:val="00FF7EC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988161"/>
    <o:shapelayout v:ext="edit">
      <o:idmap v:ext="edit" data="1"/>
    </o:shapelayout>
  </w:shapeDefaults>
  <w:decimalSymbol w:val=","/>
  <w:listSeparator w:val=";"/>
  <w14:docId w14:val="59988CFA"/>
  <w15:docId w15:val="{5F42CA4B-BC51-4B77-B153-C029FC42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00B"/>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807F9F"/>
    <w:pPr>
      <w:keepNext/>
      <w:keepLines/>
      <w:spacing w:before="480"/>
      <w:outlineLvl w:val="0"/>
    </w:pPr>
    <w:rPr>
      <w:rFonts w:asciiTheme="majorHAnsi" w:eastAsiaTheme="majorEastAsia" w:hAnsiTheme="majorHAnsi" w:cstheme="majorBidi"/>
      <w:b/>
      <w:bCs/>
      <w:color w:val="5A5C5E" w:themeColor="accent1" w:themeShade="BF"/>
      <w:sz w:val="28"/>
      <w:szCs w:val="28"/>
    </w:rPr>
  </w:style>
  <w:style w:type="paragraph" w:styleId="Naslov2">
    <w:name w:val="heading 2"/>
    <w:basedOn w:val="Normal"/>
    <w:next w:val="Normal"/>
    <w:link w:val="Naslov2Char"/>
    <w:uiPriority w:val="9"/>
    <w:qFormat/>
    <w:rsid w:val="002A7C85"/>
    <w:pPr>
      <w:keepNext/>
      <w:ind w:firstLine="709"/>
      <w:outlineLvl w:val="1"/>
    </w:pPr>
    <w:rPr>
      <w:b/>
      <w:bCs/>
      <w:sz w:val="20"/>
    </w:rPr>
  </w:style>
  <w:style w:type="paragraph" w:styleId="Naslov3">
    <w:name w:val="heading 3"/>
    <w:basedOn w:val="Normal"/>
    <w:next w:val="Normal"/>
    <w:link w:val="Naslov3Char"/>
    <w:unhideWhenUsed/>
    <w:qFormat/>
    <w:rsid w:val="002A7C85"/>
    <w:pPr>
      <w:keepNext/>
      <w:spacing w:before="240" w:after="60"/>
      <w:outlineLvl w:val="2"/>
    </w:pPr>
    <w:rPr>
      <w:rFonts w:ascii="Cambria" w:hAnsi="Cambria"/>
      <w:b/>
      <w:bCs/>
      <w:sz w:val="26"/>
      <w:szCs w:val="26"/>
    </w:rPr>
  </w:style>
  <w:style w:type="paragraph" w:styleId="Naslov4">
    <w:name w:val="heading 4"/>
    <w:basedOn w:val="Normal"/>
    <w:next w:val="Normal"/>
    <w:link w:val="Naslov4Char"/>
    <w:qFormat/>
    <w:rsid w:val="002A7C85"/>
    <w:pPr>
      <w:keepNext/>
      <w:spacing w:before="120"/>
      <w:outlineLvl w:val="3"/>
    </w:pPr>
    <w:rPr>
      <w:rFonts w:ascii="Trebuchet MS" w:hAnsi="Trebuchet MS"/>
      <w:b/>
      <w:bCs/>
      <w:sz w:val="20"/>
      <w:szCs w:val="20"/>
    </w:rPr>
  </w:style>
  <w:style w:type="paragraph" w:styleId="Naslov5">
    <w:name w:val="heading 5"/>
    <w:basedOn w:val="Normal"/>
    <w:next w:val="Normal"/>
    <w:link w:val="Naslov5Char"/>
    <w:uiPriority w:val="9"/>
    <w:qFormat/>
    <w:rsid w:val="002A7C85"/>
    <w:pPr>
      <w:keepNext/>
      <w:spacing w:before="120"/>
      <w:outlineLvl w:val="4"/>
    </w:pPr>
    <w:rPr>
      <w:rFonts w:ascii="Trebuchet MS" w:hAnsi="Trebuchet MS"/>
      <w:b/>
      <w:bCs/>
      <w:sz w:val="28"/>
      <w:szCs w:val="20"/>
    </w:rPr>
  </w:style>
  <w:style w:type="paragraph" w:styleId="Naslov6">
    <w:name w:val="heading 6"/>
    <w:basedOn w:val="Normal"/>
    <w:next w:val="Normal"/>
    <w:link w:val="Naslov6Char"/>
    <w:uiPriority w:val="9"/>
    <w:qFormat/>
    <w:rsid w:val="002A7C85"/>
    <w:pPr>
      <w:keepNext/>
      <w:spacing w:before="120"/>
      <w:ind w:firstLine="720"/>
      <w:outlineLvl w:val="5"/>
    </w:pPr>
    <w:rPr>
      <w:rFonts w:ascii="Trebuchet MS" w:hAnsi="Trebuchet MS"/>
      <w:sz w:val="20"/>
      <w:szCs w:val="20"/>
    </w:rPr>
  </w:style>
  <w:style w:type="paragraph" w:styleId="Naslov7">
    <w:name w:val="heading 7"/>
    <w:basedOn w:val="Normal"/>
    <w:next w:val="Normal"/>
    <w:link w:val="Naslov7Char"/>
    <w:qFormat/>
    <w:rsid w:val="002A7C85"/>
    <w:pPr>
      <w:keepNext/>
      <w:outlineLvl w:val="6"/>
    </w:pPr>
    <w:rPr>
      <w:rFonts w:ascii="Trebuchet MS" w:hAnsi="Trebuchet MS"/>
      <w:b/>
      <w:bCs/>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programskaklaspodnasljosipa">
    <w:name w:val="programska klas.podnasl.josipa"/>
    <w:basedOn w:val="Normal"/>
    <w:qFormat/>
    <w:rsid w:val="00487AF8"/>
    <w:pPr>
      <w:keepNext/>
      <w:numPr>
        <w:numId w:val="1"/>
      </w:numPr>
      <w:outlineLvl w:val="1"/>
    </w:pPr>
    <w:rPr>
      <w:b/>
      <w:bCs/>
    </w:rPr>
  </w:style>
  <w:style w:type="paragraph" w:customStyle="1" w:styleId="ispodvelikognaslovajosipa">
    <w:name w:val="ispod velikog naslova josipa"/>
    <w:basedOn w:val="Naslov1"/>
    <w:qFormat/>
    <w:rsid w:val="00807F9F"/>
    <w:pPr>
      <w:keepLines w:val="0"/>
      <w:numPr>
        <w:numId w:val="2"/>
      </w:numPr>
      <w:spacing w:before="240"/>
    </w:pPr>
    <w:rPr>
      <w:rFonts w:ascii="Times New Roman" w:eastAsia="Times New Roman" w:hAnsi="Times New Roman" w:cs="Times New Roman"/>
      <w:color w:val="auto"/>
      <w:sz w:val="24"/>
      <w:szCs w:val="24"/>
    </w:rPr>
  </w:style>
  <w:style w:type="character" w:customStyle="1" w:styleId="Naslov1Char">
    <w:name w:val="Naslov 1 Char"/>
    <w:basedOn w:val="Zadanifontodlomka"/>
    <w:link w:val="Naslov1"/>
    <w:uiPriority w:val="9"/>
    <w:rsid w:val="00807F9F"/>
    <w:rPr>
      <w:rFonts w:asciiTheme="majorHAnsi" w:eastAsiaTheme="majorEastAsia" w:hAnsiTheme="majorHAnsi" w:cstheme="majorBidi"/>
      <w:b/>
      <w:bCs/>
      <w:color w:val="5A5C5E" w:themeColor="accent1" w:themeShade="BF"/>
      <w:sz w:val="28"/>
      <w:szCs w:val="28"/>
      <w:lang w:eastAsia="hr-HR"/>
    </w:rPr>
  </w:style>
  <w:style w:type="character" w:styleId="Referencakomentara">
    <w:name w:val="annotation reference"/>
    <w:basedOn w:val="Zadanifontodlomka"/>
    <w:uiPriority w:val="99"/>
    <w:semiHidden/>
    <w:unhideWhenUsed/>
    <w:rsid w:val="002A109E"/>
    <w:rPr>
      <w:sz w:val="16"/>
      <w:szCs w:val="16"/>
    </w:rPr>
  </w:style>
  <w:style w:type="paragraph" w:styleId="Tekstkomentara">
    <w:name w:val="annotation text"/>
    <w:basedOn w:val="Normal"/>
    <w:link w:val="TekstkomentaraChar"/>
    <w:uiPriority w:val="99"/>
    <w:unhideWhenUsed/>
    <w:rsid w:val="002A109E"/>
    <w:rPr>
      <w:sz w:val="20"/>
      <w:szCs w:val="20"/>
    </w:rPr>
  </w:style>
  <w:style w:type="character" w:customStyle="1" w:styleId="TekstkomentaraChar">
    <w:name w:val="Tekst komentara Char"/>
    <w:basedOn w:val="Zadanifontodlomka"/>
    <w:link w:val="Tekstkomentara"/>
    <w:uiPriority w:val="99"/>
    <w:rsid w:val="002A109E"/>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2A109E"/>
    <w:rPr>
      <w:b/>
      <w:bCs/>
    </w:rPr>
  </w:style>
  <w:style w:type="character" w:customStyle="1" w:styleId="PredmetkomentaraChar">
    <w:name w:val="Predmet komentara Char"/>
    <w:basedOn w:val="TekstkomentaraChar"/>
    <w:link w:val="Predmetkomentara"/>
    <w:uiPriority w:val="99"/>
    <w:semiHidden/>
    <w:rsid w:val="002A109E"/>
    <w:rPr>
      <w:rFonts w:ascii="Times New Roman" w:eastAsia="Times New Roman" w:hAnsi="Times New Roman" w:cs="Times New Roman"/>
      <w:b/>
      <w:bCs/>
      <w:sz w:val="20"/>
      <w:szCs w:val="20"/>
      <w:lang w:eastAsia="hr-HR"/>
    </w:rPr>
  </w:style>
  <w:style w:type="paragraph" w:styleId="Tekstbalonia">
    <w:name w:val="Balloon Text"/>
    <w:basedOn w:val="Normal"/>
    <w:link w:val="TekstbaloniaChar"/>
    <w:uiPriority w:val="99"/>
    <w:semiHidden/>
    <w:unhideWhenUsed/>
    <w:rsid w:val="002A109E"/>
    <w:rPr>
      <w:rFonts w:ascii="Tahoma" w:hAnsi="Tahoma" w:cs="Tahoma"/>
      <w:sz w:val="16"/>
      <w:szCs w:val="16"/>
    </w:rPr>
  </w:style>
  <w:style w:type="character" w:customStyle="1" w:styleId="TekstbaloniaChar">
    <w:name w:val="Tekst balončića Char"/>
    <w:basedOn w:val="Zadanifontodlomka"/>
    <w:link w:val="Tekstbalonia"/>
    <w:uiPriority w:val="99"/>
    <w:semiHidden/>
    <w:rsid w:val="002A109E"/>
    <w:rPr>
      <w:rFonts w:ascii="Tahoma" w:eastAsia="Times New Roman" w:hAnsi="Tahoma" w:cs="Tahoma"/>
      <w:sz w:val="16"/>
      <w:szCs w:val="16"/>
      <w:lang w:eastAsia="hr-HR"/>
    </w:rPr>
  </w:style>
  <w:style w:type="paragraph" w:styleId="Odlomakpopisa">
    <w:name w:val="List Paragraph"/>
    <w:basedOn w:val="Normal"/>
    <w:link w:val="OdlomakpopisaChar"/>
    <w:uiPriority w:val="34"/>
    <w:qFormat/>
    <w:rsid w:val="003524E6"/>
    <w:pPr>
      <w:ind w:left="720"/>
      <w:contextualSpacing/>
    </w:pPr>
  </w:style>
  <w:style w:type="character" w:customStyle="1" w:styleId="Naslov2Char">
    <w:name w:val="Naslov 2 Char"/>
    <w:basedOn w:val="Zadanifontodlomka"/>
    <w:link w:val="Naslov2"/>
    <w:uiPriority w:val="9"/>
    <w:rsid w:val="002A7C85"/>
    <w:rPr>
      <w:rFonts w:ascii="Times New Roman" w:eastAsia="Times New Roman" w:hAnsi="Times New Roman" w:cs="Times New Roman"/>
      <w:b/>
      <w:bCs/>
      <w:sz w:val="20"/>
      <w:szCs w:val="24"/>
      <w:lang w:eastAsia="hr-HR"/>
    </w:rPr>
  </w:style>
  <w:style w:type="character" w:customStyle="1" w:styleId="Naslov3Char">
    <w:name w:val="Naslov 3 Char"/>
    <w:basedOn w:val="Zadanifontodlomka"/>
    <w:link w:val="Naslov3"/>
    <w:rsid w:val="002A7C85"/>
    <w:rPr>
      <w:rFonts w:ascii="Cambria" w:eastAsia="Times New Roman" w:hAnsi="Cambria" w:cs="Times New Roman"/>
      <w:b/>
      <w:bCs/>
      <w:sz w:val="26"/>
      <w:szCs w:val="26"/>
      <w:lang w:eastAsia="hr-HR"/>
    </w:rPr>
  </w:style>
  <w:style w:type="character" w:customStyle="1" w:styleId="Naslov4Char">
    <w:name w:val="Naslov 4 Char"/>
    <w:basedOn w:val="Zadanifontodlomka"/>
    <w:link w:val="Naslov4"/>
    <w:rsid w:val="002A7C85"/>
    <w:rPr>
      <w:rFonts w:ascii="Trebuchet MS" w:eastAsia="Times New Roman" w:hAnsi="Trebuchet MS" w:cs="Times New Roman"/>
      <w:b/>
      <w:bCs/>
      <w:sz w:val="20"/>
      <w:szCs w:val="20"/>
      <w:lang w:eastAsia="hr-HR"/>
    </w:rPr>
  </w:style>
  <w:style w:type="character" w:customStyle="1" w:styleId="Naslov5Char">
    <w:name w:val="Naslov 5 Char"/>
    <w:basedOn w:val="Zadanifontodlomka"/>
    <w:link w:val="Naslov5"/>
    <w:uiPriority w:val="9"/>
    <w:rsid w:val="002A7C85"/>
    <w:rPr>
      <w:rFonts w:ascii="Trebuchet MS" w:eastAsia="Times New Roman" w:hAnsi="Trebuchet MS" w:cs="Times New Roman"/>
      <w:b/>
      <w:bCs/>
      <w:sz w:val="28"/>
      <w:szCs w:val="20"/>
      <w:lang w:eastAsia="hr-HR"/>
    </w:rPr>
  </w:style>
  <w:style w:type="character" w:customStyle="1" w:styleId="Naslov6Char">
    <w:name w:val="Naslov 6 Char"/>
    <w:basedOn w:val="Zadanifontodlomka"/>
    <w:link w:val="Naslov6"/>
    <w:uiPriority w:val="9"/>
    <w:rsid w:val="002A7C85"/>
    <w:rPr>
      <w:rFonts w:ascii="Trebuchet MS" w:eastAsia="Times New Roman" w:hAnsi="Trebuchet MS" w:cs="Times New Roman"/>
      <w:sz w:val="20"/>
      <w:szCs w:val="20"/>
      <w:lang w:eastAsia="hr-HR"/>
    </w:rPr>
  </w:style>
  <w:style w:type="character" w:customStyle="1" w:styleId="Naslov7Char">
    <w:name w:val="Naslov 7 Char"/>
    <w:basedOn w:val="Zadanifontodlomka"/>
    <w:link w:val="Naslov7"/>
    <w:rsid w:val="002A7C85"/>
    <w:rPr>
      <w:rFonts w:ascii="Trebuchet MS" w:eastAsia="Times New Roman" w:hAnsi="Trebuchet MS" w:cs="Times New Roman"/>
      <w:b/>
      <w:bCs/>
      <w:sz w:val="20"/>
      <w:szCs w:val="24"/>
      <w:lang w:eastAsia="hr-HR"/>
    </w:rPr>
  </w:style>
  <w:style w:type="paragraph" w:styleId="Uvuenotijeloteksta">
    <w:name w:val="Body Text Indent"/>
    <w:basedOn w:val="Normal"/>
    <w:link w:val="UvuenotijelotekstaChar"/>
    <w:rsid w:val="002A7C85"/>
    <w:pPr>
      <w:ind w:firstLine="709"/>
    </w:pPr>
    <w:rPr>
      <w:i/>
      <w:sz w:val="20"/>
    </w:rPr>
  </w:style>
  <w:style w:type="character" w:customStyle="1" w:styleId="UvuenotijelotekstaChar">
    <w:name w:val="Uvučeno tijelo teksta Char"/>
    <w:basedOn w:val="Zadanifontodlomka"/>
    <w:link w:val="Uvuenotijeloteksta"/>
    <w:rsid w:val="002A7C85"/>
    <w:rPr>
      <w:rFonts w:ascii="Times New Roman" w:eastAsia="Times New Roman" w:hAnsi="Times New Roman" w:cs="Times New Roman"/>
      <w:i/>
      <w:sz w:val="20"/>
      <w:szCs w:val="24"/>
      <w:lang w:eastAsia="hr-HR"/>
    </w:rPr>
  </w:style>
  <w:style w:type="character" w:styleId="Hiperveza">
    <w:name w:val="Hyperlink"/>
    <w:uiPriority w:val="99"/>
    <w:unhideWhenUsed/>
    <w:rsid w:val="002A7C85"/>
    <w:rPr>
      <w:strike w:val="0"/>
      <w:dstrike w:val="0"/>
      <w:color w:val="1248C9"/>
      <w:u w:val="none"/>
      <w:effect w:val="none"/>
    </w:rPr>
  </w:style>
  <w:style w:type="paragraph" w:styleId="Sadraj1">
    <w:name w:val="toc 1"/>
    <w:basedOn w:val="Normal"/>
    <w:next w:val="Normal"/>
    <w:autoRedefine/>
    <w:uiPriority w:val="39"/>
    <w:rsid w:val="007A6EED"/>
    <w:pPr>
      <w:tabs>
        <w:tab w:val="left" w:pos="0"/>
        <w:tab w:val="right" w:leader="dot" w:pos="9062"/>
      </w:tabs>
      <w:ind w:left="142" w:hanging="284"/>
    </w:pPr>
  </w:style>
  <w:style w:type="paragraph" w:styleId="Sadraj2">
    <w:name w:val="toc 2"/>
    <w:basedOn w:val="Normal"/>
    <w:next w:val="Normal"/>
    <w:autoRedefine/>
    <w:uiPriority w:val="39"/>
    <w:rsid w:val="002A7C85"/>
    <w:pPr>
      <w:tabs>
        <w:tab w:val="right" w:leader="dot" w:pos="9062"/>
      </w:tabs>
      <w:ind w:left="709" w:hanging="567"/>
    </w:pPr>
  </w:style>
  <w:style w:type="paragraph" w:customStyle="1" w:styleId="velikinaslov-josipa">
    <w:name w:val="veliki naslov-josipa"/>
    <w:basedOn w:val="Naslov1"/>
    <w:qFormat/>
    <w:rsid w:val="002A7C85"/>
    <w:pPr>
      <w:keepLines w:val="0"/>
      <w:numPr>
        <w:numId w:val="3"/>
      </w:numPr>
      <w:spacing w:before="0"/>
    </w:pPr>
    <w:rPr>
      <w:rFonts w:ascii="Times New Roman" w:eastAsia="Times New Roman" w:hAnsi="Times New Roman" w:cs="Times New Roman"/>
      <w:color w:val="auto"/>
      <w:sz w:val="24"/>
      <w:szCs w:val="24"/>
    </w:rPr>
  </w:style>
  <w:style w:type="paragraph" w:customStyle="1" w:styleId="TEKST-JOSIPAA">
    <w:name w:val="TEKST-JOSIPAA"/>
    <w:basedOn w:val="Normal"/>
    <w:qFormat/>
    <w:rsid w:val="002A7C85"/>
    <w:pPr>
      <w:spacing w:after="120"/>
      <w:ind w:firstLine="720"/>
      <w:jc w:val="both"/>
    </w:pPr>
  </w:style>
  <w:style w:type="character" w:customStyle="1" w:styleId="apple-converted-space">
    <w:name w:val="apple-converted-space"/>
    <w:basedOn w:val="Zadanifontodlomka"/>
    <w:rsid w:val="002A7C85"/>
  </w:style>
  <w:style w:type="paragraph" w:styleId="Zaglavlje">
    <w:name w:val="header"/>
    <w:basedOn w:val="Normal"/>
    <w:link w:val="ZaglavljeChar"/>
    <w:uiPriority w:val="99"/>
    <w:unhideWhenUsed/>
    <w:rsid w:val="002A7C85"/>
    <w:pPr>
      <w:tabs>
        <w:tab w:val="center" w:pos="4536"/>
        <w:tab w:val="right" w:pos="9072"/>
      </w:tabs>
    </w:pPr>
  </w:style>
  <w:style w:type="character" w:customStyle="1" w:styleId="ZaglavljeChar">
    <w:name w:val="Zaglavlje Char"/>
    <w:basedOn w:val="Zadanifontodlomka"/>
    <w:link w:val="Zaglavlje"/>
    <w:uiPriority w:val="99"/>
    <w:rsid w:val="002A7C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2A7C85"/>
    <w:pPr>
      <w:tabs>
        <w:tab w:val="center" w:pos="4536"/>
        <w:tab w:val="right" w:pos="9072"/>
      </w:tabs>
    </w:pPr>
  </w:style>
  <w:style w:type="character" w:customStyle="1" w:styleId="PodnojeChar">
    <w:name w:val="Podnožje Char"/>
    <w:basedOn w:val="Zadanifontodlomka"/>
    <w:link w:val="Podnoje"/>
    <w:uiPriority w:val="99"/>
    <w:rsid w:val="002A7C85"/>
    <w:rPr>
      <w:rFonts w:ascii="Times New Roman" w:eastAsia="Times New Roman" w:hAnsi="Times New Roman" w:cs="Times New Roman"/>
      <w:sz w:val="24"/>
      <w:szCs w:val="24"/>
      <w:lang w:eastAsia="hr-HR"/>
    </w:rPr>
  </w:style>
  <w:style w:type="paragraph" w:styleId="Tijeloteksta-uvlaka2">
    <w:name w:val="Body Text Indent 2"/>
    <w:aliases w:val="uvlaka 2"/>
    <w:basedOn w:val="Normal"/>
    <w:link w:val="Tijeloteksta-uvlaka2Char"/>
    <w:unhideWhenUsed/>
    <w:rsid w:val="002A7C85"/>
    <w:pPr>
      <w:spacing w:after="120" w:line="480" w:lineRule="auto"/>
      <w:ind w:left="283"/>
    </w:pPr>
  </w:style>
  <w:style w:type="character" w:customStyle="1" w:styleId="Tijeloteksta-uvlaka2Char">
    <w:name w:val="Tijelo teksta - uvlaka 2 Char"/>
    <w:aliases w:val="uvlaka 2 Char"/>
    <w:basedOn w:val="Zadanifontodlomka"/>
    <w:link w:val="Tijeloteksta-uvlaka2"/>
    <w:rsid w:val="002A7C85"/>
    <w:rPr>
      <w:rFonts w:ascii="Times New Roman" w:eastAsia="Times New Roman" w:hAnsi="Times New Roman" w:cs="Times New Roman"/>
      <w:sz w:val="24"/>
      <w:szCs w:val="24"/>
      <w:lang w:eastAsia="hr-HR"/>
    </w:rPr>
  </w:style>
  <w:style w:type="paragraph" w:styleId="Tijeloteksta">
    <w:name w:val="Body Text"/>
    <w:aliases w:val="  uvlaka 2"/>
    <w:basedOn w:val="Normal"/>
    <w:link w:val="TijelotekstaChar"/>
    <w:uiPriority w:val="99"/>
    <w:rsid w:val="002A7C85"/>
    <w:rPr>
      <w:rFonts w:ascii="Trebuchet MS" w:hAnsi="Trebuchet MS"/>
      <w:sz w:val="20"/>
      <w:szCs w:val="20"/>
    </w:rPr>
  </w:style>
  <w:style w:type="character" w:customStyle="1" w:styleId="TijelotekstaChar">
    <w:name w:val="Tijelo teksta Char"/>
    <w:aliases w:val="  uvlaka 2 Char"/>
    <w:basedOn w:val="Zadanifontodlomka"/>
    <w:link w:val="Tijeloteksta"/>
    <w:uiPriority w:val="99"/>
    <w:rsid w:val="002A7C85"/>
    <w:rPr>
      <w:rFonts w:ascii="Trebuchet MS" w:eastAsia="Times New Roman" w:hAnsi="Trebuchet MS" w:cs="Times New Roman"/>
      <w:sz w:val="20"/>
      <w:szCs w:val="20"/>
      <w:lang w:eastAsia="hr-HR"/>
    </w:rPr>
  </w:style>
  <w:style w:type="paragraph" w:styleId="Tijeloteksta3">
    <w:name w:val="Body Text 3"/>
    <w:basedOn w:val="Normal"/>
    <w:link w:val="Tijeloteksta3Char"/>
    <w:uiPriority w:val="99"/>
    <w:unhideWhenUsed/>
    <w:rsid w:val="002A7C85"/>
    <w:pPr>
      <w:spacing w:after="120"/>
    </w:pPr>
    <w:rPr>
      <w:sz w:val="16"/>
      <w:szCs w:val="16"/>
    </w:rPr>
  </w:style>
  <w:style w:type="character" w:customStyle="1" w:styleId="Tijeloteksta3Char">
    <w:name w:val="Tijelo teksta 3 Char"/>
    <w:basedOn w:val="Zadanifontodlomka"/>
    <w:link w:val="Tijeloteksta3"/>
    <w:uiPriority w:val="99"/>
    <w:rsid w:val="002A7C85"/>
    <w:rPr>
      <w:rFonts w:ascii="Times New Roman" w:eastAsia="Times New Roman" w:hAnsi="Times New Roman" w:cs="Times New Roman"/>
      <w:sz w:val="16"/>
      <w:szCs w:val="16"/>
      <w:lang w:eastAsia="hr-HR"/>
    </w:rPr>
  </w:style>
  <w:style w:type="character" w:styleId="Brojretka">
    <w:name w:val="line number"/>
    <w:uiPriority w:val="99"/>
    <w:semiHidden/>
    <w:unhideWhenUsed/>
    <w:rsid w:val="002A7C85"/>
  </w:style>
  <w:style w:type="table" w:styleId="Reetkatablice">
    <w:name w:val="Table Grid"/>
    <w:basedOn w:val="Obinatablica"/>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rojstranice">
    <w:name w:val="page number"/>
    <w:basedOn w:val="Zadanifontodlomka"/>
    <w:rsid w:val="002A7C85"/>
  </w:style>
  <w:style w:type="paragraph" w:customStyle="1" w:styleId="naslov">
    <w:name w:val="naslov"/>
    <w:basedOn w:val="Normal"/>
    <w:autoRedefine/>
    <w:rsid w:val="002A7C85"/>
    <w:pPr>
      <w:jc w:val="center"/>
    </w:pPr>
    <w:rPr>
      <w:rFonts w:ascii="Arial" w:hAnsi="Arial"/>
      <w:b/>
      <w:sz w:val="28"/>
      <w:szCs w:val="20"/>
      <w:lang w:val="en-AU"/>
    </w:rPr>
  </w:style>
  <w:style w:type="paragraph" w:styleId="Kartadokumenta">
    <w:name w:val="Document Map"/>
    <w:basedOn w:val="Normal"/>
    <w:link w:val="KartadokumentaChar"/>
    <w:semiHidden/>
    <w:rsid w:val="002A7C85"/>
    <w:pPr>
      <w:shd w:val="clear" w:color="auto" w:fill="000080"/>
    </w:pPr>
    <w:rPr>
      <w:rFonts w:ascii="Tahoma" w:hAnsi="Tahoma"/>
      <w:sz w:val="20"/>
      <w:szCs w:val="20"/>
    </w:rPr>
  </w:style>
  <w:style w:type="character" w:customStyle="1" w:styleId="KartadokumentaChar">
    <w:name w:val="Karta dokumenta Char"/>
    <w:basedOn w:val="Zadanifontodlomka"/>
    <w:link w:val="Kartadokumenta"/>
    <w:semiHidden/>
    <w:rsid w:val="002A7C85"/>
    <w:rPr>
      <w:rFonts w:ascii="Tahoma" w:eastAsia="Times New Roman" w:hAnsi="Tahoma" w:cs="Times New Roman"/>
      <w:sz w:val="20"/>
      <w:szCs w:val="20"/>
      <w:shd w:val="clear" w:color="auto" w:fill="000080"/>
      <w:lang w:eastAsia="hr-HR"/>
    </w:rPr>
  </w:style>
  <w:style w:type="paragraph" w:styleId="StandardWeb">
    <w:name w:val="Normal (Web)"/>
    <w:basedOn w:val="Normal"/>
    <w:uiPriority w:val="99"/>
    <w:unhideWhenUsed/>
    <w:rsid w:val="002A7C85"/>
    <w:pPr>
      <w:spacing w:after="100" w:afterAutospacing="1"/>
    </w:pPr>
    <w:rPr>
      <w:rFonts w:ascii="Arial" w:hAnsi="Arial" w:cs="Arial"/>
      <w:color w:val="333333"/>
    </w:rPr>
  </w:style>
  <w:style w:type="character" w:styleId="Naglaeno">
    <w:name w:val="Strong"/>
    <w:uiPriority w:val="22"/>
    <w:qFormat/>
    <w:rsid w:val="002A7C85"/>
    <w:rPr>
      <w:b/>
      <w:bCs/>
    </w:rPr>
  </w:style>
  <w:style w:type="paragraph" w:styleId="Sadraj3">
    <w:name w:val="toc 3"/>
    <w:basedOn w:val="Normal"/>
    <w:next w:val="Normal"/>
    <w:autoRedefine/>
    <w:uiPriority w:val="39"/>
    <w:rsid w:val="002A7C85"/>
    <w:pPr>
      <w:tabs>
        <w:tab w:val="left" w:pos="1200"/>
        <w:tab w:val="right" w:leader="dot" w:pos="9062"/>
      </w:tabs>
      <w:ind w:left="480"/>
    </w:pPr>
    <w:rPr>
      <w:b/>
      <w:noProof/>
    </w:rPr>
  </w:style>
  <w:style w:type="paragraph" w:styleId="Revizija">
    <w:name w:val="Revision"/>
    <w:hidden/>
    <w:uiPriority w:val="99"/>
    <w:semiHidden/>
    <w:rsid w:val="002A7C85"/>
    <w:pPr>
      <w:spacing w:after="0" w:line="240" w:lineRule="auto"/>
    </w:pPr>
    <w:rPr>
      <w:rFonts w:ascii="Times New Roman" w:eastAsia="Times New Roman" w:hAnsi="Times New Roman" w:cs="Times New Roman"/>
      <w:sz w:val="24"/>
      <w:szCs w:val="24"/>
      <w:lang w:eastAsia="hr-HR"/>
    </w:rPr>
  </w:style>
  <w:style w:type="paragraph" w:styleId="Obinitekst">
    <w:name w:val="Plain Text"/>
    <w:basedOn w:val="Normal"/>
    <w:link w:val="ObinitekstChar"/>
    <w:uiPriority w:val="99"/>
    <w:unhideWhenUsed/>
    <w:rsid w:val="002A7C85"/>
    <w:rPr>
      <w:rFonts w:ascii="Courier New" w:eastAsia="Calibri" w:hAnsi="Courier New"/>
      <w:sz w:val="20"/>
      <w:szCs w:val="20"/>
    </w:rPr>
  </w:style>
  <w:style w:type="character" w:customStyle="1" w:styleId="ObinitekstChar">
    <w:name w:val="Obični tekst Char"/>
    <w:basedOn w:val="Zadanifontodlomka"/>
    <w:link w:val="Obinitekst"/>
    <w:uiPriority w:val="99"/>
    <w:rsid w:val="002A7C85"/>
    <w:rPr>
      <w:rFonts w:ascii="Courier New" w:eastAsia="Calibri" w:hAnsi="Courier New" w:cs="Times New Roman"/>
      <w:sz w:val="20"/>
      <w:szCs w:val="20"/>
      <w:lang w:eastAsia="hr-HR"/>
    </w:rPr>
  </w:style>
  <w:style w:type="paragraph" w:styleId="TOCNaslov">
    <w:name w:val="TOC Heading"/>
    <w:basedOn w:val="Naslov1"/>
    <w:next w:val="Normal"/>
    <w:uiPriority w:val="39"/>
    <w:qFormat/>
    <w:rsid w:val="002A7C85"/>
    <w:pPr>
      <w:keepLines w:val="0"/>
      <w:spacing w:before="240" w:after="60"/>
      <w:outlineLvl w:val="9"/>
    </w:pPr>
    <w:rPr>
      <w:rFonts w:ascii="Cambria" w:eastAsia="Times New Roman" w:hAnsi="Cambria" w:cs="Times New Roman"/>
      <w:color w:val="auto"/>
      <w:kern w:val="32"/>
      <w:sz w:val="32"/>
      <w:szCs w:val="32"/>
    </w:rPr>
  </w:style>
  <w:style w:type="character" w:customStyle="1" w:styleId="Char">
    <w:name w:val="Char"/>
    <w:rsid w:val="002A7C85"/>
    <w:rPr>
      <w:rFonts w:ascii="Times New Roman" w:eastAsia="Times New Roman" w:hAnsi="Times New Roman" w:cs="Times New Roman"/>
      <w:sz w:val="24"/>
      <w:szCs w:val="24"/>
      <w:lang w:eastAsia="hr-HR"/>
    </w:rPr>
  </w:style>
  <w:style w:type="paragraph" w:customStyle="1" w:styleId="Default">
    <w:name w:val="Default"/>
    <w:rsid w:val="002A7C85"/>
    <w:pPr>
      <w:autoSpaceDE w:val="0"/>
      <w:autoSpaceDN w:val="0"/>
      <w:adjustRightInd w:val="0"/>
      <w:spacing w:after="0" w:line="240" w:lineRule="auto"/>
    </w:pPr>
    <w:rPr>
      <w:rFonts w:ascii="Tahoma" w:eastAsia="Times New Roman" w:hAnsi="Tahoma" w:cs="Tahoma"/>
      <w:color w:val="000000"/>
      <w:sz w:val="24"/>
      <w:szCs w:val="24"/>
      <w:lang w:eastAsia="hr-HR"/>
    </w:rPr>
  </w:style>
  <w:style w:type="character" w:customStyle="1" w:styleId="Char1">
    <w:name w:val="Char1"/>
    <w:rsid w:val="002A7C85"/>
    <w:rPr>
      <w:sz w:val="24"/>
      <w:szCs w:val="24"/>
    </w:rPr>
  </w:style>
  <w:style w:type="paragraph" w:styleId="Naslov0">
    <w:name w:val="Title"/>
    <w:basedOn w:val="Normal"/>
    <w:next w:val="Normal"/>
    <w:link w:val="NaslovChar"/>
    <w:qFormat/>
    <w:rsid w:val="002A7C85"/>
    <w:pPr>
      <w:pBdr>
        <w:bottom w:val="single" w:sz="8" w:space="4" w:color="4F81BD"/>
      </w:pBdr>
      <w:spacing w:after="300"/>
      <w:contextualSpacing/>
    </w:pPr>
    <w:rPr>
      <w:rFonts w:ascii="Cambria" w:hAnsi="Cambria"/>
      <w:color w:val="17365D"/>
      <w:spacing w:val="5"/>
      <w:kern w:val="28"/>
      <w:sz w:val="52"/>
      <w:szCs w:val="52"/>
      <w:lang w:eastAsia="en-US"/>
    </w:rPr>
  </w:style>
  <w:style w:type="character" w:customStyle="1" w:styleId="NaslovChar">
    <w:name w:val="Naslov Char"/>
    <w:basedOn w:val="Zadanifontodlomka"/>
    <w:link w:val="Naslov0"/>
    <w:rsid w:val="002A7C85"/>
    <w:rPr>
      <w:rFonts w:ascii="Cambria" w:eastAsia="Times New Roman" w:hAnsi="Cambria" w:cs="Times New Roman"/>
      <w:color w:val="17365D"/>
      <w:spacing w:val="5"/>
      <w:kern w:val="28"/>
      <w:sz w:val="52"/>
      <w:szCs w:val="52"/>
    </w:rPr>
  </w:style>
  <w:style w:type="table" w:customStyle="1" w:styleId="Reetkatablice1">
    <w:name w:val="Rešetka tablice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ipopis-Isticanje3">
    <w:name w:val="Light List Accent 3"/>
    <w:basedOn w:val="Obinatablica"/>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styleId="Srednjesjenanje1-Isticanje3">
    <w:name w:val="Medium Shading 1 Accent 3"/>
    <w:basedOn w:val="Obinatablica"/>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styleId="Srednjareetka3-Isticanje3">
    <w:name w:val="Medium Grid 3 Accent 3"/>
    <w:basedOn w:val="Obinatablica"/>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Svijetlipopis-Isticanje31">
    <w:name w:val="Svijetli popis - Isticanje 3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Svijetlipopis-Isticanje32">
    <w:name w:val="Svijetli popis - Isticanje 32"/>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08A1D9" w:themeColor="accent3"/>
        <w:left w:val="single" w:sz="8" w:space="0" w:color="08A1D9" w:themeColor="accent3"/>
        <w:bottom w:val="single" w:sz="8" w:space="0" w:color="08A1D9" w:themeColor="accent3"/>
        <w:right w:val="single" w:sz="8" w:space="0" w:color="08A1D9" w:themeColor="accent3"/>
      </w:tblBorders>
    </w:tblPr>
    <w:tblStylePr w:type="firstRow">
      <w:pPr>
        <w:spacing w:before="0" w:after="0" w:line="240" w:lineRule="auto"/>
      </w:pPr>
      <w:rPr>
        <w:b/>
        <w:bCs/>
        <w:color w:val="FFFFFF" w:themeColor="background1"/>
      </w:rPr>
      <w:tblPr/>
      <w:tcPr>
        <w:shd w:val="clear" w:color="auto" w:fill="08A1D9" w:themeFill="accent3"/>
      </w:tcPr>
    </w:tblStylePr>
    <w:tblStylePr w:type="lastRow">
      <w:pPr>
        <w:spacing w:before="0" w:after="0" w:line="240" w:lineRule="auto"/>
      </w:pPr>
      <w:rPr>
        <w:b/>
        <w:bCs/>
      </w:rPr>
      <w:tblPr/>
      <w:tcPr>
        <w:tcBorders>
          <w:top w:val="double" w:sz="6" w:space="0" w:color="08A1D9" w:themeColor="accent3"/>
          <w:left w:val="single" w:sz="8" w:space="0" w:color="08A1D9" w:themeColor="accent3"/>
          <w:bottom w:val="single" w:sz="8" w:space="0" w:color="08A1D9" w:themeColor="accent3"/>
          <w:right w:val="single" w:sz="8" w:space="0" w:color="08A1D9" w:themeColor="accent3"/>
        </w:tcBorders>
      </w:tcPr>
    </w:tblStylePr>
    <w:tblStylePr w:type="firstCol">
      <w:rPr>
        <w:b/>
        <w:bCs/>
      </w:rPr>
    </w:tblStylePr>
    <w:tblStylePr w:type="lastCol">
      <w:rPr>
        <w:b/>
        <w:bCs/>
      </w:rPr>
    </w:tblStylePr>
    <w:tblStylePr w:type="band1Vert">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tblStylePr w:type="band1Horz">
      <w:tblPr/>
      <w:tcPr>
        <w:tcBorders>
          <w:top w:val="single" w:sz="8" w:space="0" w:color="08A1D9" w:themeColor="accent3"/>
          <w:left w:val="single" w:sz="8" w:space="0" w:color="08A1D9" w:themeColor="accent3"/>
          <w:bottom w:val="single" w:sz="8" w:space="0" w:color="08A1D9" w:themeColor="accent3"/>
          <w:right w:val="single" w:sz="8" w:space="0" w:color="08A1D9" w:themeColor="accent3"/>
        </w:tcBorders>
      </w:tcPr>
    </w:tblStylePr>
  </w:style>
  <w:style w:type="table" w:customStyle="1" w:styleId="Reetkatablice3">
    <w:name w:val="Rešetka tablice3"/>
    <w:basedOn w:val="Obinatablica"/>
    <w:next w:val="Reetkatablice"/>
    <w:uiPriority w:val="59"/>
    <w:rsid w:val="002A7C85"/>
    <w:pPr>
      <w:spacing w:after="0" w:line="240" w:lineRule="auto"/>
    </w:pPr>
    <w:rPr>
      <w:rFonts w:ascii="Times New Roman" w:eastAsia="Franklin Gothic Book"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59"/>
    <w:rsid w:val="002A7C8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ipopis-Isticanje311">
    <w:name w:val="Svijetli popis - Isticanje 311"/>
    <w:basedOn w:val="Obinatablica"/>
    <w:next w:val="Svijetlipopis-Isticanje3"/>
    <w:uiPriority w:val="61"/>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Srednjesjenanje1-Isticanje31">
    <w:name w:val="Srednje sjenčanje 1 - Isticanje 31"/>
    <w:basedOn w:val="Obinatablica"/>
    <w:next w:val="Srednjesjenanje1-Isticanje3"/>
    <w:uiPriority w:val="63"/>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Srednjareetka3-Isticanje31">
    <w:name w:val="Srednja rešetka 3 - Isticanje 31"/>
    <w:basedOn w:val="Obinatablica"/>
    <w:next w:val="Srednjareetka3-Isticanje3"/>
    <w:uiPriority w:val="69"/>
    <w:rsid w:val="002A7C85"/>
    <w:pPr>
      <w:spacing w:after="0" w:line="240" w:lineRule="auto"/>
    </w:pPr>
    <w:rPr>
      <w:rFonts w:ascii="Times New Roman" w:eastAsia="Franklin Gothic Book" w:hAnsi="Times New Roman" w:cs="Times New Roman"/>
      <w:sz w:val="20"/>
      <w:szCs w:val="20"/>
      <w:lang w:eastAsia="hr-H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Srednjesjenanje1-Isticanje32">
    <w:name w:val="Srednje sjenčanje 1 - Isticanje 32"/>
    <w:basedOn w:val="Obinatablica"/>
    <w:next w:val="Srednjesjenanje1-Isticanje3"/>
    <w:uiPriority w:val="63"/>
    <w:rsid w:val="002A7C85"/>
    <w:pPr>
      <w:spacing w:after="0" w:line="240" w:lineRule="auto"/>
    </w:pPr>
    <w:tblPr>
      <w:tblStyleRowBandSize w:val="1"/>
      <w:tblStyleColBandSize w:val="1"/>
      <w:tbl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single" w:sz="8" w:space="0" w:color="30C1F7" w:themeColor="accent3" w:themeTint="BF"/>
      </w:tblBorders>
    </w:tblPr>
    <w:tblStylePr w:type="firstRow">
      <w:pPr>
        <w:spacing w:before="0" w:after="0" w:line="240" w:lineRule="auto"/>
      </w:pPr>
      <w:rPr>
        <w:b/>
        <w:bCs/>
        <w:color w:val="FFFFFF" w:themeColor="background1"/>
      </w:rPr>
      <w:tblPr/>
      <w:tcPr>
        <w:tcBorders>
          <w:top w:val="single" w:sz="8"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shd w:val="clear" w:color="auto" w:fill="08A1D9" w:themeFill="accent3"/>
      </w:tcPr>
    </w:tblStylePr>
    <w:tblStylePr w:type="lastRow">
      <w:pPr>
        <w:spacing w:before="0" w:after="0" w:line="240" w:lineRule="auto"/>
      </w:pPr>
      <w:rPr>
        <w:b/>
        <w:bCs/>
      </w:rPr>
      <w:tblPr/>
      <w:tcPr>
        <w:tcBorders>
          <w:top w:val="double" w:sz="6" w:space="0" w:color="30C1F7" w:themeColor="accent3" w:themeTint="BF"/>
          <w:left w:val="single" w:sz="8" w:space="0" w:color="30C1F7" w:themeColor="accent3" w:themeTint="BF"/>
          <w:bottom w:val="single" w:sz="8" w:space="0" w:color="30C1F7" w:themeColor="accent3" w:themeTint="BF"/>
          <w:right w:val="single" w:sz="8" w:space="0" w:color="30C1F7" w:themeColor="accent3" w:themeTint="BF"/>
          <w:insideH w:val="nil"/>
          <w:insideV w:val="nil"/>
        </w:tcBorders>
      </w:tcPr>
    </w:tblStylePr>
    <w:tblStylePr w:type="firstCol">
      <w:rPr>
        <w:b/>
        <w:bCs/>
      </w:rPr>
    </w:tblStylePr>
    <w:tblStylePr w:type="lastCol">
      <w:rPr>
        <w:b/>
        <w:bCs/>
      </w:rPr>
    </w:tblStylePr>
    <w:tblStylePr w:type="band1Vert">
      <w:tblPr/>
      <w:tcPr>
        <w:shd w:val="clear" w:color="auto" w:fill="BAEAFC" w:themeFill="accent3" w:themeFillTint="3F"/>
      </w:tcPr>
    </w:tblStylePr>
    <w:tblStylePr w:type="band1Horz">
      <w:tblPr/>
      <w:tcPr>
        <w:tcBorders>
          <w:insideH w:val="nil"/>
          <w:insideV w:val="nil"/>
        </w:tcBorders>
        <w:shd w:val="clear" w:color="auto" w:fill="BAEAFC" w:themeFill="accent3" w:themeFillTint="3F"/>
      </w:tcPr>
    </w:tblStylePr>
    <w:tblStylePr w:type="band2Horz">
      <w:tblPr/>
      <w:tcPr>
        <w:tcBorders>
          <w:insideH w:val="nil"/>
          <w:insideV w:val="nil"/>
        </w:tcBorders>
      </w:tcPr>
    </w:tblStylePr>
  </w:style>
  <w:style w:type="table" w:customStyle="1" w:styleId="Srednjareetka3-Isticanje32">
    <w:name w:val="Srednja rešetka 3 - Isticanje 32"/>
    <w:basedOn w:val="Obinatablica"/>
    <w:next w:val="Srednjareetka3-Isticanje3"/>
    <w:uiPriority w:val="69"/>
    <w:rsid w:val="002A7C8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AEA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8A1D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8A1D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8A1D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6F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6FA" w:themeFill="accent3" w:themeFillTint="7F"/>
      </w:tcPr>
    </w:tblStylePr>
  </w:style>
  <w:style w:type="table" w:customStyle="1" w:styleId="Reetkatablice31">
    <w:name w:val="Rešetka tablice31"/>
    <w:basedOn w:val="Obinatablica"/>
    <w:next w:val="Reetkatablice"/>
    <w:uiPriority w:val="59"/>
    <w:rsid w:val="002A7C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uvlaka3">
    <w:name w:val="Body Text Indent 3"/>
    <w:basedOn w:val="Normal"/>
    <w:link w:val="Tijeloteksta-uvlaka3Char"/>
    <w:uiPriority w:val="99"/>
    <w:unhideWhenUsed/>
    <w:rsid w:val="002A7C85"/>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A7C85"/>
    <w:rPr>
      <w:rFonts w:ascii="Times New Roman" w:eastAsia="Times New Roman" w:hAnsi="Times New Roman" w:cs="Times New Roman"/>
      <w:sz w:val="16"/>
      <w:szCs w:val="16"/>
      <w:lang w:eastAsia="hr-HR"/>
    </w:rPr>
  </w:style>
  <w:style w:type="paragraph" w:styleId="Opisslike">
    <w:name w:val="caption"/>
    <w:basedOn w:val="Normal"/>
    <w:next w:val="Normal"/>
    <w:uiPriority w:val="35"/>
    <w:unhideWhenUsed/>
    <w:qFormat/>
    <w:rsid w:val="00A1376C"/>
    <w:pPr>
      <w:spacing w:after="200"/>
    </w:pPr>
    <w:rPr>
      <w:b/>
      <w:bCs/>
      <w:color w:val="797B7E" w:themeColor="accent1"/>
      <w:sz w:val="18"/>
      <w:szCs w:val="18"/>
    </w:rPr>
  </w:style>
  <w:style w:type="paragraph" w:styleId="Bezproreda">
    <w:name w:val="No Spacing"/>
    <w:uiPriority w:val="1"/>
    <w:qFormat/>
    <w:rsid w:val="00A24D55"/>
    <w:pPr>
      <w:spacing w:after="0" w:line="240" w:lineRule="auto"/>
    </w:pPr>
    <w:rPr>
      <w:rFonts w:ascii="Times New Roman" w:eastAsia="Times New Roman" w:hAnsi="Times New Roman" w:cs="Times New Roman"/>
      <w:sz w:val="24"/>
      <w:szCs w:val="24"/>
      <w:lang w:val="en-GB"/>
    </w:rPr>
  </w:style>
  <w:style w:type="character" w:customStyle="1" w:styleId="OdlomakpopisaChar">
    <w:name w:val="Odlomak popisa Char"/>
    <w:basedOn w:val="Zadanifontodlomka"/>
    <w:link w:val="Odlomakpopisa"/>
    <w:uiPriority w:val="34"/>
    <w:qFormat/>
    <w:locked/>
    <w:rsid w:val="00EC6D1F"/>
    <w:rPr>
      <w:rFonts w:ascii="Times New Roman" w:eastAsia="Times New Roman" w:hAnsi="Times New Roman" w:cs="Times New Roman"/>
      <w:sz w:val="24"/>
      <w:szCs w:val="24"/>
      <w:lang w:eastAsia="hr-HR"/>
    </w:rPr>
  </w:style>
  <w:style w:type="paragraph" w:customStyle="1" w:styleId="Tijeloteksta-uvlaka21">
    <w:name w:val="Tijelo teksta - uvlaka 21"/>
    <w:basedOn w:val="Normal"/>
    <w:rsid w:val="00EC6D1F"/>
    <w:pPr>
      <w:suppressAutoHyphens/>
      <w:ind w:left="720"/>
    </w:pPr>
    <w:rPr>
      <w:i/>
      <w:szCs w:val="20"/>
      <w:lang w:val="en-US" w:eastAsia="ar-SA"/>
    </w:rPr>
  </w:style>
  <w:style w:type="character" w:styleId="SlijeenaHiperveza">
    <w:name w:val="FollowedHyperlink"/>
    <w:basedOn w:val="Zadanifontodlomka"/>
    <w:uiPriority w:val="99"/>
    <w:unhideWhenUsed/>
    <w:rsid w:val="008508CE"/>
    <w:rPr>
      <w:color w:val="954F72"/>
      <w:u w:val="single"/>
    </w:rPr>
  </w:style>
  <w:style w:type="paragraph" w:customStyle="1" w:styleId="msonormal0">
    <w:name w:val="msonormal"/>
    <w:basedOn w:val="Normal"/>
    <w:rsid w:val="008508CE"/>
    <w:pPr>
      <w:spacing w:before="100" w:beforeAutospacing="1" w:after="100" w:afterAutospacing="1"/>
    </w:pPr>
  </w:style>
  <w:style w:type="paragraph" w:customStyle="1" w:styleId="xl75">
    <w:name w:val="xl75"/>
    <w:basedOn w:val="Normal"/>
    <w:rsid w:val="008508CE"/>
    <w:pPr>
      <w:spacing w:before="100" w:beforeAutospacing="1" w:after="100" w:afterAutospacing="1"/>
    </w:pPr>
    <w:rPr>
      <w:rFonts w:ascii="Calibri" w:hAnsi="Calibri" w:cs="Calibri"/>
    </w:rPr>
  </w:style>
  <w:style w:type="paragraph" w:customStyle="1" w:styleId="xl76">
    <w:name w:val="xl76"/>
    <w:basedOn w:val="Normal"/>
    <w:rsid w:val="008508CE"/>
    <w:pPr>
      <w:spacing w:before="100" w:beforeAutospacing="1" w:after="100" w:afterAutospacing="1"/>
    </w:pPr>
    <w:rPr>
      <w:rFonts w:ascii="Calibri" w:hAnsi="Calibri" w:cs="Calibri"/>
    </w:rPr>
  </w:style>
  <w:style w:type="paragraph" w:customStyle="1" w:styleId="xl77">
    <w:name w:val="xl77"/>
    <w:basedOn w:val="Normal"/>
    <w:rsid w:val="008508CE"/>
    <w:pPr>
      <w:spacing w:before="100" w:beforeAutospacing="1" w:after="100" w:afterAutospacing="1"/>
    </w:pPr>
    <w:rPr>
      <w:rFonts w:ascii="Calibri" w:hAnsi="Calibri" w:cs="Calibri"/>
      <w:color w:val="000000"/>
    </w:rPr>
  </w:style>
  <w:style w:type="paragraph" w:customStyle="1" w:styleId="xl78">
    <w:name w:val="xl78"/>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79">
    <w:name w:val="xl7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1">
    <w:name w:val="xl81"/>
    <w:basedOn w:val="Normal"/>
    <w:rsid w:val="008508CE"/>
    <w:pPr>
      <w:pBdr>
        <w:top w:val="single" w:sz="4" w:space="0" w:color="auto"/>
        <w:left w:val="single" w:sz="4" w:space="0" w:color="auto"/>
        <w:bottom w:val="single" w:sz="4" w:space="0" w:color="auto"/>
        <w:right w:val="single" w:sz="4" w:space="0" w:color="auto"/>
      </w:pBdr>
      <w:shd w:val="clear" w:color="D9D9D9" w:fill="D9D9D9"/>
      <w:spacing w:before="100" w:beforeAutospacing="1" w:after="100" w:afterAutospacing="1"/>
      <w:jc w:val="center"/>
      <w:textAlignment w:val="center"/>
    </w:pPr>
    <w:rPr>
      <w:b/>
      <w:bCs/>
      <w:sz w:val="16"/>
      <w:szCs w:val="16"/>
    </w:rPr>
  </w:style>
  <w:style w:type="paragraph" w:customStyle="1" w:styleId="xl82">
    <w:name w:val="xl82"/>
    <w:basedOn w:val="Normal"/>
    <w:rsid w:val="008508CE"/>
    <w:pPr>
      <w:spacing w:before="100" w:beforeAutospacing="1" w:after="100" w:afterAutospacing="1"/>
    </w:pPr>
    <w:rPr>
      <w:color w:val="000000"/>
      <w:sz w:val="16"/>
      <w:szCs w:val="16"/>
    </w:rPr>
  </w:style>
  <w:style w:type="paragraph" w:customStyle="1" w:styleId="xl83">
    <w:name w:val="xl83"/>
    <w:basedOn w:val="Normal"/>
    <w:rsid w:val="008508CE"/>
    <w:pPr>
      <w:spacing w:before="100" w:beforeAutospacing="1" w:after="100" w:afterAutospacing="1"/>
    </w:pPr>
    <w:rPr>
      <w:sz w:val="16"/>
      <w:szCs w:val="16"/>
    </w:rPr>
  </w:style>
  <w:style w:type="paragraph" w:customStyle="1" w:styleId="xl84">
    <w:name w:val="xl84"/>
    <w:basedOn w:val="Normal"/>
    <w:rsid w:val="008508CE"/>
    <w:pPr>
      <w:spacing w:before="100" w:beforeAutospacing="1" w:after="100" w:afterAutospacing="1"/>
    </w:pPr>
    <w:rPr>
      <w:sz w:val="16"/>
      <w:szCs w:val="16"/>
    </w:rPr>
  </w:style>
  <w:style w:type="paragraph" w:customStyle="1" w:styleId="xl85">
    <w:name w:val="xl8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7">
    <w:name w:val="xl8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8">
    <w:name w:val="xl8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9">
    <w:name w:val="xl8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95">
    <w:name w:val="xl9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6">
    <w:name w:val="xl9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7">
    <w:name w:val="xl9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99">
    <w:name w:val="xl9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04">
    <w:name w:val="xl10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8">
    <w:name w:val="xl108"/>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0">
    <w:name w:val="xl110"/>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1">
    <w:name w:val="xl111"/>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2">
    <w:name w:val="xl11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3">
    <w:name w:val="xl11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4">
    <w:name w:val="xl11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5">
    <w:name w:val="xl115"/>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6">
    <w:name w:val="xl116"/>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117">
    <w:name w:val="xl117"/>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8">
    <w:name w:val="xl118"/>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19">
    <w:name w:val="xl119"/>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0">
    <w:name w:val="xl120"/>
    <w:basedOn w:val="Normal"/>
    <w:rsid w:val="008508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Normal"/>
    <w:rsid w:val="008508CE"/>
    <w:pPr>
      <w:spacing w:before="100" w:beforeAutospacing="1" w:after="100" w:afterAutospacing="1"/>
      <w:jc w:val="center"/>
    </w:pPr>
    <w:rPr>
      <w:color w:val="000000"/>
      <w:sz w:val="16"/>
      <w:szCs w:val="16"/>
    </w:rPr>
  </w:style>
  <w:style w:type="paragraph" w:customStyle="1" w:styleId="xl122">
    <w:name w:val="xl122"/>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Normal"/>
    <w:rsid w:val="008508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7">
    <w:name w:val="xl12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8">
    <w:name w:val="xl12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0">
    <w:name w:val="xl13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Normal"/>
    <w:rsid w:val="008508C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32">
    <w:name w:val="xl132"/>
    <w:basedOn w:val="Normal"/>
    <w:rsid w:val="008508CE"/>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3">
    <w:name w:val="xl133"/>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4">
    <w:name w:val="xl134"/>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5">
    <w:name w:val="xl135"/>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6">
    <w:name w:val="xl136"/>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37">
    <w:name w:val="xl137"/>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8">
    <w:name w:val="xl138"/>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0">
    <w:name w:val="xl140"/>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1">
    <w:name w:val="xl141"/>
    <w:basedOn w:val="Normal"/>
    <w:rsid w:val="008508C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2">
    <w:name w:val="xl142"/>
    <w:basedOn w:val="Normal"/>
    <w:rsid w:val="008508C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font5">
    <w:name w:val="font5"/>
    <w:basedOn w:val="Normal"/>
    <w:rsid w:val="00982B69"/>
    <w:pPr>
      <w:spacing w:before="100" w:beforeAutospacing="1" w:after="100" w:afterAutospacing="1"/>
    </w:pPr>
    <w:rPr>
      <w:sz w:val="14"/>
      <w:szCs w:val="14"/>
    </w:rPr>
  </w:style>
  <w:style w:type="paragraph" w:customStyle="1" w:styleId="font6">
    <w:name w:val="font6"/>
    <w:basedOn w:val="Normal"/>
    <w:rsid w:val="00982B69"/>
    <w:pPr>
      <w:spacing w:before="100" w:beforeAutospacing="1" w:after="100" w:afterAutospacing="1"/>
    </w:pPr>
    <w:rPr>
      <w:color w:val="FF0000"/>
      <w:sz w:val="14"/>
      <w:szCs w:val="14"/>
    </w:rPr>
  </w:style>
  <w:style w:type="paragraph" w:customStyle="1" w:styleId="font7">
    <w:name w:val="font7"/>
    <w:basedOn w:val="Normal"/>
    <w:rsid w:val="00982B69"/>
    <w:pPr>
      <w:spacing w:before="100" w:beforeAutospacing="1" w:after="100" w:afterAutospacing="1"/>
    </w:pPr>
    <w:rPr>
      <w:color w:val="0070C0"/>
      <w:sz w:val="14"/>
      <w:szCs w:val="14"/>
    </w:rPr>
  </w:style>
  <w:style w:type="paragraph" w:customStyle="1" w:styleId="xl74">
    <w:name w:val="xl74"/>
    <w:basedOn w:val="Normal"/>
    <w:rsid w:val="00982B69"/>
    <w:pPr>
      <w:spacing w:before="100" w:beforeAutospacing="1" w:after="100" w:afterAutospacing="1"/>
    </w:pPr>
    <w:rPr>
      <w:color w:val="000000"/>
    </w:rPr>
  </w:style>
  <w:style w:type="paragraph" w:customStyle="1" w:styleId="xl143">
    <w:name w:val="xl143"/>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4">
    <w:name w:val="xl144"/>
    <w:basedOn w:val="Normal"/>
    <w:rsid w:val="00982B69"/>
    <w:pPr>
      <w:pBdr>
        <w:left w:val="single" w:sz="4" w:space="0" w:color="A6A6A6"/>
        <w:bottom w:val="single" w:sz="4" w:space="0" w:color="auto"/>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45">
    <w:name w:val="xl145"/>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i/>
      <w:iCs/>
      <w:color w:val="FF0000"/>
      <w:sz w:val="14"/>
      <w:szCs w:val="14"/>
    </w:rPr>
  </w:style>
  <w:style w:type="paragraph" w:customStyle="1" w:styleId="xl146">
    <w:name w:val="xl146"/>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47">
    <w:name w:val="xl147"/>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right"/>
      <w:textAlignment w:val="center"/>
    </w:pPr>
    <w:rPr>
      <w:sz w:val="14"/>
      <w:szCs w:val="14"/>
    </w:rPr>
  </w:style>
  <w:style w:type="paragraph" w:customStyle="1" w:styleId="xl148">
    <w:name w:val="xl148"/>
    <w:basedOn w:val="Normal"/>
    <w:rsid w:val="00982B69"/>
    <w:pPr>
      <w:pBdr>
        <w:bottom w:val="single" w:sz="4" w:space="0" w:color="auto"/>
        <w:right w:val="single" w:sz="4" w:space="0" w:color="A6A6A6"/>
      </w:pBdr>
      <w:spacing w:before="100" w:beforeAutospacing="1" w:after="100" w:afterAutospacing="1"/>
      <w:jc w:val="center"/>
      <w:textAlignment w:val="center"/>
    </w:pPr>
    <w:rPr>
      <w:sz w:val="14"/>
      <w:szCs w:val="14"/>
    </w:rPr>
  </w:style>
  <w:style w:type="paragraph" w:customStyle="1" w:styleId="xl149">
    <w:name w:val="xl149"/>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150">
    <w:name w:val="xl150"/>
    <w:basedOn w:val="Normal"/>
    <w:rsid w:val="00982B69"/>
    <w:pPr>
      <w:pBdr>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1">
    <w:name w:val="xl151"/>
    <w:basedOn w:val="Normal"/>
    <w:rsid w:val="00982B69"/>
    <w:pPr>
      <w:pBdr>
        <w:top w:val="single" w:sz="4" w:space="0" w:color="auto"/>
        <w:left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52">
    <w:name w:val="xl152"/>
    <w:basedOn w:val="Normal"/>
    <w:rsid w:val="00982B69"/>
    <w:pPr>
      <w:pBdr>
        <w:top w:val="single" w:sz="4" w:space="0" w:color="A6A6A6"/>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3">
    <w:name w:val="xl153"/>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4">
    <w:name w:val="xl154"/>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155">
    <w:name w:val="xl15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56">
    <w:name w:val="xl156"/>
    <w:basedOn w:val="Normal"/>
    <w:rsid w:val="00982B69"/>
    <w:pPr>
      <w:pBdr>
        <w:top w:val="single" w:sz="4" w:space="0" w:color="auto"/>
        <w:left w:val="single" w:sz="4" w:space="0" w:color="auto"/>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57">
    <w:name w:val="xl157"/>
    <w:basedOn w:val="Normal"/>
    <w:rsid w:val="00982B69"/>
    <w:pPr>
      <w:pBdr>
        <w:left w:val="single" w:sz="4" w:space="0" w:color="A6A6A6"/>
        <w:right w:val="single" w:sz="4" w:space="0" w:color="A6A6A6"/>
      </w:pBdr>
      <w:spacing w:before="100" w:beforeAutospacing="1" w:after="100" w:afterAutospacing="1"/>
      <w:textAlignment w:val="center"/>
    </w:pPr>
    <w:rPr>
      <w:sz w:val="14"/>
      <w:szCs w:val="14"/>
    </w:rPr>
  </w:style>
  <w:style w:type="paragraph" w:customStyle="1" w:styleId="xl158">
    <w:name w:val="xl158"/>
    <w:basedOn w:val="Normal"/>
    <w:rsid w:val="00982B69"/>
    <w:pPr>
      <w:pBdr>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59">
    <w:name w:val="xl159"/>
    <w:basedOn w:val="Normal"/>
    <w:rsid w:val="00982B69"/>
    <w:pPr>
      <w:pBdr>
        <w:left w:val="single" w:sz="4" w:space="0" w:color="A6A6A6"/>
        <w:bottom w:val="single" w:sz="4" w:space="0" w:color="A6A6A6"/>
        <w:right w:val="single" w:sz="4" w:space="0" w:color="A6A6A6"/>
      </w:pBdr>
      <w:shd w:val="clear" w:color="000000" w:fill="D9D9D9"/>
      <w:spacing w:before="100" w:beforeAutospacing="1" w:after="100" w:afterAutospacing="1"/>
      <w:jc w:val="center"/>
      <w:textAlignment w:val="center"/>
    </w:pPr>
    <w:rPr>
      <w:b/>
      <w:bCs/>
      <w:sz w:val="14"/>
      <w:szCs w:val="14"/>
    </w:rPr>
  </w:style>
  <w:style w:type="paragraph" w:customStyle="1" w:styleId="xl160">
    <w:name w:val="xl160"/>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jc w:val="center"/>
      <w:textAlignment w:val="center"/>
    </w:pPr>
    <w:rPr>
      <w:sz w:val="14"/>
      <w:szCs w:val="14"/>
    </w:rPr>
  </w:style>
  <w:style w:type="paragraph" w:customStyle="1" w:styleId="xl161">
    <w:name w:val="xl161"/>
    <w:basedOn w:val="Normal"/>
    <w:rsid w:val="00982B69"/>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center"/>
    </w:pPr>
    <w:rPr>
      <w:sz w:val="14"/>
      <w:szCs w:val="14"/>
    </w:rPr>
  </w:style>
  <w:style w:type="paragraph" w:customStyle="1" w:styleId="xl162">
    <w:name w:val="xl162"/>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3">
    <w:name w:val="xl163"/>
    <w:basedOn w:val="Normal"/>
    <w:rsid w:val="00982B69"/>
    <w:pPr>
      <w:pBdr>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4">
    <w:name w:val="xl164"/>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5">
    <w:name w:val="xl165"/>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166">
    <w:name w:val="xl166"/>
    <w:basedOn w:val="Normal"/>
    <w:rsid w:val="00982B69"/>
    <w:pPr>
      <w:pBdr>
        <w:left w:val="single" w:sz="4" w:space="0" w:color="auto"/>
        <w:bottom w:val="single" w:sz="4" w:space="0" w:color="A6A6A6"/>
      </w:pBdr>
      <w:spacing w:before="100" w:beforeAutospacing="1" w:after="100" w:afterAutospacing="1"/>
      <w:jc w:val="center"/>
      <w:textAlignment w:val="center"/>
    </w:pPr>
    <w:rPr>
      <w:sz w:val="14"/>
      <w:szCs w:val="14"/>
    </w:rPr>
  </w:style>
  <w:style w:type="paragraph" w:customStyle="1" w:styleId="xl167">
    <w:name w:val="xl167"/>
    <w:basedOn w:val="Normal"/>
    <w:rsid w:val="00982B69"/>
    <w:pPr>
      <w:pBdr>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168">
    <w:name w:val="xl168"/>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69">
    <w:name w:val="xl169"/>
    <w:basedOn w:val="Normal"/>
    <w:rsid w:val="00982B69"/>
    <w:pPr>
      <w:pBdr>
        <w:top w:val="single" w:sz="4" w:space="0" w:color="A6A6A6"/>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0">
    <w:name w:val="xl170"/>
    <w:basedOn w:val="Normal"/>
    <w:rsid w:val="00982B69"/>
    <w:pPr>
      <w:pBdr>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1">
    <w:name w:val="xl171"/>
    <w:basedOn w:val="Normal"/>
    <w:rsid w:val="00982B69"/>
    <w:pPr>
      <w:pBdr>
        <w:bottom w:val="single" w:sz="4" w:space="0" w:color="auto"/>
      </w:pBdr>
      <w:spacing w:before="100" w:beforeAutospacing="1" w:after="100" w:afterAutospacing="1"/>
      <w:jc w:val="center"/>
      <w:textAlignment w:val="center"/>
    </w:pPr>
    <w:rPr>
      <w:b/>
      <w:bCs/>
      <w:color w:val="FF0000"/>
      <w:sz w:val="14"/>
      <w:szCs w:val="14"/>
    </w:rPr>
  </w:style>
  <w:style w:type="paragraph" w:customStyle="1" w:styleId="xl172">
    <w:name w:val="xl172"/>
    <w:basedOn w:val="Normal"/>
    <w:rsid w:val="00982B69"/>
    <w:pPr>
      <w:pBdr>
        <w:bottom w:val="single" w:sz="4" w:space="0" w:color="auto"/>
      </w:pBdr>
      <w:spacing w:before="100" w:beforeAutospacing="1" w:after="100" w:afterAutospacing="1"/>
      <w:textAlignment w:val="center"/>
    </w:pPr>
    <w:rPr>
      <w:b/>
      <w:bCs/>
      <w:color w:val="FF0000"/>
      <w:sz w:val="14"/>
      <w:szCs w:val="14"/>
    </w:rPr>
  </w:style>
  <w:style w:type="paragraph" w:customStyle="1" w:styleId="xl173">
    <w:name w:val="xl173"/>
    <w:basedOn w:val="Normal"/>
    <w:rsid w:val="00982B69"/>
    <w:pPr>
      <w:pBdr>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174">
    <w:name w:val="xl174"/>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5">
    <w:name w:val="xl175"/>
    <w:basedOn w:val="Normal"/>
    <w:rsid w:val="00982B69"/>
    <w:pPr>
      <w:pBdr>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76">
    <w:name w:val="xl17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177">
    <w:name w:val="xl177"/>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78">
    <w:name w:val="xl178"/>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179">
    <w:name w:val="xl179"/>
    <w:basedOn w:val="Normal"/>
    <w:rsid w:val="00982B69"/>
    <w:pPr>
      <w:pBdr>
        <w:top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180">
    <w:name w:val="xl180"/>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181">
    <w:name w:val="xl181"/>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2">
    <w:name w:val="xl182"/>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183">
    <w:name w:val="xl18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84">
    <w:name w:val="xl18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5">
    <w:name w:val="xl18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86">
    <w:name w:val="xl18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187">
    <w:name w:val="xl18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88">
    <w:name w:val="xl18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189">
    <w:name w:val="xl18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0">
    <w:name w:val="xl190"/>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1">
    <w:name w:val="xl191"/>
    <w:basedOn w:val="Normal"/>
    <w:rsid w:val="00982B69"/>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192">
    <w:name w:val="xl19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i/>
      <w:iCs/>
      <w:sz w:val="14"/>
      <w:szCs w:val="14"/>
    </w:rPr>
  </w:style>
  <w:style w:type="paragraph" w:customStyle="1" w:styleId="xl193">
    <w:name w:val="xl19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4">
    <w:name w:val="xl19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5">
    <w:name w:val="xl1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196">
    <w:name w:val="xl1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7">
    <w:name w:val="xl1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198">
    <w:name w:val="xl19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99">
    <w:name w:val="xl1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00">
    <w:name w:val="xl2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01">
    <w:name w:val="xl201"/>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2">
    <w:name w:val="xl202"/>
    <w:basedOn w:val="Normal"/>
    <w:rsid w:val="00982B69"/>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03">
    <w:name w:val="xl203"/>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sz w:val="14"/>
      <w:szCs w:val="14"/>
    </w:rPr>
  </w:style>
  <w:style w:type="paragraph" w:customStyle="1" w:styleId="xl204">
    <w:name w:val="xl20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05">
    <w:name w:val="xl205"/>
    <w:basedOn w:val="Normal"/>
    <w:rsid w:val="00982B69"/>
    <w:pPr>
      <w:pBdr>
        <w:top w:val="single" w:sz="4" w:space="0" w:color="auto"/>
        <w:bottom w:val="single" w:sz="4" w:space="0" w:color="auto"/>
      </w:pBdr>
      <w:spacing w:before="100" w:beforeAutospacing="1" w:after="100" w:afterAutospacing="1"/>
      <w:textAlignment w:val="center"/>
    </w:pPr>
    <w:rPr>
      <w:b/>
      <w:bCs/>
      <w:color w:val="FF0000"/>
      <w:sz w:val="14"/>
      <w:szCs w:val="14"/>
    </w:rPr>
  </w:style>
  <w:style w:type="paragraph" w:customStyle="1" w:styleId="xl206">
    <w:name w:val="xl206"/>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4"/>
      <w:szCs w:val="14"/>
    </w:rPr>
  </w:style>
  <w:style w:type="paragraph" w:customStyle="1" w:styleId="xl207">
    <w:name w:val="xl207"/>
    <w:basedOn w:val="Normal"/>
    <w:rsid w:val="00982B69"/>
    <w:pPr>
      <w:pBdr>
        <w:top w:val="single" w:sz="4" w:space="0" w:color="auto"/>
      </w:pBdr>
      <w:spacing w:before="100" w:beforeAutospacing="1" w:after="100" w:afterAutospacing="1"/>
      <w:textAlignment w:val="center"/>
    </w:pPr>
    <w:rPr>
      <w:b/>
      <w:bCs/>
      <w:color w:val="FF0000"/>
      <w:sz w:val="14"/>
      <w:szCs w:val="14"/>
    </w:rPr>
  </w:style>
  <w:style w:type="paragraph" w:customStyle="1" w:styleId="xl208">
    <w:name w:val="xl208"/>
    <w:basedOn w:val="Normal"/>
    <w:rsid w:val="00982B69"/>
    <w:pPr>
      <w:pBdr>
        <w:top w:val="single" w:sz="4" w:space="0" w:color="auto"/>
      </w:pBdr>
      <w:spacing w:before="100" w:beforeAutospacing="1" w:after="100" w:afterAutospacing="1"/>
      <w:jc w:val="center"/>
      <w:textAlignment w:val="center"/>
    </w:pPr>
    <w:rPr>
      <w:b/>
      <w:bCs/>
      <w:color w:val="FF0000"/>
      <w:sz w:val="14"/>
      <w:szCs w:val="14"/>
    </w:rPr>
  </w:style>
  <w:style w:type="paragraph" w:customStyle="1" w:styleId="xl209">
    <w:name w:val="xl209"/>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0">
    <w:name w:val="xl210"/>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1">
    <w:name w:val="xl211"/>
    <w:basedOn w:val="Normal"/>
    <w:rsid w:val="00982B69"/>
    <w:pPr>
      <w:pBdr>
        <w:left w:val="single" w:sz="4" w:space="0" w:color="auto"/>
        <w:bottom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212">
    <w:name w:val="xl21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3">
    <w:name w:val="xl213"/>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214">
    <w:name w:val="xl214"/>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15">
    <w:name w:val="xl2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16">
    <w:name w:val="xl216"/>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217">
    <w:name w:val="xl217"/>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18">
    <w:name w:val="xl218"/>
    <w:basedOn w:val="Normal"/>
    <w:rsid w:val="00982B69"/>
    <w:pPr>
      <w:pBdr>
        <w:left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19">
    <w:name w:val="xl219"/>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220">
    <w:name w:val="xl220"/>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1">
    <w:name w:val="xl2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22">
    <w:name w:val="xl222"/>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23">
    <w:name w:val="xl22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24">
    <w:name w:val="xl224"/>
    <w:basedOn w:val="Normal"/>
    <w:rsid w:val="00982B69"/>
    <w:pPr>
      <w:spacing w:before="100" w:beforeAutospacing="1" w:after="100" w:afterAutospacing="1"/>
      <w:jc w:val="center"/>
      <w:textAlignment w:val="center"/>
    </w:pPr>
    <w:rPr>
      <w:b/>
      <w:bCs/>
      <w:color w:val="FF0000"/>
      <w:sz w:val="14"/>
      <w:szCs w:val="14"/>
    </w:rPr>
  </w:style>
  <w:style w:type="paragraph" w:customStyle="1" w:styleId="xl225">
    <w:name w:val="xl225"/>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226">
    <w:name w:val="xl226"/>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27">
    <w:name w:val="xl227"/>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8">
    <w:name w:val="xl22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right"/>
      <w:textAlignment w:val="center"/>
    </w:pPr>
    <w:rPr>
      <w:sz w:val="14"/>
      <w:szCs w:val="14"/>
    </w:rPr>
  </w:style>
  <w:style w:type="paragraph" w:customStyle="1" w:styleId="xl229">
    <w:name w:val="xl229"/>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230">
    <w:name w:val="xl23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1">
    <w:name w:val="xl231"/>
    <w:basedOn w:val="Normal"/>
    <w:rsid w:val="00982B69"/>
    <w:pPr>
      <w:pBdr>
        <w:top w:val="single" w:sz="4" w:space="0" w:color="auto"/>
        <w:bottom w:val="single" w:sz="4" w:space="0" w:color="A6A6A6"/>
        <w:right w:val="single" w:sz="4" w:space="0" w:color="auto"/>
      </w:pBdr>
      <w:spacing w:before="100" w:beforeAutospacing="1" w:after="100" w:afterAutospacing="1"/>
      <w:jc w:val="center"/>
      <w:textAlignment w:val="center"/>
    </w:pPr>
    <w:rPr>
      <w:b/>
      <w:bCs/>
      <w:sz w:val="14"/>
      <w:szCs w:val="14"/>
    </w:rPr>
  </w:style>
  <w:style w:type="paragraph" w:customStyle="1" w:styleId="xl232">
    <w:name w:val="xl23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33">
    <w:name w:val="xl233"/>
    <w:basedOn w:val="Normal"/>
    <w:rsid w:val="00982B69"/>
    <w:pPr>
      <w:pBdr>
        <w:top w:val="single" w:sz="4" w:space="0" w:color="A6A6A6"/>
        <w:left w:val="single" w:sz="4" w:space="0" w:color="auto"/>
      </w:pBdr>
      <w:spacing w:before="100" w:beforeAutospacing="1" w:after="100" w:afterAutospacing="1"/>
      <w:textAlignment w:val="center"/>
    </w:pPr>
    <w:rPr>
      <w:b/>
      <w:bCs/>
      <w:color w:val="000000"/>
      <w:sz w:val="14"/>
      <w:szCs w:val="14"/>
    </w:rPr>
  </w:style>
  <w:style w:type="paragraph" w:customStyle="1" w:styleId="xl234">
    <w:name w:val="xl234"/>
    <w:basedOn w:val="Normal"/>
    <w:rsid w:val="00982B69"/>
    <w:pPr>
      <w:pBdr>
        <w:top w:val="single" w:sz="4" w:space="0" w:color="A6A6A6"/>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35">
    <w:name w:val="xl235"/>
    <w:basedOn w:val="Normal"/>
    <w:rsid w:val="00982B69"/>
    <w:pPr>
      <w:pBdr>
        <w:top w:val="single" w:sz="4" w:space="0" w:color="A6A6A6"/>
        <w:bottom w:val="single" w:sz="4" w:space="0" w:color="auto"/>
      </w:pBdr>
      <w:spacing w:before="100" w:beforeAutospacing="1" w:after="100" w:afterAutospacing="1"/>
      <w:jc w:val="center"/>
      <w:textAlignment w:val="center"/>
    </w:pPr>
    <w:rPr>
      <w:b/>
      <w:bCs/>
      <w:color w:val="000000"/>
      <w:sz w:val="14"/>
      <w:szCs w:val="14"/>
    </w:rPr>
  </w:style>
  <w:style w:type="paragraph" w:customStyle="1" w:styleId="xl236">
    <w:name w:val="xl236"/>
    <w:basedOn w:val="Normal"/>
    <w:rsid w:val="00982B69"/>
    <w:pPr>
      <w:pBdr>
        <w:top w:val="single" w:sz="4" w:space="0" w:color="A6A6A6"/>
        <w:bottom w:val="single" w:sz="4" w:space="0" w:color="auto"/>
      </w:pBdr>
      <w:spacing w:before="100" w:beforeAutospacing="1" w:after="100" w:afterAutospacing="1"/>
      <w:textAlignment w:val="center"/>
    </w:pPr>
    <w:rPr>
      <w:b/>
      <w:bCs/>
      <w:color w:val="000000"/>
      <w:sz w:val="14"/>
      <w:szCs w:val="14"/>
    </w:rPr>
  </w:style>
  <w:style w:type="paragraph" w:customStyle="1" w:styleId="xl237">
    <w:name w:val="xl237"/>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38">
    <w:name w:val="xl238"/>
    <w:basedOn w:val="Normal"/>
    <w:rsid w:val="00982B69"/>
    <w:pPr>
      <w:pBdr>
        <w:top w:val="single" w:sz="4" w:space="0" w:color="A6A6A6"/>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39">
    <w:name w:val="xl239"/>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0">
    <w:name w:val="xl240"/>
    <w:basedOn w:val="Normal"/>
    <w:rsid w:val="00982B69"/>
    <w:pPr>
      <w:pBdr>
        <w:top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1">
    <w:name w:val="xl24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2">
    <w:name w:val="xl242"/>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3">
    <w:name w:val="xl243"/>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44">
    <w:name w:val="xl244"/>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4"/>
      <w:szCs w:val="14"/>
    </w:rPr>
  </w:style>
  <w:style w:type="paragraph" w:customStyle="1" w:styleId="xl245">
    <w:name w:val="xl245"/>
    <w:basedOn w:val="Normal"/>
    <w:rsid w:val="00982B69"/>
    <w:pPr>
      <w:pBdr>
        <w:bottom w:val="single" w:sz="4" w:space="0" w:color="auto"/>
      </w:pBdr>
      <w:spacing w:before="100" w:beforeAutospacing="1" w:after="100" w:afterAutospacing="1"/>
      <w:jc w:val="center"/>
      <w:textAlignment w:val="center"/>
    </w:pPr>
    <w:rPr>
      <w:b/>
      <w:bCs/>
      <w:color w:val="000000"/>
      <w:sz w:val="14"/>
      <w:szCs w:val="14"/>
    </w:rPr>
  </w:style>
  <w:style w:type="paragraph" w:customStyle="1" w:styleId="xl246">
    <w:name w:val="xl24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47">
    <w:name w:val="xl247"/>
    <w:basedOn w:val="Normal"/>
    <w:rsid w:val="00982B69"/>
    <w:pPr>
      <w:pBdr>
        <w:top w:val="single" w:sz="4" w:space="0" w:color="auto"/>
        <w:left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8">
    <w:name w:val="xl248"/>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FFFF"/>
      <w:sz w:val="14"/>
      <w:szCs w:val="14"/>
    </w:rPr>
  </w:style>
  <w:style w:type="paragraph" w:customStyle="1" w:styleId="xl249">
    <w:name w:val="xl249"/>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250">
    <w:name w:val="xl250"/>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251">
    <w:name w:val="xl251"/>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2">
    <w:name w:val="xl252"/>
    <w:basedOn w:val="Normal"/>
    <w:rsid w:val="00982B69"/>
    <w:pPr>
      <w:pBdr>
        <w:top w:val="single" w:sz="4" w:space="0" w:color="auto"/>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253">
    <w:name w:val="xl253"/>
    <w:basedOn w:val="Normal"/>
    <w:rsid w:val="00982B69"/>
    <w:pPr>
      <w:pBdr>
        <w:top w:val="single" w:sz="4" w:space="0" w:color="auto"/>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4">
    <w:name w:val="xl254"/>
    <w:basedOn w:val="Normal"/>
    <w:rsid w:val="00982B69"/>
    <w:pPr>
      <w:pBdr>
        <w:top w:val="single" w:sz="4" w:space="0" w:color="auto"/>
        <w:bottom w:val="single" w:sz="4" w:space="0" w:color="auto"/>
        <w:right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255">
    <w:name w:val="xl255"/>
    <w:basedOn w:val="Normal"/>
    <w:rsid w:val="00982B69"/>
    <w:pPr>
      <w:spacing w:before="100" w:beforeAutospacing="1" w:after="100" w:afterAutospacing="1"/>
      <w:textAlignment w:val="center"/>
    </w:pPr>
    <w:rPr>
      <w:sz w:val="14"/>
      <w:szCs w:val="14"/>
    </w:rPr>
  </w:style>
  <w:style w:type="paragraph" w:customStyle="1" w:styleId="xl256">
    <w:name w:val="xl25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57">
    <w:name w:val="xl25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258">
    <w:name w:val="xl258"/>
    <w:basedOn w:val="Normal"/>
    <w:rsid w:val="00982B69"/>
    <w:pPr>
      <w:pBdr>
        <w:top w:val="single" w:sz="4" w:space="0" w:color="auto"/>
        <w:bottom w:val="single" w:sz="4" w:space="0" w:color="auto"/>
      </w:pBdr>
      <w:spacing w:before="100" w:beforeAutospacing="1" w:after="100" w:afterAutospacing="1"/>
      <w:jc w:val="right"/>
      <w:textAlignment w:val="center"/>
    </w:pPr>
    <w:rPr>
      <w:color w:val="FF0000"/>
      <w:sz w:val="14"/>
      <w:szCs w:val="14"/>
    </w:rPr>
  </w:style>
  <w:style w:type="paragraph" w:customStyle="1" w:styleId="xl259">
    <w:name w:val="xl259"/>
    <w:basedOn w:val="Normal"/>
    <w:rsid w:val="00982B69"/>
    <w:pPr>
      <w:pBdr>
        <w:top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260">
    <w:name w:val="xl260"/>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1">
    <w:name w:val="xl261"/>
    <w:basedOn w:val="Normal"/>
    <w:rsid w:val="00982B69"/>
    <w:pPr>
      <w:pBdr>
        <w:top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262">
    <w:name w:val="xl262"/>
    <w:basedOn w:val="Normal"/>
    <w:rsid w:val="00982B69"/>
    <w:pPr>
      <w:pBdr>
        <w:top w:val="single" w:sz="4" w:space="0" w:color="auto"/>
        <w:bottom w:val="single" w:sz="4" w:space="0" w:color="auto"/>
      </w:pBdr>
      <w:spacing w:before="100" w:beforeAutospacing="1" w:after="100" w:afterAutospacing="1"/>
      <w:jc w:val="center"/>
      <w:textAlignment w:val="center"/>
    </w:pPr>
    <w:rPr>
      <w:b/>
      <w:bCs/>
      <w:color w:val="FF0000"/>
      <w:sz w:val="14"/>
      <w:szCs w:val="14"/>
    </w:rPr>
  </w:style>
  <w:style w:type="paragraph" w:customStyle="1" w:styleId="xl263">
    <w:name w:val="xl263"/>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264">
    <w:name w:val="xl264"/>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5">
    <w:name w:val="xl26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6">
    <w:name w:val="xl266"/>
    <w:basedOn w:val="Normal"/>
    <w:rsid w:val="00982B6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4"/>
      <w:szCs w:val="14"/>
    </w:rPr>
  </w:style>
  <w:style w:type="paragraph" w:customStyle="1" w:styleId="xl267">
    <w:name w:val="xl26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68">
    <w:name w:val="xl268"/>
    <w:basedOn w:val="Normal"/>
    <w:rsid w:val="00982B69"/>
    <w:pPr>
      <w:pBdr>
        <w:top w:val="single" w:sz="4" w:space="0" w:color="auto"/>
        <w:bottom w:val="single" w:sz="4" w:space="0" w:color="auto"/>
      </w:pBdr>
      <w:spacing w:before="100" w:beforeAutospacing="1" w:after="100" w:afterAutospacing="1"/>
      <w:jc w:val="right"/>
      <w:textAlignment w:val="center"/>
    </w:pPr>
    <w:rPr>
      <w:sz w:val="14"/>
      <w:szCs w:val="14"/>
    </w:rPr>
  </w:style>
  <w:style w:type="paragraph" w:customStyle="1" w:styleId="xl269">
    <w:name w:val="xl269"/>
    <w:basedOn w:val="Normal"/>
    <w:rsid w:val="00982B69"/>
    <w:pPr>
      <w:pBdr>
        <w:top w:val="single" w:sz="4" w:space="0" w:color="auto"/>
        <w:bottom w:val="single" w:sz="4" w:space="0" w:color="auto"/>
      </w:pBdr>
      <w:spacing w:before="100" w:beforeAutospacing="1" w:after="100" w:afterAutospacing="1"/>
      <w:textAlignment w:val="center"/>
    </w:pPr>
    <w:rPr>
      <w:sz w:val="14"/>
      <w:szCs w:val="14"/>
    </w:rPr>
  </w:style>
  <w:style w:type="paragraph" w:customStyle="1" w:styleId="xl270">
    <w:name w:val="xl270"/>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1">
    <w:name w:val="xl271"/>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272">
    <w:name w:val="xl272"/>
    <w:basedOn w:val="Normal"/>
    <w:rsid w:val="00982B69"/>
    <w:pPr>
      <w:pBdr>
        <w:top w:val="single" w:sz="4" w:space="0" w:color="auto"/>
      </w:pBdr>
      <w:spacing w:before="100" w:beforeAutospacing="1" w:after="100" w:afterAutospacing="1"/>
      <w:jc w:val="center"/>
      <w:textAlignment w:val="center"/>
    </w:pPr>
    <w:rPr>
      <w:b/>
      <w:bCs/>
      <w:sz w:val="14"/>
      <w:szCs w:val="14"/>
    </w:rPr>
  </w:style>
  <w:style w:type="paragraph" w:customStyle="1" w:styleId="xl273">
    <w:name w:val="xl273"/>
    <w:basedOn w:val="Normal"/>
    <w:rsid w:val="00982B69"/>
    <w:pPr>
      <w:pBdr>
        <w:top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4">
    <w:name w:val="xl274"/>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75">
    <w:name w:val="xl275"/>
    <w:basedOn w:val="Normal"/>
    <w:rsid w:val="00982B69"/>
    <w:pPr>
      <w:pBdr>
        <w:left w:val="single" w:sz="4" w:space="0" w:color="auto"/>
      </w:pBdr>
      <w:spacing w:before="100" w:beforeAutospacing="1" w:after="100" w:afterAutospacing="1"/>
      <w:jc w:val="center"/>
      <w:textAlignment w:val="center"/>
    </w:pPr>
    <w:rPr>
      <w:color w:val="FF0000"/>
      <w:sz w:val="14"/>
      <w:szCs w:val="14"/>
    </w:rPr>
  </w:style>
  <w:style w:type="paragraph" w:customStyle="1" w:styleId="xl276">
    <w:name w:val="xl27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77">
    <w:name w:val="xl27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78">
    <w:name w:val="xl27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7030A0"/>
      <w:sz w:val="14"/>
      <w:szCs w:val="14"/>
    </w:rPr>
  </w:style>
  <w:style w:type="paragraph" w:customStyle="1" w:styleId="xl279">
    <w:name w:val="xl27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280">
    <w:name w:val="xl280"/>
    <w:basedOn w:val="Normal"/>
    <w:rsid w:val="00982B69"/>
    <w:pPr>
      <w:pBdr>
        <w:top w:val="single" w:sz="4" w:space="0" w:color="auto"/>
        <w:left w:val="single" w:sz="4" w:space="0" w:color="auto"/>
      </w:pBdr>
      <w:spacing w:before="100" w:beforeAutospacing="1" w:after="100" w:afterAutospacing="1"/>
      <w:textAlignment w:val="center"/>
    </w:pPr>
    <w:rPr>
      <w:b/>
      <w:bCs/>
      <w:color w:val="000000"/>
      <w:sz w:val="14"/>
      <w:szCs w:val="14"/>
    </w:rPr>
  </w:style>
  <w:style w:type="paragraph" w:customStyle="1" w:styleId="xl281">
    <w:name w:val="xl28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82">
    <w:name w:val="xl282"/>
    <w:basedOn w:val="Normal"/>
    <w:rsid w:val="00982B69"/>
    <w:pPr>
      <w:pBdr>
        <w:top w:val="single" w:sz="4" w:space="0" w:color="auto"/>
        <w:bottom w:val="single" w:sz="4" w:space="0" w:color="auto"/>
      </w:pBdr>
      <w:spacing w:before="100" w:beforeAutospacing="1" w:after="100" w:afterAutospacing="1"/>
      <w:jc w:val="center"/>
      <w:textAlignment w:val="center"/>
    </w:pPr>
    <w:rPr>
      <w:b/>
      <w:bCs/>
      <w:sz w:val="14"/>
      <w:szCs w:val="14"/>
    </w:rPr>
  </w:style>
  <w:style w:type="paragraph" w:customStyle="1" w:styleId="xl283">
    <w:name w:val="xl283"/>
    <w:basedOn w:val="Normal"/>
    <w:rsid w:val="00982B69"/>
    <w:pPr>
      <w:pBdr>
        <w:left w:val="single" w:sz="4" w:space="0" w:color="auto"/>
      </w:pBdr>
      <w:spacing w:before="100" w:beforeAutospacing="1" w:after="100" w:afterAutospacing="1"/>
      <w:textAlignment w:val="center"/>
    </w:pPr>
    <w:rPr>
      <w:b/>
      <w:bCs/>
      <w:color w:val="000000"/>
      <w:sz w:val="14"/>
      <w:szCs w:val="14"/>
    </w:rPr>
  </w:style>
  <w:style w:type="paragraph" w:customStyle="1" w:styleId="xl284">
    <w:name w:val="xl284"/>
    <w:basedOn w:val="Normal"/>
    <w:rsid w:val="00982B69"/>
    <w:pPr>
      <w:pBdr>
        <w:top w:val="single" w:sz="4" w:space="0" w:color="auto"/>
        <w:bottom w:val="single" w:sz="4" w:space="0" w:color="auto"/>
      </w:pBdr>
      <w:spacing w:before="100" w:beforeAutospacing="1" w:after="100" w:afterAutospacing="1"/>
      <w:jc w:val="center"/>
      <w:textAlignment w:val="center"/>
    </w:pPr>
    <w:rPr>
      <w:b/>
      <w:bCs/>
      <w:color w:val="000000"/>
      <w:sz w:val="14"/>
      <w:szCs w:val="14"/>
    </w:rPr>
  </w:style>
  <w:style w:type="paragraph" w:customStyle="1" w:styleId="xl285">
    <w:name w:val="xl285"/>
    <w:basedOn w:val="Normal"/>
    <w:rsid w:val="00982B69"/>
    <w:pPr>
      <w:pBdr>
        <w:bottom w:val="single" w:sz="4" w:space="0" w:color="auto"/>
      </w:pBdr>
      <w:spacing w:before="100" w:beforeAutospacing="1" w:after="100" w:afterAutospacing="1"/>
      <w:jc w:val="center"/>
      <w:textAlignment w:val="center"/>
    </w:pPr>
    <w:rPr>
      <w:b/>
      <w:bCs/>
      <w:sz w:val="14"/>
      <w:szCs w:val="14"/>
    </w:rPr>
  </w:style>
  <w:style w:type="paragraph" w:customStyle="1" w:styleId="xl286">
    <w:name w:val="xl286"/>
    <w:basedOn w:val="Normal"/>
    <w:rsid w:val="00982B69"/>
    <w:pPr>
      <w:pBdr>
        <w:left w:val="single" w:sz="4" w:space="0" w:color="auto"/>
        <w:bottom w:val="single" w:sz="4" w:space="0" w:color="A6A6A6"/>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287">
    <w:name w:val="xl287"/>
    <w:basedOn w:val="Normal"/>
    <w:rsid w:val="00982B69"/>
    <w:pPr>
      <w:pBdr>
        <w:left w:val="single" w:sz="4" w:space="0" w:color="auto"/>
        <w:bottom w:val="single" w:sz="4" w:space="0" w:color="A6A6A6"/>
        <w:right w:val="single" w:sz="4" w:space="0" w:color="auto"/>
      </w:pBdr>
      <w:spacing w:before="100" w:beforeAutospacing="1" w:after="100" w:afterAutospacing="1"/>
      <w:textAlignment w:val="center"/>
    </w:pPr>
    <w:rPr>
      <w:b/>
      <w:bCs/>
      <w:sz w:val="14"/>
      <w:szCs w:val="14"/>
    </w:rPr>
  </w:style>
  <w:style w:type="paragraph" w:customStyle="1" w:styleId="xl288">
    <w:name w:val="xl288"/>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89">
    <w:name w:val="xl28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0">
    <w:name w:val="xl290"/>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291">
    <w:name w:val="xl291"/>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2">
    <w:name w:val="xl292"/>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3">
    <w:name w:val="xl293"/>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jc w:val="center"/>
      <w:textAlignment w:val="center"/>
    </w:pPr>
    <w:rPr>
      <w:sz w:val="14"/>
      <w:szCs w:val="14"/>
    </w:rPr>
  </w:style>
  <w:style w:type="paragraph" w:customStyle="1" w:styleId="xl294">
    <w:name w:val="xl294"/>
    <w:basedOn w:val="Normal"/>
    <w:rsid w:val="00982B69"/>
    <w:pPr>
      <w:pBdr>
        <w:top w:val="single" w:sz="4" w:space="0" w:color="A6A6A6"/>
        <w:bottom w:val="single" w:sz="4" w:space="0" w:color="auto"/>
      </w:pBdr>
      <w:spacing w:before="100" w:beforeAutospacing="1" w:after="100" w:afterAutospacing="1"/>
      <w:jc w:val="center"/>
      <w:textAlignment w:val="center"/>
    </w:pPr>
    <w:rPr>
      <w:b/>
      <w:bCs/>
      <w:sz w:val="14"/>
      <w:szCs w:val="14"/>
    </w:rPr>
  </w:style>
  <w:style w:type="paragraph" w:customStyle="1" w:styleId="xl295">
    <w:name w:val="xl29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296">
    <w:name w:val="xl296"/>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297">
    <w:name w:val="xl29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4"/>
      <w:szCs w:val="14"/>
    </w:rPr>
  </w:style>
  <w:style w:type="paragraph" w:customStyle="1" w:styleId="xl298">
    <w:name w:val="xl298"/>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299">
    <w:name w:val="xl29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0">
    <w:name w:val="xl30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1">
    <w:name w:val="xl301"/>
    <w:basedOn w:val="Normal"/>
    <w:rsid w:val="00982B69"/>
    <w:pPr>
      <w:pBdr>
        <w:bottom w:val="single" w:sz="4" w:space="0" w:color="auto"/>
      </w:pBdr>
      <w:shd w:val="clear" w:color="D9D9D9" w:fill="FF0000"/>
      <w:spacing w:before="100" w:beforeAutospacing="1" w:after="100" w:afterAutospacing="1"/>
      <w:jc w:val="center"/>
      <w:textAlignment w:val="center"/>
    </w:pPr>
    <w:rPr>
      <w:b/>
      <w:bCs/>
      <w:color w:val="FF0000"/>
      <w:sz w:val="14"/>
      <w:szCs w:val="14"/>
    </w:rPr>
  </w:style>
  <w:style w:type="paragraph" w:customStyle="1" w:styleId="xl302">
    <w:name w:val="xl302"/>
    <w:basedOn w:val="Normal"/>
    <w:rsid w:val="00982B69"/>
    <w:pPr>
      <w:pBdr>
        <w:bottom w:val="single" w:sz="4" w:space="0" w:color="auto"/>
      </w:pBdr>
      <w:shd w:val="clear" w:color="000000" w:fill="FF0000"/>
      <w:spacing w:before="100" w:beforeAutospacing="1" w:after="100" w:afterAutospacing="1"/>
      <w:jc w:val="center"/>
      <w:textAlignment w:val="center"/>
    </w:pPr>
    <w:rPr>
      <w:b/>
      <w:bCs/>
      <w:color w:val="FF0000"/>
      <w:sz w:val="14"/>
      <w:szCs w:val="14"/>
    </w:rPr>
  </w:style>
  <w:style w:type="paragraph" w:customStyle="1" w:styleId="xl303">
    <w:name w:val="xl303"/>
    <w:basedOn w:val="Normal"/>
    <w:rsid w:val="00982B69"/>
    <w:pPr>
      <w:pBdr>
        <w:top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4">
    <w:name w:val="xl304"/>
    <w:basedOn w:val="Normal"/>
    <w:rsid w:val="00982B69"/>
    <w:pPr>
      <w:pBdr>
        <w:top w:val="single" w:sz="4" w:space="0" w:color="auto"/>
        <w:left w:val="single" w:sz="4" w:space="0" w:color="auto"/>
      </w:pBdr>
      <w:spacing w:before="100" w:beforeAutospacing="1" w:after="100" w:afterAutospacing="1"/>
      <w:textAlignment w:val="center"/>
    </w:pPr>
    <w:rPr>
      <w:b/>
      <w:bCs/>
      <w:sz w:val="14"/>
      <w:szCs w:val="14"/>
    </w:rPr>
  </w:style>
  <w:style w:type="paragraph" w:customStyle="1" w:styleId="xl305">
    <w:name w:val="xl305"/>
    <w:basedOn w:val="Normal"/>
    <w:rsid w:val="00982B69"/>
    <w:pPr>
      <w:pBdr>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06">
    <w:name w:val="xl306"/>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07">
    <w:name w:val="xl307"/>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08">
    <w:name w:val="xl308"/>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09">
    <w:name w:val="xl309"/>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0">
    <w:name w:val="xl310"/>
    <w:basedOn w:val="Normal"/>
    <w:rsid w:val="00982B69"/>
    <w:pPr>
      <w:pBdr>
        <w:left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11">
    <w:name w:val="xl311"/>
    <w:basedOn w:val="Normal"/>
    <w:rsid w:val="00982B69"/>
    <w:pPr>
      <w:pBdr>
        <w:bottom w:val="single" w:sz="4" w:space="0" w:color="auto"/>
      </w:pBdr>
      <w:spacing w:before="100" w:beforeAutospacing="1" w:after="100" w:afterAutospacing="1"/>
      <w:textAlignment w:val="center"/>
    </w:pPr>
    <w:rPr>
      <w:sz w:val="14"/>
      <w:szCs w:val="14"/>
    </w:rPr>
  </w:style>
  <w:style w:type="paragraph" w:customStyle="1" w:styleId="xl312">
    <w:name w:val="xl312"/>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3">
    <w:name w:val="xl313"/>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14">
    <w:name w:val="xl314"/>
    <w:basedOn w:val="Normal"/>
    <w:rsid w:val="00982B69"/>
    <w:pPr>
      <w:pBdr>
        <w:left w:val="single" w:sz="4" w:space="0" w:color="auto"/>
        <w:right w:val="single" w:sz="4" w:space="0" w:color="auto"/>
      </w:pBdr>
      <w:spacing w:before="100" w:beforeAutospacing="1" w:after="100" w:afterAutospacing="1"/>
      <w:textAlignment w:val="center"/>
    </w:pPr>
    <w:rPr>
      <w:b/>
      <w:bCs/>
      <w:sz w:val="14"/>
      <w:szCs w:val="14"/>
    </w:rPr>
  </w:style>
  <w:style w:type="paragraph" w:customStyle="1" w:styleId="xl315">
    <w:name w:val="xl315"/>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16">
    <w:name w:val="xl31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sz w:val="14"/>
      <w:szCs w:val="14"/>
    </w:rPr>
  </w:style>
  <w:style w:type="paragraph" w:customStyle="1" w:styleId="xl317">
    <w:name w:val="xl317"/>
    <w:basedOn w:val="Normal"/>
    <w:rsid w:val="00982B69"/>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18">
    <w:name w:val="xl318"/>
    <w:basedOn w:val="Normal"/>
    <w:rsid w:val="00982B69"/>
    <w:pPr>
      <w:pBdr>
        <w:bottom w:val="single" w:sz="4" w:space="0" w:color="auto"/>
        <w:right w:val="single" w:sz="4" w:space="0" w:color="auto"/>
      </w:pBdr>
      <w:shd w:val="clear" w:color="000000" w:fill="D9D9D9"/>
      <w:spacing w:before="100" w:beforeAutospacing="1" w:after="100" w:afterAutospacing="1"/>
      <w:jc w:val="center"/>
      <w:textAlignment w:val="center"/>
    </w:pPr>
    <w:rPr>
      <w:b/>
      <w:bCs/>
      <w:sz w:val="14"/>
      <w:szCs w:val="14"/>
    </w:rPr>
  </w:style>
  <w:style w:type="paragraph" w:customStyle="1" w:styleId="xl319">
    <w:name w:val="xl319"/>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color w:val="00B050"/>
      <w:sz w:val="14"/>
      <w:szCs w:val="14"/>
    </w:rPr>
  </w:style>
  <w:style w:type="paragraph" w:customStyle="1" w:styleId="xl320">
    <w:name w:val="xl320"/>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1">
    <w:name w:val="xl321"/>
    <w:basedOn w:val="Normal"/>
    <w:rsid w:val="00982B69"/>
    <w:pPr>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22">
    <w:name w:val="xl322"/>
    <w:basedOn w:val="Normal"/>
    <w:rsid w:val="00982B69"/>
    <w:pPr>
      <w:pBdr>
        <w:left w:val="single" w:sz="4" w:space="0" w:color="auto"/>
        <w:bottom w:val="single" w:sz="4" w:space="0" w:color="A6A6A6"/>
        <w:right w:val="single" w:sz="4" w:space="0" w:color="auto"/>
      </w:pBdr>
      <w:spacing w:before="100" w:beforeAutospacing="1" w:after="100" w:afterAutospacing="1"/>
      <w:jc w:val="center"/>
      <w:textAlignment w:val="center"/>
    </w:pPr>
    <w:rPr>
      <w:color w:val="FF0000"/>
      <w:sz w:val="14"/>
      <w:szCs w:val="14"/>
    </w:rPr>
  </w:style>
  <w:style w:type="paragraph" w:customStyle="1" w:styleId="xl323">
    <w:name w:val="xl323"/>
    <w:basedOn w:val="Normal"/>
    <w:rsid w:val="00982B69"/>
    <w:pPr>
      <w:pBdr>
        <w:top w:val="single" w:sz="4" w:space="0" w:color="auto"/>
        <w:left w:val="single" w:sz="4" w:space="0" w:color="auto"/>
        <w:bottom w:val="single" w:sz="4" w:space="0" w:color="A6A6A6"/>
      </w:pBdr>
      <w:spacing w:before="100" w:beforeAutospacing="1" w:after="100" w:afterAutospacing="1"/>
      <w:textAlignment w:val="center"/>
    </w:pPr>
    <w:rPr>
      <w:sz w:val="14"/>
      <w:szCs w:val="14"/>
    </w:rPr>
  </w:style>
  <w:style w:type="paragraph" w:customStyle="1" w:styleId="xl324">
    <w:name w:val="xl324"/>
    <w:basedOn w:val="Normal"/>
    <w:rsid w:val="00982B69"/>
    <w:pPr>
      <w:pBdr>
        <w:top w:val="single" w:sz="4" w:space="0" w:color="A6A6A6"/>
        <w:left w:val="single" w:sz="4" w:space="0" w:color="auto"/>
        <w:bottom w:val="single" w:sz="4" w:space="0" w:color="auto"/>
        <w:right w:val="single" w:sz="4" w:space="0" w:color="auto"/>
      </w:pBdr>
      <w:spacing w:before="100" w:beforeAutospacing="1" w:after="100" w:afterAutospacing="1"/>
      <w:textAlignment w:val="center"/>
    </w:pPr>
    <w:rPr>
      <w:b/>
      <w:bCs/>
      <w:color w:val="000000"/>
      <w:sz w:val="14"/>
      <w:szCs w:val="14"/>
    </w:rPr>
  </w:style>
  <w:style w:type="paragraph" w:customStyle="1" w:styleId="xl325">
    <w:name w:val="xl325"/>
    <w:basedOn w:val="Normal"/>
    <w:rsid w:val="00982B69"/>
    <w:pPr>
      <w:pBdr>
        <w:top w:val="single" w:sz="4" w:space="0" w:color="auto"/>
        <w:left w:val="single" w:sz="4" w:space="0" w:color="auto"/>
        <w:right w:val="single" w:sz="4" w:space="0" w:color="auto"/>
      </w:pBdr>
      <w:spacing w:before="100" w:beforeAutospacing="1" w:after="100" w:afterAutospacing="1"/>
      <w:textAlignment w:val="center"/>
    </w:pPr>
    <w:rPr>
      <w:sz w:val="14"/>
      <w:szCs w:val="14"/>
    </w:rPr>
  </w:style>
  <w:style w:type="paragraph" w:customStyle="1" w:styleId="xl326">
    <w:name w:val="xl326"/>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7">
    <w:name w:val="xl327"/>
    <w:basedOn w:val="Normal"/>
    <w:rsid w:val="00982B69"/>
    <w:pPr>
      <w:pBdr>
        <w:top w:val="single" w:sz="4" w:space="0" w:color="auto"/>
        <w:left w:val="single" w:sz="4" w:space="0" w:color="auto"/>
        <w:right w:val="single" w:sz="4" w:space="0" w:color="auto"/>
      </w:pBdr>
      <w:spacing w:before="100" w:beforeAutospacing="1" w:after="100" w:afterAutospacing="1"/>
      <w:jc w:val="right"/>
      <w:textAlignment w:val="center"/>
    </w:pPr>
    <w:rPr>
      <w:sz w:val="14"/>
      <w:szCs w:val="14"/>
    </w:rPr>
  </w:style>
  <w:style w:type="paragraph" w:customStyle="1" w:styleId="xl328">
    <w:name w:val="xl328"/>
    <w:basedOn w:val="Normal"/>
    <w:rsid w:val="00982B69"/>
    <w:pPr>
      <w:pBdr>
        <w:left w:val="single" w:sz="4" w:space="0" w:color="auto"/>
        <w:bottom w:val="single" w:sz="4" w:space="0" w:color="auto"/>
        <w:right w:val="single" w:sz="4" w:space="0" w:color="auto"/>
      </w:pBdr>
      <w:spacing w:before="100" w:beforeAutospacing="1" w:after="100" w:afterAutospacing="1"/>
      <w:textAlignment w:val="center"/>
    </w:pPr>
    <w:rPr>
      <w:sz w:val="14"/>
      <w:szCs w:val="14"/>
    </w:rPr>
  </w:style>
  <w:style w:type="paragraph" w:customStyle="1" w:styleId="xl329">
    <w:name w:val="xl329"/>
    <w:basedOn w:val="Normal"/>
    <w:rsid w:val="00982B69"/>
    <w:pPr>
      <w:pBdr>
        <w:left w:val="single" w:sz="4" w:space="0" w:color="auto"/>
        <w:bottom w:val="single" w:sz="4" w:space="0" w:color="auto"/>
      </w:pBdr>
      <w:spacing w:before="100" w:beforeAutospacing="1" w:after="100" w:afterAutospacing="1"/>
      <w:textAlignment w:val="center"/>
    </w:pPr>
    <w:rPr>
      <w:sz w:val="14"/>
      <w:szCs w:val="14"/>
    </w:rPr>
  </w:style>
  <w:style w:type="paragraph" w:customStyle="1" w:styleId="xl330">
    <w:name w:val="xl330"/>
    <w:basedOn w:val="Normal"/>
    <w:rsid w:val="00982B69"/>
    <w:pPr>
      <w:pBdr>
        <w:bottom w:val="single" w:sz="4" w:space="0" w:color="auto"/>
        <w:right w:val="single" w:sz="4" w:space="0" w:color="auto"/>
      </w:pBdr>
      <w:spacing w:before="100" w:beforeAutospacing="1" w:after="100" w:afterAutospacing="1"/>
      <w:jc w:val="center"/>
      <w:textAlignment w:val="center"/>
    </w:pPr>
    <w:rPr>
      <w:b/>
      <w:bCs/>
      <w:sz w:val="14"/>
      <w:szCs w:val="14"/>
    </w:rPr>
  </w:style>
  <w:style w:type="paragraph" w:customStyle="1" w:styleId="xl331">
    <w:name w:val="xl331"/>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color w:val="FF0000"/>
      <w:sz w:val="14"/>
      <w:szCs w:val="14"/>
    </w:rPr>
  </w:style>
  <w:style w:type="paragraph" w:customStyle="1" w:styleId="xl332">
    <w:name w:val="xl332"/>
    <w:basedOn w:val="Normal"/>
    <w:rsid w:val="00982B69"/>
    <w:pPr>
      <w:pBdr>
        <w:left w:val="single" w:sz="4" w:space="0" w:color="auto"/>
        <w:right w:val="single" w:sz="4" w:space="0" w:color="auto"/>
      </w:pBdr>
      <w:spacing w:before="100" w:beforeAutospacing="1" w:after="100" w:afterAutospacing="1"/>
      <w:textAlignment w:val="center"/>
    </w:pPr>
    <w:rPr>
      <w:color w:val="FF0000"/>
      <w:sz w:val="14"/>
      <w:szCs w:val="14"/>
    </w:rPr>
  </w:style>
  <w:style w:type="paragraph" w:customStyle="1" w:styleId="xl333">
    <w:name w:val="xl333"/>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4">
    <w:name w:val="xl334"/>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35">
    <w:name w:val="xl335"/>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14"/>
      <w:szCs w:val="14"/>
    </w:rPr>
  </w:style>
  <w:style w:type="paragraph" w:customStyle="1" w:styleId="xl336">
    <w:name w:val="xl336"/>
    <w:basedOn w:val="Normal"/>
    <w:rsid w:val="00982B69"/>
    <w:pPr>
      <w:pBdr>
        <w:top w:val="single" w:sz="4" w:space="0" w:color="auto"/>
        <w:left w:val="single" w:sz="4" w:space="0" w:color="auto"/>
        <w:bottom w:val="single" w:sz="4" w:space="0" w:color="auto"/>
      </w:pBdr>
      <w:spacing w:before="100" w:beforeAutospacing="1" w:after="100" w:afterAutospacing="1"/>
      <w:textAlignment w:val="center"/>
    </w:pPr>
    <w:rPr>
      <w:color w:val="FF0000"/>
      <w:sz w:val="14"/>
      <w:szCs w:val="14"/>
    </w:rPr>
  </w:style>
  <w:style w:type="paragraph" w:customStyle="1" w:styleId="xl337">
    <w:name w:val="xl337"/>
    <w:basedOn w:val="Normal"/>
    <w:rsid w:val="00982B69"/>
    <w:pPr>
      <w:pBdr>
        <w:top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38">
    <w:name w:val="xl338"/>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39">
    <w:name w:val="xl339"/>
    <w:basedOn w:val="Normal"/>
    <w:rsid w:val="00982B69"/>
    <w:pPr>
      <w:pBdr>
        <w:top w:val="single" w:sz="4" w:space="0" w:color="auto"/>
        <w:left w:val="single" w:sz="4" w:space="0" w:color="auto"/>
        <w:bottom w:val="single" w:sz="4" w:space="0" w:color="A6A6A6"/>
        <w:right w:val="single" w:sz="4" w:space="0" w:color="auto"/>
      </w:pBdr>
      <w:spacing w:before="100" w:beforeAutospacing="1" w:after="100" w:afterAutospacing="1"/>
      <w:textAlignment w:val="center"/>
    </w:pPr>
    <w:rPr>
      <w:sz w:val="14"/>
      <w:szCs w:val="14"/>
    </w:rPr>
  </w:style>
  <w:style w:type="paragraph" w:customStyle="1" w:styleId="xl340">
    <w:name w:val="xl340"/>
    <w:basedOn w:val="Normal"/>
    <w:rsid w:val="00982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4"/>
      <w:szCs w:val="14"/>
    </w:rPr>
  </w:style>
  <w:style w:type="paragraph" w:customStyle="1" w:styleId="xl341">
    <w:name w:val="xl341"/>
    <w:basedOn w:val="Normal"/>
    <w:rsid w:val="00982B69"/>
    <w:pPr>
      <w:pBdr>
        <w:top w:val="single" w:sz="4" w:space="0" w:color="auto"/>
        <w:left w:val="single" w:sz="4" w:space="0" w:color="auto"/>
        <w:bottom w:val="single" w:sz="4" w:space="0" w:color="auto"/>
      </w:pBdr>
      <w:spacing w:before="100" w:beforeAutospacing="1" w:after="100" w:afterAutospacing="1"/>
      <w:jc w:val="center"/>
      <w:textAlignment w:val="center"/>
    </w:pPr>
    <w:rPr>
      <w:sz w:val="14"/>
      <w:szCs w:val="14"/>
    </w:rPr>
  </w:style>
  <w:style w:type="paragraph" w:customStyle="1" w:styleId="xl342">
    <w:name w:val="xl342"/>
    <w:basedOn w:val="Normal"/>
    <w:rsid w:val="00982B69"/>
    <w:pPr>
      <w:pBdr>
        <w:top w:val="single" w:sz="4" w:space="0" w:color="auto"/>
        <w:bottom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343">
    <w:name w:val="xl343"/>
    <w:basedOn w:val="Normal"/>
    <w:rsid w:val="00982B69"/>
    <w:pPr>
      <w:pBdr>
        <w:bottom w:val="single" w:sz="4" w:space="0" w:color="auto"/>
      </w:pBdr>
      <w:shd w:val="clear" w:color="D9D9D9" w:fill="FF0000"/>
      <w:spacing w:before="100" w:beforeAutospacing="1" w:after="100" w:afterAutospacing="1"/>
      <w:textAlignment w:val="center"/>
    </w:pPr>
    <w:rPr>
      <w:b/>
      <w:bCs/>
      <w:color w:val="FF0000"/>
      <w:sz w:val="14"/>
      <w:szCs w:val="14"/>
    </w:rPr>
  </w:style>
  <w:style w:type="paragraph" w:customStyle="1" w:styleId="xl344">
    <w:name w:val="xl344"/>
    <w:basedOn w:val="Normal"/>
    <w:rsid w:val="00982B69"/>
    <w:pPr>
      <w:pBdr>
        <w:top w:val="single" w:sz="4" w:space="0" w:color="auto"/>
        <w:left w:val="single" w:sz="4" w:space="0" w:color="auto"/>
        <w:bottom w:val="single" w:sz="4" w:space="0" w:color="auto"/>
        <w:right w:val="single" w:sz="4" w:space="0" w:color="auto"/>
      </w:pBdr>
      <w:shd w:val="clear" w:color="D9D9D9" w:fill="FF0000"/>
      <w:spacing w:before="100" w:beforeAutospacing="1" w:after="100" w:afterAutospacing="1"/>
      <w:jc w:val="right"/>
      <w:textAlignment w:val="center"/>
    </w:pPr>
    <w:rPr>
      <w:b/>
      <w:bCs/>
      <w:color w:val="FFFFFF"/>
      <w:sz w:val="14"/>
      <w:szCs w:val="14"/>
    </w:rPr>
  </w:style>
  <w:style w:type="paragraph" w:customStyle="1" w:styleId="xl345">
    <w:name w:val="xl345"/>
    <w:basedOn w:val="Normal"/>
    <w:rsid w:val="00982B69"/>
    <w:pPr>
      <w:pBdr>
        <w:top w:val="single" w:sz="4" w:space="0" w:color="auto"/>
        <w:bottom w:val="single" w:sz="4" w:space="0" w:color="auto"/>
      </w:pBdr>
      <w:shd w:val="clear" w:color="D9D9D9" w:fill="FF0000"/>
      <w:spacing w:before="100" w:beforeAutospacing="1" w:after="100" w:afterAutospacing="1"/>
      <w:textAlignment w:val="center"/>
    </w:pPr>
    <w:rPr>
      <w:b/>
      <w:bCs/>
      <w:sz w:val="14"/>
      <w:szCs w:val="14"/>
    </w:rPr>
  </w:style>
  <w:style w:type="paragraph" w:customStyle="1" w:styleId="Standard">
    <w:name w:val="Standard"/>
    <w:rsid w:val="003E0A51"/>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ar-SA"/>
    </w:rPr>
  </w:style>
  <w:style w:type="paragraph" w:customStyle="1" w:styleId="B2">
    <w:name w:val="B 2"/>
    <w:basedOn w:val="Normal"/>
    <w:rsid w:val="0087132A"/>
    <w:pPr>
      <w:numPr>
        <w:numId w:val="10"/>
      </w:numPr>
      <w:spacing w:before="60" w:after="60"/>
      <w:jc w:val="both"/>
    </w:pPr>
    <w:rPr>
      <w:rFonts w:ascii="Arial" w:hAnsi="Arial"/>
      <w:color w:val="000000"/>
      <w:sz w:val="20"/>
      <w:lang w:eastAsia="en-US"/>
    </w:rPr>
  </w:style>
  <w:style w:type="paragraph" w:customStyle="1" w:styleId="t-98-2">
    <w:name w:val="t-98-2"/>
    <w:basedOn w:val="Normal"/>
    <w:rsid w:val="0087132A"/>
    <w:pPr>
      <w:spacing w:before="100" w:beforeAutospacing="1" w:after="100" w:afterAutospacing="1"/>
    </w:pPr>
  </w:style>
  <w:style w:type="character" w:styleId="Istaknuto">
    <w:name w:val="Emphasis"/>
    <w:qFormat/>
    <w:rsid w:val="0087132A"/>
    <w:rPr>
      <w:i/>
      <w:iCs/>
    </w:rPr>
  </w:style>
  <w:style w:type="paragraph" w:customStyle="1" w:styleId="t-10-9-kurz-s-fett">
    <w:name w:val="t-10-9-kurz-s-fett"/>
    <w:basedOn w:val="Normal"/>
    <w:rsid w:val="0087132A"/>
    <w:pPr>
      <w:spacing w:before="100" w:beforeAutospacing="1" w:after="100" w:afterAutospacing="1"/>
    </w:pPr>
  </w:style>
  <w:style w:type="paragraph" w:customStyle="1" w:styleId="clanak">
    <w:name w:val="clanak"/>
    <w:basedOn w:val="Normal"/>
    <w:rsid w:val="0087132A"/>
    <w:pPr>
      <w:spacing w:before="100" w:beforeAutospacing="1" w:after="100" w:afterAutospacing="1"/>
    </w:pPr>
  </w:style>
  <w:style w:type="paragraph" w:customStyle="1" w:styleId="t-9-8-copy">
    <w:name w:val="t-9-8-copy"/>
    <w:basedOn w:val="Normal"/>
    <w:rsid w:val="0087132A"/>
    <w:pPr>
      <w:spacing w:before="100" w:beforeAutospacing="1" w:after="100" w:afterAutospacing="1"/>
    </w:pPr>
  </w:style>
  <w:style w:type="paragraph" w:customStyle="1" w:styleId="tb-na16">
    <w:name w:val="tb-na16"/>
    <w:basedOn w:val="Normal"/>
    <w:rsid w:val="0087132A"/>
    <w:pPr>
      <w:spacing w:before="100" w:beforeAutospacing="1" w:after="100" w:afterAutospacing="1"/>
    </w:pPr>
  </w:style>
  <w:style w:type="paragraph" w:customStyle="1" w:styleId="xl22">
    <w:name w:val="xl2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23">
    <w:name w:val="xl2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8"/>
      <w:szCs w:val="18"/>
    </w:rPr>
  </w:style>
  <w:style w:type="paragraph" w:customStyle="1" w:styleId="xl24">
    <w:name w:val="xl24"/>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P1">
    <w:name w:val="P 1"/>
    <w:basedOn w:val="Normal"/>
    <w:rsid w:val="0087132A"/>
    <w:pPr>
      <w:spacing w:before="120" w:after="120"/>
      <w:ind w:left="567"/>
      <w:jc w:val="both"/>
    </w:pPr>
    <w:rPr>
      <w:rFonts w:ascii="Arial" w:hAnsi="Arial"/>
      <w:color w:val="000000"/>
      <w:sz w:val="20"/>
      <w:lang w:eastAsia="en-US"/>
    </w:rPr>
  </w:style>
  <w:style w:type="paragraph" w:customStyle="1" w:styleId="t-9-8">
    <w:name w:val="t-9-8"/>
    <w:basedOn w:val="Normal"/>
    <w:rsid w:val="0087132A"/>
    <w:pPr>
      <w:spacing w:before="100" w:beforeAutospacing="1" w:after="100" w:afterAutospacing="1"/>
    </w:pPr>
  </w:style>
  <w:style w:type="paragraph" w:customStyle="1" w:styleId="t-12-9-fett-s">
    <w:name w:val="t-12-9-fett-s"/>
    <w:basedOn w:val="Normal"/>
    <w:rsid w:val="0087132A"/>
    <w:pPr>
      <w:spacing w:before="100" w:beforeAutospacing="1" w:after="100" w:afterAutospacing="1"/>
    </w:pPr>
  </w:style>
  <w:style w:type="character" w:customStyle="1" w:styleId="tekst">
    <w:name w:val="tekst"/>
    <w:basedOn w:val="Zadanifontodlomka"/>
    <w:rsid w:val="0087132A"/>
  </w:style>
  <w:style w:type="paragraph" w:customStyle="1" w:styleId="ListParagraph1">
    <w:name w:val="List Paragraph1"/>
    <w:basedOn w:val="Normal"/>
    <w:rsid w:val="0087132A"/>
    <w:pPr>
      <w:spacing w:after="200" w:line="276" w:lineRule="auto"/>
      <w:ind w:left="720"/>
    </w:pPr>
    <w:rPr>
      <w:rFonts w:ascii="Calibri" w:hAnsi="Calibri" w:cs="Calibri"/>
      <w:sz w:val="22"/>
      <w:szCs w:val="22"/>
      <w:lang w:eastAsia="en-US"/>
    </w:rPr>
  </w:style>
  <w:style w:type="paragraph" w:styleId="Tekstfusnote">
    <w:name w:val="footnote text"/>
    <w:basedOn w:val="Normal"/>
    <w:link w:val="TekstfusnoteChar"/>
    <w:uiPriority w:val="99"/>
    <w:semiHidden/>
    <w:unhideWhenUsed/>
    <w:rsid w:val="0087132A"/>
    <w:rPr>
      <w:rFonts w:ascii="Calibri" w:eastAsia="Calibri" w:hAnsi="Calibri"/>
      <w:sz w:val="20"/>
      <w:szCs w:val="20"/>
      <w:lang w:val="x-none" w:eastAsia="en-US"/>
    </w:rPr>
  </w:style>
  <w:style w:type="character" w:customStyle="1" w:styleId="TekstfusnoteChar">
    <w:name w:val="Tekst fusnote Char"/>
    <w:basedOn w:val="Zadanifontodlomka"/>
    <w:link w:val="Tekstfusnote"/>
    <w:uiPriority w:val="99"/>
    <w:semiHidden/>
    <w:rsid w:val="0087132A"/>
    <w:rPr>
      <w:rFonts w:ascii="Calibri" w:eastAsia="Calibri" w:hAnsi="Calibri" w:cs="Times New Roman"/>
      <w:sz w:val="20"/>
      <w:szCs w:val="20"/>
      <w:lang w:val="x-none"/>
    </w:rPr>
  </w:style>
  <w:style w:type="character" w:styleId="Referencafusnote">
    <w:name w:val="footnote reference"/>
    <w:uiPriority w:val="99"/>
    <w:semiHidden/>
    <w:unhideWhenUsed/>
    <w:rsid w:val="0087132A"/>
    <w:rPr>
      <w:vertAlign w:val="superscript"/>
    </w:rPr>
  </w:style>
  <w:style w:type="paragraph" w:customStyle="1" w:styleId="font8">
    <w:name w:val="font8"/>
    <w:basedOn w:val="Normal"/>
    <w:rsid w:val="0087132A"/>
    <w:pPr>
      <w:spacing w:before="100" w:beforeAutospacing="1" w:after="100" w:afterAutospacing="1"/>
    </w:pPr>
    <w:rPr>
      <w:i/>
      <w:iCs/>
      <w:color w:val="000000"/>
      <w:sz w:val="20"/>
      <w:szCs w:val="20"/>
    </w:rPr>
  </w:style>
  <w:style w:type="paragraph" w:customStyle="1" w:styleId="xl65">
    <w:name w:val="xl65"/>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6">
    <w:name w:val="xl66"/>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67">
    <w:name w:val="xl67"/>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68">
    <w:name w:val="xl68"/>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69">
    <w:name w:val="xl69"/>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0">
    <w:name w:val="xl70"/>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20"/>
      <w:szCs w:val="20"/>
    </w:rPr>
  </w:style>
  <w:style w:type="paragraph" w:customStyle="1" w:styleId="xl71">
    <w:name w:val="xl71"/>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72">
    <w:name w:val="xl72"/>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73">
    <w:name w:val="xl73"/>
    <w:basedOn w:val="Normal"/>
    <w:rsid w:val="0087132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character" w:customStyle="1" w:styleId="defaultparagraphfont-000029">
    <w:name w:val="defaultparagraphfont-000029"/>
    <w:basedOn w:val="Zadanifontodlomka"/>
    <w:rsid w:val="0087132A"/>
    <w:rPr>
      <w:rFonts w:ascii="Times New Roman" w:hAnsi="Times New Roman" w:cs="Times New Roman" w:hint="default"/>
      <w:b w:val="0"/>
      <w:bCs w:val="0"/>
      <w:sz w:val="24"/>
      <w:szCs w:val="24"/>
    </w:rPr>
  </w:style>
  <w:style w:type="character" w:customStyle="1" w:styleId="normaltextrun">
    <w:name w:val="normaltextrun"/>
    <w:basedOn w:val="Zadanifontodlomka"/>
    <w:rsid w:val="0087132A"/>
  </w:style>
  <w:style w:type="character" w:customStyle="1" w:styleId="spellingerror">
    <w:name w:val="spellingerror"/>
    <w:basedOn w:val="Zadanifontodlomka"/>
    <w:rsid w:val="0087132A"/>
  </w:style>
  <w:style w:type="character" w:customStyle="1" w:styleId="eop">
    <w:name w:val="eop"/>
    <w:basedOn w:val="Zadanifontodlomka"/>
    <w:rsid w:val="0087132A"/>
  </w:style>
  <w:style w:type="numbering" w:customStyle="1" w:styleId="Bezpopisa1">
    <w:name w:val="Bez popisa1"/>
    <w:next w:val="Bezpopisa"/>
    <w:uiPriority w:val="99"/>
    <w:semiHidden/>
    <w:unhideWhenUsed/>
    <w:rsid w:val="0087132A"/>
  </w:style>
  <w:style w:type="numbering" w:customStyle="1" w:styleId="NoList1">
    <w:name w:val="No List1"/>
    <w:next w:val="Bezpopisa"/>
    <w:uiPriority w:val="99"/>
    <w:semiHidden/>
    <w:unhideWhenUsed/>
    <w:rsid w:val="0087132A"/>
  </w:style>
  <w:style w:type="numbering" w:customStyle="1" w:styleId="Bezpopisa11">
    <w:name w:val="Bez popisa11"/>
    <w:next w:val="Bezpopisa"/>
    <w:uiPriority w:val="99"/>
    <w:semiHidden/>
    <w:unhideWhenUsed/>
    <w:rsid w:val="0087132A"/>
  </w:style>
  <w:style w:type="numbering" w:customStyle="1" w:styleId="Bezpopisa2">
    <w:name w:val="Bez popisa2"/>
    <w:next w:val="Bezpopisa"/>
    <w:uiPriority w:val="99"/>
    <w:semiHidden/>
    <w:unhideWhenUsed/>
    <w:rsid w:val="0087132A"/>
  </w:style>
  <w:style w:type="numbering" w:customStyle="1" w:styleId="Bezpopisa3">
    <w:name w:val="Bez popisa3"/>
    <w:next w:val="Bezpopisa"/>
    <w:uiPriority w:val="99"/>
    <w:semiHidden/>
    <w:unhideWhenUsed/>
    <w:rsid w:val="0087132A"/>
  </w:style>
  <w:style w:type="numbering" w:customStyle="1" w:styleId="Bezpopisa4">
    <w:name w:val="Bez popisa4"/>
    <w:next w:val="Bezpopisa"/>
    <w:uiPriority w:val="99"/>
    <w:semiHidden/>
    <w:unhideWhenUsed/>
    <w:rsid w:val="0087132A"/>
  </w:style>
  <w:style w:type="numbering" w:customStyle="1" w:styleId="Bezpopisa5">
    <w:name w:val="Bez popisa5"/>
    <w:next w:val="Bezpopisa"/>
    <w:uiPriority w:val="99"/>
    <w:semiHidden/>
    <w:unhideWhenUsed/>
    <w:rsid w:val="0087132A"/>
  </w:style>
  <w:style w:type="numbering" w:customStyle="1" w:styleId="Bezpopisa111">
    <w:name w:val="Bez popisa111"/>
    <w:next w:val="Bezpopisa"/>
    <w:uiPriority w:val="99"/>
    <w:semiHidden/>
    <w:unhideWhenUsed/>
    <w:rsid w:val="0087132A"/>
  </w:style>
  <w:style w:type="numbering" w:customStyle="1" w:styleId="Bezpopisa21">
    <w:name w:val="Bez popisa21"/>
    <w:next w:val="Bezpopisa"/>
    <w:uiPriority w:val="99"/>
    <w:semiHidden/>
    <w:unhideWhenUsed/>
    <w:rsid w:val="0087132A"/>
  </w:style>
  <w:style w:type="numbering" w:customStyle="1" w:styleId="Bezpopisa6">
    <w:name w:val="Bez popisa6"/>
    <w:next w:val="Bezpopisa"/>
    <w:uiPriority w:val="99"/>
    <w:semiHidden/>
    <w:unhideWhenUsed/>
    <w:rsid w:val="0087132A"/>
  </w:style>
  <w:style w:type="paragraph" w:customStyle="1" w:styleId="paragraph">
    <w:name w:val="paragraph"/>
    <w:basedOn w:val="Normal"/>
    <w:rsid w:val="00047253"/>
    <w:pPr>
      <w:spacing w:before="100" w:beforeAutospacing="1" w:after="100" w:afterAutospacing="1"/>
    </w:pPr>
  </w:style>
  <w:style w:type="character" w:customStyle="1" w:styleId="fontstyle01">
    <w:name w:val="fontstyle01"/>
    <w:basedOn w:val="Zadanifontodlomka"/>
    <w:rsid w:val="00AA3EC4"/>
    <w:rPr>
      <w:rFonts w:ascii="TimesNewRomanPSMT" w:hAnsi="TimesNewRomanPSMT" w:hint="default"/>
      <w:b w:val="0"/>
      <w:bCs w:val="0"/>
      <w:i w:val="0"/>
      <w:iCs w:val="0"/>
      <w:color w:val="000000"/>
      <w:sz w:val="20"/>
      <w:szCs w:val="20"/>
    </w:rPr>
  </w:style>
  <w:style w:type="table" w:styleId="Svijetlareetkatablice">
    <w:name w:val="Grid Table Light"/>
    <w:basedOn w:val="Obinatablica"/>
    <w:uiPriority w:val="40"/>
    <w:rsid w:val="00AA3EC4"/>
    <w:pPr>
      <w:spacing w:after="0" w:line="240" w:lineRule="auto"/>
    </w:pPr>
    <w:tblPr/>
  </w:style>
  <w:style w:type="character" w:customStyle="1" w:styleId="Zadanifontodlomka1">
    <w:name w:val="Zadani font odlomka1"/>
    <w:rsid w:val="00AA3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708">
      <w:bodyDiv w:val="1"/>
      <w:marLeft w:val="0"/>
      <w:marRight w:val="0"/>
      <w:marTop w:val="0"/>
      <w:marBottom w:val="0"/>
      <w:divBdr>
        <w:top w:val="none" w:sz="0" w:space="0" w:color="auto"/>
        <w:left w:val="none" w:sz="0" w:space="0" w:color="auto"/>
        <w:bottom w:val="none" w:sz="0" w:space="0" w:color="auto"/>
        <w:right w:val="none" w:sz="0" w:space="0" w:color="auto"/>
      </w:divBdr>
    </w:div>
    <w:div w:id="26490665">
      <w:bodyDiv w:val="1"/>
      <w:marLeft w:val="0"/>
      <w:marRight w:val="0"/>
      <w:marTop w:val="0"/>
      <w:marBottom w:val="0"/>
      <w:divBdr>
        <w:top w:val="none" w:sz="0" w:space="0" w:color="auto"/>
        <w:left w:val="none" w:sz="0" w:space="0" w:color="auto"/>
        <w:bottom w:val="none" w:sz="0" w:space="0" w:color="auto"/>
        <w:right w:val="none" w:sz="0" w:space="0" w:color="auto"/>
      </w:divBdr>
    </w:div>
    <w:div w:id="41905814">
      <w:bodyDiv w:val="1"/>
      <w:marLeft w:val="0"/>
      <w:marRight w:val="0"/>
      <w:marTop w:val="0"/>
      <w:marBottom w:val="0"/>
      <w:divBdr>
        <w:top w:val="none" w:sz="0" w:space="0" w:color="auto"/>
        <w:left w:val="none" w:sz="0" w:space="0" w:color="auto"/>
        <w:bottom w:val="none" w:sz="0" w:space="0" w:color="auto"/>
        <w:right w:val="none" w:sz="0" w:space="0" w:color="auto"/>
      </w:divBdr>
    </w:div>
    <w:div w:id="53967906">
      <w:bodyDiv w:val="1"/>
      <w:marLeft w:val="0"/>
      <w:marRight w:val="0"/>
      <w:marTop w:val="0"/>
      <w:marBottom w:val="0"/>
      <w:divBdr>
        <w:top w:val="none" w:sz="0" w:space="0" w:color="auto"/>
        <w:left w:val="none" w:sz="0" w:space="0" w:color="auto"/>
        <w:bottom w:val="none" w:sz="0" w:space="0" w:color="auto"/>
        <w:right w:val="none" w:sz="0" w:space="0" w:color="auto"/>
      </w:divBdr>
    </w:div>
    <w:div w:id="54740502">
      <w:bodyDiv w:val="1"/>
      <w:marLeft w:val="0"/>
      <w:marRight w:val="0"/>
      <w:marTop w:val="0"/>
      <w:marBottom w:val="0"/>
      <w:divBdr>
        <w:top w:val="none" w:sz="0" w:space="0" w:color="auto"/>
        <w:left w:val="none" w:sz="0" w:space="0" w:color="auto"/>
        <w:bottom w:val="none" w:sz="0" w:space="0" w:color="auto"/>
        <w:right w:val="none" w:sz="0" w:space="0" w:color="auto"/>
      </w:divBdr>
    </w:div>
    <w:div w:id="59643049">
      <w:bodyDiv w:val="1"/>
      <w:marLeft w:val="0"/>
      <w:marRight w:val="0"/>
      <w:marTop w:val="0"/>
      <w:marBottom w:val="0"/>
      <w:divBdr>
        <w:top w:val="none" w:sz="0" w:space="0" w:color="auto"/>
        <w:left w:val="none" w:sz="0" w:space="0" w:color="auto"/>
        <w:bottom w:val="none" w:sz="0" w:space="0" w:color="auto"/>
        <w:right w:val="none" w:sz="0" w:space="0" w:color="auto"/>
      </w:divBdr>
    </w:div>
    <w:div w:id="64963025">
      <w:bodyDiv w:val="1"/>
      <w:marLeft w:val="0"/>
      <w:marRight w:val="0"/>
      <w:marTop w:val="0"/>
      <w:marBottom w:val="0"/>
      <w:divBdr>
        <w:top w:val="none" w:sz="0" w:space="0" w:color="auto"/>
        <w:left w:val="none" w:sz="0" w:space="0" w:color="auto"/>
        <w:bottom w:val="none" w:sz="0" w:space="0" w:color="auto"/>
        <w:right w:val="none" w:sz="0" w:space="0" w:color="auto"/>
      </w:divBdr>
    </w:div>
    <w:div w:id="70347008">
      <w:bodyDiv w:val="1"/>
      <w:marLeft w:val="0"/>
      <w:marRight w:val="0"/>
      <w:marTop w:val="0"/>
      <w:marBottom w:val="0"/>
      <w:divBdr>
        <w:top w:val="none" w:sz="0" w:space="0" w:color="auto"/>
        <w:left w:val="none" w:sz="0" w:space="0" w:color="auto"/>
        <w:bottom w:val="none" w:sz="0" w:space="0" w:color="auto"/>
        <w:right w:val="none" w:sz="0" w:space="0" w:color="auto"/>
      </w:divBdr>
    </w:div>
    <w:div w:id="84424709">
      <w:bodyDiv w:val="1"/>
      <w:marLeft w:val="0"/>
      <w:marRight w:val="0"/>
      <w:marTop w:val="0"/>
      <w:marBottom w:val="0"/>
      <w:divBdr>
        <w:top w:val="none" w:sz="0" w:space="0" w:color="auto"/>
        <w:left w:val="none" w:sz="0" w:space="0" w:color="auto"/>
        <w:bottom w:val="none" w:sz="0" w:space="0" w:color="auto"/>
        <w:right w:val="none" w:sz="0" w:space="0" w:color="auto"/>
      </w:divBdr>
    </w:div>
    <w:div w:id="91779876">
      <w:bodyDiv w:val="1"/>
      <w:marLeft w:val="0"/>
      <w:marRight w:val="0"/>
      <w:marTop w:val="0"/>
      <w:marBottom w:val="0"/>
      <w:divBdr>
        <w:top w:val="none" w:sz="0" w:space="0" w:color="auto"/>
        <w:left w:val="none" w:sz="0" w:space="0" w:color="auto"/>
        <w:bottom w:val="none" w:sz="0" w:space="0" w:color="auto"/>
        <w:right w:val="none" w:sz="0" w:space="0" w:color="auto"/>
      </w:divBdr>
    </w:div>
    <w:div w:id="92555883">
      <w:bodyDiv w:val="1"/>
      <w:marLeft w:val="0"/>
      <w:marRight w:val="0"/>
      <w:marTop w:val="0"/>
      <w:marBottom w:val="0"/>
      <w:divBdr>
        <w:top w:val="none" w:sz="0" w:space="0" w:color="auto"/>
        <w:left w:val="none" w:sz="0" w:space="0" w:color="auto"/>
        <w:bottom w:val="none" w:sz="0" w:space="0" w:color="auto"/>
        <w:right w:val="none" w:sz="0" w:space="0" w:color="auto"/>
      </w:divBdr>
    </w:div>
    <w:div w:id="111243513">
      <w:bodyDiv w:val="1"/>
      <w:marLeft w:val="0"/>
      <w:marRight w:val="0"/>
      <w:marTop w:val="0"/>
      <w:marBottom w:val="0"/>
      <w:divBdr>
        <w:top w:val="none" w:sz="0" w:space="0" w:color="auto"/>
        <w:left w:val="none" w:sz="0" w:space="0" w:color="auto"/>
        <w:bottom w:val="none" w:sz="0" w:space="0" w:color="auto"/>
        <w:right w:val="none" w:sz="0" w:space="0" w:color="auto"/>
      </w:divBdr>
    </w:div>
    <w:div w:id="112329463">
      <w:bodyDiv w:val="1"/>
      <w:marLeft w:val="0"/>
      <w:marRight w:val="0"/>
      <w:marTop w:val="0"/>
      <w:marBottom w:val="0"/>
      <w:divBdr>
        <w:top w:val="none" w:sz="0" w:space="0" w:color="auto"/>
        <w:left w:val="none" w:sz="0" w:space="0" w:color="auto"/>
        <w:bottom w:val="none" w:sz="0" w:space="0" w:color="auto"/>
        <w:right w:val="none" w:sz="0" w:space="0" w:color="auto"/>
      </w:divBdr>
    </w:div>
    <w:div w:id="119080787">
      <w:bodyDiv w:val="1"/>
      <w:marLeft w:val="0"/>
      <w:marRight w:val="0"/>
      <w:marTop w:val="0"/>
      <w:marBottom w:val="0"/>
      <w:divBdr>
        <w:top w:val="none" w:sz="0" w:space="0" w:color="auto"/>
        <w:left w:val="none" w:sz="0" w:space="0" w:color="auto"/>
        <w:bottom w:val="none" w:sz="0" w:space="0" w:color="auto"/>
        <w:right w:val="none" w:sz="0" w:space="0" w:color="auto"/>
      </w:divBdr>
    </w:div>
    <w:div w:id="129370095">
      <w:bodyDiv w:val="1"/>
      <w:marLeft w:val="0"/>
      <w:marRight w:val="0"/>
      <w:marTop w:val="0"/>
      <w:marBottom w:val="0"/>
      <w:divBdr>
        <w:top w:val="none" w:sz="0" w:space="0" w:color="auto"/>
        <w:left w:val="none" w:sz="0" w:space="0" w:color="auto"/>
        <w:bottom w:val="none" w:sz="0" w:space="0" w:color="auto"/>
        <w:right w:val="none" w:sz="0" w:space="0" w:color="auto"/>
      </w:divBdr>
    </w:div>
    <w:div w:id="130709642">
      <w:bodyDiv w:val="1"/>
      <w:marLeft w:val="0"/>
      <w:marRight w:val="0"/>
      <w:marTop w:val="0"/>
      <w:marBottom w:val="0"/>
      <w:divBdr>
        <w:top w:val="none" w:sz="0" w:space="0" w:color="auto"/>
        <w:left w:val="none" w:sz="0" w:space="0" w:color="auto"/>
        <w:bottom w:val="none" w:sz="0" w:space="0" w:color="auto"/>
        <w:right w:val="none" w:sz="0" w:space="0" w:color="auto"/>
      </w:divBdr>
    </w:div>
    <w:div w:id="140074245">
      <w:bodyDiv w:val="1"/>
      <w:marLeft w:val="0"/>
      <w:marRight w:val="0"/>
      <w:marTop w:val="0"/>
      <w:marBottom w:val="0"/>
      <w:divBdr>
        <w:top w:val="none" w:sz="0" w:space="0" w:color="auto"/>
        <w:left w:val="none" w:sz="0" w:space="0" w:color="auto"/>
        <w:bottom w:val="none" w:sz="0" w:space="0" w:color="auto"/>
        <w:right w:val="none" w:sz="0" w:space="0" w:color="auto"/>
      </w:divBdr>
    </w:div>
    <w:div w:id="148639744">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1134751">
      <w:bodyDiv w:val="1"/>
      <w:marLeft w:val="0"/>
      <w:marRight w:val="0"/>
      <w:marTop w:val="0"/>
      <w:marBottom w:val="0"/>
      <w:divBdr>
        <w:top w:val="none" w:sz="0" w:space="0" w:color="auto"/>
        <w:left w:val="none" w:sz="0" w:space="0" w:color="auto"/>
        <w:bottom w:val="none" w:sz="0" w:space="0" w:color="auto"/>
        <w:right w:val="none" w:sz="0" w:space="0" w:color="auto"/>
      </w:divBdr>
    </w:div>
    <w:div w:id="213198216">
      <w:bodyDiv w:val="1"/>
      <w:marLeft w:val="0"/>
      <w:marRight w:val="0"/>
      <w:marTop w:val="0"/>
      <w:marBottom w:val="0"/>
      <w:divBdr>
        <w:top w:val="none" w:sz="0" w:space="0" w:color="auto"/>
        <w:left w:val="none" w:sz="0" w:space="0" w:color="auto"/>
        <w:bottom w:val="none" w:sz="0" w:space="0" w:color="auto"/>
        <w:right w:val="none" w:sz="0" w:space="0" w:color="auto"/>
      </w:divBdr>
    </w:div>
    <w:div w:id="236786519">
      <w:bodyDiv w:val="1"/>
      <w:marLeft w:val="0"/>
      <w:marRight w:val="0"/>
      <w:marTop w:val="0"/>
      <w:marBottom w:val="0"/>
      <w:divBdr>
        <w:top w:val="none" w:sz="0" w:space="0" w:color="auto"/>
        <w:left w:val="none" w:sz="0" w:space="0" w:color="auto"/>
        <w:bottom w:val="none" w:sz="0" w:space="0" w:color="auto"/>
        <w:right w:val="none" w:sz="0" w:space="0" w:color="auto"/>
      </w:divBdr>
    </w:div>
    <w:div w:id="244385760">
      <w:bodyDiv w:val="1"/>
      <w:marLeft w:val="0"/>
      <w:marRight w:val="0"/>
      <w:marTop w:val="0"/>
      <w:marBottom w:val="0"/>
      <w:divBdr>
        <w:top w:val="none" w:sz="0" w:space="0" w:color="auto"/>
        <w:left w:val="none" w:sz="0" w:space="0" w:color="auto"/>
        <w:bottom w:val="none" w:sz="0" w:space="0" w:color="auto"/>
        <w:right w:val="none" w:sz="0" w:space="0" w:color="auto"/>
      </w:divBdr>
    </w:div>
    <w:div w:id="260190250">
      <w:bodyDiv w:val="1"/>
      <w:marLeft w:val="0"/>
      <w:marRight w:val="0"/>
      <w:marTop w:val="0"/>
      <w:marBottom w:val="0"/>
      <w:divBdr>
        <w:top w:val="none" w:sz="0" w:space="0" w:color="auto"/>
        <w:left w:val="none" w:sz="0" w:space="0" w:color="auto"/>
        <w:bottom w:val="none" w:sz="0" w:space="0" w:color="auto"/>
        <w:right w:val="none" w:sz="0" w:space="0" w:color="auto"/>
      </w:divBdr>
    </w:div>
    <w:div w:id="266739322">
      <w:bodyDiv w:val="1"/>
      <w:marLeft w:val="0"/>
      <w:marRight w:val="0"/>
      <w:marTop w:val="0"/>
      <w:marBottom w:val="0"/>
      <w:divBdr>
        <w:top w:val="none" w:sz="0" w:space="0" w:color="auto"/>
        <w:left w:val="none" w:sz="0" w:space="0" w:color="auto"/>
        <w:bottom w:val="none" w:sz="0" w:space="0" w:color="auto"/>
        <w:right w:val="none" w:sz="0" w:space="0" w:color="auto"/>
      </w:divBdr>
    </w:div>
    <w:div w:id="271016063">
      <w:bodyDiv w:val="1"/>
      <w:marLeft w:val="0"/>
      <w:marRight w:val="0"/>
      <w:marTop w:val="0"/>
      <w:marBottom w:val="0"/>
      <w:divBdr>
        <w:top w:val="none" w:sz="0" w:space="0" w:color="auto"/>
        <w:left w:val="none" w:sz="0" w:space="0" w:color="auto"/>
        <w:bottom w:val="none" w:sz="0" w:space="0" w:color="auto"/>
        <w:right w:val="none" w:sz="0" w:space="0" w:color="auto"/>
      </w:divBdr>
    </w:div>
    <w:div w:id="280645659">
      <w:bodyDiv w:val="1"/>
      <w:marLeft w:val="0"/>
      <w:marRight w:val="0"/>
      <w:marTop w:val="0"/>
      <w:marBottom w:val="0"/>
      <w:divBdr>
        <w:top w:val="none" w:sz="0" w:space="0" w:color="auto"/>
        <w:left w:val="none" w:sz="0" w:space="0" w:color="auto"/>
        <w:bottom w:val="none" w:sz="0" w:space="0" w:color="auto"/>
        <w:right w:val="none" w:sz="0" w:space="0" w:color="auto"/>
      </w:divBdr>
    </w:div>
    <w:div w:id="296565959">
      <w:bodyDiv w:val="1"/>
      <w:marLeft w:val="0"/>
      <w:marRight w:val="0"/>
      <w:marTop w:val="0"/>
      <w:marBottom w:val="0"/>
      <w:divBdr>
        <w:top w:val="none" w:sz="0" w:space="0" w:color="auto"/>
        <w:left w:val="none" w:sz="0" w:space="0" w:color="auto"/>
        <w:bottom w:val="none" w:sz="0" w:space="0" w:color="auto"/>
        <w:right w:val="none" w:sz="0" w:space="0" w:color="auto"/>
      </w:divBdr>
    </w:div>
    <w:div w:id="308242360">
      <w:bodyDiv w:val="1"/>
      <w:marLeft w:val="0"/>
      <w:marRight w:val="0"/>
      <w:marTop w:val="0"/>
      <w:marBottom w:val="0"/>
      <w:divBdr>
        <w:top w:val="none" w:sz="0" w:space="0" w:color="auto"/>
        <w:left w:val="none" w:sz="0" w:space="0" w:color="auto"/>
        <w:bottom w:val="none" w:sz="0" w:space="0" w:color="auto"/>
        <w:right w:val="none" w:sz="0" w:space="0" w:color="auto"/>
      </w:divBdr>
    </w:div>
    <w:div w:id="309361270">
      <w:bodyDiv w:val="1"/>
      <w:marLeft w:val="0"/>
      <w:marRight w:val="0"/>
      <w:marTop w:val="0"/>
      <w:marBottom w:val="0"/>
      <w:divBdr>
        <w:top w:val="none" w:sz="0" w:space="0" w:color="auto"/>
        <w:left w:val="none" w:sz="0" w:space="0" w:color="auto"/>
        <w:bottom w:val="none" w:sz="0" w:space="0" w:color="auto"/>
        <w:right w:val="none" w:sz="0" w:space="0" w:color="auto"/>
      </w:divBdr>
    </w:div>
    <w:div w:id="318769333">
      <w:bodyDiv w:val="1"/>
      <w:marLeft w:val="0"/>
      <w:marRight w:val="0"/>
      <w:marTop w:val="0"/>
      <w:marBottom w:val="0"/>
      <w:divBdr>
        <w:top w:val="none" w:sz="0" w:space="0" w:color="auto"/>
        <w:left w:val="none" w:sz="0" w:space="0" w:color="auto"/>
        <w:bottom w:val="none" w:sz="0" w:space="0" w:color="auto"/>
        <w:right w:val="none" w:sz="0" w:space="0" w:color="auto"/>
      </w:divBdr>
    </w:div>
    <w:div w:id="320351696">
      <w:bodyDiv w:val="1"/>
      <w:marLeft w:val="0"/>
      <w:marRight w:val="0"/>
      <w:marTop w:val="0"/>
      <w:marBottom w:val="0"/>
      <w:divBdr>
        <w:top w:val="none" w:sz="0" w:space="0" w:color="auto"/>
        <w:left w:val="none" w:sz="0" w:space="0" w:color="auto"/>
        <w:bottom w:val="none" w:sz="0" w:space="0" w:color="auto"/>
        <w:right w:val="none" w:sz="0" w:space="0" w:color="auto"/>
      </w:divBdr>
    </w:div>
    <w:div w:id="324826387">
      <w:bodyDiv w:val="1"/>
      <w:marLeft w:val="0"/>
      <w:marRight w:val="0"/>
      <w:marTop w:val="0"/>
      <w:marBottom w:val="0"/>
      <w:divBdr>
        <w:top w:val="none" w:sz="0" w:space="0" w:color="auto"/>
        <w:left w:val="none" w:sz="0" w:space="0" w:color="auto"/>
        <w:bottom w:val="none" w:sz="0" w:space="0" w:color="auto"/>
        <w:right w:val="none" w:sz="0" w:space="0" w:color="auto"/>
      </w:divBdr>
    </w:div>
    <w:div w:id="333993348">
      <w:bodyDiv w:val="1"/>
      <w:marLeft w:val="0"/>
      <w:marRight w:val="0"/>
      <w:marTop w:val="0"/>
      <w:marBottom w:val="0"/>
      <w:divBdr>
        <w:top w:val="none" w:sz="0" w:space="0" w:color="auto"/>
        <w:left w:val="none" w:sz="0" w:space="0" w:color="auto"/>
        <w:bottom w:val="none" w:sz="0" w:space="0" w:color="auto"/>
        <w:right w:val="none" w:sz="0" w:space="0" w:color="auto"/>
      </w:divBdr>
    </w:div>
    <w:div w:id="335890912">
      <w:bodyDiv w:val="1"/>
      <w:marLeft w:val="0"/>
      <w:marRight w:val="0"/>
      <w:marTop w:val="0"/>
      <w:marBottom w:val="0"/>
      <w:divBdr>
        <w:top w:val="none" w:sz="0" w:space="0" w:color="auto"/>
        <w:left w:val="none" w:sz="0" w:space="0" w:color="auto"/>
        <w:bottom w:val="none" w:sz="0" w:space="0" w:color="auto"/>
        <w:right w:val="none" w:sz="0" w:space="0" w:color="auto"/>
      </w:divBdr>
    </w:div>
    <w:div w:id="338696365">
      <w:bodyDiv w:val="1"/>
      <w:marLeft w:val="0"/>
      <w:marRight w:val="0"/>
      <w:marTop w:val="0"/>
      <w:marBottom w:val="0"/>
      <w:divBdr>
        <w:top w:val="none" w:sz="0" w:space="0" w:color="auto"/>
        <w:left w:val="none" w:sz="0" w:space="0" w:color="auto"/>
        <w:bottom w:val="none" w:sz="0" w:space="0" w:color="auto"/>
        <w:right w:val="none" w:sz="0" w:space="0" w:color="auto"/>
      </w:divBdr>
    </w:div>
    <w:div w:id="353728967">
      <w:bodyDiv w:val="1"/>
      <w:marLeft w:val="0"/>
      <w:marRight w:val="0"/>
      <w:marTop w:val="0"/>
      <w:marBottom w:val="0"/>
      <w:divBdr>
        <w:top w:val="none" w:sz="0" w:space="0" w:color="auto"/>
        <w:left w:val="none" w:sz="0" w:space="0" w:color="auto"/>
        <w:bottom w:val="none" w:sz="0" w:space="0" w:color="auto"/>
        <w:right w:val="none" w:sz="0" w:space="0" w:color="auto"/>
      </w:divBdr>
    </w:div>
    <w:div w:id="354499663">
      <w:bodyDiv w:val="1"/>
      <w:marLeft w:val="0"/>
      <w:marRight w:val="0"/>
      <w:marTop w:val="0"/>
      <w:marBottom w:val="0"/>
      <w:divBdr>
        <w:top w:val="none" w:sz="0" w:space="0" w:color="auto"/>
        <w:left w:val="none" w:sz="0" w:space="0" w:color="auto"/>
        <w:bottom w:val="none" w:sz="0" w:space="0" w:color="auto"/>
        <w:right w:val="none" w:sz="0" w:space="0" w:color="auto"/>
      </w:divBdr>
    </w:div>
    <w:div w:id="364521914">
      <w:bodyDiv w:val="1"/>
      <w:marLeft w:val="0"/>
      <w:marRight w:val="0"/>
      <w:marTop w:val="0"/>
      <w:marBottom w:val="0"/>
      <w:divBdr>
        <w:top w:val="none" w:sz="0" w:space="0" w:color="auto"/>
        <w:left w:val="none" w:sz="0" w:space="0" w:color="auto"/>
        <w:bottom w:val="none" w:sz="0" w:space="0" w:color="auto"/>
        <w:right w:val="none" w:sz="0" w:space="0" w:color="auto"/>
      </w:divBdr>
    </w:div>
    <w:div w:id="369259277">
      <w:bodyDiv w:val="1"/>
      <w:marLeft w:val="0"/>
      <w:marRight w:val="0"/>
      <w:marTop w:val="0"/>
      <w:marBottom w:val="0"/>
      <w:divBdr>
        <w:top w:val="none" w:sz="0" w:space="0" w:color="auto"/>
        <w:left w:val="none" w:sz="0" w:space="0" w:color="auto"/>
        <w:bottom w:val="none" w:sz="0" w:space="0" w:color="auto"/>
        <w:right w:val="none" w:sz="0" w:space="0" w:color="auto"/>
      </w:divBdr>
    </w:div>
    <w:div w:id="370231344">
      <w:bodyDiv w:val="1"/>
      <w:marLeft w:val="0"/>
      <w:marRight w:val="0"/>
      <w:marTop w:val="0"/>
      <w:marBottom w:val="0"/>
      <w:divBdr>
        <w:top w:val="none" w:sz="0" w:space="0" w:color="auto"/>
        <w:left w:val="none" w:sz="0" w:space="0" w:color="auto"/>
        <w:bottom w:val="none" w:sz="0" w:space="0" w:color="auto"/>
        <w:right w:val="none" w:sz="0" w:space="0" w:color="auto"/>
      </w:divBdr>
    </w:div>
    <w:div w:id="371685536">
      <w:bodyDiv w:val="1"/>
      <w:marLeft w:val="0"/>
      <w:marRight w:val="0"/>
      <w:marTop w:val="0"/>
      <w:marBottom w:val="0"/>
      <w:divBdr>
        <w:top w:val="none" w:sz="0" w:space="0" w:color="auto"/>
        <w:left w:val="none" w:sz="0" w:space="0" w:color="auto"/>
        <w:bottom w:val="none" w:sz="0" w:space="0" w:color="auto"/>
        <w:right w:val="none" w:sz="0" w:space="0" w:color="auto"/>
      </w:divBdr>
    </w:div>
    <w:div w:id="374618769">
      <w:bodyDiv w:val="1"/>
      <w:marLeft w:val="0"/>
      <w:marRight w:val="0"/>
      <w:marTop w:val="0"/>
      <w:marBottom w:val="0"/>
      <w:divBdr>
        <w:top w:val="none" w:sz="0" w:space="0" w:color="auto"/>
        <w:left w:val="none" w:sz="0" w:space="0" w:color="auto"/>
        <w:bottom w:val="none" w:sz="0" w:space="0" w:color="auto"/>
        <w:right w:val="none" w:sz="0" w:space="0" w:color="auto"/>
      </w:divBdr>
    </w:div>
    <w:div w:id="380372631">
      <w:bodyDiv w:val="1"/>
      <w:marLeft w:val="0"/>
      <w:marRight w:val="0"/>
      <w:marTop w:val="0"/>
      <w:marBottom w:val="0"/>
      <w:divBdr>
        <w:top w:val="none" w:sz="0" w:space="0" w:color="auto"/>
        <w:left w:val="none" w:sz="0" w:space="0" w:color="auto"/>
        <w:bottom w:val="none" w:sz="0" w:space="0" w:color="auto"/>
        <w:right w:val="none" w:sz="0" w:space="0" w:color="auto"/>
      </w:divBdr>
    </w:div>
    <w:div w:id="394013690">
      <w:bodyDiv w:val="1"/>
      <w:marLeft w:val="0"/>
      <w:marRight w:val="0"/>
      <w:marTop w:val="0"/>
      <w:marBottom w:val="0"/>
      <w:divBdr>
        <w:top w:val="none" w:sz="0" w:space="0" w:color="auto"/>
        <w:left w:val="none" w:sz="0" w:space="0" w:color="auto"/>
        <w:bottom w:val="none" w:sz="0" w:space="0" w:color="auto"/>
        <w:right w:val="none" w:sz="0" w:space="0" w:color="auto"/>
      </w:divBdr>
    </w:div>
    <w:div w:id="400904140">
      <w:bodyDiv w:val="1"/>
      <w:marLeft w:val="0"/>
      <w:marRight w:val="0"/>
      <w:marTop w:val="0"/>
      <w:marBottom w:val="0"/>
      <w:divBdr>
        <w:top w:val="none" w:sz="0" w:space="0" w:color="auto"/>
        <w:left w:val="none" w:sz="0" w:space="0" w:color="auto"/>
        <w:bottom w:val="none" w:sz="0" w:space="0" w:color="auto"/>
        <w:right w:val="none" w:sz="0" w:space="0" w:color="auto"/>
      </w:divBdr>
    </w:div>
    <w:div w:id="404376137">
      <w:bodyDiv w:val="1"/>
      <w:marLeft w:val="0"/>
      <w:marRight w:val="0"/>
      <w:marTop w:val="0"/>
      <w:marBottom w:val="0"/>
      <w:divBdr>
        <w:top w:val="none" w:sz="0" w:space="0" w:color="auto"/>
        <w:left w:val="none" w:sz="0" w:space="0" w:color="auto"/>
        <w:bottom w:val="none" w:sz="0" w:space="0" w:color="auto"/>
        <w:right w:val="none" w:sz="0" w:space="0" w:color="auto"/>
      </w:divBdr>
    </w:div>
    <w:div w:id="406195349">
      <w:bodyDiv w:val="1"/>
      <w:marLeft w:val="0"/>
      <w:marRight w:val="0"/>
      <w:marTop w:val="0"/>
      <w:marBottom w:val="0"/>
      <w:divBdr>
        <w:top w:val="none" w:sz="0" w:space="0" w:color="auto"/>
        <w:left w:val="none" w:sz="0" w:space="0" w:color="auto"/>
        <w:bottom w:val="none" w:sz="0" w:space="0" w:color="auto"/>
        <w:right w:val="none" w:sz="0" w:space="0" w:color="auto"/>
      </w:divBdr>
    </w:div>
    <w:div w:id="411053500">
      <w:bodyDiv w:val="1"/>
      <w:marLeft w:val="0"/>
      <w:marRight w:val="0"/>
      <w:marTop w:val="0"/>
      <w:marBottom w:val="0"/>
      <w:divBdr>
        <w:top w:val="none" w:sz="0" w:space="0" w:color="auto"/>
        <w:left w:val="none" w:sz="0" w:space="0" w:color="auto"/>
        <w:bottom w:val="none" w:sz="0" w:space="0" w:color="auto"/>
        <w:right w:val="none" w:sz="0" w:space="0" w:color="auto"/>
      </w:divBdr>
    </w:div>
    <w:div w:id="411436617">
      <w:bodyDiv w:val="1"/>
      <w:marLeft w:val="0"/>
      <w:marRight w:val="0"/>
      <w:marTop w:val="0"/>
      <w:marBottom w:val="0"/>
      <w:divBdr>
        <w:top w:val="none" w:sz="0" w:space="0" w:color="auto"/>
        <w:left w:val="none" w:sz="0" w:space="0" w:color="auto"/>
        <w:bottom w:val="none" w:sz="0" w:space="0" w:color="auto"/>
        <w:right w:val="none" w:sz="0" w:space="0" w:color="auto"/>
      </w:divBdr>
    </w:div>
    <w:div w:id="420151657">
      <w:bodyDiv w:val="1"/>
      <w:marLeft w:val="0"/>
      <w:marRight w:val="0"/>
      <w:marTop w:val="0"/>
      <w:marBottom w:val="0"/>
      <w:divBdr>
        <w:top w:val="none" w:sz="0" w:space="0" w:color="auto"/>
        <w:left w:val="none" w:sz="0" w:space="0" w:color="auto"/>
        <w:bottom w:val="none" w:sz="0" w:space="0" w:color="auto"/>
        <w:right w:val="none" w:sz="0" w:space="0" w:color="auto"/>
      </w:divBdr>
    </w:div>
    <w:div w:id="423108333">
      <w:bodyDiv w:val="1"/>
      <w:marLeft w:val="0"/>
      <w:marRight w:val="0"/>
      <w:marTop w:val="0"/>
      <w:marBottom w:val="0"/>
      <w:divBdr>
        <w:top w:val="none" w:sz="0" w:space="0" w:color="auto"/>
        <w:left w:val="none" w:sz="0" w:space="0" w:color="auto"/>
        <w:bottom w:val="none" w:sz="0" w:space="0" w:color="auto"/>
        <w:right w:val="none" w:sz="0" w:space="0" w:color="auto"/>
      </w:divBdr>
    </w:div>
    <w:div w:id="464130407">
      <w:bodyDiv w:val="1"/>
      <w:marLeft w:val="0"/>
      <w:marRight w:val="0"/>
      <w:marTop w:val="0"/>
      <w:marBottom w:val="0"/>
      <w:divBdr>
        <w:top w:val="none" w:sz="0" w:space="0" w:color="auto"/>
        <w:left w:val="none" w:sz="0" w:space="0" w:color="auto"/>
        <w:bottom w:val="none" w:sz="0" w:space="0" w:color="auto"/>
        <w:right w:val="none" w:sz="0" w:space="0" w:color="auto"/>
      </w:divBdr>
    </w:div>
    <w:div w:id="472135089">
      <w:bodyDiv w:val="1"/>
      <w:marLeft w:val="0"/>
      <w:marRight w:val="0"/>
      <w:marTop w:val="0"/>
      <w:marBottom w:val="0"/>
      <w:divBdr>
        <w:top w:val="none" w:sz="0" w:space="0" w:color="auto"/>
        <w:left w:val="none" w:sz="0" w:space="0" w:color="auto"/>
        <w:bottom w:val="none" w:sz="0" w:space="0" w:color="auto"/>
        <w:right w:val="none" w:sz="0" w:space="0" w:color="auto"/>
      </w:divBdr>
    </w:div>
    <w:div w:id="476266036">
      <w:bodyDiv w:val="1"/>
      <w:marLeft w:val="0"/>
      <w:marRight w:val="0"/>
      <w:marTop w:val="0"/>
      <w:marBottom w:val="0"/>
      <w:divBdr>
        <w:top w:val="none" w:sz="0" w:space="0" w:color="auto"/>
        <w:left w:val="none" w:sz="0" w:space="0" w:color="auto"/>
        <w:bottom w:val="none" w:sz="0" w:space="0" w:color="auto"/>
        <w:right w:val="none" w:sz="0" w:space="0" w:color="auto"/>
      </w:divBdr>
    </w:div>
    <w:div w:id="486088858">
      <w:bodyDiv w:val="1"/>
      <w:marLeft w:val="0"/>
      <w:marRight w:val="0"/>
      <w:marTop w:val="0"/>
      <w:marBottom w:val="0"/>
      <w:divBdr>
        <w:top w:val="none" w:sz="0" w:space="0" w:color="auto"/>
        <w:left w:val="none" w:sz="0" w:space="0" w:color="auto"/>
        <w:bottom w:val="none" w:sz="0" w:space="0" w:color="auto"/>
        <w:right w:val="none" w:sz="0" w:space="0" w:color="auto"/>
      </w:divBdr>
    </w:div>
    <w:div w:id="492111120">
      <w:bodyDiv w:val="1"/>
      <w:marLeft w:val="0"/>
      <w:marRight w:val="0"/>
      <w:marTop w:val="0"/>
      <w:marBottom w:val="0"/>
      <w:divBdr>
        <w:top w:val="none" w:sz="0" w:space="0" w:color="auto"/>
        <w:left w:val="none" w:sz="0" w:space="0" w:color="auto"/>
        <w:bottom w:val="none" w:sz="0" w:space="0" w:color="auto"/>
        <w:right w:val="none" w:sz="0" w:space="0" w:color="auto"/>
      </w:divBdr>
    </w:div>
    <w:div w:id="495997693">
      <w:bodyDiv w:val="1"/>
      <w:marLeft w:val="0"/>
      <w:marRight w:val="0"/>
      <w:marTop w:val="0"/>
      <w:marBottom w:val="0"/>
      <w:divBdr>
        <w:top w:val="none" w:sz="0" w:space="0" w:color="auto"/>
        <w:left w:val="none" w:sz="0" w:space="0" w:color="auto"/>
        <w:bottom w:val="none" w:sz="0" w:space="0" w:color="auto"/>
        <w:right w:val="none" w:sz="0" w:space="0" w:color="auto"/>
      </w:divBdr>
    </w:div>
    <w:div w:id="519777800">
      <w:bodyDiv w:val="1"/>
      <w:marLeft w:val="0"/>
      <w:marRight w:val="0"/>
      <w:marTop w:val="0"/>
      <w:marBottom w:val="0"/>
      <w:divBdr>
        <w:top w:val="none" w:sz="0" w:space="0" w:color="auto"/>
        <w:left w:val="none" w:sz="0" w:space="0" w:color="auto"/>
        <w:bottom w:val="none" w:sz="0" w:space="0" w:color="auto"/>
        <w:right w:val="none" w:sz="0" w:space="0" w:color="auto"/>
      </w:divBdr>
    </w:div>
    <w:div w:id="531263661">
      <w:bodyDiv w:val="1"/>
      <w:marLeft w:val="0"/>
      <w:marRight w:val="0"/>
      <w:marTop w:val="0"/>
      <w:marBottom w:val="0"/>
      <w:divBdr>
        <w:top w:val="none" w:sz="0" w:space="0" w:color="auto"/>
        <w:left w:val="none" w:sz="0" w:space="0" w:color="auto"/>
        <w:bottom w:val="none" w:sz="0" w:space="0" w:color="auto"/>
        <w:right w:val="none" w:sz="0" w:space="0" w:color="auto"/>
      </w:divBdr>
    </w:div>
    <w:div w:id="549344646">
      <w:bodyDiv w:val="1"/>
      <w:marLeft w:val="0"/>
      <w:marRight w:val="0"/>
      <w:marTop w:val="0"/>
      <w:marBottom w:val="0"/>
      <w:divBdr>
        <w:top w:val="none" w:sz="0" w:space="0" w:color="auto"/>
        <w:left w:val="none" w:sz="0" w:space="0" w:color="auto"/>
        <w:bottom w:val="none" w:sz="0" w:space="0" w:color="auto"/>
        <w:right w:val="none" w:sz="0" w:space="0" w:color="auto"/>
      </w:divBdr>
    </w:div>
    <w:div w:id="552888704">
      <w:bodyDiv w:val="1"/>
      <w:marLeft w:val="0"/>
      <w:marRight w:val="0"/>
      <w:marTop w:val="0"/>
      <w:marBottom w:val="0"/>
      <w:divBdr>
        <w:top w:val="none" w:sz="0" w:space="0" w:color="auto"/>
        <w:left w:val="none" w:sz="0" w:space="0" w:color="auto"/>
        <w:bottom w:val="none" w:sz="0" w:space="0" w:color="auto"/>
        <w:right w:val="none" w:sz="0" w:space="0" w:color="auto"/>
      </w:divBdr>
    </w:div>
    <w:div w:id="553663225">
      <w:bodyDiv w:val="1"/>
      <w:marLeft w:val="0"/>
      <w:marRight w:val="0"/>
      <w:marTop w:val="0"/>
      <w:marBottom w:val="0"/>
      <w:divBdr>
        <w:top w:val="none" w:sz="0" w:space="0" w:color="auto"/>
        <w:left w:val="none" w:sz="0" w:space="0" w:color="auto"/>
        <w:bottom w:val="none" w:sz="0" w:space="0" w:color="auto"/>
        <w:right w:val="none" w:sz="0" w:space="0" w:color="auto"/>
      </w:divBdr>
    </w:div>
    <w:div w:id="566649839">
      <w:bodyDiv w:val="1"/>
      <w:marLeft w:val="0"/>
      <w:marRight w:val="0"/>
      <w:marTop w:val="0"/>
      <w:marBottom w:val="0"/>
      <w:divBdr>
        <w:top w:val="none" w:sz="0" w:space="0" w:color="auto"/>
        <w:left w:val="none" w:sz="0" w:space="0" w:color="auto"/>
        <w:bottom w:val="none" w:sz="0" w:space="0" w:color="auto"/>
        <w:right w:val="none" w:sz="0" w:space="0" w:color="auto"/>
      </w:divBdr>
    </w:div>
    <w:div w:id="570039283">
      <w:bodyDiv w:val="1"/>
      <w:marLeft w:val="0"/>
      <w:marRight w:val="0"/>
      <w:marTop w:val="0"/>
      <w:marBottom w:val="0"/>
      <w:divBdr>
        <w:top w:val="none" w:sz="0" w:space="0" w:color="auto"/>
        <w:left w:val="none" w:sz="0" w:space="0" w:color="auto"/>
        <w:bottom w:val="none" w:sz="0" w:space="0" w:color="auto"/>
        <w:right w:val="none" w:sz="0" w:space="0" w:color="auto"/>
      </w:divBdr>
    </w:div>
    <w:div w:id="579141769">
      <w:bodyDiv w:val="1"/>
      <w:marLeft w:val="0"/>
      <w:marRight w:val="0"/>
      <w:marTop w:val="0"/>
      <w:marBottom w:val="0"/>
      <w:divBdr>
        <w:top w:val="none" w:sz="0" w:space="0" w:color="auto"/>
        <w:left w:val="none" w:sz="0" w:space="0" w:color="auto"/>
        <w:bottom w:val="none" w:sz="0" w:space="0" w:color="auto"/>
        <w:right w:val="none" w:sz="0" w:space="0" w:color="auto"/>
      </w:divBdr>
    </w:div>
    <w:div w:id="588856191">
      <w:bodyDiv w:val="1"/>
      <w:marLeft w:val="0"/>
      <w:marRight w:val="0"/>
      <w:marTop w:val="0"/>
      <w:marBottom w:val="0"/>
      <w:divBdr>
        <w:top w:val="none" w:sz="0" w:space="0" w:color="auto"/>
        <w:left w:val="none" w:sz="0" w:space="0" w:color="auto"/>
        <w:bottom w:val="none" w:sz="0" w:space="0" w:color="auto"/>
        <w:right w:val="none" w:sz="0" w:space="0" w:color="auto"/>
      </w:divBdr>
    </w:div>
    <w:div w:id="602955885">
      <w:bodyDiv w:val="1"/>
      <w:marLeft w:val="0"/>
      <w:marRight w:val="0"/>
      <w:marTop w:val="0"/>
      <w:marBottom w:val="0"/>
      <w:divBdr>
        <w:top w:val="none" w:sz="0" w:space="0" w:color="auto"/>
        <w:left w:val="none" w:sz="0" w:space="0" w:color="auto"/>
        <w:bottom w:val="none" w:sz="0" w:space="0" w:color="auto"/>
        <w:right w:val="none" w:sz="0" w:space="0" w:color="auto"/>
      </w:divBdr>
    </w:div>
    <w:div w:id="612710534">
      <w:bodyDiv w:val="1"/>
      <w:marLeft w:val="0"/>
      <w:marRight w:val="0"/>
      <w:marTop w:val="0"/>
      <w:marBottom w:val="0"/>
      <w:divBdr>
        <w:top w:val="none" w:sz="0" w:space="0" w:color="auto"/>
        <w:left w:val="none" w:sz="0" w:space="0" w:color="auto"/>
        <w:bottom w:val="none" w:sz="0" w:space="0" w:color="auto"/>
        <w:right w:val="none" w:sz="0" w:space="0" w:color="auto"/>
      </w:divBdr>
    </w:div>
    <w:div w:id="634063950">
      <w:bodyDiv w:val="1"/>
      <w:marLeft w:val="0"/>
      <w:marRight w:val="0"/>
      <w:marTop w:val="0"/>
      <w:marBottom w:val="0"/>
      <w:divBdr>
        <w:top w:val="none" w:sz="0" w:space="0" w:color="auto"/>
        <w:left w:val="none" w:sz="0" w:space="0" w:color="auto"/>
        <w:bottom w:val="none" w:sz="0" w:space="0" w:color="auto"/>
        <w:right w:val="none" w:sz="0" w:space="0" w:color="auto"/>
      </w:divBdr>
    </w:div>
    <w:div w:id="640768995">
      <w:bodyDiv w:val="1"/>
      <w:marLeft w:val="0"/>
      <w:marRight w:val="0"/>
      <w:marTop w:val="0"/>
      <w:marBottom w:val="0"/>
      <w:divBdr>
        <w:top w:val="none" w:sz="0" w:space="0" w:color="auto"/>
        <w:left w:val="none" w:sz="0" w:space="0" w:color="auto"/>
        <w:bottom w:val="none" w:sz="0" w:space="0" w:color="auto"/>
        <w:right w:val="none" w:sz="0" w:space="0" w:color="auto"/>
      </w:divBdr>
    </w:div>
    <w:div w:id="651368336">
      <w:bodyDiv w:val="1"/>
      <w:marLeft w:val="0"/>
      <w:marRight w:val="0"/>
      <w:marTop w:val="0"/>
      <w:marBottom w:val="0"/>
      <w:divBdr>
        <w:top w:val="none" w:sz="0" w:space="0" w:color="auto"/>
        <w:left w:val="none" w:sz="0" w:space="0" w:color="auto"/>
        <w:bottom w:val="none" w:sz="0" w:space="0" w:color="auto"/>
        <w:right w:val="none" w:sz="0" w:space="0" w:color="auto"/>
      </w:divBdr>
    </w:div>
    <w:div w:id="660818358">
      <w:bodyDiv w:val="1"/>
      <w:marLeft w:val="0"/>
      <w:marRight w:val="0"/>
      <w:marTop w:val="0"/>
      <w:marBottom w:val="0"/>
      <w:divBdr>
        <w:top w:val="none" w:sz="0" w:space="0" w:color="auto"/>
        <w:left w:val="none" w:sz="0" w:space="0" w:color="auto"/>
        <w:bottom w:val="none" w:sz="0" w:space="0" w:color="auto"/>
        <w:right w:val="none" w:sz="0" w:space="0" w:color="auto"/>
      </w:divBdr>
    </w:div>
    <w:div w:id="668406968">
      <w:bodyDiv w:val="1"/>
      <w:marLeft w:val="0"/>
      <w:marRight w:val="0"/>
      <w:marTop w:val="0"/>
      <w:marBottom w:val="0"/>
      <w:divBdr>
        <w:top w:val="none" w:sz="0" w:space="0" w:color="auto"/>
        <w:left w:val="none" w:sz="0" w:space="0" w:color="auto"/>
        <w:bottom w:val="none" w:sz="0" w:space="0" w:color="auto"/>
        <w:right w:val="none" w:sz="0" w:space="0" w:color="auto"/>
      </w:divBdr>
    </w:div>
    <w:div w:id="677927422">
      <w:bodyDiv w:val="1"/>
      <w:marLeft w:val="0"/>
      <w:marRight w:val="0"/>
      <w:marTop w:val="0"/>
      <w:marBottom w:val="0"/>
      <w:divBdr>
        <w:top w:val="none" w:sz="0" w:space="0" w:color="auto"/>
        <w:left w:val="none" w:sz="0" w:space="0" w:color="auto"/>
        <w:bottom w:val="none" w:sz="0" w:space="0" w:color="auto"/>
        <w:right w:val="none" w:sz="0" w:space="0" w:color="auto"/>
      </w:divBdr>
    </w:div>
    <w:div w:id="679165226">
      <w:bodyDiv w:val="1"/>
      <w:marLeft w:val="0"/>
      <w:marRight w:val="0"/>
      <w:marTop w:val="0"/>
      <w:marBottom w:val="0"/>
      <w:divBdr>
        <w:top w:val="none" w:sz="0" w:space="0" w:color="auto"/>
        <w:left w:val="none" w:sz="0" w:space="0" w:color="auto"/>
        <w:bottom w:val="none" w:sz="0" w:space="0" w:color="auto"/>
        <w:right w:val="none" w:sz="0" w:space="0" w:color="auto"/>
      </w:divBdr>
    </w:div>
    <w:div w:id="681518424">
      <w:bodyDiv w:val="1"/>
      <w:marLeft w:val="0"/>
      <w:marRight w:val="0"/>
      <w:marTop w:val="0"/>
      <w:marBottom w:val="0"/>
      <w:divBdr>
        <w:top w:val="none" w:sz="0" w:space="0" w:color="auto"/>
        <w:left w:val="none" w:sz="0" w:space="0" w:color="auto"/>
        <w:bottom w:val="none" w:sz="0" w:space="0" w:color="auto"/>
        <w:right w:val="none" w:sz="0" w:space="0" w:color="auto"/>
      </w:divBdr>
    </w:div>
    <w:div w:id="688070434">
      <w:bodyDiv w:val="1"/>
      <w:marLeft w:val="0"/>
      <w:marRight w:val="0"/>
      <w:marTop w:val="0"/>
      <w:marBottom w:val="0"/>
      <w:divBdr>
        <w:top w:val="none" w:sz="0" w:space="0" w:color="auto"/>
        <w:left w:val="none" w:sz="0" w:space="0" w:color="auto"/>
        <w:bottom w:val="none" w:sz="0" w:space="0" w:color="auto"/>
        <w:right w:val="none" w:sz="0" w:space="0" w:color="auto"/>
      </w:divBdr>
    </w:div>
    <w:div w:id="699665111">
      <w:bodyDiv w:val="1"/>
      <w:marLeft w:val="0"/>
      <w:marRight w:val="0"/>
      <w:marTop w:val="0"/>
      <w:marBottom w:val="0"/>
      <w:divBdr>
        <w:top w:val="none" w:sz="0" w:space="0" w:color="auto"/>
        <w:left w:val="none" w:sz="0" w:space="0" w:color="auto"/>
        <w:bottom w:val="none" w:sz="0" w:space="0" w:color="auto"/>
        <w:right w:val="none" w:sz="0" w:space="0" w:color="auto"/>
      </w:divBdr>
    </w:div>
    <w:div w:id="707994795">
      <w:bodyDiv w:val="1"/>
      <w:marLeft w:val="0"/>
      <w:marRight w:val="0"/>
      <w:marTop w:val="0"/>
      <w:marBottom w:val="0"/>
      <w:divBdr>
        <w:top w:val="none" w:sz="0" w:space="0" w:color="auto"/>
        <w:left w:val="none" w:sz="0" w:space="0" w:color="auto"/>
        <w:bottom w:val="none" w:sz="0" w:space="0" w:color="auto"/>
        <w:right w:val="none" w:sz="0" w:space="0" w:color="auto"/>
      </w:divBdr>
    </w:div>
    <w:div w:id="709065130">
      <w:bodyDiv w:val="1"/>
      <w:marLeft w:val="0"/>
      <w:marRight w:val="0"/>
      <w:marTop w:val="0"/>
      <w:marBottom w:val="0"/>
      <w:divBdr>
        <w:top w:val="none" w:sz="0" w:space="0" w:color="auto"/>
        <w:left w:val="none" w:sz="0" w:space="0" w:color="auto"/>
        <w:bottom w:val="none" w:sz="0" w:space="0" w:color="auto"/>
        <w:right w:val="none" w:sz="0" w:space="0" w:color="auto"/>
      </w:divBdr>
    </w:div>
    <w:div w:id="713583281">
      <w:bodyDiv w:val="1"/>
      <w:marLeft w:val="0"/>
      <w:marRight w:val="0"/>
      <w:marTop w:val="0"/>
      <w:marBottom w:val="0"/>
      <w:divBdr>
        <w:top w:val="none" w:sz="0" w:space="0" w:color="auto"/>
        <w:left w:val="none" w:sz="0" w:space="0" w:color="auto"/>
        <w:bottom w:val="none" w:sz="0" w:space="0" w:color="auto"/>
        <w:right w:val="none" w:sz="0" w:space="0" w:color="auto"/>
      </w:divBdr>
    </w:div>
    <w:div w:id="724910003">
      <w:bodyDiv w:val="1"/>
      <w:marLeft w:val="0"/>
      <w:marRight w:val="0"/>
      <w:marTop w:val="0"/>
      <w:marBottom w:val="0"/>
      <w:divBdr>
        <w:top w:val="none" w:sz="0" w:space="0" w:color="auto"/>
        <w:left w:val="none" w:sz="0" w:space="0" w:color="auto"/>
        <w:bottom w:val="none" w:sz="0" w:space="0" w:color="auto"/>
        <w:right w:val="none" w:sz="0" w:space="0" w:color="auto"/>
      </w:divBdr>
    </w:div>
    <w:div w:id="728386867">
      <w:bodyDiv w:val="1"/>
      <w:marLeft w:val="0"/>
      <w:marRight w:val="0"/>
      <w:marTop w:val="0"/>
      <w:marBottom w:val="0"/>
      <w:divBdr>
        <w:top w:val="none" w:sz="0" w:space="0" w:color="auto"/>
        <w:left w:val="none" w:sz="0" w:space="0" w:color="auto"/>
        <w:bottom w:val="none" w:sz="0" w:space="0" w:color="auto"/>
        <w:right w:val="none" w:sz="0" w:space="0" w:color="auto"/>
      </w:divBdr>
    </w:div>
    <w:div w:id="749666791">
      <w:bodyDiv w:val="1"/>
      <w:marLeft w:val="0"/>
      <w:marRight w:val="0"/>
      <w:marTop w:val="0"/>
      <w:marBottom w:val="0"/>
      <w:divBdr>
        <w:top w:val="none" w:sz="0" w:space="0" w:color="auto"/>
        <w:left w:val="none" w:sz="0" w:space="0" w:color="auto"/>
        <w:bottom w:val="none" w:sz="0" w:space="0" w:color="auto"/>
        <w:right w:val="none" w:sz="0" w:space="0" w:color="auto"/>
      </w:divBdr>
    </w:div>
    <w:div w:id="753087438">
      <w:bodyDiv w:val="1"/>
      <w:marLeft w:val="0"/>
      <w:marRight w:val="0"/>
      <w:marTop w:val="0"/>
      <w:marBottom w:val="0"/>
      <w:divBdr>
        <w:top w:val="none" w:sz="0" w:space="0" w:color="auto"/>
        <w:left w:val="none" w:sz="0" w:space="0" w:color="auto"/>
        <w:bottom w:val="none" w:sz="0" w:space="0" w:color="auto"/>
        <w:right w:val="none" w:sz="0" w:space="0" w:color="auto"/>
      </w:divBdr>
    </w:div>
    <w:div w:id="756556743">
      <w:bodyDiv w:val="1"/>
      <w:marLeft w:val="0"/>
      <w:marRight w:val="0"/>
      <w:marTop w:val="0"/>
      <w:marBottom w:val="0"/>
      <w:divBdr>
        <w:top w:val="none" w:sz="0" w:space="0" w:color="auto"/>
        <w:left w:val="none" w:sz="0" w:space="0" w:color="auto"/>
        <w:bottom w:val="none" w:sz="0" w:space="0" w:color="auto"/>
        <w:right w:val="none" w:sz="0" w:space="0" w:color="auto"/>
      </w:divBdr>
    </w:div>
    <w:div w:id="794569716">
      <w:bodyDiv w:val="1"/>
      <w:marLeft w:val="0"/>
      <w:marRight w:val="0"/>
      <w:marTop w:val="0"/>
      <w:marBottom w:val="0"/>
      <w:divBdr>
        <w:top w:val="none" w:sz="0" w:space="0" w:color="auto"/>
        <w:left w:val="none" w:sz="0" w:space="0" w:color="auto"/>
        <w:bottom w:val="none" w:sz="0" w:space="0" w:color="auto"/>
        <w:right w:val="none" w:sz="0" w:space="0" w:color="auto"/>
      </w:divBdr>
    </w:div>
    <w:div w:id="798300300">
      <w:bodyDiv w:val="1"/>
      <w:marLeft w:val="0"/>
      <w:marRight w:val="0"/>
      <w:marTop w:val="0"/>
      <w:marBottom w:val="0"/>
      <w:divBdr>
        <w:top w:val="none" w:sz="0" w:space="0" w:color="auto"/>
        <w:left w:val="none" w:sz="0" w:space="0" w:color="auto"/>
        <w:bottom w:val="none" w:sz="0" w:space="0" w:color="auto"/>
        <w:right w:val="none" w:sz="0" w:space="0" w:color="auto"/>
      </w:divBdr>
    </w:div>
    <w:div w:id="822350966">
      <w:bodyDiv w:val="1"/>
      <w:marLeft w:val="0"/>
      <w:marRight w:val="0"/>
      <w:marTop w:val="0"/>
      <w:marBottom w:val="0"/>
      <w:divBdr>
        <w:top w:val="none" w:sz="0" w:space="0" w:color="auto"/>
        <w:left w:val="none" w:sz="0" w:space="0" w:color="auto"/>
        <w:bottom w:val="none" w:sz="0" w:space="0" w:color="auto"/>
        <w:right w:val="none" w:sz="0" w:space="0" w:color="auto"/>
      </w:divBdr>
    </w:div>
    <w:div w:id="834105562">
      <w:bodyDiv w:val="1"/>
      <w:marLeft w:val="0"/>
      <w:marRight w:val="0"/>
      <w:marTop w:val="0"/>
      <w:marBottom w:val="0"/>
      <w:divBdr>
        <w:top w:val="none" w:sz="0" w:space="0" w:color="auto"/>
        <w:left w:val="none" w:sz="0" w:space="0" w:color="auto"/>
        <w:bottom w:val="none" w:sz="0" w:space="0" w:color="auto"/>
        <w:right w:val="none" w:sz="0" w:space="0" w:color="auto"/>
      </w:divBdr>
    </w:div>
    <w:div w:id="836992121">
      <w:bodyDiv w:val="1"/>
      <w:marLeft w:val="0"/>
      <w:marRight w:val="0"/>
      <w:marTop w:val="0"/>
      <w:marBottom w:val="0"/>
      <w:divBdr>
        <w:top w:val="none" w:sz="0" w:space="0" w:color="auto"/>
        <w:left w:val="none" w:sz="0" w:space="0" w:color="auto"/>
        <w:bottom w:val="none" w:sz="0" w:space="0" w:color="auto"/>
        <w:right w:val="none" w:sz="0" w:space="0" w:color="auto"/>
      </w:divBdr>
    </w:div>
    <w:div w:id="842622038">
      <w:bodyDiv w:val="1"/>
      <w:marLeft w:val="0"/>
      <w:marRight w:val="0"/>
      <w:marTop w:val="0"/>
      <w:marBottom w:val="0"/>
      <w:divBdr>
        <w:top w:val="none" w:sz="0" w:space="0" w:color="auto"/>
        <w:left w:val="none" w:sz="0" w:space="0" w:color="auto"/>
        <w:bottom w:val="none" w:sz="0" w:space="0" w:color="auto"/>
        <w:right w:val="none" w:sz="0" w:space="0" w:color="auto"/>
      </w:divBdr>
    </w:div>
    <w:div w:id="846678600">
      <w:bodyDiv w:val="1"/>
      <w:marLeft w:val="0"/>
      <w:marRight w:val="0"/>
      <w:marTop w:val="0"/>
      <w:marBottom w:val="0"/>
      <w:divBdr>
        <w:top w:val="none" w:sz="0" w:space="0" w:color="auto"/>
        <w:left w:val="none" w:sz="0" w:space="0" w:color="auto"/>
        <w:bottom w:val="none" w:sz="0" w:space="0" w:color="auto"/>
        <w:right w:val="none" w:sz="0" w:space="0" w:color="auto"/>
      </w:divBdr>
    </w:div>
    <w:div w:id="865100854">
      <w:bodyDiv w:val="1"/>
      <w:marLeft w:val="0"/>
      <w:marRight w:val="0"/>
      <w:marTop w:val="0"/>
      <w:marBottom w:val="0"/>
      <w:divBdr>
        <w:top w:val="none" w:sz="0" w:space="0" w:color="auto"/>
        <w:left w:val="none" w:sz="0" w:space="0" w:color="auto"/>
        <w:bottom w:val="none" w:sz="0" w:space="0" w:color="auto"/>
        <w:right w:val="none" w:sz="0" w:space="0" w:color="auto"/>
      </w:divBdr>
    </w:div>
    <w:div w:id="888613099">
      <w:bodyDiv w:val="1"/>
      <w:marLeft w:val="0"/>
      <w:marRight w:val="0"/>
      <w:marTop w:val="0"/>
      <w:marBottom w:val="0"/>
      <w:divBdr>
        <w:top w:val="none" w:sz="0" w:space="0" w:color="auto"/>
        <w:left w:val="none" w:sz="0" w:space="0" w:color="auto"/>
        <w:bottom w:val="none" w:sz="0" w:space="0" w:color="auto"/>
        <w:right w:val="none" w:sz="0" w:space="0" w:color="auto"/>
      </w:divBdr>
    </w:div>
    <w:div w:id="912392200">
      <w:bodyDiv w:val="1"/>
      <w:marLeft w:val="0"/>
      <w:marRight w:val="0"/>
      <w:marTop w:val="0"/>
      <w:marBottom w:val="0"/>
      <w:divBdr>
        <w:top w:val="none" w:sz="0" w:space="0" w:color="auto"/>
        <w:left w:val="none" w:sz="0" w:space="0" w:color="auto"/>
        <w:bottom w:val="none" w:sz="0" w:space="0" w:color="auto"/>
        <w:right w:val="none" w:sz="0" w:space="0" w:color="auto"/>
      </w:divBdr>
    </w:div>
    <w:div w:id="914238561">
      <w:bodyDiv w:val="1"/>
      <w:marLeft w:val="0"/>
      <w:marRight w:val="0"/>
      <w:marTop w:val="0"/>
      <w:marBottom w:val="0"/>
      <w:divBdr>
        <w:top w:val="none" w:sz="0" w:space="0" w:color="auto"/>
        <w:left w:val="none" w:sz="0" w:space="0" w:color="auto"/>
        <w:bottom w:val="none" w:sz="0" w:space="0" w:color="auto"/>
        <w:right w:val="none" w:sz="0" w:space="0" w:color="auto"/>
      </w:divBdr>
    </w:div>
    <w:div w:id="928805457">
      <w:bodyDiv w:val="1"/>
      <w:marLeft w:val="0"/>
      <w:marRight w:val="0"/>
      <w:marTop w:val="0"/>
      <w:marBottom w:val="0"/>
      <w:divBdr>
        <w:top w:val="none" w:sz="0" w:space="0" w:color="auto"/>
        <w:left w:val="none" w:sz="0" w:space="0" w:color="auto"/>
        <w:bottom w:val="none" w:sz="0" w:space="0" w:color="auto"/>
        <w:right w:val="none" w:sz="0" w:space="0" w:color="auto"/>
      </w:divBdr>
    </w:div>
    <w:div w:id="929697302">
      <w:bodyDiv w:val="1"/>
      <w:marLeft w:val="0"/>
      <w:marRight w:val="0"/>
      <w:marTop w:val="0"/>
      <w:marBottom w:val="0"/>
      <w:divBdr>
        <w:top w:val="none" w:sz="0" w:space="0" w:color="auto"/>
        <w:left w:val="none" w:sz="0" w:space="0" w:color="auto"/>
        <w:bottom w:val="none" w:sz="0" w:space="0" w:color="auto"/>
        <w:right w:val="none" w:sz="0" w:space="0" w:color="auto"/>
      </w:divBdr>
    </w:div>
    <w:div w:id="930620119">
      <w:bodyDiv w:val="1"/>
      <w:marLeft w:val="0"/>
      <w:marRight w:val="0"/>
      <w:marTop w:val="0"/>
      <w:marBottom w:val="0"/>
      <w:divBdr>
        <w:top w:val="none" w:sz="0" w:space="0" w:color="auto"/>
        <w:left w:val="none" w:sz="0" w:space="0" w:color="auto"/>
        <w:bottom w:val="none" w:sz="0" w:space="0" w:color="auto"/>
        <w:right w:val="none" w:sz="0" w:space="0" w:color="auto"/>
      </w:divBdr>
    </w:div>
    <w:div w:id="937523274">
      <w:bodyDiv w:val="1"/>
      <w:marLeft w:val="0"/>
      <w:marRight w:val="0"/>
      <w:marTop w:val="0"/>
      <w:marBottom w:val="0"/>
      <w:divBdr>
        <w:top w:val="none" w:sz="0" w:space="0" w:color="auto"/>
        <w:left w:val="none" w:sz="0" w:space="0" w:color="auto"/>
        <w:bottom w:val="none" w:sz="0" w:space="0" w:color="auto"/>
        <w:right w:val="none" w:sz="0" w:space="0" w:color="auto"/>
      </w:divBdr>
    </w:div>
    <w:div w:id="940533978">
      <w:bodyDiv w:val="1"/>
      <w:marLeft w:val="0"/>
      <w:marRight w:val="0"/>
      <w:marTop w:val="0"/>
      <w:marBottom w:val="0"/>
      <w:divBdr>
        <w:top w:val="none" w:sz="0" w:space="0" w:color="auto"/>
        <w:left w:val="none" w:sz="0" w:space="0" w:color="auto"/>
        <w:bottom w:val="none" w:sz="0" w:space="0" w:color="auto"/>
        <w:right w:val="none" w:sz="0" w:space="0" w:color="auto"/>
      </w:divBdr>
    </w:div>
    <w:div w:id="943609132">
      <w:bodyDiv w:val="1"/>
      <w:marLeft w:val="0"/>
      <w:marRight w:val="0"/>
      <w:marTop w:val="0"/>
      <w:marBottom w:val="0"/>
      <w:divBdr>
        <w:top w:val="none" w:sz="0" w:space="0" w:color="auto"/>
        <w:left w:val="none" w:sz="0" w:space="0" w:color="auto"/>
        <w:bottom w:val="none" w:sz="0" w:space="0" w:color="auto"/>
        <w:right w:val="none" w:sz="0" w:space="0" w:color="auto"/>
      </w:divBdr>
    </w:div>
    <w:div w:id="949437299">
      <w:bodyDiv w:val="1"/>
      <w:marLeft w:val="0"/>
      <w:marRight w:val="0"/>
      <w:marTop w:val="0"/>
      <w:marBottom w:val="0"/>
      <w:divBdr>
        <w:top w:val="none" w:sz="0" w:space="0" w:color="auto"/>
        <w:left w:val="none" w:sz="0" w:space="0" w:color="auto"/>
        <w:bottom w:val="none" w:sz="0" w:space="0" w:color="auto"/>
        <w:right w:val="none" w:sz="0" w:space="0" w:color="auto"/>
      </w:divBdr>
    </w:div>
    <w:div w:id="980765793">
      <w:bodyDiv w:val="1"/>
      <w:marLeft w:val="0"/>
      <w:marRight w:val="0"/>
      <w:marTop w:val="0"/>
      <w:marBottom w:val="0"/>
      <w:divBdr>
        <w:top w:val="none" w:sz="0" w:space="0" w:color="auto"/>
        <w:left w:val="none" w:sz="0" w:space="0" w:color="auto"/>
        <w:bottom w:val="none" w:sz="0" w:space="0" w:color="auto"/>
        <w:right w:val="none" w:sz="0" w:space="0" w:color="auto"/>
      </w:divBdr>
    </w:div>
    <w:div w:id="983659742">
      <w:bodyDiv w:val="1"/>
      <w:marLeft w:val="0"/>
      <w:marRight w:val="0"/>
      <w:marTop w:val="0"/>
      <w:marBottom w:val="0"/>
      <w:divBdr>
        <w:top w:val="none" w:sz="0" w:space="0" w:color="auto"/>
        <w:left w:val="none" w:sz="0" w:space="0" w:color="auto"/>
        <w:bottom w:val="none" w:sz="0" w:space="0" w:color="auto"/>
        <w:right w:val="none" w:sz="0" w:space="0" w:color="auto"/>
      </w:divBdr>
    </w:div>
    <w:div w:id="991760649">
      <w:bodyDiv w:val="1"/>
      <w:marLeft w:val="0"/>
      <w:marRight w:val="0"/>
      <w:marTop w:val="0"/>
      <w:marBottom w:val="0"/>
      <w:divBdr>
        <w:top w:val="none" w:sz="0" w:space="0" w:color="auto"/>
        <w:left w:val="none" w:sz="0" w:space="0" w:color="auto"/>
        <w:bottom w:val="none" w:sz="0" w:space="0" w:color="auto"/>
        <w:right w:val="none" w:sz="0" w:space="0" w:color="auto"/>
      </w:divBdr>
    </w:div>
    <w:div w:id="994341259">
      <w:bodyDiv w:val="1"/>
      <w:marLeft w:val="0"/>
      <w:marRight w:val="0"/>
      <w:marTop w:val="0"/>
      <w:marBottom w:val="0"/>
      <w:divBdr>
        <w:top w:val="none" w:sz="0" w:space="0" w:color="auto"/>
        <w:left w:val="none" w:sz="0" w:space="0" w:color="auto"/>
        <w:bottom w:val="none" w:sz="0" w:space="0" w:color="auto"/>
        <w:right w:val="none" w:sz="0" w:space="0" w:color="auto"/>
      </w:divBdr>
    </w:div>
    <w:div w:id="1001274010">
      <w:bodyDiv w:val="1"/>
      <w:marLeft w:val="0"/>
      <w:marRight w:val="0"/>
      <w:marTop w:val="0"/>
      <w:marBottom w:val="0"/>
      <w:divBdr>
        <w:top w:val="none" w:sz="0" w:space="0" w:color="auto"/>
        <w:left w:val="none" w:sz="0" w:space="0" w:color="auto"/>
        <w:bottom w:val="none" w:sz="0" w:space="0" w:color="auto"/>
        <w:right w:val="none" w:sz="0" w:space="0" w:color="auto"/>
      </w:divBdr>
    </w:div>
    <w:div w:id="1013650406">
      <w:bodyDiv w:val="1"/>
      <w:marLeft w:val="0"/>
      <w:marRight w:val="0"/>
      <w:marTop w:val="0"/>
      <w:marBottom w:val="0"/>
      <w:divBdr>
        <w:top w:val="none" w:sz="0" w:space="0" w:color="auto"/>
        <w:left w:val="none" w:sz="0" w:space="0" w:color="auto"/>
        <w:bottom w:val="none" w:sz="0" w:space="0" w:color="auto"/>
        <w:right w:val="none" w:sz="0" w:space="0" w:color="auto"/>
      </w:divBdr>
    </w:div>
    <w:div w:id="1021052645">
      <w:bodyDiv w:val="1"/>
      <w:marLeft w:val="0"/>
      <w:marRight w:val="0"/>
      <w:marTop w:val="0"/>
      <w:marBottom w:val="0"/>
      <w:divBdr>
        <w:top w:val="none" w:sz="0" w:space="0" w:color="auto"/>
        <w:left w:val="none" w:sz="0" w:space="0" w:color="auto"/>
        <w:bottom w:val="none" w:sz="0" w:space="0" w:color="auto"/>
        <w:right w:val="none" w:sz="0" w:space="0" w:color="auto"/>
      </w:divBdr>
    </w:div>
    <w:div w:id="1026633421">
      <w:bodyDiv w:val="1"/>
      <w:marLeft w:val="0"/>
      <w:marRight w:val="0"/>
      <w:marTop w:val="0"/>
      <w:marBottom w:val="0"/>
      <w:divBdr>
        <w:top w:val="none" w:sz="0" w:space="0" w:color="auto"/>
        <w:left w:val="none" w:sz="0" w:space="0" w:color="auto"/>
        <w:bottom w:val="none" w:sz="0" w:space="0" w:color="auto"/>
        <w:right w:val="none" w:sz="0" w:space="0" w:color="auto"/>
      </w:divBdr>
    </w:div>
    <w:div w:id="1031614188">
      <w:bodyDiv w:val="1"/>
      <w:marLeft w:val="0"/>
      <w:marRight w:val="0"/>
      <w:marTop w:val="0"/>
      <w:marBottom w:val="0"/>
      <w:divBdr>
        <w:top w:val="none" w:sz="0" w:space="0" w:color="auto"/>
        <w:left w:val="none" w:sz="0" w:space="0" w:color="auto"/>
        <w:bottom w:val="none" w:sz="0" w:space="0" w:color="auto"/>
        <w:right w:val="none" w:sz="0" w:space="0" w:color="auto"/>
      </w:divBdr>
    </w:div>
    <w:div w:id="1054042581">
      <w:bodyDiv w:val="1"/>
      <w:marLeft w:val="0"/>
      <w:marRight w:val="0"/>
      <w:marTop w:val="0"/>
      <w:marBottom w:val="0"/>
      <w:divBdr>
        <w:top w:val="none" w:sz="0" w:space="0" w:color="auto"/>
        <w:left w:val="none" w:sz="0" w:space="0" w:color="auto"/>
        <w:bottom w:val="none" w:sz="0" w:space="0" w:color="auto"/>
        <w:right w:val="none" w:sz="0" w:space="0" w:color="auto"/>
      </w:divBdr>
    </w:div>
    <w:div w:id="1055003657">
      <w:bodyDiv w:val="1"/>
      <w:marLeft w:val="0"/>
      <w:marRight w:val="0"/>
      <w:marTop w:val="0"/>
      <w:marBottom w:val="0"/>
      <w:divBdr>
        <w:top w:val="none" w:sz="0" w:space="0" w:color="auto"/>
        <w:left w:val="none" w:sz="0" w:space="0" w:color="auto"/>
        <w:bottom w:val="none" w:sz="0" w:space="0" w:color="auto"/>
        <w:right w:val="none" w:sz="0" w:space="0" w:color="auto"/>
      </w:divBdr>
    </w:div>
    <w:div w:id="1056247043">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71194480">
      <w:bodyDiv w:val="1"/>
      <w:marLeft w:val="0"/>
      <w:marRight w:val="0"/>
      <w:marTop w:val="0"/>
      <w:marBottom w:val="0"/>
      <w:divBdr>
        <w:top w:val="none" w:sz="0" w:space="0" w:color="auto"/>
        <w:left w:val="none" w:sz="0" w:space="0" w:color="auto"/>
        <w:bottom w:val="none" w:sz="0" w:space="0" w:color="auto"/>
        <w:right w:val="none" w:sz="0" w:space="0" w:color="auto"/>
      </w:divBdr>
    </w:div>
    <w:div w:id="1083526564">
      <w:bodyDiv w:val="1"/>
      <w:marLeft w:val="0"/>
      <w:marRight w:val="0"/>
      <w:marTop w:val="0"/>
      <w:marBottom w:val="0"/>
      <w:divBdr>
        <w:top w:val="none" w:sz="0" w:space="0" w:color="auto"/>
        <w:left w:val="none" w:sz="0" w:space="0" w:color="auto"/>
        <w:bottom w:val="none" w:sz="0" w:space="0" w:color="auto"/>
        <w:right w:val="none" w:sz="0" w:space="0" w:color="auto"/>
      </w:divBdr>
    </w:div>
    <w:div w:id="1087772084">
      <w:bodyDiv w:val="1"/>
      <w:marLeft w:val="0"/>
      <w:marRight w:val="0"/>
      <w:marTop w:val="0"/>
      <w:marBottom w:val="0"/>
      <w:divBdr>
        <w:top w:val="none" w:sz="0" w:space="0" w:color="auto"/>
        <w:left w:val="none" w:sz="0" w:space="0" w:color="auto"/>
        <w:bottom w:val="none" w:sz="0" w:space="0" w:color="auto"/>
        <w:right w:val="none" w:sz="0" w:space="0" w:color="auto"/>
      </w:divBdr>
    </w:div>
    <w:div w:id="1090467736">
      <w:bodyDiv w:val="1"/>
      <w:marLeft w:val="0"/>
      <w:marRight w:val="0"/>
      <w:marTop w:val="0"/>
      <w:marBottom w:val="0"/>
      <w:divBdr>
        <w:top w:val="none" w:sz="0" w:space="0" w:color="auto"/>
        <w:left w:val="none" w:sz="0" w:space="0" w:color="auto"/>
        <w:bottom w:val="none" w:sz="0" w:space="0" w:color="auto"/>
        <w:right w:val="none" w:sz="0" w:space="0" w:color="auto"/>
      </w:divBdr>
    </w:div>
    <w:div w:id="1117530090">
      <w:bodyDiv w:val="1"/>
      <w:marLeft w:val="0"/>
      <w:marRight w:val="0"/>
      <w:marTop w:val="0"/>
      <w:marBottom w:val="0"/>
      <w:divBdr>
        <w:top w:val="none" w:sz="0" w:space="0" w:color="auto"/>
        <w:left w:val="none" w:sz="0" w:space="0" w:color="auto"/>
        <w:bottom w:val="none" w:sz="0" w:space="0" w:color="auto"/>
        <w:right w:val="none" w:sz="0" w:space="0" w:color="auto"/>
      </w:divBdr>
    </w:div>
    <w:div w:id="1123303510">
      <w:bodyDiv w:val="1"/>
      <w:marLeft w:val="0"/>
      <w:marRight w:val="0"/>
      <w:marTop w:val="0"/>
      <w:marBottom w:val="0"/>
      <w:divBdr>
        <w:top w:val="none" w:sz="0" w:space="0" w:color="auto"/>
        <w:left w:val="none" w:sz="0" w:space="0" w:color="auto"/>
        <w:bottom w:val="none" w:sz="0" w:space="0" w:color="auto"/>
        <w:right w:val="none" w:sz="0" w:space="0" w:color="auto"/>
      </w:divBdr>
    </w:div>
    <w:div w:id="1125002215">
      <w:bodyDiv w:val="1"/>
      <w:marLeft w:val="0"/>
      <w:marRight w:val="0"/>
      <w:marTop w:val="0"/>
      <w:marBottom w:val="0"/>
      <w:divBdr>
        <w:top w:val="none" w:sz="0" w:space="0" w:color="auto"/>
        <w:left w:val="none" w:sz="0" w:space="0" w:color="auto"/>
        <w:bottom w:val="none" w:sz="0" w:space="0" w:color="auto"/>
        <w:right w:val="none" w:sz="0" w:space="0" w:color="auto"/>
      </w:divBdr>
    </w:div>
    <w:div w:id="1131702920">
      <w:bodyDiv w:val="1"/>
      <w:marLeft w:val="0"/>
      <w:marRight w:val="0"/>
      <w:marTop w:val="0"/>
      <w:marBottom w:val="0"/>
      <w:divBdr>
        <w:top w:val="none" w:sz="0" w:space="0" w:color="auto"/>
        <w:left w:val="none" w:sz="0" w:space="0" w:color="auto"/>
        <w:bottom w:val="none" w:sz="0" w:space="0" w:color="auto"/>
        <w:right w:val="none" w:sz="0" w:space="0" w:color="auto"/>
      </w:divBdr>
    </w:div>
    <w:div w:id="1133327461">
      <w:bodyDiv w:val="1"/>
      <w:marLeft w:val="0"/>
      <w:marRight w:val="0"/>
      <w:marTop w:val="0"/>
      <w:marBottom w:val="0"/>
      <w:divBdr>
        <w:top w:val="none" w:sz="0" w:space="0" w:color="auto"/>
        <w:left w:val="none" w:sz="0" w:space="0" w:color="auto"/>
        <w:bottom w:val="none" w:sz="0" w:space="0" w:color="auto"/>
        <w:right w:val="none" w:sz="0" w:space="0" w:color="auto"/>
      </w:divBdr>
    </w:div>
    <w:div w:id="1135870497">
      <w:bodyDiv w:val="1"/>
      <w:marLeft w:val="0"/>
      <w:marRight w:val="0"/>
      <w:marTop w:val="0"/>
      <w:marBottom w:val="0"/>
      <w:divBdr>
        <w:top w:val="none" w:sz="0" w:space="0" w:color="auto"/>
        <w:left w:val="none" w:sz="0" w:space="0" w:color="auto"/>
        <w:bottom w:val="none" w:sz="0" w:space="0" w:color="auto"/>
        <w:right w:val="none" w:sz="0" w:space="0" w:color="auto"/>
      </w:divBdr>
    </w:div>
    <w:div w:id="1140196641">
      <w:bodyDiv w:val="1"/>
      <w:marLeft w:val="0"/>
      <w:marRight w:val="0"/>
      <w:marTop w:val="0"/>
      <w:marBottom w:val="0"/>
      <w:divBdr>
        <w:top w:val="none" w:sz="0" w:space="0" w:color="auto"/>
        <w:left w:val="none" w:sz="0" w:space="0" w:color="auto"/>
        <w:bottom w:val="none" w:sz="0" w:space="0" w:color="auto"/>
        <w:right w:val="none" w:sz="0" w:space="0" w:color="auto"/>
      </w:divBdr>
    </w:div>
    <w:div w:id="1164006639">
      <w:bodyDiv w:val="1"/>
      <w:marLeft w:val="0"/>
      <w:marRight w:val="0"/>
      <w:marTop w:val="0"/>
      <w:marBottom w:val="0"/>
      <w:divBdr>
        <w:top w:val="none" w:sz="0" w:space="0" w:color="auto"/>
        <w:left w:val="none" w:sz="0" w:space="0" w:color="auto"/>
        <w:bottom w:val="none" w:sz="0" w:space="0" w:color="auto"/>
        <w:right w:val="none" w:sz="0" w:space="0" w:color="auto"/>
      </w:divBdr>
    </w:div>
    <w:div w:id="1172253758">
      <w:bodyDiv w:val="1"/>
      <w:marLeft w:val="0"/>
      <w:marRight w:val="0"/>
      <w:marTop w:val="0"/>
      <w:marBottom w:val="0"/>
      <w:divBdr>
        <w:top w:val="none" w:sz="0" w:space="0" w:color="auto"/>
        <w:left w:val="none" w:sz="0" w:space="0" w:color="auto"/>
        <w:bottom w:val="none" w:sz="0" w:space="0" w:color="auto"/>
        <w:right w:val="none" w:sz="0" w:space="0" w:color="auto"/>
      </w:divBdr>
    </w:div>
    <w:div w:id="1174341011">
      <w:bodyDiv w:val="1"/>
      <w:marLeft w:val="0"/>
      <w:marRight w:val="0"/>
      <w:marTop w:val="0"/>
      <w:marBottom w:val="0"/>
      <w:divBdr>
        <w:top w:val="none" w:sz="0" w:space="0" w:color="auto"/>
        <w:left w:val="none" w:sz="0" w:space="0" w:color="auto"/>
        <w:bottom w:val="none" w:sz="0" w:space="0" w:color="auto"/>
        <w:right w:val="none" w:sz="0" w:space="0" w:color="auto"/>
      </w:divBdr>
    </w:div>
    <w:div w:id="1192381593">
      <w:bodyDiv w:val="1"/>
      <w:marLeft w:val="0"/>
      <w:marRight w:val="0"/>
      <w:marTop w:val="0"/>
      <w:marBottom w:val="0"/>
      <w:divBdr>
        <w:top w:val="none" w:sz="0" w:space="0" w:color="auto"/>
        <w:left w:val="none" w:sz="0" w:space="0" w:color="auto"/>
        <w:bottom w:val="none" w:sz="0" w:space="0" w:color="auto"/>
        <w:right w:val="none" w:sz="0" w:space="0" w:color="auto"/>
      </w:divBdr>
    </w:div>
    <w:div w:id="1197042618">
      <w:bodyDiv w:val="1"/>
      <w:marLeft w:val="0"/>
      <w:marRight w:val="0"/>
      <w:marTop w:val="0"/>
      <w:marBottom w:val="0"/>
      <w:divBdr>
        <w:top w:val="none" w:sz="0" w:space="0" w:color="auto"/>
        <w:left w:val="none" w:sz="0" w:space="0" w:color="auto"/>
        <w:bottom w:val="none" w:sz="0" w:space="0" w:color="auto"/>
        <w:right w:val="none" w:sz="0" w:space="0" w:color="auto"/>
      </w:divBdr>
    </w:div>
    <w:div w:id="1199124229">
      <w:bodyDiv w:val="1"/>
      <w:marLeft w:val="0"/>
      <w:marRight w:val="0"/>
      <w:marTop w:val="0"/>
      <w:marBottom w:val="0"/>
      <w:divBdr>
        <w:top w:val="none" w:sz="0" w:space="0" w:color="auto"/>
        <w:left w:val="none" w:sz="0" w:space="0" w:color="auto"/>
        <w:bottom w:val="none" w:sz="0" w:space="0" w:color="auto"/>
        <w:right w:val="none" w:sz="0" w:space="0" w:color="auto"/>
      </w:divBdr>
    </w:div>
    <w:div w:id="1199661158">
      <w:bodyDiv w:val="1"/>
      <w:marLeft w:val="0"/>
      <w:marRight w:val="0"/>
      <w:marTop w:val="0"/>
      <w:marBottom w:val="0"/>
      <w:divBdr>
        <w:top w:val="none" w:sz="0" w:space="0" w:color="auto"/>
        <w:left w:val="none" w:sz="0" w:space="0" w:color="auto"/>
        <w:bottom w:val="none" w:sz="0" w:space="0" w:color="auto"/>
        <w:right w:val="none" w:sz="0" w:space="0" w:color="auto"/>
      </w:divBdr>
    </w:div>
    <w:div w:id="1221672341">
      <w:bodyDiv w:val="1"/>
      <w:marLeft w:val="0"/>
      <w:marRight w:val="0"/>
      <w:marTop w:val="0"/>
      <w:marBottom w:val="0"/>
      <w:divBdr>
        <w:top w:val="none" w:sz="0" w:space="0" w:color="auto"/>
        <w:left w:val="none" w:sz="0" w:space="0" w:color="auto"/>
        <w:bottom w:val="none" w:sz="0" w:space="0" w:color="auto"/>
        <w:right w:val="none" w:sz="0" w:space="0" w:color="auto"/>
      </w:divBdr>
    </w:div>
    <w:div w:id="1223754314">
      <w:bodyDiv w:val="1"/>
      <w:marLeft w:val="0"/>
      <w:marRight w:val="0"/>
      <w:marTop w:val="0"/>
      <w:marBottom w:val="0"/>
      <w:divBdr>
        <w:top w:val="none" w:sz="0" w:space="0" w:color="auto"/>
        <w:left w:val="none" w:sz="0" w:space="0" w:color="auto"/>
        <w:bottom w:val="none" w:sz="0" w:space="0" w:color="auto"/>
        <w:right w:val="none" w:sz="0" w:space="0" w:color="auto"/>
      </w:divBdr>
    </w:div>
    <w:div w:id="1228373103">
      <w:bodyDiv w:val="1"/>
      <w:marLeft w:val="0"/>
      <w:marRight w:val="0"/>
      <w:marTop w:val="0"/>
      <w:marBottom w:val="0"/>
      <w:divBdr>
        <w:top w:val="none" w:sz="0" w:space="0" w:color="auto"/>
        <w:left w:val="none" w:sz="0" w:space="0" w:color="auto"/>
        <w:bottom w:val="none" w:sz="0" w:space="0" w:color="auto"/>
        <w:right w:val="none" w:sz="0" w:space="0" w:color="auto"/>
      </w:divBdr>
    </w:div>
    <w:div w:id="1235117929">
      <w:bodyDiv w:val="1"/>
      <w:marLeft w:val="0"/>
      <w:marRight w:val="0"/>
      <w:marTop w:val="0"/>
      <w:marBottom w:val="0"/>
      <w:divBdr>
        <w:top w:val="none" w:sz="0" w:space="0" w:color="auto"/>
        <w:left w:val="none" w:sz="0" w:space="0" w:color="auto"/>
        <w:bottom w:val="none" w:sz="0" w:space="0" w:color="auto"/>
        <w:right w:val="none" w:sz="0" w:space="0" w:color="auto"/>
      </w:divBdr>
    </w:div>
    <w:div w:id="1252816253">
      <w:bodyDiv w:val="1"/>
      <w:marLeft w:val="0"/>
      <w:marRight w:val="0"/>
      <w:marTop w:val="0"/>
      <w:marBottom w:val="0"/>
      <w:divBdr>
        <w:top w:val="none" w:sz="0" w:space="0" w:color="auto"/>
        <w:left w:val="none" w:sz="0" w:space="0" w:color="auto"/>
        <w:bottom w:val="none" w:sz="0" w:space="0" w:color="auto"/>
        <w:right w:val="none" w:sz="0" w:space="0" w:color="auto"/>
      </w:divBdr>
    </w:div>
    <w:div w:id="1257641749">
      <w:bodyDiv w:val="1"/>
      <w:marLeft w:val="0"/>
      <w:marRight w:val="0"/>
      <w:marTop w:val="0"/>
      <w:marBottom w:val="0"/>
      <w:divBdr>
        <w:top w:val="none" w:sz="0" w:space="0" w:color="auto"/>
        <w:left w:val="none" w:sz="0" w:space="0" w:color="auto"/>
        <w:bottom w:val="none" w:sz="0" w:space="0" w:color="auto"/>
        <w:right w:val="none" w:sz="0" w:space="0" w:color="auto"/>
      </w:divBdr>
    </w:div>
    <w:div w:id="1264999064">
      <w:bodyDiv w:val="1"/>
      <w:marLeft w:val="0"/>
      <w:marRight w:val="0"/>
      <w:marTop w:val="0"/>
      <w:marBottom w:val="0"/>
      <w:divBdr>
        <w:top w:val="none" w:sz="0" w:space="0" w:color="auto"/>
        <w:left w:val="none" w:sz="0" w:space="0" w:color="auto"/>
        <w:bottom w:val="none" w:sz="0" w:space="0" w:color="auto"/>
        <w:right w:val="none" w:sz="0" w:space="0" w:color="auto"/>
      </w:divBdr>
    </w:div>
    <w:div w:id="1269267465">
      <w:bodyDiv w:val="1"/>
      <w:marLeft w:val="0"/>
      <w:marRight w:val="0"/>
      <w:marTop w:val="0"/>
      <w:marBottom w:val="0"/>
      <w:divBdr>
        <w:top w:val="none" w:sz="0" w:space="0" w:color="auto"/>
        <w:left w:val="none" w:sz="0" w:space="0" w:color="auto"/>
        <w:bottom w:val="none" w:sz="0" w:space="0" w:color="auto"/>
        <w:right w:val="none" w:sz="0" w:space="0" w:color="auto"/>
      </w:divBdr>
    </w:div>
    <w:div w:id="1276668294">
      <w:bodyDiv w:val="1"/>
      <w:marLeft w:val="0"/>
      <w:marRight w:val="0"/>
      <w:marTop w:val="0"/>
      <w:marBottom w:val="0"/>
      <w:divBdr>
        <w:top w:val="none" w:sz="0" w:space="0" w:color="auto"/>
        <w:left w:val="none" w:sz="0" w:space="0" w:color="auto"/>
        <w:bottom w:val="none" w:sz="0" w:space="0" w:color="auto"/>
        <w:right w:val="none" w:sz="0" w:space="0" w:color="auto"/>
      </w:divBdr>
    </w:div>
    <w:div w:id="1282610347">
      <w:bodyDiv w:val="1"/>
      <w:marLeft w:val="0"/>
      <w:marRight w:val="0"/>
      <w:marTop w:val="0"/>
      <w:marBottom w:val="0"/>
      <w:divBdr>
        <w:top w:val="none" w:sz="0" w:space="0" w:color="auto"/>
        <w:left w:val="none" w:sz="0" w:space="0" w:color="auto"/>
        <w:bottom w:val="none" w:sz="0" w:space="0" w:color="auto"/>
        <w:right w:val="none" w:sz="0" w:space="0" w:color="auto"/>
      </w:divBdr>
    </w:div>
    <w:div w:id="1286810401">
      <w:bodyDiv w:val="1"/>
      <w:marLeft w:val="0"/>
      <w:marRight w:val="0"/>
      <w:marTop w:val="0"/>
      <w:marBottom w:val="0"/>
      <w:divBdr>
        <w:top w:val="none" w:sz="0" w:space="0" w:color="auto"/>
        <w:left w:val="none" w:sz="0" w:space="0" w:color="auto"/>
        <w:bottom w:val="none" w:sz="0" w:space="0" w:color="auto"/>
        <w:right w:val="none" w:sz="0" w:space="0" w:color="auto"/>
      </w:divBdr>
    </w:div>
    <w:div w:id="1291940893">
      <w:bodyDiv w:val="1"/>
      <w:marLeft w:val="0"/>
      <w:marRight w:val="0"/>
      <w:marTop w:val="0"/>
      <w:marBottom w:val="0"/>
      <w:divBdr>
        <w:top w:val="none" w:sz="0" w:space="0" w:color="auto"/>
        <w:left w:val="none" w:sz="0" w:space="0" w:color="auto"/>
        <w:bottom w:val="none" w:sz="0" w:space="0" w:color="auto"/>
        <w:right w:val="none" w:sz="0" w:space="0" w:color="auto"/>
      </w:divBdr>
    </w:div>
    <w:div w:id="1294019670">
      <w:bodyDiv w:val="1"/>
      <w:marLeft w:val="0"/>
      <w:marRight w:val="0"/>
      <w:marTop w:val="0"/>
      <w:marBottom w:val="0"/>
      <w:divBdr>
        <w:top w:val="none" w:sz="0" w:space="0" w:color="auto"/>
        <w:left w:val="none" w:sz="0" w:space="0" w:color="auto"/>
        <w:bottom w:val="none" w:sz="0" w:space="0" w:color="auto"/>
        <w:right w:val="none" w:sz="0" w:space="0" w:color="auto"/>
      </w:divBdr>
    </w:div>
    <w:div w:id="1296372372">
      <w:bodyDiv w:val="1"/>
      <w:marLeft w:val="0"/>
      <w:marRight w:val="0"/>
      <w:marTop w:val="0"/>
      <w:marBottom w:val="0"/>
      <w:divBdr>
        <w:top w:val="none" w:sz="0" w:space="0" w:color="auto"/>
        <w:left w:val="none" w:sz="0" w:space="0" w:color="auto"/>
        <w:bottom w:val="none" w:sz="0" w:space="0" w:color="auto"/>
        <w:right w:val="none" w:sz="0" w:space="0" w:color="auto"/>
      </w:divBdr>
    </w:div>
    <w:div w:id="1298413752">
      <w:bodyDiv w:val="1"/>
      <w:marLeft w:val="0"/>
      <w:marRight w:val="0"/>
      <w:marTop w:val="0"/>
      <w:marBottom w:val="0"/>
      <w:divBdr>
        <w:top w:val="none" w:sz="0" w:space="0" w:color="auto"/>
        <w:left w:val="none" w:sz="0" w:space="0" w:color="auto"/>
        <w:bottom w:val="none" w:sz="0" w:space="0" w:color="auto"/>
        <w:right w:val="none" w:sz="0" w:space="0" w:color="auto"/>
      </w:divBdr>
    </w:div>
    <w:div w:id="1310475736">
      <w:bodyDiv w:val="1"/>
      <w:marLeft w:val="0"/>
      <w:marRight w:val="0"/>
      <w:marTop w:val="0"/>
      <w:marBottom w:val="0"/>
      <w:divBdr>
        <w:top w:val="none" w:sz="0" w:space="0" w:color="auto"/>
        <w:left w:val="none" w:sz="0" w:space="0" w:color="auto"/>
        <w:bottom w:val="none" w:sz="0" w:space="0" w:color="auto"/>
        <w:right w:val="none" w:sz="0" w:space="0" w:color="auto"/>
      </w:divBdr>
    </w:div>
    <w:div w:id="1310478174">
      <w:bodyDiv w:val="1"/>
      <w:marLeft w:val="0"/>
      <w:marRight w:val="0"/>
      <w:marTop w:val="0"/>
      <w:marBottom w:val="0"/>
      <w:divBdr>
        <w:top w:val="none" w:sz="0" w:space="0" w:color="auto"/>
        <w:left w:val="none" w:sz="0" w:space="0" w:color="auto"/>
        <w:bottom w:val="none" w:sz="0" w:space="0" w:color="auto"/>
        <w:right w:val="none" w:sz="0" w:space="0" w:color="auto"/>
      </w:divBdr>
    </w:div>
    <w:div w:id="1310597305">
      <w:bodyDiv w:val="1"/>
      <w:marLeft w:val="0"/>
      <w:marRight w:val="0"/>
      <w:marTop w:val="0"/>
      <w:marBottom w:val="0"/>
      <w:divBdr>
        <w:top w:val="none" w:sz="0" w:space="0" w:color="auto"/>
        <w:left w:val="none" w:sz="0" w:space="0" w:color="auto"/>
        <w:bottom w:val="none" w:sz="0" w:space="0" w:color="auto"/>
        <w:right w:val="none" w:sz="0" w:space="0" w:color="auto"/>
      </w:divBdr>
    </w:div>
    <w:div w:id="1312128520">
      <w:bodyDiv w:val="1"/>
      <w:marLeft w:val="0"/>
      <w:marRight w:val="0"/>
      <w:marTop w:val="0"/>
      <w:marBottom w:val="0"/>
      <w:divBdr>
        <w:top w:val="none" w:sz="0" w:space="0" w:color="auto"/>
        <w:left w:val="none" w:sz="0" w:space="0" w:color="auto"/>
        <w:bottom w:val="none" w:sz="0" w:space="0" w:color="auto"/>
        <w:right w:val="none" w:sz="0" w:space="0" w:color="auto"/>
      </w:divBdr>
    </w:div>
    <w:div w:id="1343321123">
      <w:bodyDiv w:val="1"/>
      <w:marLeft w:val="0"/>
      <w:marRight w:val="0"/>
      <w:marTop w:val="0"/>
      <w:marBottom w:val="0"/>
      <w:divBdr>
        <w:top w:val="none" w:sz="0" w:space="0" w:color="auto"/>
        <w:left w:val="none" w:sz="0" w:space="0" w:color="auto"/>
        <w:bottom w:val="none" w:sz="0" w:space="0" w:color="auto"/>
        <w:right w:val="none" w:sz="0" w:space="0" w:color="auto"/>
      </w:divBdr>
    </w:div>
    <w:div w:id="1349717215">
      <w:bodyDiv w:val="1"/>
      <w:marLeft w:val="0"/>
      <w:marRight w:val="0"/>
      <w:marTop w:val="0"/>
      <w:marBottom w:val="0"/>
      <w:divBdr>
        <w:top w:val="none" w:sz="0" w:space="0" w:color="auto"/>
        <w:left w:val="none" w:sz="0" w:space="0" w:color="auto"/>
        <w:bottom w:val="none" w:sz="0" w:space="0" w:color="auto"/>
        <w:right w:val="none" w:sz="0" w:space="0" w:color="auto"/>
      </w:divBdr>
    </w:div>
    <w:div w:id="1357081802">
      <w:bodyDiv w:val="1"/>
      <w:marLeft w:val="0"/>
      <w:marRight w:val="0"/>
      <w:marTop w:val="0"/>
      <w:marBottom w:val="0"/>
      <w:divBdr>
        <w:top w:val="none" w:sz="0" w:space="0" w:color="auto"/>
        <w:left w:val="none" w:sz="0" w:space="0" w:color="auto"/>
        <w:bottom w:val="none" w:sz="0" w:space="0" w:color="auto"/>
        <w:right w:val="none" w:sz="0" w:space="0" w:color="auto"/>
      </w:divBdr>
    </w:div>
    <w:div w:id="1361665203">
      <w:bodyDiv w:val="1"/>
      <w:marLeft w:val="0"/>
      <w:marRight w:val="0"/>
      <w:marTop w:val="0"/>
      <w:marBottom w:val="0"/>
      <w:divBdr>
        <w:top w:val="none" w:sz="0" w:space="0" w:color="auto"/>
        <w:left w:val="none" w:sz="0" w:space="0" w:color="auto"/>
        <w:bottom w:val="none" w:sz="0" w:space="0" w:color="auto"/>
        <w:right w:val="none" w:sz="0" w:space="0" w:color="auto"/>
      </w:divBdr>
    </w:div>
    <w:div w:id="1370447932">
      <w:bodyDiv w:val="1"/>
      <w:marLeft w:val="0"/>
      <w:marRight w:val="0"/>
      <w:marTop w:val="0"/>
      <w:marBottom w:val="0"/>
      <w:divBdr>
        <w:top w:val="none" w:sz="0" w:space="0" w:color="auto"/>
        <w:left w:val="none" w:sz="0" w:space="0" w:color="auto"/>
        <w:bottom w:val="none" w:sz="0" w:space="0" w:color="auto"/>
        <w:right w:val="none" w:sz="0" w:space="0" w:color="auto"/>
      </w:divBdr>
    </w:div>
    <w:div w:id="1384255490">
      <w:bodyDiv w:val="1"/>
      <w:marLeft w:val="0"/>
      <w:marRight w:val="0"/>
      <w:marTop w:val="0"/>
      <w:marBottom w:val="0"/>
      <w:divBdr>
        <w:top w:val="none" w:sz="0" w:space="0" w:color="auto"/>
        <w:left w:val="none" w:sz="0" w:space="0" w:color="auto"/>
        <w:bottom w:val="none" w:sz="0" w:space="0" w:color="auto"/>
        <w:right w:val="none" w:sz="0" w:space="0" w:color="auto"/>
      </w:divBdr>
    </w:div>
    <w:div w:id="1387416363">
      <w:bodyDiv w:val="1"/>
      <w:marLeft w:val="0"/>
      <w:marRight w:val="0"/>
      <w:marTop w:val="0"/>
      <w:marBottom w:val="0"/>
      <w:divBdr>
        <w:top w:val="none" w:sz="0" w:space="0" w:color="auto"/>
        <w:left w:val="none" w:sz="0" w:space="0" w:color="auto"/>
        <w:bottom w:val="none" w:sz="0" w:space="0" w:color="auto"/>
        <w:right w:val="none" w:sz="0" w:space="0" w:color="auto"/>
      </w:divBdr>
    </w:div>
    <w:div w:id="1389722445">
      <w:bodyDiv w:val="1"/>
      <w:marLeft w:val="0"/>
      <w:marRight w:val="0"/>
      <w:marTop w:val="0"/>
      <w:marBottom w:val="0"/>
      <w:divBdr>
        <w:top w:val="none" w:sz="0" w:space="0" w:color="auto"/>
        <w:left w:val="none" w:sz="0" w:space="0" w:color="auto"/>
        <w:bottom w:val="none" w:sz="0" w:space="0" w:color="auto"/>
        <w:right w:val="none" w:sz="0" w:space="0" w:color="auto"/>
      </w:divBdr>
    </w:div>
    <w:div w:id="1392968278">
      <w:bodyDiv w:val="1"/>
      <w:marLeft w:val="0"/>
      <w:marRight w:val="0"/>
      <w:marTop w:val="0"/>
      <w:marBottom w:val="0"/>
      <w:divBdr>
        <w:top w:val="none" w:sz="0" w:space="0" w:color="auto"/>
        <w:left w:val="none" w:sz="0" w:space="0" w:color="auto"/>
        <w:bottom w:val="none" w:sz="0" w:space="0" w:color="auto"/>
        <w:right w:val="none" w:sz="0" w:space="0" w:color="auto"/>
      </w:divBdr>
    </w:div>
    <w:div w:id="1395352819">
      <w:bodyDiv w:val="1"/>
      <w:marLeft w:val="0"/>
      <w:marRight w:val="0"/>
      <w:marTop w:val="0"/>
      <w:marBottom w:val="0"/>
      <w:divBdr>
        <w:top w:val="none" w:sz="0" w:space="0" w:color="auto"/>
        <w:left w:val="none" w:sz="0" w:space="0" w:color="auto"/>
        <w:bottom w:val="none" w:sz="0" w:space="0" w:color="auto"/>
        <w:right w:val="none" w:sz="0" w:space="0" w:color="auto"/>
      </w:divBdr>
    </w:div>
    <w:div w:id="1455832837">
      <w:bodyDiv w:val="1"/>
      <w:marLeft w:val="0"/>
      <w:marRight w:val="0"/>
      <w:marTop w:val="0"/>
      <w:marBottom w:val="0"/>
      <w:divBdr>
        <w:top w:val="none" w:sz="0" w:space="0" w:color="auto"/>
        <w:left w:val="none" w:sz="0" w:space="0" w:color="auto"/>
        <w:bottom w:val="none" w:sz="0" w:space="0" w:color="auto"/>
        <w:right w:val="none" w:sz="0" w:space="0" w:color="auto"/>
      </w:divBdr>
    </w:div>
    <w:div w:id="1456558534">
      <w:bodyDiv w:val="1"/>
      <w:marLeft w:val="0"/>
      <w:marRight w:val="0"/>
      <w:marTop w:val="0"/>
      <w:marBottom w:val="0"/>
      <w:divBdr>
        <w:top w:val="none" w:sz="0" w:space="0" w:color="auto"/>
        <w:left w:val="none" w:sz="0" w:space="0" w:color="auto"/>
        <w:bottom w:val="none" w:sz="0" w:space="0" w:color="auto"/>
        <w:right w:val="none" w:sz="0" w:space="0" w:color="auto"/>
      </w:divBdr>
    </w:div>
    <w:div w:id="1457287396">
      <w:bodyDiv w:val="1"/>
      <w:marLeft w:val="0"/>
      <w:marRight w:val="0"/>
      <w:marTop w:val="0"/>
      <w:marBottom w:val="0"/>
      <w:divBdr>
        <w:top w:val="none" w:sz="0" w:space="0" w:color="auto"/>
        <w:left w:val="none" w:sz="0" w:space="0" w:color="auto"/>
        <w:bottom w:val="none" w:sz="0" w:space="0" w:color="auto"/>
        <w:right w:val="none" w:sz="0" w:space="0" w:color="auto"/>
      </w:divBdr>
    </w:div>
    <w:div w:id="1459301215">
      <w:bodyDiv w:val="1"/>
      <w:marLeft w:val="0"/>
      <w:marRight w:val="0"/>
      <w:marTop w:val="0"/>
      <w:marBottom w:val="0"/>
      <w:divBdr>
        <w:top w:val="none" w:sz="0" w:space="0" w:color="auto"/>
        <w:left w:val="none" w:sz="0" w:space="0" w:color="auto"/>
        <w:bottom w:val="none" w:sz="0" w:space="0" w:color="auto"/>
        <w:right w:val="none" w:sz="0" w:space="0" w:color="auto"/>
      </w:divBdr>
    </w:div>
    <w:div w:id="1485854643">
      <w:bodyDiv w:val="1"/>
      <w:marLeft w:val="0"/>
      <w:marRight w:val="0"/>
      <w:marTop w:val="0"/>
      <w:marBottom w:val="0"/>
      <w:divBdr>
        <w:top w:val="none" w:sz="0" w:space="0" w:color="auto"/>
        <w:left w:val="none" w:sz="0" w:space="0" w:color="auto"/>
        <w:bottom w:val="none" w:sz="0" w:space="0" w:color="auto"/>
        <w:right w:val="none" w:sz="0" w:space="0" w:color="auto"/>
      </w:divBdr>
    </w:div>
    <w:div w:id="1488285622">
      <w:bodyDiv w:val="1"/>
      <w:marLeft w:val="0"/>
      <w:marRight w:val="0"/>
      <w:marTop w:val="0"/>
      <w:marBottom w:val="0"/>
      <w:divBdr>
        <w:top w:val="none" w:sz="0" w:space="0" w:color="auto"/>
        <w:left w:val="none" w:sz="0" w:space="0" w:color="auto"/>
        <w:bottom w:val="none" w:sz="0" w:space="0" w:color="auto"/>
        <w:right w:val="none" w:sz="0" w:space="0" w:color="auto"/>
      </w:divBdr>
    </w:div>
    <w:div w:id="1492866452">
      <w:bodyDiv w:val="1"/>
      <w:marLeft w:val="0"/>
      <w:marRight w:val="0"/>
      <w:marTop w:val="0"/>
      <w:marBottom w:val="0"/>
      <w:divBdr>
        <w:top w:val="none" w:sz="0" w:space="0" w:color="auto"/>
        <w:left w:val="none" w:sz="0" w:space="0" w:color="auto"/>
        <w:bottom w:val="none" w:sz="0" w:space="0" w:color="auto"/>
        <w:right w:val="none" w:sz="0" w:space="0" w:color="auto"/>
      </w:divBdr>
    </w:div>
    <w:div w:id="1492991453">
      <w:bodyDiv w:val="1"/>
      <w:marLeft w:val="0"/>
      <w:marRight w:val="0"/>
      <w:marTop w:val="0"/>
      <w:marBottom w:val="0"/>
      <w:divBdr>
        <w:top w:val="none" w:sz="0" w:space="0" w:color="auto"/>
        <w:left w:val="none" w:sz="0" w:space="0" w:color="auto"/>
        <w:bottom w:val="none" w:sz="0" w:space="0" w:color="auto"/>
        <w:right w:val="none" w:sz="0" w:space="0" w:color="auto"/>
      </w:divBdr>
    </w:div>
    <w:div w:id="1531647864">
      <w:bodyDiv w:val="1"/>
      <w:marLeft w:val="0"/>
      <w:marRight w:val="0"/>
      <w:marTop w:val="0"/>
      <w:marBottom w:val="0"/>
      <w:divBdr>
        <w:top w:val="none" w:sz="0" w:space="0" w:color="auto"/>
        <w:left w:val="none" w:sz="0" w:space="0" w:color="auto"/>
        <w:bottom w:val="none" w:sz="0" w:space="0" w:color="auto"/>
        <w:right w:val="none" w:sz="0" w:space="0" w:color="auto"/>
      </w:divBdr>
    </w:div>
    <w:div w:id="1539733610">
      <w:bodyDiv w:val="1"/>
      <w:marLeft w:val="0"/>
      <w:marRight w:val="0"/>
      <w:marTop w:val="0"/>
      <w:marBottom w:val="0"/>
      <w:divBdr>
        <w:top w:val="none" w:sz="0" w:space="0" w:color="auto"/>
        <w:left w:val="none" w:sz="0" w:space="0" w:color="auto"/>
        <w:bottom w:val="none" w:sz="0" w:space="0" w:color="auto"/>
        <w:right w:val="none" w:sz="0" w:space="0" w:color="auto"/>
      </w:divBdr>
    </w:div>
    <w:div w:id="1539926140">
      <w:bodyDiv w:val="1"/>
      <w:marLeft w:val="0"/>
      <w:marRight w:val="0"/>
      <w:marTop w:val="0"/>
      <w:marBottom w:val="0"/>
      <w:divBdr>
        <w:top w:val="none" w:sz="0" w:space="0" w:color="auto"/>
        <w:left w:val="none" w:sz="0" w:space="0" w:color="auto"/>
        <w:bottom w:val="none" w:sz="0" w:space="0" w:color="auto"/>
        <w:right w:val="none" w:sz="0" w:space="0" w:color="auto"/>
      </w:divBdr>
    </w:div>
    <w:div w:id="1540775573">
      <w:bodyDiv w:val="1"/>
      <w:marLeft w:val="0"/>
      <w:marRight w:val="0"/>
      <w:marTop w:val="0"/>
      <w:marBottom w:val="0"/>
      <w:divBdr>
        <w:top w:val="none" w:sz="0" w:space="0" w:color="auto"/>
        <w:left w:val="none" w:sz="0" w:space="0" w:color="auto"/>
        <w:bottom w:val="none" w:sz="0" w:space="0" w:color="auto"/>
        <w:right w:val="none" w:sz="0" w:space="0" w:color="auto"/>
      </w:divBdr>
    </w:div>
    <w:div w:id="1549611644">
      <w:bodyDiv w:val="1"/>
      <w:marLeft w:val="0"/>
      <w:marRight w:val="0"/>
      <w:marTop w:val="0"/>
      <w:marBottom w:val="0"/>
      <w:divBdr>
        <w:top w:val="none" w:sz="0" w:space="0" w:color="auto"/>
        <w:left w:val="none" w:sz="0" w:space="0" w:color="auto"/>
        <w:bottom w:val="none" w:sz="0" w:space="0" w:color="auto"/>
        <w:right w:val="none" w:sz="0" w:space="0" w:color="auto"/>
      </w:divBdr>
    </w:div>
    <w:div w:id="1557082290">
      <w:bodyDiv w:val="1"/>
      <w:marLeft w:val="0"/>
      <w:marRight w:val="0"/>
      <w:marTop w:val="0"/>
      <w:marBottom w:val="0"/>
      <w:divBdr>
        <w:top w:val="none" w:sz="0" w:space="0" w:color="auto"/>
        <w:left w:val="none" w:sz="0" w:space="0" w:color="auto"/>
        <w:bottom w:val="none" w:sz="0" w:space="0" w:color="auto"/>
        <w:right w:val="none" w:sz="0" w:space="0" w:color="auto"/>
      </w:divBdr>
    </w:div>
    <w:div w:id="1558974605">
      <w:bodyDiv w:val="1"/>
      <w:marLeft w:val="0"/>
      <w:marRight w:val="0"/>
      <w:marTop w:val="0"/>
      <w:marBottom w:val="0"/>
      <w:divBdr>
        <w:top w:val="none" w:sz="0" w:space="0" w:color="auto"/>
        <w:left w:val="none" w:sz="0" w:space="0" w:color="auto"/>
        <w:bottom w:val="none" w:sz="0" w:space="0" w:color="auto"/>
        <w:right w:val="none" w:sz="0" w:space="0" w:color="auto"/>
      </w:divBdr>
    </w:div>
    <w:div w:id="1576284054">
      <w:bodyDiv w:val="1"/>
      <w:marLeft w:val="0"/>
      <w:marRight w:val="0"/>
      <w:marTop w:val="0"/>
      <w:marBottom w:val="0"/>
      <w:divBdr>
        <w:top w:val="none" w:sz="0" w:space="0" w:color="auto"/>
        <w:left w:val="none" w:sz="0" w:space="0" w:color="auto"/>
        <w:bottom w:val="none" w:sz="0" w:space="0" w:color="auto"/>
        <w:right w:val="none" w:sz="0" w:space="0" w:color="auto"/>
      </w:divBdr>
    </w:div>
    <w:div w:id="1577786346">
      <w:bodyDiv w:val="1"/>
      <w:marLeft w:val="0"/>
      <w:marRight w:val="0"/>
      <w:marTop w:val="0"/>
      <w:marBottom w:val="0"/>
      <w:divBdr>
        <w:top w:val="none" w:sz="0" w:space="0" w:color="auto"/>
        <w:left w:val="none" w:sz="0" w:space="0" w:color="auto"/>
        <w:bottom w:val="none" w:sz="0" w:space="0" w:color="auto"/>
        <w:right w:val="none" w:sz="0" w:space="0" w:color="auto"/>
      </w:divBdr>
    </w:div>
    <w:div w:id="1579825078">
      <w:bodyDiv w:val="1"/>
      <w:marLeft w:val="0"/>
      <w:marRight w:val="0"/>
      <w:marTop w:val="0"/>
      <w:marBottom w:val="0"/>
      <w:divBdr>
        <w:top w:val="none" w:sz="0" w:space="0" w:color="auto"/>
        <w:left w:val="none" w:sz="0" w:space="0" w:color="auto"/>
        <w:bottom w:val="none" w:sz="0" w:space="0" w:color="auto"/>
        <w:right w:val="none" w:sz="0" w:space="0" w:color="auto"/>
      </w:divBdr>
    </w:div>
    <w:div w:id="1582450316">
      <w:bodyDiv w:val="1"/>
      <w:marLeft w:val="0"/>
      <w:marRight w:val="0"/>
      <w:marTop w:val="0"/>
      <w:marBottom w:val="0"/>
      <w:divBdr>
        <w:top w:val="none" w:sz="0" w:space="0" w:color="auto"/>
        <w:left w:val="none" w:sz="0" w:space="0" w:color="auto"/>
        <w:bottom w:val="none" w:sz="0" w:space="0" w:color="auto"/>
        <w:right w:val="none" w:sz="0" w:space="0" w:color="auto"/>
      </w:divBdr>
    </w:div>
    <w:div w:id="1583248846">
      <w:bodyDiv w:val="1"/>
      <w:marLeft w:val="0"/>
      <w:marRight w:val="0"/>
      <w:marTop w:val="0"/>
      <w:marBottom w:val="0"/>
      <w:divBdr>
        <w:top w:val="none" w:sz="0" w:space="0" w:color="auto"/>
        <w:left w:val="none" w:sz="0" w:space="0" w:color="auto"/>
        <w:bottom w:val="none" w:sz="0" w:space="0" w:color="auto"/>
        <w:right w:val="none" w:sz="0" w:space="0" w:color="auto"/>
      </w:divBdr>
    </w:div>
    <w:div w:id="1583906251">
      <w:bodyDiv w:val="1"/>
      <w:marLeft w:val="0"/>
      <w:marRight w:val="0"/>
      <w:marTop w:val="0"/>
      <w:marBottom w:val="0"/>
      <w:divBdr>
        <w:top w:val="none" w:sz="0" w:space="0" w:color="auto"/>
        <w:left w:val="none" w:sz="0" w:space="0" w:color="auto"/>
        <w:bottom w:val="none" w:sz="0" w:space="0" w:color="auto"/>
        <w:right w:val="none" w:sz="0" w:space="0" w:color="auto"/>
      </w:divBdr>
    </w:div>
    <w:div w:id="1587031429">
      <w:bodyDiv w:val="1"/>
      <w:marLeft w:val="0"/>
      <w:marRight w:val="0"/>
      <w:marTop w:val="0"/>
      <w:marBottom w:val="0"/>
      <w:divBdr>
        <w:top w:val="none" w:sz="0" w:space="0" w:color="auto"/>
        <w:left w:val="none" w:sz="0" w:space="0" w:color="auto"/>
        <w:bottom w:val="none" w:sz="0" w:space="0" w:color="auto"/>
        <w:right w:val="none" w:sz="0" w:space="0" w:color="auto"/>
      </w:divBdr>
    </w:div>
    <w:div w:id="1593129476">
      <w:bodyDiv w:val="1"/>
      <w:marLeft w:val="0"/>
      <w:marRight w:val="0"/>
      <w:marTop w:val="0"/>
      <w:marBottom w:val="0"/>
      <w:divBdr>
        <w:top w:val="none" w:sz="0" w:space="0" w:color="auto"/>
        <w:left w:val="none" w:sz="0" w:space="0" w:color="auto"/>
        <w:bottom w:val="none" w:sz="0" w:space="0" w:color="auto"/>
        <w:right w:val="none" w:sz="0" w:space="0" w:color="auto"/>
      </w:divBdr>
    </w:div>
    <w:div w:id="1618952673">
      <w:bodyDiv w:val="1"/>
      <w:marLeft w:val="0"/>
      <w:marRight w:val="0"/>
      <w:marTop w:val="0"/>
      <w:marBottom w:val="0"/>
      <w:divBdr>
        <w:top w:val="none" w:sz="0" w:space="0" w:color="auto"/>
        <w:left w:val="none" w:sz="0" w:space="0" w:color="auto"/>
        <w:bottom w:val="none" w:sz="0" w:space="0" w:color="auto"/>
        <w:right w:val="none" w:sz="0" w:space="0" w:color="auto"/>
      </w:divBdr>
    </w:div>
    <w:div w:id="1624576534">
      <w:bodyDiv w:val="1"/>
      <w:marLeft w:val="0"/>
      <w:marRight w:val="0"/>
      <w:marTop w:val="0"/>
      <w:marBottom w:val="0"/>
      <w:divBdr>
        <w:top w:val="none" w:sz="0" w:space="0" w:color="auto"/>
        <w:left w:val="none" w:sz="0" w:space="0" w:color="auto"/>
        <w:bottom w:val="none" w:sz="0" w:space="0" w:color="auto"/>
        <w:right w:val="none" w:sz="0" w:space="0" w:color="auto"/>
      </w:divBdr>
    </w:div>
    <w:div w:id="1648045234">
      <w:bodyDiv w:val="1"/>
      <w:marLeft w:val="0"/>
      <w:marRight w:val="0"/>
      <w:marTop w:val="0"/>
      <w:marBottom w:val="0"/>
      <w:divBdr>
        <w:top w:val="none" w:sz="0" w:space="0" w:color="auto"/>
        <w:left w:val="none" w:sz="0" w:space="0" w:color="auto"/>
        <w:bottom w:val="none" w:sz="0" w:space="0" w:color="auto"/>
        <w:right w:val="none" w:sz="0" w:space="0" w:color="auto"/>
      </w:divBdr>
    </w:div>
    <w:div w:id="1657689499">
      <w:bodyDiv w:val="1"/>
      <w:marLeft w:val="0"/>
      <w:marRight w:val="0"/>
      <w:marTop w:val="0"/>
      <w:marBottom w:val="0"/>
      <w:divBdr>
        <w:top w:val="none" w:sz="0" w:space="0" w:color="auto"/>
        <w:left w:val="none" w:sz="0" w:space="0" w:color="auto"/>
        <w:bottom w:val="none" w:sz="0" w:space="0" w:color="auto"/>
        <w:right w:val="none" w:sz="0" w:space="0" w:color="auto"/>
      </w:divBdr>
    </w:div>
    <w:div w:id="1658224159">
      <w:bodyDiv w:val="1"/>
      <w:marLeft w:val="0"/>
      <w:marRight w:val="0"/>
      <w:marTop w:val="0"/>
      <w:marBottom w:val="0"/>
      <w:divBdr>
        <w:top w:val="none" w:sz="0" w:space="0" w:color="auto"/>
        <w:left w:val="none" w:sz="0" w:space="0" w:color="auto"/>
        <w:bottom w:val="none" w:sz="0" w:space="0" w:color="auto"/>
        <w:right w:val="none" w:sz="0" w:space="0" w:color="auto"/>
      </w:divBdr>
    </w:div>
    <w:div w:id="1658607654">
      <w:bodyDiv w:val="1"/>
      <w:marLeft w:val="0"/>
      <w:marRight w:val="0"/>
      <w:marTop w:val="0"/>
      <w:marBottom w:val="0"/>
      <w:divBdr>
        <w:top w:val="none" w:sz="0" w:space="0" w:color="auto"/>
        <w:left w:val="none" w:sz="0" w:space="0" w:color="auto"/>
        <w:bottom w:val="none" w:sz="0" w:space="0" w:color="auto"/>
        <w:right w:val="none" w:sz="0" w:space="0" w:color="auto"/>
      </w:divBdr>
    </w:div>
    <w:div w:id="1667785604">
      <w:bodyDiv w:val="1"/>
      <w:marLeft w:val="0"/>
      <w:marRight w:val="0"/>
      <w:marTop w:val="0"/>
      <w:marBottom w:val="0"/>
      <w:divBdr>
        <w:top w:val="none" w:sz="0" w:space="0" w:color="auto"/>
        <w:left w:val="none" w:sz="0" w:space="0" w:color="auto"/>
        <w:bottom w:val="none" w:sz="0" w:space="0" w:color="auto"/>
        <w:right w:val="none" w:sz="0" w:space="0" w:color="auto"/>
      </w:divBdr>
    </w:div>
    <w:div w:id="1689330961">
      <w:bodyDiv w:val="1"/>
      <w:marLeft w:val="0"/>
      <w:marRight w:val="0"/>
      <w:marTop w:val="0"/>
      <w:marBottom w:val="0"/>
      <w:divBdr>
        <w:top w:val="none" w:sz="0" w:space="0" w:color="auto"/>
        <w:left w:val="none" w:sz="0" w:space="0" w:color="auto"/>
        <w:bottom w:val="none" w:sz="0" w:space="0" w:color="auto"/>
        <w:right w:val="none" w:sz="0" w:space="0" w:color="auto"/>
      </w:divBdr>
    </w:div>
    <w:div w:id="1694574643">
      <w:bodyDiv w:val="1"/>
      <w:marLeft w:val="0"/>
      <w:marRight w:val="0"/>
      <w:marTop w:val="0"/>
      <w:marBottom w:val="0"/>
      <w:divBdr>
        <w:top w:val="none" w:sz="0" w:space="0" w:color="auto"/>
        <w:left w:val="none" w:sz="0" w:space="0" w:color="auto"/>
        <w:bottom w:val="none" w:sz="0" w:space="0" w:color="auto"/>
        <w:right w:val="none" w:sz="0" w:space="0" w:color="auto"/>
      </w:divBdr>
    </w:div>
    <w:div w:id="1709598381">
      <w:bodyDiv w:val="1"/>
      <w:marLeft w:val="0"/>
      <w:marRight w:val="0"/>
      <w:marTop w:val="0"/>
      <w:marBottom w:val="0"/>
      <w:divBdr>
        <w:top w:val="none" w:sz="0" w:space="0" w:color="auto"/>
        <w:left w:val="none" w:sz="0" w:space="0" w:color="auto"/>
        <w:bottom w:val="none" w:sz="0" w:space="0" w:color="auto"/>
        <w:right w:val="none" w:sz="0" w:space="0" w:color="auto"/>
      </w:divBdr>
    </w:div>
    <w:div w:id="1714882750">
      <w:bodyDiv w:val="1"/>
      <w:marLeft w:val="0"/>
      <w:marRight w:val="0"/>
      <w:marTop w:val="0"/>
      <w:marBottom w:val="0"/>
      <w:divBdr>
        <w:top w:val="none" w:sz="0" w:space="0" w:color="auto"/>
        <w:left w:val="none" w:sz="0" w:space="0" w:color="auto"/>
        <w:bottom w:val="none" w:sz="0" w:space="0" w:color="auto"/>
        <w:right w:val="none" w:sz="0" w:space="0" w:color="auto"/>
      </w:divBdr>
    </w:div>
    <w:div w:id="1732116877">
      <w:bodyDiv w:val="1"/>
      <w:marLeft w:val="0"/>
      <w:marRight w:val="0"/>
      <w:marTop w:val="0"/>
      <w:marBottom w:val="0"/>
      <w:divBdr>
        <w:top w:val="none" w:sz="0" w:space="0" w:color="auto"/>
        <w:left w:val="none" w:sz="0" w:space="0" w:color="auto"/>
        <w:bottom w:val="none" w:sz="0" w:space="0" w:color="auto"/>
        <w:right w:val="none" w:sz="0" w:space="0" w:color="auto"/>
      </w:divBdr>
    </w:div>
    <w:div w:id="1733037541">
      <w:bodyDiv w:val="1"/>
      <w:marLeft w:val="0"/>
      <w:marRight w:val="0"/>
      <w:marTop w:val="0"/>
      <w:marBottom w:val="0"/>
      <w:divBdr>
        <w:top w:val="none" w:sz="0" w:space="0" w:color="auto"/>
        <w:left w:val="none" w:sz="0" w:space="0" w:color="auto"/>
        <w:bottom w:val="none" w:sz="0" w:space="0" w:color="auto"/>
        <w:right w:val="none" w:sz="0" w:space="0" w:color="auto"/>
      </w:divBdr>
    </w:div>
    <w:div w:id="1739012476">
      <w:bodyDiv w:val="1"/>
      <w:marLeft w:val="0"/>
      <w:marRight w:val="0"/>
      <w:marTop w:val="0"/>
      <w:marBottom w:val="0"/>
      <w:divBdr>
        <w:top w:val="none" w:sz="0" w:space="0" w:color="auto"/>
        <w:left w:val="none" w:sz="0" w:space="0" w:color="auto"/>
        <w:bottom w:val="none" w:sz="0" w:space="0" w:color="auto"/>
        <w:right w:val="none" w:sz="0" w:space="0" w:color="auto"/>
      </w:divBdr>
    </w:div>
    <w:div w:id="1754086985">
      <w:bodyDiv w:val="1"/>
      <w:marLeft w:val="0"/>
      <w:marRight w:val="0"/>
      <w:marTop w:val="0"/>
      <w:marBottom w:val="0"/>
      <w:divBdr>
        <w:top w:val="none" w:sz="0" w:space="0" w:color="auto"/>
        <w:left w:val="none" w:sz="0" w:space="0" w:color="auto"/>
        <w:bottom w:val="none" w:sz="0" w:space="0" w:color="auto"/>
        <w:right w:val="none" w:sz="0" w:space="0" w:color="auto"/>
      </w:divBdr>
    </w:div>
    <w:div w:id="1760522595">
      <w:bodyDiv w:val="1"/>
      <w:marLeft w:val="0"/>
      <w:marRight w:val="0"/>
      <w:marTop w:val="0"/>
      <w:marBottom w:val="0"/>
      <w:divBdr>
        <w:top w:val="none" w:sz="0" w:space="0" w:color="auto"/>
        <w:left w:val="none" w:sz="0" w:space="0" w:color="auto"/>
        <w:bottom w:val="none" w:sz="0" w:space="0" w:color="auto"/>
        <w:right w:val="none" w:sz="0" w:space="0" w:color="auto"/>
      </w:divBdr>
    </w:div>
    <w:div w:id="1768186707">
      <w:bodyDiv w:val="1"/>
      <w:marLeft w:val="0"/>
      <w:marRight w:val="0"/>
      <w:marTop w:val="0"/>
      <w:marBottom w:val="0"/>
      <w:divBdr>
        <w:top w:val="none" w:sz="0" w:space="0" w:color="auto"/>
        <w:left w:val="none" w:sz="0" w:space="0" w:color="auto"/>
        <w:bottom w:val="none" w:sz="0" w:space="0" w:color="auto"/>
        <w:right w:val="none" w:sz="0" w:space="0" w:color="auto"/>
      </w:divBdr>
    </w:div>
    <w:div w:id="1785152099">
      <w:bodyDiv w:val="1"/>
      <w:marLeft w:val="0"/>
      <w:marRight w:val="0"/>
      <w:marTop w:val="0"/>
      <w:marBottom w:val="0"/>
      <w:divBdr>
        <w:top w:val="none" w:sz="0" w:space="0" w:color="auto"/>
        <w:left w:val="none" w:sz="0" w:space="0" w:color="auto"/>
        <w:bottom w:val="none" w:sz="0" w:space="0" w:color="auto"/>
        <w:right w:val="none" w:sz="0" w:space="0" w:color="auto"/>
      </w:divBdr>
    </w:div>
    <w:div w:id="1786079611">
      <w:bodyDiv w:val="1"/>
      <w:marLeft w:val="0"/>
      <w:marRight w:val="0"/>
      <w:marTop w:val="0"/>
      <w:marBottom w:val="0"/>
      <w:divBdr>
        <w:top w:val="none" w:sz="0" w:space="0" w:color="auto"/>
        <w:left w:val="none" w:sz="0" w:space="0" w:color="auto"/>
        <w:bottom w:val="none" w:sz="0" w:space="0" w:color="auto"/>
        <w:right w:val="none" w:sz="0" w:space="0" w:color="auto"/>
      </w:divBdr>
    </w:div>
    <w:div w:id="1791437483">
      <w:bodyDiv w:val="1"/>
      <w:marLeft w:val="0"/>
      <w:marRight w:val="0"/>
      <w:marTop w:val="0"/>
      <w:marBottom w:val="0"/>
      <w:divBdr>
        <w:top w:val="none" w:sz="0" w:space="0" w:color="auto"/>
        <w:left w:val="none" w:sz="0" w:space="0" w:color="auto"/>
        <w:bottom w:val="none" w:sz="0" w:space="0" w:color="auto"/>
        <w:right w:val="none" w:sz="0" w:space="0" w:color="auto"/>
      </w:divBdr>
    </w:div>
    <w:div w:id="1795903017">
      <w:bodyDiv w:val="1"/>
      <w:marLeft w:val="0"/>
      <w:marRight w:val="0"/>
      <w:marTop w:val="0"/>
      <w:marBottom w:val="0"/>
      <w:divBdr>
        <w:top w:val="none" w:sz="0" w:space="0" w:color="auto"/>
        <w:left w:val="none" w:sz="0" w:space="0" w:color="auto"/>
        <w:bottom w:val="none" w:sz="0" w:space="0" w:color="auto"/>
        <w:right w:val="none" w:sz="0" w:space="0" w:color="auto"/>
      </w:divBdr>
    </w:div>
    <w:div w:id="1802141588">
      <w:bodyDiv w:val="1"/>
      <w:marLeft w:val="0"/>
      <w:marRight w:val="0"/>
      <w:marTop w:val="0"/>
      <w:marBottom w:val="0"/>
      <w:divBdr>
        <w:top w:val="none" w:sz="0" w:space="0" w:color="auto"/>
        <w:left w:val="none" w:sz="0" w:space="0" w:color="auto"/>
        <w:bottom w:val="none" w:sz="0" w:space="0" w:color="auto"/>
        <w:right w:val="none" w:sz="0" w:space="0" w:color="auto"/>
      </w:divBdr>
    </w:div>
    <w:div w:id="1804233566">
      <w:bodyDiv w:val="1"/>
      <w:marLeft w:val="0"/>
      <w:marRight w:val="0"/>
      <w:marTop w:val="0"/>
      <w:marBottom w:val="0"/>
      <w:divBdr>
        <w:top w:val="none" w:sz="0" w:space="0" w:color="auto"/>
        <w:left w:val="none" w:sz="0" w:space="0" w:color="auto"/>
        <w:bottom w:val="none" w:sz="0" w:space="0" w:color="auto"/>
        <w:right w:val="none" w:sz="0" w:space="0" w:color="auto"/>
      </w:divBdr>
    </w:div>
    <w:div w:id="1806503342">
      <w:bodyDiv w:val="1"/>
      <w:marLeft w:val="0"/>
      <w:marRight w:val="0"/>
      <w:marTop w:val="0"/>
      <w:marBottom w:val="0"/>
      <w:divBdr>
        <w:top w:val="none" w:sz="0" w:space="0" w:color="auto"/>
        <w:left w:val="none" w:sz="0" w:space="0" w:color="auto"/>
        <w:bottom w:val="none" w:sz="0" w:space="0" w:color="auto"/>
        <w:right w:val="none" w:sz="0" w:space="0" w:color="auto"/>
      </w:divBdr>
    </w:div>
    <w:div w:id="1809938357">
      <w:bodyDiv w:val="1"/>
      <w:marLeft w:val="0"/>
      <w:marRight w:val="0"/>
      <w:marTop w:val="0"/>
      <w:marBottom w:val="0"/>
      <w:divBdr>
        <w:top w:val="none" w:sz="0" w:space="0" w:color="auto"/>
        <w:left w:val="none" w:sz="0" w:space="0" w:color="auto"/>
        <w:bottom w:val="none" w:sz="0" w:space="0" w:color="auto"/>
        <w:right w:val="none" w:sz="0" w:space="0" w:color="auto"/>
      </w:divBdr>
    </w:div>
    <w:div w:id="1826820722">
      <w:bodyDiv w:val="1"/>
      <w:marLeft w:val="0"/>
      <w:marRight w:val="0"/>
      <w:marTop w:val="0"/>
      <w:marBottom w:val="0"/>
      <w:divBdr>
        <w:top w:val="none" w:sz="0" w:space="0" w:color="auto"/>
        <w:left w:val="none" w:sz="0" w:space="0" w:color="auto"/>
        <w:bottom w:val="none" w:sz="0" w:space="0" w:color="auto"/>
        <w:right w:val="none" w:sz="0" w:space="0" w:color="auto"/>
      </w:divBdr>
    </w:div>
    <w:div w:id="1841044342">
      <w:bodyDiv w:val="1"/>
      <w:marLeft w:val="0"/>
      <w:marRight w:val="0"/>
      <w:marTop w:val="0"/>
      <w:marBottom w:val="0"/>
      <w:divBdr>
        <w:top w:val="none" w:sz="0" w:space="0" w:color="auto"/>
        <w:left w:val="none" w:sz="0" w:space="0" w:color="auto"/>
        <w:bottom w:val="none" w:sz="0" w:space="0" w:color="auto"/>
        <w:right w:val="none" w:sz="0" w:space="0" w:color="auto"/>
      </w:divBdr>
    </w:div>
    <w:div w:id="1841656832">
      <w:bodyDiv w:val="1"/>
      <w:marLeft w:val="0"/>
      <w:marRight w:val="0"/>
      <w:marTop w:val="0"/>
      <w:marBottom w:val="0"/>
      <w:divBdr>
        <w:top w:val="none" w:sz="0" w:space="0" w:color="auto"/>
        <w:left w:val="none" w:sz="0" w:space="0" w:color="auto"/>
        <w:bottom w:val="none" w:sz="0" w:space="0" w:color="auto"/>
        <w:right w:val="none" w:sz="0" w:space="0" w:color="auto"/>
      </w:divBdr>
    </w:div>
    <w:div w:id="1843666110">
      <w:bodyDiv w:val="1"/>
      <w:marLeft w:val="0"/>
      <w:marRight w:val="0"/>
      <w:marTop w:val="0"/>
      <w:marBottom w:val="0"/>
      <w:divBdr>
        <w:top w:val="none" w:sz="0" w:space="0" w:color="auto"/>
        <w:left w:val="none" w:sz="0" w:space="0" w:color="auto"/>
        <w:bottom w:val="none" w:sz="0" w:space="0" w:color="auto"/>
        <w:right w:val="none" w:sz="0" w:space="0" w:color="auto"/>
      </w:divBdr>
    </w:div>
    <w:div w:id="1844203252">
      <w:bodyDiv w:val="1"/>
      <w:marLeft w:val="0"/>
      <w:marRight w:val="0"/>
      <w:marTop w:val="0"/>
      <w:marBottom w:val="0"/>
      <w:divBdr>
        <w:top w:val="none" w:sz="0" w:space="0" w:color="auto"/>
        <w:left w:val="none" w:sz="0" w:space="0" w:color="auto"/>
        <w:bottom w:val="none" w:sz="0" w:space="0" w:color="auto"/>
        <w:right w:val="none" w:sz="0" w:space="0" w:color="auto"/>
      </w:divBdr>
    </w:div>
    <w:div w:id="1859388180">
      <w:bodyDiv w:val="1"/>
      <w:marLeft w:val="0"/>
      <w:marRight w:val="0"/>
      <w:marTop w:val="0"/>
      <w:marBottom w:val="0"/>
      <w:divBdr>
        <w:top w:val="none" w:sz="0" w:space="0" w:color="auto"/>
        <w:left w:val="none" w:sz="0" w:space="0" w:color="auto"/>
        <w:bottom w:val="none" w:sz="0" w:space="0" w:color="auto"/>
        <w:right w:val="none" w:sz="0" w:space="0" w:color="auto"/>
      </w:divBdr>
    </w:div>
    <w:div w:id="1867518203">
      <w:bodyDiv w:val="1"/>
      <w:marLeft w:val="0"/>
      <w:marRight w:val="0"/>
      <w:marTop w:val="0"/>
      <w:marBottom w:val="0"/>
      <w:divBdr>
        <w:top w:val="none" w:sz="0" w:space="0" w:color="auto"/>
        <w:left w:val="none" w:sz="0" w:space="0" w:color="auto"/>
        <w:bottom w:val="none" w:sz="0" w:space="0" w:color="auto"/>
        <w:right w:val="none" w:sz="0" w:space="0" w:color="auto"/>
      </w:divBdr>
    </w:div>
    <w:div w:id="1870293769">
      <w:bodyDiv w:val="1"/>
      <w:marLeft w:val="0"/>
      <w:marRight w:val="0"/>
      <w:marTop w:val="0"/>
      <w:marBottom w:val="0"/>
      <w:divBdr>
        <w:top w:val="none" w:sz="0" w:space="0" w:color="auto"/>
        <w:left w:val="none" w:sz="0" w:space="0" w:color="auto"/>
        <w:bottom w:val="none" w:sz="0" w:space="0" w:color="auto"/>
        <w:right w:val="none" w:sz="0" w:space="0" w:color="auto"/>
      </w:divBdr>
    </w:div>
    <w:div w:id="1890605022">
      <w:bodyDiv w:val="1"/>
      <w:marLeft w:val="0"/>
      <w:marRight w:val="0"/>
      <w:marTop w:val="0"/>
      <w:marBottom w:val="0"/>
      <w:divBdr>
        <w:top w:val="none" w:sz="0" w:space="0" w:color="auto"/>
        <w:left w:val="none" w:sz="0" w:space="0" w:color="auto"/>
        <w:bottom w:val="none" w:sz="0" w:space="0" w:color="auto"/>
        <w:right w:val="none" w:sz="0" w:space="0" w:color="auto"/>
      </w:divBdr>
    </w:div>
    <w:div w:id="1913197505">
      <w:bodyDiv w:val="1"/>
      <w:marLeft w:val="0"/>
      <w:marRight w:val="0"/>
      <w:marTop w:val="0"/>
      <w:marBottom w:val="0"/>
      <w:divBdr>
        <w:top w:val="none" w:sz="0" w:space="0" w:color="auto"/>
        <w:left w:val="none" w:sz="0" w:space="0" w:color="auto"/>
        <w:bottom w:val="none" w:sz="0" w:space="0" w:color="auto"/>
        <w:right w:val="none" w:sz="0" w:space="0" w:color="auto"/>
      </w:divBdr>
    </w:div>
    <w:div w:id="1913542989">
      <w:bodyDiv w:val="1"/>
      <w:marLeft w:val="0"/>
      <w:marRight w:val="0"/>
      <w:marTop w:val="0"/>
      <w:marBottom w:val="0"/>
      <w:divBdr>
        <w:top w:val="none" w:sz="0" w:space="0" w:color="auto"/>
        <w:left w:val="none" w:sz="0" w:space="0" w:color="auto"/>
        <w:bottom w:val="none" w:sz="0" w:space="0" w:color="auto"/>
        <w:right w:val="none" w:sz="0" w:space="0" w:color="auto"/>
      </w:divBdr>
    </w:div>
    <w:div w:id="1914778063">
      <w:bodyDiv w:val="1"/>
      <w:marLeft w:val="0"/>
      <w:marRight w:val="0"/>
      <w:marTop w:val="0"/>
      <w:marBottom w:val="0"/>
      <w:divBdr>
        <w:top w:val="none" w:sz="0" w:space="0" w:color="auto"/>
        <w:left w:val="none" w:sz="0" w:space="0" w:color="auto"/>
        <w:bottom w:val="none" w:sz="0" w:space="0" w:color="auto"/>
        <w:right w:val="none" w:sz="0" w:space="0" w:color="auto"/>
      </w:divBdr>
    </w:div>
    <w:div w:id="1923681738">
      <w:bodyDiv w:val="1"/>
      <w:marLeft w:val="0"/>
      <w:marRight w:val="0"/>
      <w:marTop w:val="0"/>
      <w:marBottom w:val="0"/>
      <w:divBdr>
        <w:top w:val="none" w:sz="0" w:space="0" w:color="auto"/>
        <w:left w:val="none" w:sz="0" w:space="0" w:color="auto"/>
        <w:bottom w:val="none" w:sz="0" w:space="0" w:color="auto"/>
        <w:right w:val="none" w:sz="0" w:space="0" w:color="auto"/>
      </w:divBdr>
    </w:div>
    <w:div w:id="1941912195">
      <w:bodyDiv w:val="1"/>
      <w:marLeft w:val="0"/>
      <w:marRight w:val="0"/>
      <w:marTop w:val="0"/>
      <w:marBottom w:val="0"/>
      <w:divBdr>
        <w:top w:val="none" w:sz="0" w:space="0" w:color="auto"/>
        <w:left w:val="none" w:sz="0" w:space="0" w:color="auto"/>
        <w:bottom w:val="none" w:sz="0" w:space="0" w:color="auto"/>
        <w:right w:val="none" w:sz="0" w:space="0" w:color="auto"/>
      </w:divBdr>
    </w:div>
    <w:div w:id="1956517490">
      <w:bodyDiv w:val="1"/>
      <w:marLeft w:val="0"/>
      <w:marRight w:val="0"/>
      <w:marTop w:val="0"/>
      <w:marBottom w:val="0"/>
      <w:divBdr>
        <w:top w:val="none" w:sz="0" w:space="0" w:color="auto"/>
        <w:left w:val="none" w:sz="0" w:space="0" w:color="auto"/>
        <w:bottom w:val="none" w:sz="0" w:space="0" w:color="auto"/>
        <w:right w:val="none" w:sz="0" w:space="0" w:color="auto"/>
      </w:divBdr>
    </w:div>
    <w:div w:id="1957057495">
      <w:bodyDiv w:val="1"/>
      <w:marLeft w:val="0"/>
      <w:marRight w:val="0"/>
      <w:marTop w:val="0"/>
      <w:marBottom w:val="0"/>
      <w:divBdr>
        <w:top w:val="none" w:sz="0" w:space="0" w:color="auto"/>
        <w:left w:val="none" w:sz="0" w:space="0" w:color="auto"/>
        <w:bottom w:val="none" w:sz="0" w:space="0" w:color="auto"/>
        <w:right w:val="none" w:sz="0" w:space="0" w:color="auto"/>
      </w:divBdr>
    </w:div>
    <w:div w:id="1962421043">
      <w:bodyDiv w:val="1"/>
      <w:marLeft w:val="0"/>
      <w:marRight w:val="0"/>
      <w:marTop w:val="0"/>
      <w:marBottom w:val="0"/>
      <w:divBdr>
        <w:top w:val="none" w:sz="0" w:space="0" w:color="auto"/>
        <w:left w:val="none" w:sz="0" w:space="0" w:color="auto"/>
        <w:bottom w:val="none" w:sz="0" w:space="0" w:color="auto"/>
        <w:right w:val="none" w:sz="0" w:space="0" w:color="auto"/>
      </w:divBdr>
    </w:div>
    <w:div w:id="1968126024">
      <w:bodyDiv w:val="1"/>
      <w:marLeft w:val="0"/>
      <w:marRight w:val="0"/>
      <w:marTop w:val="0"/>
      <w:marBottom w:val="0"/>
      <w:divBdr>
        <w:top w:val="none" w:sz="0" w:space="0" w:color="auto"/>
        <w:left w:val="none" w:sz="0" w:space="0" w:color="auto"/>
        <w:bottom w:val="none" w:sz="0" w:space="0" w:color="auto"/>
        <w:right w:val="none" w:sz="0" w:space="0" w:color="auto"/>
      </w:divBdr>
    </w:div>
    <w:div w:id="1978535775">
      <w:bodyDiv w:val="1"/>
      <w:marLeft w:val="0"/>
      <w:marRight w:val="0"/>
      <w:marTop w:val="0"/>
      <w:marBottom w:val="0"/>
      <w:divBdr>
        <w:top w:val="none" w:sz="0" w:space="0" w:color="auto"/>
        <w:left w:val="none" w:sz="0" w:space="0" w:color="auto"/>
        <w:bottom w:val="none" w:sz="0" w:space="0" w:color="auto"/>
        <w:right w:val="none" w:sz="0" w:space="0" w:color="auto"/>
      </w:divBdr>
    </w:div>
    <w:div w:id="1981222996">
      <w:bodyDiv w:val="1"/>
      <w:marLeft w:val="0"/>
      <w:marRight w:val="0"/>
      <w:marTop w:val="0"/>
      <w:marBottom w:val="0"/>
      <w:divBdr>
        <w:top w:val="none" w:sz="0" w:space="0" w:color="auto"/>
        <w:left w:val="none" w:sz="0" w:space="0" w:color="auto"/>
        <w:bottom w:val="none" w:sz="0" w:space="0" w:color="auto"/>
        <w:right w:val="none" w:sz="0" w:space="0" w:color="auto"/>
      </w:divBdr>
    </w:div>
    <w:div w:id="1984772603">
      <w:bodyDiv w:val="1"/>
      <w:marLeft w:val="0"/>
      <w:marRight w:val="0"/>
      <w:marTop w:val="0"/>
      <w:marBottom w:val="0"/>
      <w:divBdr>
        <w:top w:val="none" w:sz="0" w:space="0" w:color="auto"/>
        <w:left w:val="none" w:sz="0" w:space="0" w:color="auto"/>
        <w:bottom w:val="none" w:sz="0" w:space="0" w:color="auto"/>
        <w:right w:val="none" w:sz="0" w:space="0" w:color="auto"/>
      </w:divBdr>
    </w:div>
    <w:div w:id="1990940094">
      <w:bodyDiv w:val="1"/>
      <w:marLeft w:val="0"/>
      <w:marRight w:val="0"/>
      <w:marTop w:val="0"/>
      <w:marBottom w:val="0"/>
      <w:divBdr>
        <w:top w:val="none" w:sz="0" w:space="0" w:color="auto"/>
        <w:left w:val="none" w:sz="0" w:space="0" w:color="auto"/>
        <w:bottom w:val="none" w:sz="0" w:space="0" w:color="auto"/>
        <w:right w:val="none" w:sz="0" w:space="0" w:color="auto"/>
      </w:divBdr>
    </w:div>
    <w:div w:id="1995835987">
      <w:bodyDiv w:val="1"/>
      <w:marLeft w:val="0"/>
      <w:marRight w:val="0"/>
      <w:marTop w:val="0"/>
      <w:marBottom w:val="0"/>
      <w:divBdr>
        <w:top w:val="none" w:sz="0" w:space="0" w:color="auto"/>
        <w:left w:val="none" w:sz="0" w:space="0" w:color="auto"/>
        <w:bottom w:val="none" w:sz="0" w:space="0" w:color="auto"/>
        <w:right w:val="none" w:sz="0" w:space="0" w:color="auto"/>
      </w:divBdr>
    </w:div>
    <w:div w:id="1998919570">
      <w:bodyDiv w:val="1"/>
      <w:marLeft w:val="0"/>
      <w:marRight w:val="0"/>
      <w:marTop w:val="0"/>
      <w:marBottom w:val="0"/>
      <w:divBdr>
        <w:top w:val="none" w:sz="0" w:space="0" w:color="auto"/>
        <w:left w:val="none" w:sz="0" w:space="0" w:color="auto"/>
        <w:bottom w:val="none" w:sz="0" w:space="0" w:color="auto"/>
        <w:right w:val="none" w:sz="0" w:space="0" w:color="auto"/>
      </w:divBdr>
    </w:div>
    <w:div w:id="2004774877">
      <w:bodyDiv w:val="1"/>
      <w:marLeft w:val="0"/>
      <w:marRight w:val="0"/>
      <w:marTop w:val="0"/>
      <w:marBottom w:val="0"/>
      <w:divBdr>
        <w:top w:val="none" w:sz="0" w:space="0" w:color="auto"/>
        <w:left w:val="none" w:sz="0" w:space="0" w:color="auto"/>
        <w:bottom w:val="none" w:sz="0" w:space="0" w:color="auto"/>
        <w:right w:val="none" w:sz="0" w:space="0" w:color="auto"/>
      </w:divBdr>
    </w:div>
    <w:div w:id="2004895033">
      <w:bodyDiv w:val="1"/>
      <w:marLeft w:val="0"/>
      <w:marRight w:val="0"/>
      <w:marTop w:val="0"/>
      <w:marBottom w:val="0"/>
      <w:divBdr>
        <w:top w:val="none" w:sz="0" w:space="0" w:color="auto"/>
        <w:left w:val="none" w:sz="0" w:space="0" w:color="auto"/>
        <w:bottom w:val="none" w:sz="0" w:space="0" w:color="auto"/>
        <w:right w:val="none" w:sz="0" w:space="0" w:color="auto"/>
      </w:divBdr>
    </w:div>
    <w:div w:id="2007324859">
      <w:bodyDiv w:val="1"/>
      <w:marLeft w:val="0"/>
      <w:marRight w:val="0"/>
      <w:marTop w:val="0"/>
      <w:marBottom w:val="0"/>
      <w:divBdr>
        <w:top w:val="none" w:sz="0" w:space="0" w:color="auto"/>
        <w:left w:val="none" w:sz="0" w:space="0" w:color="auto"/>
        <w:bottom w:val="none" w:sz="0" w:space="0" w:color="auto"/>
        <w:right w:val="none" w:sz="0" w:space="0" w:color="auto"/>
      </w:divBdr>
    </w:div>
    <w:div w:id="2007442411">
      <w:bodyDiv w:val="1"/>
      <w:marLeft w:val="0"/>
      <w:marRight w:val="0"/>
      <w:marTop w:val="0"/>
      <w:marBottom w:val="0"/>
      <w:divBdr>
        <w:top w:val="none" w:sz="0" w:space="0" w:color="auto"/>
        <w:left w:val="none" w:sz="0" w:space="0" w:color="auto"/>
        <w:bottom w:val="none" w:sz="0" w:space="0" w:color="auto"/>
        <w:right w:val="none" w:sz="0" w:space="0" w:color="auto"/>
      </w:divBdr>
    </w:div>
    <w:div w:id="2009943069">
      <w:bodyDiv w:val="1"/>
      <w:marLeft w:val="0"/>
      <w:marRight w:val="0"/>
      <w:marTop w:val="0"/>
      <w:marBottom w:val="0"/>
      <w:divBdr>
        <w:top w:val="none" w:sz="0" w:space="0" w:color="auto"/>
        <w:left w:val="none" w:sz="0" w:space="0" w:color="auto"/>
        <w:bottom w:val="none" w:sz="0" w:space="0" w:color="auto"/>
        <w:right w:val="none" w:sz="0" w:space="0" w:color="auto"/>
      </w:divBdr>
    </w:div>
    <w:div w:id="2024163895">
      <w:bodyDiv w:val="1"/>
      <w:marLeft w:val="0"/>
      <w:marRight w:val="0"/>
      <w:marTop w:val="0"/>
      <w:marBottom w:val="0"/>
      <w:divBdr>
        <w:top w:val="none" w:sz="0" w:space="0" w:color="auto"/>
        <w:left w:val="none" w:sz="0" w:space="0" w:color="auto"/>
        <w:bottom w:val="none" w:sz="0" w:space="0" w:color="auto"/>
        <w:right w:val="none" w:sz="0" w:space="0" w:color="auto"/>
      </w:divBdr>
    </w:div>
    <w:div w:id="2034115597">
      <w:bodyDiv w:val="1"/>
      <w:marLeft w:val="0"/>
      <w:marRight w:val="0"/>
      <w:marTop w:val="0"/>
      <w:marBottom w:val="0"/>
      <w:divBdr>
        <w:top w:val="none" w:sz="0" w:space="0" w:color="auto"/>
        <w:left w:val="none" w:sz="0" w:space="0" w:color="auto"/>
        <w:bottom w:val="none" w:sz="0" w:space="0" w:color="auto"/>
        <w:right w:val="none" w:sz="0" w:space="0" w:color="auto"/>
      </w:divBdr>
    </w:div>
    <w:div w:id="2040549660">
      <w:bodyDiv w:val="1"/>
      <w:marLeft w:val="0"/>
      <w:marRight w:val="0"/>
      <w:marTop w:val="0"/>
      <w:marBottom w:val="0"/>
      <w:divBdr>
        <w:top w:val="none" w:sz="0" w:space="0" w:color="auto"/>
        <w:left w:val="none" w:sz="0" w:space="0" w:color="auto"/>
        <w:bottom w:val="none" w:sz="0" w:space="0" w:color="auto"/>
        <w:right w:val="none" w:sz="0" w:space="0" w:color="auto"/>
      </w:divBdr>
    </w:div>
    <w:div w:id="2043900283">
      <w:bodyDiv w:val="1"/>
      <w:marLeft w:val="0"/>
      <w:marRight w:val="0"/>
      <w:marTop w:val="0"/>
      <w:marBottom w:val="0"/>
      <w:divBdr>
        <w:top w:val="none" w:sz="0" w:space="0" w:color="auto"/>
        <w:left w:val="none" w:sz="0" w:space="0" w:color="auto"/>
        <w:bottom w:val="none" w:sz="0" w:space="0" w:color="auto"/>
        <w:right w:val="none" w:sz="0" w:space="0" w:color="auto"/>
      </w:divBdr>
    </w:div>
    <w:div w:id="2045866707">
      <w:bodyDiv w:val="1"/>
      <w:marLeft w:val="0"/>
      <w:marRight w:val="0"/>
      <w:marTop w:val="0"/>
      <w:marBottom w:val="0"/>
      <w:divBdr>
        <w:top w:val="none" w:sz="0" w:space="0" w:color="auto"/>
        <w:left w:val="none" w:sz="0" w:space="0" w:color="auto"/>
        <w:bottom w:val="none" w:sz="0" w:space="0" w:color="auto"/>
        <w:right w:val="none" w:sz="0" w:space="0" w:color="auto"/>
      </w:divBdr>
    </w:div>
    <w:div w:id="2051568845">
      <w:bodyDiv w:val="1"/>
      <w:marLeft w:val="0"/>
      <w:marRight w:val="0"/>
      <w:marTop w:val="0"/>
      <w:marBottom w:val="0"/>
      <w:divBdr>
        <w:top w:val="none" w:sz="0" w:space="0" w:color="auto"/>
        <w:left w:val="none" w:sz="0" w:space="0" w:color="auto"/>
        <w:bottom w:val="none" w:sz="0" w:space="0" w:color="auto"/>
        <w:right w:val="none" w:sz="0" w:space="0" w:color="auto"/>
      </w:divBdr>
    </w:div>
    <w:div w:id="2063670350">
      <w:bodyDiv w:val="1"/>
      <w:marLeft w:val="0"/>
      <w:marRight w:val="0"/>
      <w:marTop w:val="0"/>
      <w:marBottom w:val="0"/>
      <w:divBdr>
        <w:top w:val="none" w:sz="0" w:space="0" w:color="auto"/>
        <w:left w:val="none" w:sz="0" w:space="0" w:color="auto"/>
        <w:bottom w:val="none" w:sz="0" w:space="0" w:color="auto"/>
        <w:right w:val="none" w:sz="0" w:space="0" w:color="auto"/>
      </w:divBdr>
    </w:div>
    <w:div w:id="2065373263">
      <w:bodyDiv w:val="1"/>
      <w:marLeft w:val="0"/>
      <w:marRight w:val="0"/>
      <w:marTop w:val="0"/>
      <w:marBottom w:val="0"/>
      <w:divBdr>
        <w:top w:val="none" w:sz="0" w:space="0" w:color="auto"/>
        <w:left w:val="none" w:sz="0" w:space="0" w:color="auto"/>
        <w:bottom w:val="none" w:sz="0" w:space="0" w:color="auto"/>
        <w:right w:val="none" w:sz="0" w:space="0" w:color="auto"/>
      </w:divBdr>
    </w:div>
    <w:div w:id="2093970151">
      <w:bodyDiv w:val="1"/>
      <w:marLeft w:val="0"/>
      <w:marRight w:val="0"/>
      <w:marTop w:val="0"/>
      <w:marBottom w:val="0"/>
      <w:divBdr>
        <w:top w:val="none" w:sz="0" w:space="0" w:color="auto"/>
        <w:left w:val="none" w:sz="0" w:space="0" w:color="auto"/>
        <w:bottom w:val="none" w:sz="0" w:space="0" w:color="auto"/>
        <w:right w:val="none" w:sz="0" w:space="0" w:color="auto"/>
      </w:divBdr>
    </w:div>
    <w:div w:id="2107116000">
      <w:bodyDiv w:val="1"/>
      <w:marLeft w:val="0"/>
      <w:marRight w:val="0"/>
      <w:marTop w:val="0"/>
      <w:marBottom w:val="0"/>
      <w:divBdr>
        <w:top w:val="none" w:sz="0" w:space="0" w:color="auto"/>
        <w:left w:val="none" w:sz="0" w:space="0" w:color="auto"/>
        <w:bottom w:val="none" w:sz="0" w:space="0" w:color="auto"/>
        <w:right w:val="none" w:sz="0" w:space="0" w:color="auto"/>
      </w:divBdr>
    </w:div>
    <w:div w:id="2108378246">
      <w:bodyDiv w:val="1"/>
      <w:marLeft w:val="0"/>
      <w:marRight w:val="0"/>
      <w:marTop w:val="0"/>
      <w:marBottom w:val="0"/>
      <w:divBdr>
        <w:top w:val="none" w:sz="0" w:space="0" w:color="auto"/>
        <w:left w:val="none" w:sz="0" w:space="0" w:color="auto"/>
        <w:bottom w:val="none" w:sz="0" w:space="0" w:color="auto"/>
        <w:right w:val="none" w:sz="0" w:space="0" w:color="auto"/>
      </w:divBdr>
    </w:div>
    <w:div w:id="2110421107">
      <w:bodyDiv w:val="1"/>
      <w:marLeft w:val="0"/>
      <w:marRight w:val="0"/>
      <w:marTop w:val="0"/>
      <w:marBottom w:val="0"/>
      <w:divBdr>
        <w:top w:val="none" w:sz="0" w:space="0" w:color="auto"/>
        <w:left w:val="none" w:sz="0" w:space="0" w:color="auto"/>
        <w:bottom w:val="none" w:sz="0" w:space="0" w:color="auto"/>
        <w:right w:val="none" w:sz="0" w:space="0" w:color="auto"/>
      </w:divBdr>
    </w:div>
    <w:div w:id="2117479846">
      <w:bodyDiv w:val="1"/>
      <w:marLeft w:val="0"/>
      <w:marRight w:val="0"/>
      <w:marTop w:val="0"/>
      <w:marBottom w:val="0"/>
      <w:divBdr>
        <w:top w:val="none" w:sz="0" w:space="0" w:color="auto"/>
        <w:left w:val="none" w:sz="0" w:space="0" w:color="auto"/>
        <w:bottom w:val="none" w:sz="0" w:space="0" w:color="auto"/>
        <w:right w:val="none" w:sz="0" w:space="0" w:color="auto"/>
      </w:divBdr>
    </w:div>
    <w:div w:id="2133749035">
      <w:bodyDiv w:val="1"/>
      <w:marLeft w:val="0"/>
      <w:marRight w:val="0"/>
      <w:marTop w:val="0"/>
      <w:marBottom w:val="0"/>
      <w:divBdr>
        <w:top w:val="none" w:sz="0" w:space="0" w:color="auto"/>
        <w:left w:val="none" w:sz="0" w:space="0" w:color="auto"/>
        <w:bottom w:val="none" w:sz="0" w:space="0" w:color="auto"/>
        <w:right w:val="none" w:sz="0" w:space="0" w:color="auto"/>
      </w:divBdr>
    </w:div>
    <w:div w:id="2141722119">
      <w:bodyDiv w:val="1"/>
      <w:marLeft w:val="0"/>
      <w:marRight w:val="0"/>
      <w:marTop w:val="0"/>
      <w:marBottom w:val="0"/>
      <w:divBdr>
        <w:top w:val="none" w:sz="0" w:space="0" w:color="auto"/>
        <w:left w:val="none" w:sz="0" w:space="0" w:color="auto"/>
        <w:bottom w:val="none" w:sz="0" w:space="0" w:color="auto"/>
        <w:right w:val="none" w:sz="0" w:space="0" w:color="auto"/>
      </w:divBdr>
    </w:div>
    <w:div w:id="21436932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3B76A1548&amp;Ver=1" TargetMode="External"/><Relationship Id="rId13" Type="http://schemas.openxmlformats.org/officeDocument/2006/relationships/hyperlink" Target="http://www.iusinfo.hr/Publication/Content.aspx?Sopi=NN1997B29A427&amp;Ver=2" TargetMode="External"/><Relationship Id="rId18" Type="http://schemas.openxmlformats.org/officeDocument/2006/relationships/hyperlink" Target="http://www.iusinfo.hr/Publication/Content.aspx?Sopi=NN1999B47A924&amp;Ver=3"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usinfo.hr/Publication/Content.aspx?Sopi=NN1993B76A1548&amp;Ver=1" TargetMode="External"/><Relationship Id="rId17" Type="http://schemas.openxmlformats.org/officeDocument/2006/relationships/hyperlink" Target="http://www.iusinfo.hr/Publication/Content.aspx?Sopi=NN1997B29A427&amp;Ver=2" TargetMode="External"/><Relationship Id="rId2" Type="http://schemas.openxmlformats.org/officeDocument/2006/relationships/numbering" Target="numbering.xml"/><Relationship Id="rId16" Type="http://schemas.openxmlformats.org/officeDocument/2006/relationships/hyperlink" Target="http://www.iusinfo.hr/Publication/Content.aspx?Sopi=NN1993B76A1548&amp;Ver=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usinfo.hr/Publication/Content.aspx?Sopi=NN2008B35A1142&amp;Ver=4" TargetMode="External"/><Relationship Id="rId5" Type="http://schemas.openxmlformats.org/officeDocument/2006/relationships/webSettings" Target="webSettings.xml"/><Relationship Id="rId15" Type="http://schemas.openxmlformats.org/officeDocument/2006/relationships/hyperlink" Target="http://www.iusinfo.hr/Publication/Content.aspx?Sopi=NN2008B35A1142&amp;Ver=4" TargetMode="External"/><Relationship Id="rId23" Type="http://schemas.openxmlformats.org/officeDocument/2006/relationships/theme" Target="theme/theme1.xml"/><Relationship Id="rId10" Type="http://schemas.openxmlformats.org/officeDocument/2006/relationships/hyperlink" Target="http://www.iusinfo.hr/Publication/Content.aspx?Sopi=NN1999B47A924&amp;Ver=3" TargetMode="External"/><Relationship Id="rId19" Type="http://schemas.openxmlformats.org/officeDocument/2006/relationships/hyperlink" Target="http://www.iusinfo.hr/Publication/Content.aspx?Sopi=NN2008B35A1142&amp;Ver=4" TargetMode="External"/><Relationship Id="rId4" Type="http://schemas.openxmlformats.org/officeDocument/2006/relationships/settings" Target="settings.xml"/><Relationship Id="rId9" Type="http://schemas.openxmlformats.org/officeDocument/2006/relationships/hyperlink" Target="http://www.iusinfo.hr/Publication/Content.aspx?Sopi=NN1997B29A427&amp;Ver=2" TargetMode="External"/><Relationship Id="rId14" Type="http://schemas.openxmlformats.org/officeDocument/2006/relationships/hyperlink" Target="http://www.iusinfo.hr/Publication/Content.aspx?Sopi=NN1999B47A924&amp;Ver=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Custom 1">
      <a:dk1>
        <a:srgbClr val="000000"/>
      </a:dk1>
      <a:lt1>
        <a:sysClr val="window" lastClr="FFFFFF"/>
      </a:lt1>
      <a:dk2>
        <a:srgbClr val="434342"/>
      </a:dk2>
      <a:lt2>
        <a:srgbClr val="CDD7D9"/>
      </a:lt2>
      <a:accent1>
        <a:srgbClr val="797B7E"/>
      </a:accent1>
      <a:accent2>
        <a:srgbClr val="F96A1B"/>
      </a:accent2>
      <a:accent3>
        <a:srgbClr val="08A1D9"/>
      </a:accent3>
      <a:accent4>
        <a:srgbClr val="7C984A"/>
      </a:accent4>
      <a:accent5>
        <a:srgbClr val="C2AD8D"/>
      </a:accent5>
      <a:accent6>
        <a:srgbClr val="506E94"/>
      </a:accent6>
      <a:hlink>
        <a:srgbClr val="5F5F5F"/>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D1F87-0E5A-48AE-9308-B74C76061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4156</TotalTime>
  <Pages>119</Pages>
  <Words>58634</Words>
  <Characters>334214</Characters>
  <Application>Microsoft Office Word</Application>
  <DocSecurity>0</DocSecurity>
  <Lines>2785</Lines>
  <Paragraphs>784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aberibak</dc:creator>
  <cp:keywords/>
  <dc:description/>
  <cp:lastModifiedBy>Jelena Sirovica</cp:lastModifiedBy>
  <cp:revision>438</cp:revision>
  <cp:lastPrinted>2023-11-14T12:25:00Z</cp:lastPrinted>
  <dcterms:created xsi:type="dcterms:W3CDTF">2024-11-08T10:25:00Z</dcterms:created>
  <dcterms:modified xsi:type="dcterms:W3CDTF">2025-11-14T07:44:00Z</dcterms:modified>
</cp:coreProperties>
</file>